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1EEA1" w14:textId="77777777" w:rsidR="00446680" w:rsidRDefault="00446680">
      <w:pPr>
        <w:pStyle w:val="Ttulo"/>
        <w:spacing w:after="80"/>
        <w:jc w:val="center"/>
      </w:pPr>
    </w:p>
    <w:p w14:paraId="6A6A6B11" w14:textId="77777777" w:rsidR="00446680" w:rsidRDefault="00446680">
      <w:pPr>
        <w:pStyle w:val="Ttulo"/>
        <w:spacing w:after="80"/>
        <w:jc w:val="center"/>
      </w:pPr>
    </w:p>
    <w:p w14:paraId="30334FA3" w14:textId="77777777" w:rsidR="00446680" w:rsidRDefault="00446680">
      <w:pPr>
        <w:pStyle w:val="Ttulo"/>
        <w:spacing w:after="80"/>
        <w:jc w:val="center"/>
      </w:pPr>
    </w:p>
    <w:p w14:paraId="20364EF5" w14:textId="0F9A5ECB" w:rsidR="008461EC" w:rsidRDefault="00000000">
      <w:pPr>
        <w:pStyle w:val="Ttulo"/>
        <w:spacing w:after="80"/>
        <w:jc w:val="center"/>
      </w:pPr>
      <w:r>
        <w:t>Definición Proyecto APT</w:t>
      </w:r>
    </w:p>
    <w:p w14:paraId="5E7FE1BF" w14:textId="067DB186" w:rsidR="008461EC" w:rsidRDefault="00000000">
      <w:pPr>
        <w:pStyle w:val="Ttulo2"/>
        <w:spacing w:after="240"/>
        <w:jc w:val="center"/>
      </w:pPr>
      <w:r>
        <w:t>Plataforma digital para Agencia Cosmopolitan</w:t>
      </w:r>
      <w:r w:rsidR="00446680">
        <w:br/>
      </w:r>
    </w:p>
    <w:p w14:paraId="2DB57327" w14:textId="77777777" w:rsidR="00446680" w:rsidRDefault="00446680">
      <w:pPr>
        <w:pStyle w:val="Ttulo2"/>
        <w:spacing w:after="240"/>
        <w:jc w:val="center"/>
      </w:pPr>
    </w:p>
    <w:p w14:paraId="5B96EAEF" w14:textId="77777777" w:rsidR="00446680" w:rsidRDefault="00446680">
      <w:pPr>
        <w:pStyle w:val="Ttulo2"/>
        <w:spacing w:after="240"/>
        <w:jc w:val="center"/>
      </w:pPr>
    </w:p>
    <w:p w14:paraId="5ED83C20" w14:textId="77777777" w:rsidR="00446680" w:rsidRDefault="00446680">
      <w:pPr>
        <w:pStyle w:val="Ttulo2"/>
        <w:spacing w:after="240"/>
        <w:jc w:val="center"/>
      </w:pPr>
    </w:p>
    <w:p w14:paraId="730106E5" w14:textId="77777777" w:rsidR="00446680" w:rsidRDefault="00446680">
      <w:pPr>
        <w:pStyle w:val="Ttulo2"/>
        <w:spacing w:after="240"/>
        <w:jc w:val="center"/>
      </w:pPr>
    </w:p>
    <w:p w14:paraId="61A791F9" w14:textId="77777777" w:rsidR="00446680" w:rsidRDefault="00446680">
      <w:pPr>
        <w:pStyle w:val="Ttulo2"/>
        <w:spacing w:after="240"/>
        <w:jc w:val="center"/>
      </w:pPr>
    </w:p>
    <w:p w14:paraId="01E03CA1" w14:textId="77777777" w:rsidR="00446680" w:rsidRDefault="00446680">
      <w:pPr>
        <w:pStyle w:val="Ttulo2"/>
        <w:spacing w:after="240"/>
        <w:jc w:val="center"/>
      </w:pPr>
    </w:p>
    <w:p w14:paraId="7874E8D8" w14:textId="77777777" w:rsidR="00446680" w:rsidRDefault="00446680">
      <w:pPr>
        <w:pStyle w:val="Ttulo2"/>
        <w:spacing w:after="240"/>
        <w:jc w:val="center"/>
      </w:pPr>
    </w:p>
    <w:p w14:paraId="06497191" w14:textId="77777777" w:rsidR="00446680" w:rsidRDefault="00446680">
      <w:pPr>
        <w:pStyle w:val="Ttulo2"/>
        <w:spacing w:after="240"/>
        <w:jc w:val="center"/>
      </w:pPr>
    </w:p>
    <w:p w14:paraId="093EC182" w14:textId="77777777" w:rsidR="00446680" w:rsidRDefault="00446680">
      <w:pPr>
        <w:pStyle w:val="Ttulo2"/>
        <w:spacing w:after="240"/>
        <w:jc w:val="center"/>
      </w:pPr>
    </w:p>
    <w:p w14:paraId="0EC66BFE" w14:textId="6D29A093" w:rsidR="00446680" w:rsidRDefault="00446680" w:rsidP="00446680">
      <w:r w:rsidRPr="00446680">
        <w:rPr>
          <w:b/>
          <w:bCs/>
        </w:rPr>
        <w:t>Carrera:</w:t>
      </w:r>
      <w:r>
        <w:t xml:space="preserve"> </w:t>
      </w:r>
      <w:r w:rsidRPr="00446680">
        <w:t>Ingeniería en Informática</w:t>
      </w:r>
      <w:r>
        <w:br/>
      </w:r>
      <w:r>
        <w:rPr>
          <w:b/>
          <w:bCs/>
        </w:rPr>
        <w:t>Asignatura</w:t>
      </w:r>
      <w:r>
        <w:rPr>
          <w:b/>
          <w:bCs/>
        </w:rPr>
        <w:t xml:space="preserve">: </w:t>
      </w:r>
      <w:r>
        <w:t>Capstone_003D</w:t>
      </w:r>
    </w:p>
    <w:p w14:paraId="5CA3EF99" w14:textId="182B9F12" w:rsidR="00446680" w:rsidRDefault="00446680" w:rsidP="00446680">
      <w:r>
        <w:rPr>
          <w:b/>
          <w:bCs/>
        </w:rPr>
        <w:t>I</w:t>
      </w:r>
      <w:r>
        <w:rPr>
          <w:b/>
          <w:bCs/>
        </w:rPr>
        <w:t>ntegrantes</w:t>
      </w:r>
      <w:r>
        <w:rPr>
          <w:b/>
          <w:bCs/>
        </w:rPr>
        <w:t xml:space="preserve">: </w:t>
      </w:r>
      <w:r>
        <w:t>Christian Cuadra, Felipe Gutiérrez y Esteban Morales</w:t>
      </w:r>
    </w:p>
    <w:p w14:paraId="6A9AEAEE" w14:textId="33CF46F7" w:rsidR="00446680" w:rsidRDefault="00446680" w:rsidP="00446680">
      <w:pPr>
        <w:pStyle w:val="Ttulo2"/>
        <w:spacing w:after="240"/>
        <w:rPr>
          <w:color w:val="auto"/>
          <w:sz w:val="24"/>
          <w:szCs w:val="24"/>
        </w:rPr>
      </w:pPr>
      <w:r w:rsidRPr="00446680">
        <w:rPr>
          <w:b/>
          <w:bCs/>
          <w:color w:val="auto"/>
          <w:sz w:val="24"/>
          <w:szCs w:val="24"/>
        </w:rPr>
        <w:t>Profesor guía</w:t>
      </w:r>
      <w:r w:rsidRPr="00446680">
        <w:rPr>
          <w:b/>
          <w:bCs/>
          <w:color w:val="auto"/>
          <w:sz w:val="24"/>
          <w:szCs w:val="24"/>
        </w:rPr>
        <w:t>:</w:t>
      </w:r>
      <w:r>
        <w:rPr>
          <w:b/>
          <w:bCs/>
        </w:rPr>
        <w:t xml:space="preserve"> </w:t>
      </w:r>
      <w:r w:rsidRPr="00446680">
        <w:rPr>
          <w:color w:val="auto"/>
          <w:sz w:val="24"/>
          <w:szCs w:val="24"/>
        </w:rPr>
        <w:t>Mauricio Figueroa</w:t>
      </w:r>
      <w:r>
        <w:rPr>
          <w:color w:val="auto"/>
          <w:sz w:val="24"/>
          <w:szCs w:val="24"/>
        </w:rPr>
        <w:br/>
      </w:r>
      <w:r w:rsidRPr="00446680">
        <w:rPr>
          <w:b/>
          <w:bCs/>
          <w:color w:val="auto"/>
          <w:sz w:val="24"/>
          <w:szCs w:val="24"/>
        </w:rPr>
        <w:t>Fecha:</w:t>
      </w:r>
      <w:r>
        <w:rPr>
          <w:color w:val="auto"/>
          <w:sz w:val="24"/>
          <w:szCs w:val="24"/>
        </w:rPr>
        <w:t xml:space="preserve"> </w:t>
      </w:r>
      <w:r w:rsidRPr="00446680">
        <w:rPr>
          <w:color w:val="auto"/>
          <w:sz w:val="24"/>
          <w:szCs w:val="24"/>
        </w:rPr>
        <w:t>2</w:t>
      </w:r>
      <w:r w:rsidRPr="00446680">
        <w:rPr>
          <w:color w:val="auto"/>
          <w:sz w:val="24"/>
          <w:szCs w:val="24"/>
        </w:rPr>
        <w:t>9</w:t>
      </w:r>
      <w:r w:rsidRPr="00446680">
        <w:rPr>
          <w:color w:val="auto"/>
          <w:sz w:val="24"/>
          <w:szCs w:val="24"/>
        </w:rPr>
        <w:t>/08/2026</w:t>
      </w:r>
      <w:r>
        <w:br/>
      </w:r>
      <w:r w:rsidRPr="00446680">
        <w:rPr>
          <w:b/>
          <w:bCs/>
          <w:color w:val="auto"/>
          <w:sz w:val="24"/>
          <w:szCs w:val="24"/>
        </w:rPr>
        <w:t>Cliente:</w:t>
      </w:r>
      <w:r>
        <w:t xml:space="preserve"> </w:t>
      </w:r>
      <w:r w:rsidRPr="00446680">
        <w:rPr>
          <w:color w:val="auto"/>
          <w:sz w:val="24"/>
          <w:szCs w:val="24"/>
        </w:rPr>
        <w:t>Agencia Cosmopolitan, agenciacosmopolitan.cl</w:t>
      </w:r>
    </w:p>
    <w:p w14:paraId="0629742B" w14:textId="77777777" w:rsidR="008461EC" w:rsidRDefault="00000000">
      <w:r>
        <w:br w:type="page"/>
      </w:r>
    </w:p>
    <w:p w14:paraId="7F5A4160" w14:textId="77777777" w:rsidR="008461EC" w:rsidRDefault="00000000">
      <w:pPr>
        <w:pStyle w:val="Ttulo1"/>
        <w:spacing w:before="320" w:after="160"/>
      </w:pPr>
      <w:r>
        <w:lastRenderedPageBreak/>
        <w:t>Resumen</w:t>
      </w:r>
    </w:p>
    <w:p w14:paraId="448B0313" w14:textId="77777777" w:rsidR="008461EC" w:rsidRDefault="00000000">
      <w:pPr>
        <w:spacing w:after="160"/>
        <w:jc w:val="both"/>
      </w:pPr>
      <w:r>
        <w:t>Este informe presenta la definición del Proyecto APT (</w:t>
      </w:r>
      <w:proofErr w:type="spellStart"/>
      <w:r>
        <w:t>Capstone</w:t>
      </w:r>
      <w:proofErr w:type="spellEnd"/>
      <w:r>
        <w:t xml:space="preserve">) desarrollado para Agencia Cosmopolitan, una agencia de marketing digital compuesta por dos socias, orientada a emprendedores, pymes, marcas personales y empresas medianas. Actualmente la operación se gestiona en </w:t>
      </w:r>
      <w:proofErr w:type="spellStart"/>
      <w:r>
        <w:t>Notion</w:t>
      </w:r>
      <w:proofErr w:type="spellEnd"/>
      <w:r>
        <w:t xml:space="preserve"> y por canales informales, lo que genera aprobaciones de contenido sin trazabilidad, control manual de cuotas de entregables, y dos de las tareas más costosas del negocio: la elaboración de cotizaciones (3 días hábiles) y de reportes mensuales (~4 días por cliente).</w:t>
      </w:r>
    </w:p>
    <w:p w14:paraId="2401CBD7" w14:textId="77777777" w:rsidR="008461EC" w:rsidRDefault="00000000">
      <w:pPr>
        <w:spacing w:after="160"/>
        <w:jc w:val="both"/>
      </w:pPr>
      <w:r>
        <w:t xml:space="preserve">La solución propuesta es una plataforma web responsiva que centraliza la cadena de valor de la agencia, desde el prospecto hasta la cotización, conversión a cliente, producción de contenido, aprobación, publicación y reporte, organizada en cuatro fases comprometidas: sitio corporativo y CMS, gestión comercial, portal de clientes, y métricas y reportes. Las funcionalidades administrativas y financieras quedan explícitamente fuera de alcance. La plataforma incorpora autenticación basada en roles con aislamiento estricto entre clientes, y tres funcionalidades de Inteligencia Artificial, diagnóstico de cotización, generación de reportes mensuales y </w:t>
      </w:r>
      <w:proofErr w:type="spellStart"/>
      <w:r>
        <w:t>copy</w:t>
      </w:r>
      <w:proofErr w:type="spellEnd"/>
      <w:r>
        <w:t xml:space="preserve"> con voz de marca, todas ellas generando borradores editables que requieren aprobación humana antes de publicarse.</w:t>
      </w:r>
    </w:p>
    <w:p w14:paraId="73F5CC12" w14:textId="77777777" w:rsidR="008461EC" w:rsidRDefault="00000000">
      <w:pPr>
        <w:spacing w:after="160"/>
        <w:jc w:val="both"/>
      </w:pPr>
      <w:r>
        <w:t>Este documento describe el proyecto, lo relaciona con las competencias de nuestro perfil de egreso y con nuestros intereses profesionales, argumenta su factibilidad dentro del semestre, y propone objetivos, una metodología de trabajo, un plan de trabajo y las evidencias que darán cuenta del logro de cada actividad.</w:t>
      </w:r>
    </w:p>
    <w:p w14:paraId="37A2CDFE" w14:textId="77777777" w:rsidR="008461EC" w:rsidRDefault="00000000">
      <w:pPr>
        <w:pStyle w:val="Ttulo1"/>
        <w:spacing w:before="320" w:after="160"/>
      </w:pPr>
      <w:r>
        <w:t>1. Descripción del Proyecto APT</w:t>
      </w:r>
    </w:p>
    <w:p w14:paraId="7BC5620F" w14:textId="77777777" w:rsidR="008461EC" w:rsidRDefault="00000000">
      <w:pPr>
        <w:spacing w:after="160"/>
        <w:jc w:val="both"/>
      </w:pPr>
      <w:r>
        <w:t>El proyecto consiste en el diseño e implementación de una plataforma web responsiva para Agencia Cosmopolitan, que centraliza la gestión comercial y operativa de la agencia sobre su cadena de valor real: prospecto → cotización → cliente → plan contratado → producción → aprobación → publicación → métricas → reporte.</w:t>
      </w:r>
    </w:p>
    <w:p w14:paraId="5E4FE304" w14:textId="77777777" w:rsidR="008461EC" w:rsidRDefault="00000000">
      <w:pPr>
        <w:spacing w:after="160"/>
        <w:jc w:val="both"/>
      </w:pPr>
      <w:r>
        <w:t xml:space="preserve">Actualmente, la agencia enfrenta dos problemas centrales: (1) la elaboración manual de cotizaciones y reportes mensuales, que concentra una parte significativa del tiempo de un equipo de dos personas, y (2) la ausencia de un sistema que registre de forma trazable el cumplimiento de los planes contratados y el ciclo de aprobación de contenido. La plataforma resuelve ambos problemas mediante un catálogo administrable de planes y servicios, un flujo formal de aprobación con versionado, un control de cumplimiento de cuota por cliente, </w:t>
      </w:r>
      <w:proofErr w:type="spellStart"/>
      <w:r>
        <w:t>dashboards</w:t>
      </w:r>
      <w:proofErr w:type="spellEnd"/>
      <w:r>
        <w:t xml:space="preserve"> de métricas, y tres funcionalidades de IA que generan borradores de cotización, reporte y </w:t>
      </w:r>
      <w:proofErr w:type="spellStart"/>
      <w:r>
        <w:t>copy</w:t>
      </w:r>
      <w:proofErr w:type="spellEnd"/>
      <w:r>
        <w:t xml:space="preserve"> a partir de datos ya filtrados por cliente.</w:t>
      </w:r>
    </w:p>
    <w:p w14:paraId="39C4FD2D" w14:textId="77777777" w:rsidR="008461EC" w:rsidRDefault="00000000">
      <w:pPr>
        <w:spacing w:after="160"/>
        <w:jc w:val="both"/>
      </w:pPr>
      <w:r>
        <w:lastRenderedPageBreak/>
        <w:t>Este proyecto es relevante para nuestro campo laboral porque aborda un caso real de una PYME de servicios que necesita digitalizar su operación sin perder el control humano sobre las decisiones comerciales y creativas: la IA propone, pero la agencia decide. Esto refleja un problema recurrente en el mercado, negocios que crecen más rápido que sus procesos internos, y exige aplicar, de forma integrada, arquitectura de software, modelado de datos, gestión de proyectos y prácticas de seguridad de la información.</w:t>
      </w:r>
    </w:p>
    <w:p w14:paraId="55317054" w14:textId="77777777" w:rsidR="008461EC" w:rsidRDefault="00000000">
      <w:pPr>
        <w:pStyle w:val="Ttulo1"/>
        <w:spacing w:before="320" w:after="160"/>
      </w:pPr>
      <w:r>
        <w:t>2. Relación del Proyecto APT con las competencias del perfil de egreso</w:t>
      </w:r>
    </w:p>
    <w:p w14:paraId="64AF1D35" w14:textId="77777777" w:rsidR="008461EC" w:rsidRDefault="00000000">
      <w:pPr>
        <w:spacing w:after="160"/>
        <w:jc w:val="both"/>
      </w:pPr>
      <w:r>
        <w:t>El proyecto integra las cuatro competencias del perfil de egreso de nuestra carrera. A continuación se detalla cómo cada una se pone en juego, señalando los indicadores de calidad de la disciplina que el proyecto cubre.</w:t>
      </w:r>
    </w:p>
    <w:p w14:paraId="2D005A2A" w14:textId="77777777" w:rsidR="008461EC" w:rsidRDefault="00000000">
      <w:pPr>
        <w:pStyle w:val="Ttulo2"/>
        <w:spacing w:before="240" w:after="120"/>
      </w:pPr>
      <w:r>
        <w:t>2.1 Gestionar proyectos informáticos, ofreciendo alternativas para la toma de decisiones de acuerdo a los requerimientos de la organización</w:t>
      </w:r>
    </w:p>
    <w:p w14:paraId="018FC3EB" w14:textId="1731BBD8" w:rsidR="008461EC" w:rsidRDefault="00000000">
      <w:pPr>
        <w:spacing w:after="160"/>
        <w:jc w:val="both"/>
      </w:pPr>
      <w:r>
        <w:t xml:space="preserve">El proyecto se planificó a partir de un levantamiento con la agencia (reuniones con las contrapartes, relevamiento de la modalidad de trabajo actual y sus plazos comprometidos), lo que permitió definir un alcance acotado en cuatro fases comprometidas y dos fases explícitamente excluidas (gestión interna y motor de automatizaciones), cada una con su justificación. El control del proyecto se sostiene con un plan de trabajo Scrum de seis </w:t>
      </w:r>
      <w:proofErr w:type="spellStart"/>
      <w:r>
        <w:t>sprints</w:t>
      </w:r>
      <w:proofErr w:type="spellEnd"/>
      <w:r>
        <w:t xml:space="preserve"> en dieciocho semanas, tres hitos de control, seis épicas trazadas a los objetivos del alcance, una matriz de riesgos con impacto y mitigación, y criterios de éxito medibles.</w:t>
      </w:r>
    </w:p>
    <w:p w14:paraId="035BCCDE" w14:textId="77777777" w:rsidR="008461EC" w:rsidRDefault="00000000">
      <w:pPr>
        <w:pStyle w:val="Ttulo2"/>
        <w:spacing w:before="240" w:after="120"/>
      </w:pPr>
      <w:r>
        <w:t>2.2 Construir modelos de datos para soportar los requerimientos de la organización de acuerdo a un diseño definido y escalable en el tiempo</w:t>
      </w:r>
    </w:p>
    <w:p w14:paraId="73CF007E" w14:textId="1C11A285" w:rsidR="008461EC" w:rsidRDefault="00000000">
      <w:pPr>
        <w:spacing w:after="160"/>
        <w:jc w:val="both"/>
      </w:pPr>
      <w:r>
        <w:t>El modelo de datos se diseña de modo que toda entidad del dominio se asocie a un cliente y que el ámbito se resuelva en una capa intermedia antes de llegar a los datos, lo que permite el aislamiento estricto entre clientes. Además, el modelo contempla que las fases futuras (gestión interna, automatizaciones) puedan incorporarse sin reconstruir la plataforma</w:t>
      </w:r>
      <w:r w:rsidR="00003424">
        <w:t>.</w:t>
      </w:r>
    </w:p>
    <w:p w14:paraId="6752CEAD" w14:textId="77777777" w:rsidR="008461EC" w:rsidRDefault="00000000">
      <w:pPr>
        <w:pStyle w:val="Ttulo2"/>
        <w:spacing w:before="240" w:after="120"/>
      </w:pPr>
      <w:r>
        <w:t>2.3 Desarrollar una solución de software utilizando técnicas que permitan sistematizar el proceso de desarrollo y mantenimiento, asegurando el logro de los objetivos</w:t>
      </w:r>
    </w:p>
    <w:p w14:paraId="6ECFA8D3" w14:textId="4FD04B26" w:rsidR="008461EC" w:rsidRDefault="00000000">
      <w:pPr>
        <w:spacing w:after="160"/>
        <w:jc w:val="both"/>
      </w:pPr>
      <w:r>
        <w:t xml:space="preserve">La solución se construye por capas (interfaces, API y seguridad, servicios de dominio, datos e integraciones), con integración continua que ejecuta pruebas en cada cambio y ambientes separados de desarrollo y producción. La estrategia de calidad incluye pruebas unitarias sobre reglas de negocio, pruebas de integración sobre los </w:t>
      </w:r>
      <w:proofErr w:type="spellStart"/>
      <w:r>
        <w:t>endpoints</w:t>
      </w:r>
      <w:proofErr w:type="spellEnd"/>
      <w:r>
        <w:t xml:space="preserve"> principales, pruebas de extremo a extremo sobre el ciclo de aprobación, y un conjunto específico de pruebas de aislamiento entre clientes</w:t>
      </w:r>
      <w:r w:rsidR="00003424">
        <w:t>.</w:t>
      </w:r>
    </w:p>
    <w:p w14:paraId="2F8C88A9" w14:textId="77777777" w:rsidR="008461EC" w:rsidRDefault="00000000">
      <w:pPr>
        <w:pStyle w:val="Ttulo2"/>
        <w:spacing w:before="240" w:after="120"/>
      </w:pPr>
      <w:r>
        <w:lastRenderedPageBreak/>
        <w:t>2.4 Realizar pruebas de certificación tanto de los productos como de los procesos utilizando buenas prácticas definidas por la industria</w:t>
      </w:r>
    </w:p>
    <w:p w14:paraId="3D638559" w14:textId="3E90FC0D" w:rsidR="008461EC" w:rsidRDefault="00000000">
      <w:pPr>
        <w:spacing w:after="160"/>
        <w:jc w:val="both"/>
      </w:pPr>
      <w:r>
        <w:t>Además de las pruebas técnicas mencionadas, el proyecto contempla una sesión formal de aceptación con la agencia como criterio de éxito, y pruebas de aislamiento diseñadas específicamente como evidencia central del capítulo de seguridad (acceso a recursos de otro cliente, intentos de aprobación fuera de rol, generación de IA que no debe incorporar datos de otro cliente). Los resultados de estas pruebas retroalimentan mejoras al producto antes de la validación final.</w:t>
      </w:r>
    </w:p>
    <w:p w14:paraId="2DFF8BE3" w14:textId="77777777" w:rsidR="008461EC" w:rsidRDefault="00000000">
      <w:pPr>
        <w:pStyle w:val="Ttulo1"/>
        <w:spacing w:before="320" w:after="160"/>
      </w:pPr>
      <w:r>
        <w:t>3. Relación del Proyecto APT con nuestros intereses profesionales</w:t>
      </w:r>
    </w:p>
    <w:p w14:paraId="3FA6542A" w14:textId="5FFC5266" w:rsidR="008461EC" w:rsidRDefault="00000000">
      <w:pPr>
        <w:spacing w:after="160"/>
        <w:jc w:val="both"/>
      </w:pPr>
      <w:r>
        <w:t xml:space="preserve">Como equipo, el proyecto nos permite cubrir distintas líneas de interés profesional dentro de un mismo producto, ya que integra IA aplicada, arquitectura de datos </w:t>
      </w:r>
      <w:proofErr w:type="spellStart"/>
      <w:r>
        <w:t>multi-cliente</w:t>
      </w:r>
      <w:proofErr w:type="spellEnd"/>
      <w:r>
        <w:t xml:space="preserve"> y gestión de proyecto</w:t>
      </w:r>
      <w:r w:rsidR="00003424">
        <w:t>.</w:t>
      </w:r>
    </w:p>
    <w:p w14:paraId="6AF79AC9" w14:textId="77777777" w:rsidR="008461EC" w:rsidRDefault="00000000">
      <w:pPr>
        <w:pStyle w:val="Ttulo2"/>
        <w:spacing w:before="240" w:after="120"/>
      </w:pPr>
      <w:r>
        <w:t>Christian Cuadra</w:t>
      </w:r>
    </w:p>
    <w:p w14:paraId="3EA74548" w14:textId="77777777" w:rsidR="00003424" w:rsidRDefault="00003424" w:rsidP="000C2344">
      <w:pPr>
        <w:pStyle w:val="Ttulo2"/>
        <w:spacing w:before="240" w:after="120"/>
        <w:jc w:val="both"/>
        <w:rPr>
          <w:color w:val="auto"/>
          <w:sz w:val="24"/>
          <w:szCs w:val="24"/>
        </w:rPr>
      </w:pPr>
      <w:r w:rsidRPr="00003424">
        <w:rPr>
          <w:color w:val="auto"/>
          <w:sz w:val="24"/>
          <w:szCs w:val="24"/>
        </w:rPr>
        <w:t xml:space="preserve">Mi interés profesional principal es el área de datos: cómo se estructura, se maneja y se utiliza la información de cada cliente dentro de un sistema real. Este proyecto me permite desarrollarlo de forma concreta, porque el aislamiento de datos entre clientes y la forma en que esa información se usa para generar cotizaciones, reportes y respuestas de la IA es la parte que más se conecta con lo que quiero seguir formándome profesionalmente. Trabajar en esto me permite ejercitar no solo el diseño del modelo de datos, sino también las restricciones que hacen que su uso sea seguro dentro de una arquitectura </w:t>
      </w:r>
      <w:proofErr w:type="spellStart"/>
      <w:r w:rsidRPr="00003424">
        <w:rPr>
          <w:color w:val="auto"/>
          <w:sz w:val="24"/>
          <w:szCs w:val="24"/>
        </w:rPr>
        <w:t>multi-cliente</w:t>
      </w:r>
      <w:proofErr w:type="spellEnd"/>
      <w:r w:rsidRPr="00003424">
        <w:rPr>
          <w:color w:val="auto"/>
          <w:sz w:val="24"/>
          <w:szCs w:val="24"/>
        </w:rPr>
        <w:t>, algo que quiero seguir profundizando en mi carrera.</w:t>
      </w:r>
    </w:p>
    <w:p w14:paraId="0A3DC577" w14:textId="7A162570" w:rsidR="008461EC" w:rsidRDefault="00000000">
      <w:pPr>
        <w:pStyle w:val="Ttulo2"/>
        <w:spacing w:before="240" w:after="120"/>
      </w:pPr>
      <w:r>
        <w:t>Felipe Gutiérrez</w:t>
      </w:r>
    </w:p>
    <w:p w14:paraId="1BCC1425" w14:textId="436F1EC5" w:rsidR="00003424" w:rsidRPr="00003424" w:rsidRDefault="00003424">
      <w:pPr>
        <w:pStyle w:val="Ttulo2"/>
        <w:spacing w:before="240" w:after="120"/>
        <w:rPr>
          <w:color w:val="auto"/>
          <w:sz w:val="24"/>
          <w:szCs w:val="24"/>
        </w:rPr>
      </w:pPr>
      <w:r w:rsidRPr="00003424">
        <w:rPr>
          <w:color w:val="auto"/>
          <w:sz w:val="24"/>
          <w:szCs w:val="24"/>
        </w:rPr>
        <w:t>Aquí su parte</w:t>
      </w:r>
    </w:p>
    <w:p w14:paraId="1D742586" w14:textId="77777777" w:rsidR="008461EC" w:rsidRDefault="00000000">
      <w:pPr>
        <w:pStyle w:val="Ttulo2"/>
        <w:spacing w:before="240" w:after="120"/>
      </w:pPr>
      <w:r>
        <w:t>Esteban Morales</w:t>
      </w:r>
    </w:p>
    <w:p w14:paraId="1A7D9E4F" w14:textId="4482928E" w:rsidR="00003424" w:rsidRPr="00003424" w:rsidRDefault="00003424">
      <w:pPr>
        <w:pStyle w:val="Ttulo2"/>
        <w:spacing w:before="240" w:after="120"/>
        <w:rPr>
          <w:color w:val="auto"/>
          <w:sz w:val="24"/>
          <w:szCs w:val="24"/>
        </w:rPr>
      </w:pPr>
      <w:r w:rsidRPr="00003424">
        <w:rPr>
          <w:color w:val="auto"/>
          <w:sz w:val="24"/>
          <w:szCs w:val="24"/>
        </w:rPr>
        <w:t>Aquí su parte</w:t>
      </w:r>
    </w:p>
    <w:p w14:paraId="4F8C356D" w14:textId="77777777" w:rsidR="008461EC" w:rsidRDefault="00000000">
      <w:pPr>
        <w:pStyle w:val="Ttulo1"/>
        <w:spacing w:before="320" w:after="160"/>
      </w:pPr>
      <w:r>
        <w:t>4. Argumento de factibilidad</w:t>
      </w:r>
    </w:p>
    <w:p w14:paraId="50EA6BF1" w14:textId="77777777" w:rsidR="008461EC" w:rsidRDefault="00000000">
      <w:pPr>
        <w:spacing w:after="160"/>
        <w:jc w:val="both"/>
      </w:pPr>
      <w:r>
        <w:t>El proyecto es factible de realizar dentro del marco de la asignatura por las siguientes razones:</w:t>
      </w:r>
    </w:p>
    <w:p w14:paraId="4C3BD21E" w14:textId="77777777" w:rsidR="008461EC" w:rsidRDefault="00000000" w:rsidP="000C2344">
      <w:pPr>
        <w:pStyle w:val="Prrafodelista"/>
        <w:numPr>
          <w:ilvl w:val="0"/>
          <w:numId w:val="2"/>
        </w:numPr>
        <w:spacing w:after="80"/>
        <w:jc w:val="both"/>
      </w:pPr>
      <w:r>
        <w:t xml:space="preserve">Tiempo: el alcance se acotó deliberadamente a cuatro fases (sitio corporativo, gestión comercial, portal de clientes, métricas y reportes), dejando fuera de forma explícita la </w:t>
      </w:r>
      <w:r>
        <w:lastRenderedPageBreak/>
        <w:t>gestión interna/financiera y el motor de automatizaciones configurable, que se identificaron como riesgo de sobredimensionamiento.</w:t>
      </w:r>
    </w:p>
    <w:p w14:paraId="2DF8B35F" w14:textId="77777777" w:rsidR="008461EC" w:rsidRDefault="00000000" w:rsidP="000C2344">
      <w:pPr>
        <w:pStyle w:val="Prrafodelista"/>
        <w:numPr>
          <w:ilvl w:val="0"/>
          <w:numId w:val="2"/>
        </w:numPr>
        <w:spacing w:after="80"/>
        <w:jc w:val="both"/>
      </w:pPr>
      <w:r>
        <w:t xml:space="preserve">Materiales y datos: existe un cliente real (Agencia Cosmopolitan) que participa en el levantamiento y la validación, con datos históricos exportables desde </w:t>
      </w:r>
      <w:proofErr w:type="spellStart"/>
      <w:r>
        <w:t>Notion</w:t>
      </w:r>
      <w:proofErr w:type="spellEnd"/>
      <w:r>
        <w:t xml:space="preserve"> y exportaciones de Instagram </w:t>
      </w:r>
      <w:proofErr w:type="spellStart"/>
      <w:r>
        <w:t>Insights</w:t>
      </w:r>
      <w:proofErr w:type="spellEnd"/>
      <w:r>
        <w:t xml:space="preserve"> y Meta </w:t>
      </w:r>
      <w:proofErr w:type="spellStart"/>
      <w:r>
        <w:t>Ads</w:t>
      </w:r>
      <w:proofErr w:type="spellEnd"/>
      <w:r>
        <w:t xml:space="preserve"> disponibles como conjunto de validación.</w:t>
      </w:r>
    </w:p>
    <w:p w14:paraId="3906219F" w14:textId="77777777" w:rsidR="008461EC" w:rsidRDefault="00000000" w:rsidP="000C2344">
      <w:pPr>
        <w:pStyle w:val="Prrafodelista"/>
        <w:numPr>
          <w:ilvl w:val="0"/>
          <w:numId w:val="2"/>
        </w:numPr>
        <w:spacing w:after="80"/>
        <w:jc w:val="both"/>
      </w:pPr>
      <w:r>
        <w:t>Factores externos: se identificó como riesgo la obtención de credenciales productivas en plataformas publicitarias (proceso que puede tardar semanas) y se mitigó con una estrategia dual: integración oficial como camino principal e importación de métricas por archivo como camino garantizado desde el inicio.</w:t>
      </w:r>
    </w:p>
    <w:p w14:paraId="3B44AFFF" w14:textId="77777777" w:rsidR="008461EC" w:rsidRDefault="00000000" w:rsidP="000C2344">
      <w:pPr>
        <w:pStyle w:val="Prrafodelista"/>
        <w:numPr>
          <w:ilvl w:val="0"/>
          <w:numId w:val="2"/>
        </w:numPr>
        <w:spacing w:after="80"/>
        <w:jc w:val="both"/>
      </w:pPr>
      <w:r>
        <w:t>Dificultades posibles: la matriz de riesgos contempla, entre otros, baja disponibilidad del cliente para validar (mitigada con sesiones agendadas con fecha fija), costo de invocaciones al modelo de lenguaje (mitigado con límites por usuario y caché de resultados), y filtración de datos entre clientes (mitigada con resolución de ámbito en capa intermedia y pruebas automatizadas de aislamiento).</w:t>
      </w:r>
    </w:p>
    <w:p w14:paraId="55209E4E" w14:textId="77777777" w:rsidR="008461EC" w:rsidRDefault="00000000">
      <w:pPr>
        <w:pStyle w:val="Ttulo1"/>
        <w:spacing w:before="320" w:after="160"/>
      </w:pPr>
      <w:r>
        <w:t>5. Objetivos</w:t>
      </w:r>
    </w:p>
    <w:p w14:paraId="5F65F9EA" w14:textId="77777777" w:rsidR="008461EC" w:rsidRDefault="00000000">
      <w:pPr>
        <w:pStyle w:val="Ttulo2"/>
        <w:spacing w:before="240" w:after="120"/>
      </w:pPr>
      <w:r>
        <w:t>5.1 Objetivo general</w:t>
      </w:r>
    </w:p>
    <w:p w14:paraId="66316F35" w14:textId="77777777" w:rsidR="008461EC" w:rsidRDefault="00000000">
      <w:pPr>
        <w:spacing w:after="160"/>
        <w:jc w:val="both"/>
      </w:pPr>
      <w:r>
        <w:t>Diseñar e implementar una plataforma web responsiva que centralice la gestión comercial y operativa de Agencia Cosmopolitan, incorporando control de cumplimiento de planes contratados, un flujo formal de aprobación de contenido, visualización de métricas y funcionalidades de Inteligencia Artificial aplicadas a la generación de cotizaciones, contenido y reportes.</w:t>
      </w:r>
    </w:p>
    <w:p w14:paraId="11841EFF" w14:textId="77777777" w:rsidR="008461EC" w:rsidRDefault="00000000">
      <w:pPr>
        <w:pStyle w:val="Ttulo2"/>
        <w:spacing w:before="240" w:after="120"/>
      </w:pPr>
      <w:r>
        <w:t>5.2 Objetivos específicos</w:t>
      </w:r>
    </w:p>
    <w:p w14:paraId="14A5CED7" w14:textId="77777777" w:rsidR="008461EC" w:rsidRDefault="00000000" w:rsidP="000C2344">
      <w:pPr>
        <w:pStyle w:val="Prrafodelista"/>
        <w:numPr>
          <w:ilvl w:val="0"/>
          <w:numId w:val="2"/>
        </w:numPr>
        <w:spacing w:after="80"/>
        <w:jc w:val="both"/>
      </w:pPr>
      <w:r>
        <w:t>Implementar autenticación con roles y aislamiento estricto de información entre clientes.</w:t>
      </w:r>
    </w:p>
    <w:p w14:paraId="37FCDC68" w14:textId="77777777" w:rsidR="008461EC" w:rsidRDefault="00000000" w:rsidP="000C2344">
      <w:pPr>
        <w:pStyle w:val="Prrafodelista"/>
        <w:numPr>
          <w:ilvl w:val="0"/>
          <w:numId w:val="2"/>
        </w:numPr>
        <w:spacing w:after="80"/>
        <w:jc w:val="both"/>
      </w:pPr>
      <w:r>
        <w:t>Registrar prospectos desde el sitio público y gestionar su avance hasta la conversión en cliente.</w:t>
      </w:r>
    </w:p>
    <w:p w14:paraId="7AA05480" w14:textId="77777777" w:rsidR="008461EC" w:rsidRDefault="00000000" w:rsidP="000C2344">
      <w:pPr>
        <w:pStyle w:val="Prrafodelista"/>
        <w:numPr>
          <w:ilvl w:val="0"/>
          <w:numId w:val="2"/>
        </w:numPr>
        <w:spacing w:after="80"/>
        <w:jc w:val="both"/>
      </w:pPr>
      <w:r>
        <w:t>Modelar los planes y servicios de la agencia de forma administrable, sin intervención en código.</w:t>
      </w:r>
    </w:p>
    <w:p w14:paraId="73D6A0B7" w14:textId="77777777" w:rsidR="008461EC" w:rsidRDefault="00000000" w:rsidP="000C2344">
      <w:pPr>
        <w:pStyle w:val="Prrafodelista"/>
        <w:numPr>
          <w:ilvl w:val="0"/>
          <w:numId w:val="2"/>
        </w:numPr>
        <w:spacing w:after="80"/>
        <w:jc w:val="both"/>
      </w:pPr>
      <w:r>
        <w:t>Controlar el cumplimiento de la cuota mensual de entregables de cada plan contratado.</w:t>
      </w:r>
    </w:p>
    <w:p w14:paraId="0BE0942E" w14:textId="77777777" w:rsidR="008461EC" w:rsidRDefault="00000000" w:rsidP="000C2344">
      <w:pPr>
        <w:pStyle w:val="Prrafodelista"/>
        <w:numPr>
          <w:ilvl w:val="0"/>
          <w:numId w:val="2"/>
        </w:numPr>
        <w:spacing w:after="80"/>
        <w:jc w:val="both"/>
      </w:pPr>
      <w:r>
        <w:t>Formalizar el ciclo semanal de producción, envío, aprobación y versionado de contenido.</w:t>
      </w:r>
    </w:p>
    <w:p w14:paraId="41A15A63" w14:textId="77777777" w:rsidR="008461EC" w:rsidRDefault="00000000" w:rsidP="000C2344">
      <w:pPr>
        <w:pStyle w:val="Prrafodelista"/>
        <w:numPr>
          <w:ilvl w:val="0"/>
          <w:numId w:val="2"/>
        </w:numPr>
        <w:spacing w:after="80"/>
        <w:jc w:val="both"/>
      </w:pPr>
      <w:r>
        <w:t xml:space="preserve">Consolidar métricas de redes y campañas en </w:t>
      </w:r>
      <w:proofErr w:type="spellStart"/>
      <w:r>
        <w:t>dashboards</w:t>
      </w:r>
      <w:proofErr w:type="spellEnd"/>
      <w:r>
        <w:t xml:space="preserve"> por cliente.</w:t>
      </w:r>
    </w:p>
    <w:p w14:paraId="66157236" w14:textId="77777777" w:rsidR="008461EC" w:rsidRDefault="00000000" w:rsidP="000C2344">
      <w:pPr>
        <w:pStyle w:val="Prrafodelista"/>
        <w:numPr>
          <w:ilvl w:val="0"/>
          <w:numId w:val="2"/>
        </w:numPr>
        <w:spacing w:after="80"/>
        <w:jc w:val="both"/>
      </w:pPr>
      <w:r>
        <w:t>Reducir el tiempo de elaboración del reporte mensual mediante generación asistida por IA.</w:t>
      </w:r>
    </w:p>
    <w:p w14:paraId="5FCB712F" w14:textId="77777777" w:rsidR="008461EC" w:rsidRDefault="00000000" w:rsidP="000C2344">
      <w:pPr>
        <w:pStyle w:val="Prrafodelista"/>
        <w:numPr>
          <w:ilvl w:val="0"/>
          <w:numId w:val="2"/>
        </w:numPr>
        <w:spacing w:after="80"/>
        <w:jc w:val="both"/>
      </w:pPr>
      <w:r>
        <w:lastRenderedPageBreak/>
        <w:t>Reducir el tiempo de elaboración del diagnóstico de cotización mediante generación asistida por IA.</w:t>
      </w:r>
    </w:p>
    <w:p w14:paraId="1AC203AD" w14:textId="77777777" w:rsidR="008461EC" w:rsidRDefault="00000000" w:rsidP="000C2344">
      <w:pPr>
        <w:pStyle w:val="Prrafodelista"/>
        <w:numPr>
          <w:ilvl w:val="0"/>
          <w:numId w:val="2"/>
        </w:numPr>
        <w:spacing w:after="80"/>
        <w:jc w:val="both"/>
      </w:pPr>
      <w:r>
        <w:t>Habilitar un portal donde cada clienta acceda únicamente a su información.</w:t>
      </w:r>
    </w:p>
    <w:p w14:paraId="2013B108" w14:textId="77777777" w:rsidR="008461EC" w:rsidRDefault="00000000" w:rsidP="000C2344">
      <w:pPr>
        <w:spacing w:after="160"/>
        <w:jc w:val="both"/>
      </w:pPr>
      <w:r>
        <w:t xml:space="preserve">Los objetivos son coherentes con la disciplina porque combinan desarrollo de software, modelado de datos, gestión de proyecto y seguridad de la información, y son coherentes con la situación a abordar porque cada uno responde directamente a un problema relevado con la agencia (cotización manual, reporte manual, aprobación sin trazabilidad, control manual de cuotas e información dispersa en </w:t>
      </w:r>
      <w:proofErr w:type="spellStart"/>
      <w:r>
        <w:t>Notion</w:t>
      </w:r>
      <w:proofErr w:type="spellEnd"/>
      <w:r>
        <w:t>).</w:t>
      </w:r>
    </w:p>
    <w:p w14:paraId="2E7B47B0" w14:textId="77777777" w:rsidR="008461EC" w:rsidRDefault="00000000">
      <w:pPr>
        <w:pStyle w:val="Ttulo1"/>
        <w:spacing w:before="320" w:after="160"/>
      </w:pPr>
      <w:r>
        <w:t>6. Propuesta metodológica</w:t>
      </w:r>
    </w:p>
    <w:p w14:paraId="4A7A053A" w14:textId="77777777" w:rsidR="008461EC" w:rsidRDefault="00000000">
      <w:pPr>
        <w:spacing w:after="160"/>
        <w:jc w:val="both"/>
      </w:pPr>
      <w:r>
        <w:t xml:space="preserve">Se adopta Scrum como marco de trabajo, organizado en seis </w:t>
      </w:r>
      <w:proofErr w:type="spellStart"/>
      <w:r>
        <w:t>sprints</w:t>
      </w:r>
      <w:proofErr w:type="spellEnd"/>
      <w:r>
        <w:t xml:space="preserve"> (S0 a S5) a lo largo de dieciocho semanas, agrupados en tres fases. Cada sprint cierra con un hito verificable: Fase 1 (Proyecto Definido) al cierre del Sprint 0, Fase 2 (Sitio corporativo en línea) al cierre del Sprint 3, y Fase 3 (Acta de aceptación e informe final) al cierre del Sprint 5. Este enfoque asegura entrega temprana y continua, y que cada sprint cierre con una fase o capacidad usable en vez de tareas sueltas.</w:t>
      </w:r>
    </w:p>
    <w:p w14:paraId="46275730" w14:textId="77777777" w:rsidR="008461EC" w:rsidRDefault="00000000">
      <w:pPr>
        <w:spacing w:after="160"/>
        <w:jc w:val="both"/>
      </w:pPr>
      <w:r>
        <w:t xml:space="preserve">Las ceremonias del equipo son Sprint </w:t>
      </w:r>
      <w:proofErr w:type="spellStart"/>
      <w:r>
        <w:t>Planning</w:t>
      </w:r>
      <w:proofErr w:type="spellEnd"/>
      <w:r>
        <w:t xml:space="preserve"> al inicio de cada sprint, reuniones diarias de sincronización (ajustadas a dos por semana por tratarse de un equipo académico con carga de asignaturas paralelas), Sprint </w:t>
      </w:r>
      <w:proofErr w:type="spellStart"/>
      <w:r>
        <w:t>Review</w:t>
      </w:r>
      <w:proofErr w:type="spellEnd"/>
      <w:r>
        <w:t xml:space="preserve"> y Retrospective al cierre de cada sprint, y refinamiento semanal del backlog. Los roles Scrum (</w:t>
      </w:r>
      <w:proofErr w:type="spellStart"/>
      <w:r>
        <w:t>Product</w:t>
      </w:r>
      <w:proofErr w:type="spellEnd"/>
      <w:r>
        <w:t xml:space="preserve"> Owner, Scrum Master y </w:t>
      </w:r>
      <w:proofErr w:type="spellStart"/>
      <w:r>
        <w:t>Development</w:t>
      </w:r>
      <w:proofErr w:type="spellEnd"/>
      <w:r>
        <w:t xml:space="preserve"> Team) se acordarán formalmente entre los tres integrantes durante el Sprint 0, considerando que con un equipo de tres personas dos de ellas asumirán doble rol.</w:t>
      </w:r>
    </w:p>
    <w:p w14:paraId="6E48B376" w14:textId="77777777" w:rsidR="008461EC" w:rsidRDefault="00000000">
      <w:pPr>
        <w:spacing w:after="160"/>
        <w:jc w:val="both"/>
      </w:pPr>
      <w:r>
        <w:t xml:space="preserve">Una historia de usuario se considera terminada cuando el código está integrado y revisado por otro integrante, existen pruebas automatizadas sobre la lógica de negocio incorporada, cuenta con su prueba de aislamiento si expone datos de un cliente, está desplegada en el ambiente de pruebas, su documentación está actualizada y el </w:t>
      </w:r>
      <w:proofErr w:type="spellStart"/>
      <w:r>
        <w:t>Product</w:t>
      </w:r>
      <w:proofErr w:type="spellEnd"/>
      <w:r>
        <w:t xml:space="preserve"> Owner validó el criterio de aceptación.</w:t>
      </w:r>
    </w:p>
    <w:p w14:paraId="7619ACB3" w14:textId="77777777" w:rsidR="008461EC" w:rsidRDefault="00000000" w:rsidP="000C2344">
      <w:pPr>
        <w:pStyle w:val="Prrafodelista"/>
        <w:numPr>
          <w:ilvl w:val="0"/>
          <w:numId w:val="2"/>
        </w:numPr>
        <w:spacing w:after="80"/>
        <w:jc w:val="both"/>
      </w:pPr>
      <w:r>
        <w:t>Sprint 0: Levantamiento y diseño (S1–S4). Verificación de accesos y datos disponibles, requerimientos y casos de uso, arquitectura y modelo de datos, diseño de interfaz conforme al manual de marca, y configuración inicial de entorno y repositorio. Cierra con el Hito 1 (Proyecto Definido).</w:t>
      </w:r>
    </w:p>
    <w:p w14:paraId="52035287" w14:textId="77777777" w:rsidR="008461EC" w:rsidRDefault="00000000" w:rsidP="000C2344">
      <w:pPr>
        <w:pStyle w:val="Prrafodelista"/>
        <w:numPr>
          <w:ilvl w:val="0"/>
          <w:numId w:val="2"/>
        </w:numPr>
        <w:spacing w:after="80"/>
        <w:jc w:val="both"/>
      </w:pPr>
      <w:r>
        <w:t>Sprint 1: Base del sistema y sitio corporativo (S5–S8). Autenticación, roles y aislamiento de datos; catálogo de planes y servicios administrable; sitio corporativo y CMS; SEO, analítica y captación de prospectos.</w:t>
      </w:r>
    </w:p>
    <w:p w14:paraId="6481D67D" w14:textId="77777777" w:rsidR="008461EC" w:rsidRDefault="00000000" w:rsidP="000C2344">
      <w:pPr>
        <w:pStyle w:val="Prrafodelista"/>
        <w:numPr>
          <w:ilvl w:val="0"/>
          <w:numId w:val="2"/>
        </w:numPr>
        <w:spacing w:after="80"/>
        <w:jc w:val="both"/>
      </w:pPr>
      <w:r w:rsidRPr="00003424">
        <w:rPr>
          <w:lang w:val="en-US"/>
        </w:rPr>
        <w:t xml:space="preserve">Sprint 2: </w:t>
      </w:r>
      <w:proofErr w:type="spellStart"/>
      <w:r w:rsidRPr="00003424">
        <w:rPr>
          <w:lang w:val="en-US"/>
        </w:rPr>
        <w:t>Gestión</w:t>
      </w:r>
      <w:proofErr w:type="spellEnd"/>
      <w:r w:rsidRPr="00003424">
        <w:rPr>
          <w:lang w:val="en-US"/>
        </w:rPr>
        <w:t xml:space="preserve"> </w:t>
      </w:r>
      <w:proofErr w:type="spellStart"/>
      <w:r w:rsidRPr="00003424">
        <w:rPr>
          <w:lang w:val="en-US"/>
        </w:rPr>
        <w:t>comercial</w:t>
      </w:r>
      <w:proofErr w:type="spellEnd"/>
      <w:r w:rsidRPr="00003424">
        <w:rPr>
          <w:lang w:val="en-US"/>
        </w:rPr>
        <w:t xml:space="preserve"> (S9–S11). </w:t>
      </w:r>
      <w:r>
        <w:t xml:space="preserve">Registro de prospectos y vista </w:t>
      </w:r>
      <w:proofErr w:type="spellStart"/>
      <w:r>
        <w:t>kanban</w:t>
      </w:r>
      <w:proofErr w:type="spellEnd"/>
      <w:r>
        <w:t xml:space="preserve">, </w:t>
      </w:r>
      <w:proofErr w:type="spellStart"/>
      <w:r>
        <w:t>cotizador</w:t>
      </w:r>
      <w:proofErr w:type="spellEnd"/>
      <w:r>
        <w:t xml:space="preserve"> dinámico, conversión a cliente y ficha del cliente.</w:t>
      </w:r>
    </w:p>
    <w:p w14:paraId="640E6442" w14:textId="77777777" w:rsidR="008461EC" w:rsidRDefault="00000000" w:rsidP="000C2344">
      <w:pPr>
        <w:pStyle w:val="Prrafodelista"/>
        <w:numPr>
          <w:ilvl w:val="0"/>
          <w:numId w:val="2"/>
        </w:numPr>
        <w:spacing w:after="80"/>
        <w:jc w:val="both"/>
      </w:pPr>
      <w:r w:rsidRPr="00003424">
        <w:rPr>
          <w:lang w:val="pt-BR"/>
        </w:rPr>
        <w:lastRenderedPageBreak/>
        <w:t xml:space="preserve">Sprint 3: Portal de clientes (S12–S14). </w:t>
      </w:r>
      <w:r>
        <w:t>Portal y aislamiento por empresa, calendario editorial, ciclo de aprobación y versionado, solicitudes y notificaciones, cumplimiento del plan contratado. Cierra con el Hito 2 (Sitio corporativo en línea).</w:t>
      </w:r>
    </w:p>
    <w:p w14:paraId="17291291" w14:textId="77777777" w:rsidR="008461EC" w:rsidRDefault="00000000" w:rsidP="000C2344">
      <w:pPr>
        <w:pStyle w:val="Prrafodelista"/>
        <w:numPr>
          <w:ilvl w:val="0"/>
          <w:numId w:val="2"/>
        </w:numPr>
        <w:spacing w:after="80"/>
        <w:jc w:val="both"/>
      </w:pPr>
      <w:r w:rsidRPr="00003424">
        <w:rPr>
          <w:lang w:val="pt-BR"/>
        </w:rPr>
        <w:t xml:space="preserve">Sprint 4: Métricas e IA (S15–S17). </w:t>
      </w:r>
      <w:r>
        <w:t xml:space="preserve">Ingesta de campañas y métricas, </w:t>
      </w:r>
      <w:proofErr w:type="spellStart"/>
      <w:r>
        <w:t>dashboards</w:t>
      </w:r>
      <w:proofErr w:type="spellEnd"/>
      <w:r>
        <w:t xml:space="preserve"> y </w:t>
      </w:r>
      <w:proofErr w:type="spellStart"/>
      <w:r>
        <w:t>KPIs</w:t>
      </w:r>
      <w:proofErr w:type="spellEnd"/>
      <w:r>
        <w:t xml:space="preserve"> por cliente, diagnóstico de cotización con IA, reporte mensual y </w:t>
      </w:r>
      <w:proofErr w:type="spellStart"/>
      <w:r>
        <w:t>copy</w:t>
      </w:r>
      <w:proofErr w:type="spellEnd"/>
      <w:r>
        <w:t xml:space="preserve"> con voz de marca.</w:t>
      </w:r>
    </w:p>
    <w:p w14:paraId="1DBA0F4F" w14:textId="77777777" w:rsidR="008461EC" w:rsidRDefault="00000000" w:rsidP="000C2344">
      <w:pPr>
        <w:pStyle w:val="Prrafodelista"/>
        <w:numPr>
          <w:ilvl w:val="0"/>
          <w:numId w:val="2"/>
        </w:numPr>
        <w:spacing w:after="80"/>
        <w:jc w:val="both"/>
      </w:pPr>
      <w:r>
        <w:t>Sprint 5: Pruebas, despliegue y cierre (S17–S18). Pruebas de aislamiento, seguridad y rendimiento; despliegue del ambiente y evidencias; documentación técnica y de usuario; validación con la agencia y acta de aceptación. Cierra con el Hito 3 (Acta de aceptación e informe final).</w:t>
      </w:r>
    </w:p>
    <w:p w14:paraId="05E9F9E2" w14:textId="77777777" w:rsidR="008461EC" w:rsidRDefault="00000000">
      <w:pPr>
        <w:spacing w:after="160"/>
        <w:jc w:val="both"/>
      </w:pPr>
      <w:r>
        <w:t xml:space="preserve">Esta metodología es pertinente con los requerimientos disciplinares porque asegura que la seguridad (aislamiento entre clientes) se construye desde la base del sistema en el Sprint 1 y no se agrega al final, y porque cada sprint deja evidencia verificable (incremento desplegado, pruebas automatizadas, acta de revisión) antes de avanzar al siguiente, con hitos de control cada dos o tres </w:t>
      </w:r>
      <w:proofErr w:type="spellStart"/>
      <w:r>
        <w:t>sprints</w:t>
      </w:r>
      <w:proofErr w:type="spellEnd"/>
      <w:r>
        <w:t>.</w:t>
      </w:r>
    </w:p>
    <w:p w14:paraId="7C23FEB5" w14:textId="77777777" w:rsidR="008461EC" w:rsidRDefault="00000000">
      <w:pPr>
        <w:pStyle w:val="Ttulo1"/>
        <w:spacing w:before="320" w:after="160"/>
      </w:pPr>
      <w:r>
        <w:t>7. Plan de trabajo</w:t>
      </w:r>
    </w:p>
    <w:p w14:paraId="0BEF5B05" w14:textId="77777777" w:rsidR="008461EC" w:rsidRDefault="00000000">
      <w:pPr>
        <w:spacing w:after="160"/>
        <w:jc w:val="both"/>
      </w:pPr>
      <w:r>
        <w:t xml:space="preserve">El plan se organiza en seis </w:t>
      </w:r>
      <w:proofErr w:type="spellStart"/>
      <w:r>
        <w:t>sprints</w:t>
      </w:r>
      <w:proofErr w:type="spellEnd"/>
      <w:r>
        <w:t xml:space="preserve"> distribuidos en dieciocho semanas y tres fases, según la Carta Gantt del proyecto.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1"/>
        <w:gridCol w:w="1705"/>
        <w:gridCol w:w="1285"/>
        <w:gridCol w:w="4889"/>
      </w:tblGrid>
      <w:tr w:rsidR="008461EC" w14:paraId="76B1F3D9" w14:textId="77777777">
        <w:tblPrEx>
          <w:tblCellMar>
            <w:top w:w="0" w:type="dxa"/>
            <w:bottom w:w="0" w:type="dxa"/>
          </w:tblCellMar>
        </w:tblPrEx>
        <w:trPr>
          <w:tblHeader/>
        </w:trPr>
        <w:tc>
          <w:tcPr>
            <w:tcW w:w="1550" w:type="dxa"/>
            <w:shd w:val="clear" w:color="auto" w:fill="44546A"/>
            <w:tcMar>
              <w:top w:w="100" w:type="dxa"/>
              <w:left w:w="120" w:type="dxa"/>
              <w:bottom w:w="100" w:type="dxa"/>
              <w:right w:w="120" w:type="dxa"/>
            </w:tcMar>
          </w:tcPr>
          <w:p w14:paraId="78838CA1" w14:textId="77777777" w:rsidR="008461EC" w:rsidRDefault="00000000">
            <w:r>
              <w:rPr>
                <w:b/>
                <w:bCs/>
                <w:color w:val="FFFFFF"/>
              </w:rPr>
              <w:t>Fase</w:t>
            </w:r>
          </w:p>
        </w:tc>
        <w:tc>
          <w:tcPr>
            <w:tcW w:w="1300" w:type="dxa"/>
            <w:shd w:val="clear" w:color="auto" w:fill="44546A"/>
            <w:tcMar>
              <w:top w:w="100" w:type="dxa"/>
              <w:left w:w="120" w:type="dxa"/>
              <w:bottom w:w="100" w:type="dxa"/>
              <w:right w:w="120" w:type="dxa"/>
            </w:tcMar>
          </w:tcPr>
          <w:p w14:paraId="69B6F712" w14:textId="77777777" w:rsidR="008461EC" w:rsidRDefault="00000000">
            <w:r>
              <w:rPr>
                <w:b/>
                <w:bCs/>
                <w:color w:val="FFFFFF"/>
              </w:rPr>
              <w:t>Sprint</w:t>
            </w:r>
          </w:p>
        </w:tc>
        <w:tc>
          <w:tcPr>
            <w:tcW w:w="1300" w:type="dxa"/>
            <w:shd w:val="clear" w:color="auto" w:fill="44546A"/>
            <w:tcMar>
              <w:top w:w="100" w:type="dxa"/>
              <w:left w:w="120" w:type="dxa"/>
              <w:bottom w:w="100" w:type="dxa"/>
              <w:right w:w="120" w:type="dxa"/>
            </w:tcMar>
          </w:tcPr>
          <w:p w14:paraId="2B314DAC" w14:textId="77777777" w:rsidR="008461EC" w:rsidRDefault="00000000">
            <w:r>
              <w:rPr>
                <w:b/>
                <w:bCs/>
                <w:color w:val="FFFFFF"/>
              </w:rPr>
              <w:t>Semanas</w:t>
            </w:r>
          </w:p>
        </w:tc>
        <w:tc>
          <w:tcPr>
            <w:tcW w:w="5200" w:type="dxa"/>
            <w:shd w:val="clear" w:color="auto" w:fill="44546A"/>
            <w:tcMar>
              <w:top w:w="100" w:type="dxa"/>
              <w:left w:w="120" w:type="dxa"/>
              <w:bottom w:w="100" w:type="dxa"/>
              <w:right w:w="120" w:type="dxa"/>
            </w:tcMar>
          </w:tcPr>
          <w:p w14:paraId="1D7D9B0D" w14:textId="77777777" w:rsidR="008461EC" w:rsidRDefault="00000000">
            <w:r>
              <w:rPr>
                <w:b/>
                <w:bCs/>
                <w:color w:val="FFFFFF"/>
              </w:rPr>
              <w:t>Hito / Entregable</w:t>
            </w:r>
          </w:p>
        </w:tc>
      </w:tr>
      <w:tr w:rsidR="008461EC" w14:paraId="74A6B4FA" w14:textId="77777777">
        <w:tblPrEx>
          <w:tblCellMar>
            <w:top w:w="0" w:type="dxa"/>
            <w:bottom w:w="0" w:type="dxa"/>
          </w:tblCellMar>
        </w:tblPrEx>
        <w:tc>
          <w:tcPr>
            <w:tcW w:w="1550" w:type="dxa"/>
            <w:tcMar>
              <w:top w:w="100" w:type="dxa"/>
              <w:left w:w="120" w:type="dxa"/>
              <w:bottom w:w="100" w:type="dxa"/>
              <w:right w:w="120" w:type="dxa"/>
            </w:tcMar>
          </w:tcPr>
          <w:p w14:paraId="23E4B987" w14:textId="77777777" w:rsidR="008461EC" w:rsidRDefault="00000000">
            <w:r>
              <w:t>Fase 1</w:t>
            </w:r>
          </w:p>
        </w:tc>
        <w:tc>
          <w:tcPr>
            <w:tcW w:w="1300" w:type="dxa"/>
            <w:tcMar>
              <w:top w:w="100" w:type="dxa"/>
              <w:left w:w="120" w:type="dxa"/>
              <w:bottom w:w="100" w:type="dxa"/>
              <w:right w:w="120" w:type="dxa"/>
            </w:tcMar>
          </w:tcPr>
          <w:p w14:paraId="18AE46E3" w14:textId="77777777" w:rsidR="008461EC" w:rsidRDefault="00000000">
            <w:r>
              <w:t>Sprint 0: Levantamiento y diseño</w:t>
            </w:r>
          </w:p>
        </w:tc>
        <w:tc>
          <w:tcPr>
            <w:tcW w:w="1300" w:type="dxa"/>
            <w:tcMar>
              <w:top w:w="100" w:type="dxa"/>
              <w:left w:w="120" w:type="dxa"/>
              <w:bottom w:w="100" w:type="dxa"/>
              <w:right w:w="120" w:type="dxa"/>
            </w:tcMar>
          </w:tcPr>
          <w:p w14:paraId="70E239F2" w14:textId="77777777" w:rsidR="008461EC" w:rsidRDefault="00000000">
            <w:r>
              <w:t>S1–S4</w:t>
            </w:r>
          </w:p>
        </w:tc>
        <w:tc>
          <w:tcPr>
            <w:tcW w:w="5200" w:type="dxa"/>
            <w:tcMar>
              <w:top w:w="100" w:type="dxa"/>
              <w:left w:w="120" w:type="dxa"/>
              <w:bottom w:w="100" w:type="dxa"/>
              <w:right w:w="120" w:type="dxa"/>
            </w:tcMar>
          </w:tcPr>
          <w:p w14:paraId="31D5DDB2" w14:textId="77777777" w:rsidR="008461EC" w:rsidRDefault="00000000">
            <w:r>
              <w:t>Hito 1: Proyecto Definido</w:t>
            </w:r>
          </w:p>
        </w:tc>
      </w:tr>
      <w:tr w:rsidR="008461EC" w14:paraId="0978065F" w14:textId="77777777">
        <w:tblPrEx>
          <w:tblCellMar>
            <w:top w:w="0" w:type="dxa"/>
            <w:bottom w:w="0" w:type="dxa"/>
          </w:tblCellMar>
        </w:tblPrEx>
        <w:tc>
          <w:tcPr>
            <w:tcW w:w="1550" w:type="dxa"/>
            <w:tcMar>
              <w:top w:w="100" w:type="dxa"/>
              <w:left w:w="120" w:type="dxa"/>
              <w:bottom w:w="100" w:type="dxa"/>
              <w:right w:w="120" w:type="dxa"/>
            </w:tcMar>
          </w:tcPr>
          <w:p w14:paraId="3A79C751" w14:textId="77777777" w:rsidR="008461EC" w:rsidRDefault="00000000">
            <w:r>
              <w:t>Fase 2</w:t>
            </w:r>
          </w:p>
        </w:tc>
        <w:tc>
          <w:tcPr>
            <w:tcW w:w="1300" w:type="dxa"/>
            <w:tcMar>
              <w:top w:w="100" w:type="dxa"/>
              <w:left w:w="120" w:type="dxa"/>
              <w:bottom w:w="100" w:type="dxa"/>
              <w:right w:w="120" w:type="dxa"/>
            </w:tcMar>
          </w:tcPr>
          <w:p w14:paraId="6CE048DD" w14:textId="77777777" w:rsidR="008461EC" w:rsidRDefault="00000000">
            <w:r>
              <w:t>Sprint 1: Base del sistema y sitio corporativo</w:t>
            </w:r>
          </w:p>
        </w:tc>
        <w:tc>
          <w:tcPr>
            <w:tcW w:w="1300" w:type="dxa"/>
            <w:tcMar>
              <w:top w:w="100" w:type="dxa"/>
              <w:left w:w="120" w:type="dxa"/>
              <w:bottom w:w="100" w:type="dxa"/>
              <w:right w:w="120" w:type="dxa"/>
            </w:tcMar>
          </w:tcPr>
          <w:p w14:paraId="73582956" w14:textId="77777777" w:rsidR="008461EC" w:rsidRDefault="00000000">
            <w:r>
              <w:t>S5–S8</w:t>
            </w:r>
          </w:p>
        </w:tc>
        <w:tc>
          <w:tcPr>
            <w:tcW w:w="5200" w:type="dxa"/>
            <w:tcMar>
              <w:top w:w="100" w:type="dxa"/>
              <w:left w:w="120" w:type="dxa"/>
              <w:bottom w:w="100" w:type="dxa"/>
              <w:right w:w="120" w:type="dxa"/>
            </w:tcMar>
          </w:tcPr>
          <w:p w14:paraId="1836CD8B" w14:textId="77777777" w:rsidR="008461EC" w:rsidRDefault="00000000">
            <w:r>
              <w:t>Sitio corporativo y CMS operativos</w:t>
            </w:r>
          </w:p>
        </w:tc>
      </w:tr>
      <w:tr w:rsidR="008461EC" w14:paraId="012C88CB" w14:textId="77777777">
        <w:tblPrEx>
          <w:tblCellMar>
            <w:top w:w="0" w:type="dxa"/>
            <w:bottom w:w="0" w:type="dxa"/>
          </w:tblCellMar>
        </w:tblPrEx>
        <w:tc>
          <w:tcPr>
            <w:tcW w:w="1550" w:type="dxa"/>
            <w:tcMar>
              <w:top w:w="100" w:type="dxa"/>
              <w:left w:w="120" w:type="dxa"/>
              <w:bottom w:w="100" w:type="dxa"/>
              <w:right w:w="120" w:type="dxa"/>
            </w:tcMar>
          </w:tcPr>
          <w:p w14:paraId="5C9918D1" w14:textId="77777777" w:rsidR="008461EC" w:rsidRDefault="00000000">
            <w:r>
              <w:t>Fase 2</w:t>
            </w:r>
          </w:p>
        </w:tc>
        <w:tc>
          <w:tcPr>
            <w:tcW w:w="1300" w:type="dxa"/>
            <w:tcMar>
              <w:top w:w="100" w:type="dxa"/>
              <w:left w:w="120" w:type="dxa"/>
              <w:bottom w:w="100" w:type="dxa"/>
              <w:right w:w="120" w:type="dxa"/>
            </w:tcMar>
          </w:tcPr>
          <w:p w14:paraId="7859ED81" w14:textId="77777777" w:rsidR="008461EC" w:rsidRDefault="00000000">
            <w:r>
              <w:t>Sprint 2: Gestión comercial</w:t>
            </w:r>
          </w:p>
        </w:tc>
        <w:tc>
          <w:tcPr>
            <w:tcW w:w="1300" w:type="dxa"/>
            <w:tcMar>
              <w:top w:w="100" w:type="dxa"/>
              <w:left w:w="120" w:type="dxa"/>
              <w:bottom w:w="100" w:type="dxa"/>
              <w:right w:w="120" w:type="dxa"/>
            </w:tcMar>
          </w:tcPr>
          <w:p w14:paraId="2CF95710" w14:textId="77777777" w:rsidR="008461EC" w:rsidRDefault="00000000">
            <w:r>
              <w:t>S9–S11</w:t>
            </w:r>
          </w:p>
        </w:tc>
        <w:tc>
          <w:tcPr>
            <w:tcW w:w="5200" w:type="dxa"/>
            <w:tcMar>
              <w:top w:w="100" w:type="dxa"/>
              <w:left w:w="120" w:type="dxa"/>
              <w:bottom w:w="100" w:type="dxa"/>
              <w:right w:w="120" w:type="dxa"/>
            </w:tcMar>
          </w:tcPr>
          <w:p w14:paraId="748DDB8C" w14:textId="77777777" w:rsidR="008461EC" w:rsidRDefault="00000000">
            <w:r>
              <w:t xml:space="preserve">Prospectos, </w:t>
            </w:r>
            <w:proofErr w:type="spellStart"/>
            <w:r>
              <w:t>cotizador</w:t>
            </w:r>
            <w:proofErr w:type="spellEnd"/>
            <w:r>
              <w:t xml:space="preserve"> y conversión a cliente</w:t>
            </w:r>
          </w:p>
        </w:tc>
      </w:tr>
      <w:tr w:rsidR="008461EC" w14:paraId="6D8B4153" w14:textId="77777777">
        <w:tblPrEx>
          <w:tblCellMar>
            <w:top w:w="0" w:type="dxa"/>
            <w:bottom w:w="0" w:type="dxa"/>
          </w:tblCellMar>
        </w:tblPrEx>
        <w:tc>
          <w:tcPr>
            <w:tcW w:w="1550" w:type="dxa"/>
            <w:tcMar>
              <w:top w:w="100" w:type="dxa"/>
              <w:left w:w="120" w:type="dxa"/>
              <w:bottom w:w="100" w:type="dxa"/>
              <w:right w:w="120" w:type="dxa"/>
            </w:tcMar>
          </w:tcPr>
          <w:p w14:paraId="24887BD6" w14:textId="77777777" w:rsidR="008461EC" w:rsidRDefault="00000000">
            <w:r>
              <w:t>Fase 2</w:t>
            </w:r>
          </w:p>
        </w:tc>
        <w:tc>
          <w:tcPr>
            <w:tcW w:w="1300" w:type="dxa"/>
            <w:tcMar>
              <w:top w:w="100" w:type="dxa"/>
              <w:left w:w="120" w:type="dxa"/>
              <w:bottom w:w="100" w:type="dxa"/>
              <w:right w:w="120" w:type="dxa"/>
            </w:tcMar>
          </w:tcPr>
          <w:p w14:paraId="23037B0A" w14:textId="77777777" w:rsidR="008461EC" w:rsidRDefault="00000000">
            <w:r>
              <w:t>Sprint 3: Portal de clientes</w:t>
            </w:r>
          </w:p>
        </w:tc>
        <w:tc>
          <w:tcPr>
            <w:tcW w:w="1300" w:type="dxa"/>
            <w:tcMar>
              <w:top w:w="100" w:type="dxa"/>
              <w:left w:w="120" w:type="dxa"/>
              <w:bottom w:w="100" w:type="dxa"/>
              <w:right w:w="120" w:type="dxa"/>
            </w:tcMar>
          </w:tcPr>
          <w:p w14:paraId="5793F9BF" w14:textId="77777777" w:rsidR="008461EC" w:rsidRDefault="00000000">
            <w:r>
              <w:t>S12–S14</w:t>
            </w:r>
          </w:p>
        </w:tc>
        <w:tc>
          <w:tcPr>
            <w:tcW w:w="5200" w:type="dxa"/>
            <w:tcMar>
              <w:top w:w="100" w:type="dxa"/>
              <w:left w:w="120" w:type="dxa"/>
              <w:bottom w:w="100" w:type="dxa"/>
              <w:right w:w="120" w:type="dxa"/>
            </w:tcMar>
          </w:tcPr>
          <w:p w14:paraId="62E1050A" w14:textId="77777777" w:rsidR="008461EC" w:rsidRDefault="00000000">
            <w:r>
              <w:t>Hito 2: Sitio corporativo en línea</w:t>
            </w:r>
          </w:p>
        </w:tc>
      </w:tr>
      <w:tr w:rsidR="008461EC" w14:paraId="56C329B1" w14:textId="77777777">
        <w:tblPrEx>
          <w:tblCellMar>
            <w:top w:w="0" w:type="dxa"/>
            <w:bottom w:w="0" w:type="dxa"/>
          </w:tblCellMar>
        </w:tblPrEx>
        <w:tc>
          <w:tcPr>
            <w:tcW w:w="1550" w:type="dxa"/>
            <w:tcMar>
              <w:top w:w="100" w:type="dxa"/>
              <w:left w:w="120" w:type="dxa"/>
              <w:bottom w:w="100" w:type="dxa"/>
              <w:right w:w="120" w:type="dxa"/>
            </w:tcMar>
          </w:tcPr>
          <w:p w14:paraId="1255EE30" w14:textId="77777777" w:rsidR="008461EC" w:rsidRDefault="00000000">
            <w:r>
              <w:lastRenderedPageBreak/>
              <w:t>Fase 2</w:t>
            </w:r>
          </w:p>
        </w:tc>
        <w:tc>
          <w:tcPr>
            <w:tcW w:w="1300" w:type="dxa"/>
            <w:tcMar>
              <w:top w:w="100" w:type="dxa"/>
              <w:left w:w="120" w:type="dxa"/>
              <w:bottom w:w="100" w:type="dxa"/>
              <w:right w:w="120" w:type="dxa"/>
            </w:tcMar>
          </w:tcPr>
          <w:p w14:paraId="059F639C" w14:textId="77777777" w:rsidR="008461EC" w:rsidRDefault="00000000">
            <w:r>
              <w:t>Sprint 4: Métricas e IA</w:t>
            </w:r>
          </w:p>
        </w:tc>
        <w:tc>
          <w:tcPr>
            <w:tcW w:w="1300" w:type="dxa"/>
            <w:tcMar>
              <w:top w:w="100" w:type="dxa"/>
              <w:left w:w="120" w:type="dxa"/>
              <w:bottom w:w="100" w:type="dxa"/>
              <w:right w:w="120" w:type="dxa"/>
            </w:tcMar>
          </w:tcPr>
          <w:p w14:paraId="4EBD05AD" w14:textId="77777777" w:rsidR="008461EC" w:rsidRDefault="00000000">
            <w:r>
              <w:t>S15–S17</w:t>
            </w:r>
          </w:p>
        </w:tc>
        <w:tc>
          <w:tcPr>
            <w:tcW w:w="5200" w:type="dxa"/>
            <w:tcMar>
              <w:top w:w="100" w:type="dxa"/>
              <w:left w:w="120" w:type="dxa"/>
              <w:bottom w:w="100" w:type="dxa"/>
              <w:right w:w="120" w:type="dxa"/>
            </w:tcMar>
          </w:tcPr>
          <w:p w14:paraId="448FABEB" w14:textId="77777777" w:rsidR="008461EC" w:rsidRDefault="00000000">
            <w:proofErr w:type="spellStart"/>
            <w:r>
              <w:t>Dashboards</w:t>
            </w:r>
            <w:proofErr w:type="spellEnd"/>
            <w:r>
              <w:t xml:space="preserve">, </w:t>
            </w:r>
            <w:proofErr w:type="spellStart"/>
            <w:r>
              <w:t>KPIs</w:t>
            </w:r>
            <w:proofErr w:type="spellEnd"/>
            <w:r>
              <w:t xml:space="preserve"> y funcionalidades de IA</w:t>
            </w:r>
          </w:p>
        </w:tc>
      </w:tr>
      <w:tr w:rsidR="008461EC" w14:paraId="676A8222" w14:textId="77777777">
        <w:tblPrEx>
          <w:tblCellMar>
            <w:top w:w="0" w:type="dxa"/>
            <w:bottom w:w="0" w:type="dxa"/>
          </w:tblCellMar>
        </w:tblPrEx>
        <w:tc>
          <w:tcPr>
            <w:tcW w:w="1550" w:type="dxa"/>
            <w:tcMar>
              <w:top w:w="100" w:type="dxa"/>
              <w:left w:w="120" w:type="dxa"/>
              <w:bottom w:w="100" w:type="dxa"/>
              <w:right w:w="120" w:type="dxa"/>
            </w:tcMar>
          </w:tcPr>
          <w:p w14:paraId="1823448B" w14:textId="77777777" w:rsidR="008461EC" w:rsidRDefault="00000000">
            <w:r>
              <w:t>Fase 3</w:t>
            </w:r>
          </w:p>
        </w:tc>
        <w:tc>
          <w:tcPr>
            <w:tcW w:w="1300" w:type="dxa"/>
            <w:tcMar>
              <w:top w:w="100" w:type="dxa"/>
              <w:left w:w="120" w:type="dxa"/>
              <w:bottom w:w="100" w:type="dxa"/>
              <w:right w:w="120" w:type="dxa"/>
            </w:tcMar>
          </w:tcPr>
          <w:p w14:paraId="1C0948C9" w14:textId="77777777" w:rsidR="008461EC" w:rsidRDefault="00000000">
            <w:r>
              <w:t>Sprint 5: Pruebas, despliegue y cierre</w:t>
            </w:r>
          </w:p>
        </w:tc>
        <w:tc>
          <w:tcPr>
            <w:tcW w:w="1300" w:type="dxa"/>
            <w:tcMar>
              <w:top w:w="100" w:type="dxa"/>
              <w:left w:w="120" w:type="dxa"/>
              <w:bottom w:w="100" w:type="dxa"/>
              <w:right w:w="120" w:type="dxa"/>
            </w:tcMar>
          </w:tcPr>
          <w:p w14:paraId="2B3A1B04" w14:textId="77777777" w:rsidR="008461EC" w:rsidRDefault="00000000">
            <w:r>
              <w:t>S17–S18</w:t>
            </w:r>
          </w:p>
        </w:tc>
        <w:tc>
          <w:tcPr>
            <w:tcW w:w="5200" w:type="dxa"/>
            <w:tcMar>
              <w:top w:w="100" w:type="dxa"/>
              <w:left w:w="120" w:type="dxa"/>
              <w:bottom w:w="100" w:type="dxa"/>
              <w:right w:w="120" w:type="dxa"/>
            </w:tcMar>
          </w:tcPr>
          <w:p w14:paraId="6F2B33AE" w14:textId="77777777" w:rsidR="008461EC" w:rsidRDefault="00000000">
            <w:r>
              <w:t>Hito 3: Acta de aceptación e informe final</w:t>
            </w:r>
          </w:p>
        </w:tc>
      </w:tr>
    </w:tbl>
    <w:p w14:paraId="7C0F5027" w14:textId="77777777" w:rsidR="008461EC" w:rsidRDefault="008461EC">
      <w:pPr>
        <w:spacing w:before="160"/>
      </w:pPr>
    </w:p>
    <w:p w14:paraId="7282E765" w14:textId="77777777" w:rsidR="008461EC" w:rsidRDefault="00000000">
      <w:pPr>
        <w:spacing w:after="160"/>
        <w:jc w:val="both"/>
      </w:pPr>
      <w:r>
        <w:t>El Sprint 4 concentra funcionalidades de mayor riesgo técnico (integraciones externas e Inteligencia Artificial), por lo que se declara desde el inicio un camino garantizado por archivo para la ingesta de métricas, independiente de si la integración oficial con las plataformas publicitarias está disponible a tiempo.</w:t>
      </w:r>
    </w:p>
    <w:p w14:paraId="22F3F804" w14:textId="77777777" w:rsidR="008461EC" w:rsidRDefault="00000000">
      <w:pPr>
        <w:pStyle w:val="Ttulo1"/>
        <w:spacing w:before="320" w:after="160"/>
      </w:pPr>
      <w:r>
        <w:t>8. Propuesta de evidencias</w:t>
      </w:r>
    </w:p>
    <w:p w14:paraId="047E81B5" w14:textId="77777777" w:rsidR="008461EC" w:rsidRDefault="00000000" w:rsidP="000C2344">
      <w:pPr>
        <w:spacing w:after="160"/>
        <w:jc w:val="both"/>
      </w:pPr>
      <w:r>
        <w:t>Se proponen las siguientes evidencias, seleccionadas porque permiten verificar directamente el logro de cada objetivo específico, y no solo la existencia de código:</w:t>
      </w:r>
    </w:p>
    <w:p w14:paraId="04429E7A" w14:textId="77777777" w:rsidR="008461EC" w:rsidRDefault="00000000" w:rsidP="000C2344">
      <w:pPr>
        <w:pStyle w:val="Prrafodelista"/>
        <w:numPr>
          <w:ilvl w:val="0"/>
          <w:numId w:val="2"/>
        </w:numPr>
        <w:spacing w:after="80"/>
        <w:jc w:val="both"/>
      </w:pPr>
      <w:r>
        <w:t>Prototipos de interfaz aprobados por la agencia: evidencia del cumplimiento del objetivo de diseño conforme a identidad de marca.</w:t>
      </w:r>
    </w:p>
    <w:p w14:paraId="0AC657C2" w14:textId="77777777" w:rsidR="008461EC" w:rsidRDefault="00000000" w:rsidP="000C2344">
      <w:pPr>
        <w:pStyle w:val="Prrafodelista"/>
        <w:numPr>
          <w:ilvl w:val="0"/>
          <w:numId w:val="2"/>
        </w:numPr>
        <w:spacing w:after="80"/>
        <w:jc w:val="both"/>
      </w:pPr>
      <w:r>
        <w:t>Suite de pruebas de aislamiento entre clientes, ejecutándose en integración continua: evidencia directa del objetivo de autenticación con roles y aislamiento estricto.</w:t>
      </w:r>
    </w:p>
    <w:p w14:paraId="7621721C" w14:textId="77777777" w:rsidR="008461EC" w:rsidRDefault="00000000" w:rsidP="000C2344">
      <w:pPr>
        <w:pStyle w:val="Prrafodelista"/>
        <w:numPr>
          <w:ilvl w:val="0"/>
          <w:numId w:val="2"/>
        </w:numPr>
        <w:spacing w:after="80"/>
        <w:jc w:val="both"/>
      </w:pPr>
      <w:r>
        <w:t>Registro (log) de auditoría de acciones sensibles: evidencia del cumplimiento de trazabilidad exigida en la matriz de roles y permisos.</w:t>
      </w:r>
    </w:p>
    <w:p w14:paraId="7C2384B2" w14:textId="77777777" w:rsidR="008461EC" w:rsidRDefault="00000000" w:rsidP="000C2344">
      <w:pPr>
        <w:pStyle w:val="Prrafodelista"/>
        <w:numPr>
          <w:ilvl w:val="0"/>
          <w:numId w:val="2"/>
        </w:numPr>
        <w:spacing w:after="80"/>
        <w:jc w:val="both"/>
      </w:pPr>
      <w:r>
        <w:t>Ambiente desplegado y accesible, con datos de un cliente piloto: evidencia de que el ciclo completo prospecto→cotización→cliente→producción→aprobación→publicación→métricas→reporte funciona de extremo a extremo.</w:t>
      </w:r>
    </w:p>
    <w:p w14:paraId="79A6897C" w14:textId="77777777" w:rsidR="008461EC" w:rsidRDefault="00000000" w:rsidP="000C2344">
      <w:pPr>
        <w:pStyle w:val="Prrafodelista"/>
        <w:numPr>
          <w:ilvl w:val="0"/>
          <w:numId w:val="2"/>
        </w:numPr>
        <w:spacing w:after="80"/>
        <w:jc w:val="both"/>
      </w:pPr>
      <w:r>
        <w:t>Comparación de tiempos: borrador de reporte mensual generado en minutos versus los ~4 días actuales, y borrador de diagnóstico de cotización generado a partir de los datos del formulario: evidencia cuantitativa del objetivo de reducción de tiempos mediante IA.</w:t>
      </w:r>
    </w:p>
    <w:p w14:paraId="04F55EC0" w14:textId="77777777" w:rsidR="008461EC" w:rsidRDefault="00000000" w:rsidP="000C2344">
      <w:pPr>
        <w:pStyle w:val="Prrafodelista"/>
        <w:numPr>
          <w:ilvl w:val="0"/>
          <w:numId w:val="2"/>
        </w:numPr>
        <w:spacing w:after="80"/>
        <w:jc w:val="both"/>
      </w:pPr>
      <w:r>
        <w:t>Acta de sesión formal de validación y aceptación firmada por la agencia: evidencia de cierre del proyecto.</w:t>
      </w:r>
    </w:p>
    <w:p w14:paraId="5440933C" w14:textId="77777777" w:rsidR="008461EC" w:rsidRDefault="00000000" w:rsidP="000C2344">
      <w:pPr>
        <w:pStyle w:val="Prrafodelista"/>
        <w:numPr>
          <w:ilvl w:val="0"/>
          <w:numId w:val="2"/>
        </w:numPr>
        <w:spacing w:after="80"/>
        <w:jc w:val="both"/>
      </w:pPr>
      <w:r>
        <w:lastRenderedPageBreak/>
        <w:t xml:space="preserve">Sprint Backlog, tablero Kanban y </w:t>
      </w:r>
      <w:proofErr w:type="spellStart"/>
      <w:r>
        <w:t>Burndown</w:t>
      </w:r>
      <w:proofErr w:type="spellEnd"/>
      <w:r>
        <w:t xml:space="preserve"> Chart de cada sprint, junto con las actas de Sprint </w:t>
      </w:r>
      <w:proofErr w:type="spellStart"/>
      <w:r>
        <w:t>Review</w:t>
      </w:r>
      <w:proofErr w:type="spellEnd"/>
      <w:r>
        <w:t xml:space="preserve"> y Retrospective: evidencia del seguimiento y control de la gestión del proyecto sprint a sprint.</w:t>
      </w:r>
    </w:p>
    <w:p w14:paraId="4C5D5A6F" w14:textId="77777777" w:rsidR="008461EC" w:rsidRDefault="00000000">
      <w:r>
        <w:br w:type="page"/>
      </w:r>
    </w:p>
    <w:p w14:paraId="346334E8" w14:textId="77777777" w:rsidR="008461EC" w:rsidRDefault="00000000">
      <w:pPr>
        <w:pStyle w:val="Ttulo1"/>
        <w:spacing w:before="320" w:after="160"/>
      </w:pPr>
      <w:r>
        <w:lastRenderedPageBreak/>
        <w:t>Conclusiones</w:t>
      </w:r>
    </w:p>
    <w:p w14:paraId="5CF1874A" w14:textId="77777777" w:rsidR="008461EC" w:rsidRDefault="00000000">
      <w:pPr>
        <w:pStyle w:val="Ttulo2"/>
        <w:spacing w:before="240" w:after="120"/>
      </w:pPr>
      <w:r>
        <w:t>Christian Cuadra</w:t>
      </w:r>
    </w:p>
    <w:p w14:paraId="40AEE60F" w14:textId="77777777" w:rsidR="000C2344" w:rsidRDefault="000C2344">
      <w:pPr>
        <w:pStyle w:val="Ttulo2"/>
        <w:spacing w:before="240" w:after="120"/>
        <w:rPr>
          <w:color w:val="auto"/>
          <w:sz w:val="24"/>
          <w:szCs w:val="24"/>
        </w:rPr>
      </w:pPr>
      <w:r w:rsidRPr="000C2344">
        <w:rPr>
          <w:color w:val="auto"/>
          <w:sz w:val="24"/>
          <w:szCs w:val="24"/>
        </w:rPr>
        <w:t>Definir este proyecto dejó claro que su valor principal no está en la cantidad de funcionalidades que incluye, sino en la cantidad de trabajo manual y repetitivo que elimina a un equipo de dos personas: solo la elaboración de cotizaciones y el reporte mensual representan cerca de una semana de trabajo por ciclo de cliente. Acotar el proyecto en cuatro fases comprometidas, con dos fases explícitamente excluidas y justificadas, fue la decisión que más protegió la factibilidad de la propuesta. Justamente por eso, lo más difícil fue acotar el proyecto lo suficiente para que cupiera en el semestre sin perder funcionalidad que la agencia realmente necesita: decidir qué quedaba dentro de las cuatro fases comprometidas y qué había que excluir explícitamente, como la gestión interna y el motor de automatizaciones, sin debilitar la propuesta de valor central para Agencia Cosmopolitan.</w:t>
      </w:r>
    </w:p>
    <w:p w14:paraId="6BAB9C32" w14:textId="2C227352" w:rsidR="008461EC" w:rsidRDefault="00000000">
      <w:pPr>
        <w:pStyle w:val="Ttulo2"/>
        <w:spacing w:before="240" w:after="120"/>
      </w:pPr>
      <w:r>
        <w:t>Felipe Gutiérrez</w:t>
      </w:r>
    </w:p>
    <w:p w14:paraId="2EBB66F4" w14:textId="0FC15310" w:rsidR="000C2344" w:rsidRPr="000C2344" w:rsidRDefault="000C2344">
      <w:pPr>
        <w:pStyle w:val="Ttulo2"/>
        <w:spacing w:before="240" w:after="120"/>
        <w:rPr>
          <w:color w:val="auto"/>
          <w:sz w:val="24"/>
          <w:szCs w:val="24"/>
        </w:rPr>
      </w:pPr>
      <w:r w:rsidRPr="000C2344">
        <w:rPr>
          <w:color w:val="auto"/>
          <w:sz w:val="24"/>
          <w:szCs w:val="24"/>
        </w:rPr>
        <w:t>Aquí su parte</w:t>
      </w:r>
    </w:p>
    <w:p w14:paraId="18223840" w14:textId="77777777" w:rsidR="008461EC" w:rsidRDefault="00000000">
      <w:pPr>
        <w:pStyle w:val="Ttulo2"/>
        <w:spacing w:before="240" w:after="120"/>
      </w:pPr>
      <w:r>
        <w:t>Esteban Morales</w:t>
      </w:r>
    </w:p>
    <w:p w14:paraId="3335CA3D" w14:textId="364BA6EB" w:rsidR="000C2344" w:rsidRPr="000C2344" w:rsidRDefault="000C2344">
      <w:pPr>
        <w:pStyle w:val="Ttulo2"/>
        <w:spacing w:before="240" w:after="120"/>
        <w:rPr>
          <w:color w:val="auto"/>
          <w:sz w:val="24"/>
          <w:szCs w:val="24"/>
        </w:rPr>
      </w:pPr>
      <w:r w:rsidRPr="000C2344">
        <w:rPr>
          <w:color w:val="auto"/>
          <w:sz w:val="24"/>
          <w:szCs w:val="24"/>
        </w:rPr>
        <w:t>Aquí su parte</w:t>
      </w:r>
    </w:p>
    <w:p w14:paraId="42A106A5" w14:textId="77777777" w:rsidR="008461EC" w:rsidRDefault="00000000">
      <w:pPr>
        <w:pStyle w:val="Ttulo1"/>
        <w:spacing w:before="320" w:after="160"/>
      </w:pPr>
      <w:r>
        <w:t>Reflexión</w:t>
      </w:r>
    </w:p>
    <w:p w14:paraId="3688B20C" w14:textId="77777777" w:rsidR="008461EC" w:rsidRDefault="00000000">
      <w:pPr>
        <w:pStyle w:val="Ttulo2"/>
        <w:spacing w:before="240" w:after="120"/>
      </w:pPr>
      <w:r>
        <w:t>Christian Cuadra</w:t>
      </w:r>
    </w:p>
    <w:p w14:paraId="3523427D" w14:textId="77777777" w:rsidR="008461EC" w:rsidRDefault="00000000">
      <w:pPr>
        <w:spacing w:after="160"/>
        <w:jc w:val="both"/>
      </w:pPr>
      <w:r>
        <w:t>Trabajar en esta etapa de definición me ayudó a entender que integrar IA en un producto real tiene menos que ver con el modelo en sí y más con las restricciones que lo rodean: filtrar el contexto por cliente antes de que llegue al modelo, prohibir la generación dinámica de consultas, y exigir aprobación humana para cada resultado. Estos son los detalles que determinan si una funcionalidad es segura de lanzar a un cliente real como Agencia Cosmopolitan.</w:t>
      </w:r>
    </w:p>
    <w:p w14:paraId="287553B5" w14:textId="77777777" w:rsidR="000C2344" w:rsidRDefault="000C2344">
      <w:pPr>
        <w:pStyle w:val="Ttulo2"/>
        <w:spacing w:before="240" w:after="120"/>
        <w:rPr>
          <w:color w:val="auto"/>
          <w:sz w:val="24"/>
          <w:szCs w:val="24"/>
        </w:rPr>
      </w:pPr>
      <w:r w:rsidRPr="000C2344">
        <w:rPr>
          <w:color w:val="auto"/>
          <w:sz w:val="24"/>
          <w:szCs w:val="24"/>
        </w:rPr>
        <w:t>Mi fortaleza en este proceso fue conectar el problema de negocio real con lo que había que diseñar: entender por qué la agencia necesitaba aislar los datos por cliente, o por qué la aprobación humana tenía que ser obligatoria, antes de pensar en cómo construirlo. De cara al desarrollo, quiero reforzar mis habilidades en integración de modelos de IA: pasar de simplemente usar un modelo genérico a diseñar las restricciones, como el filtrado de contexto y los flujos de aprobación, que hacen que sea seguro usarlo dentro de un producto real con múltiples clientes.</w:t>
      </w:r>
    </w:p>
    <w:p w14:paraId="217B79ED" w14:textId="3D094A54" w:rsidR="008461EC" w:rsidRDefault="00000000">
      <w:pPr>
        <w:pStyle w:val="Ttulo2"/>
        <w:spacing w:before="240" w:after="120"/>
      </w:pPr>
      <w:r>
        <w:lastRenderedPageBreak/>
        <w:t>Felipe Gutiérrez</w:t>
      </w:r>
    </w:p>
    <w:p w14:paraId="132EA95E" w14:textId="77777777" w:rsidR="000C2344" w:rsidRPr="000C2344" w:rsidRDefault="000C2344" w:rsidP="000C2344">
      <w:pPr>
        <w:pStyle w:val="Ttulo2"/>
        <w:spacing w:before="240" w:after="120"/>
        <w:rPr>
          <w:color w:val="auto"/>
          <w:sz w:val="24"/>
          <w:szCs w:val="24"/>
        </w:rPr>
      </w:pPr>
      <w:r w:rsidRPr="000C2344">
        <w:rPr>
          <w:color w:val="auto"/>
          <w:sz w:val="24"/>
          <w:szCs w:val="24"/>
        </w:rPr>
        <w:t>Aquí su parte</w:t>
      </w:r>
    </w:p>
    <w:p w14:paraId="625358CE" w14:textId="77777777" w:rsidR="008461EC" w:rsidRDefault="00000000">
      <w:pPr>
        <w:pStyle w:val="Ttulo2"/>
        <w:spacing w:before="240" w:after="120"/>
      </w:pPr>
      <w:r>
        <w:t>Esteban Morales</w:t>
      </w:r>
    </w:p>
    <w:p w14:paraId="74279425" w14:textId="77777777" w:rsidR="000C2344" w:rsidRPr="000C2344" w:rsidRDefault="000C2344" w:rsidP="000C2344">
      <w:pPr>
        <w:pStyle w:val="Ttulo2"/>
        <w:spacing w:before="240" w:after="120"/>
        <w:rPr>
          <w:color w:val="auto"/>
          <w:sz w:val="24"/>
          <w:szCs w:val="24"/>
        </w:rPr>
      </w:pPr>
      <w:r w:rsidRPr="000C2344">
        <w:rPr>
          <w:color w:val="auto"/>
          <w:sz w:val="24"/>
          <w:szCs w:val="24"/>
        </w:rPr>
        <w:t>Aquí su parte</w:t>
      </w:r>
    </w:p>
    <w:p w14:paraId="3282D458" w14:textId="5BFF81E8" w:rsidR="008461EC" w:rsidRDefault="008461EC" w:rsidP="000C2344">
      <w:pPr>
        <w:spacing w:after="160"/>
        <w:jc w:val="both"/>
      </w:pPr>
    </w:p>
    <w:sectPr w:rsidR="008461E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8F83C" w14:textId="77777777" w:rsidR="00A10D75" w:rsidRDefault="00A10D75">
      <w:pPr>
        <w:spacing w:line="240" w:lineRule="auto"/>
      </w:pPr>
      <w:r>
        <w:separator/>
      </w:r>
    </w:p>
  </w:endnote>
  <w:endnote w:type="continuationSeparator" w:id="0">
    <w:p w14:paraId="47CB5C8C" w14:textId="77777777" w:rsidR="00A10D75" w:rsidRDefault="00A10D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65797" w14:textId="77777777" w:rsidR="008461EC" w:rsidRDefault="00000000">
    <w:pPr>
      <w:jc w:val="center"/>
    </w:pPr>
    <w:r>
      <w:fldChar w:fldCharType="begin"/>
    </w:r>
    <w:r>
      <w:instrText>PAGE</w:instrText>
    </w:r>
    <w:r>
      <w:fldChar w:fldCharType="separate"/>
    </w:r>
    <w:r w:rsidR="0000342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12EDB" w14:textId="77777777" w:rsidR="00A10D75" w:rsidRDefault="00A10D75">
      <w:pPr>
        <w:spacing w:line="240" w:lineRule="auto"/>
      </w:pPr>
      <w:r>
        <w:separator/>
      </w:r>
    </w:p>
  </w:footnote>
  <w:footnote w:type="continuationSeparator" w:id="0">
    <w:p w14:paraId="5C586247" w14:textId="77777777" w:rsidR="00A10D75" w:rsidRDefault="00A10D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D7CD8" w14:textId="632DE0EE" w:rsidR="00446680" w:rsidRDefault="00446680">
    <w:pPr>
      <w:pStyle w:val="Encabezado"/>
    </w:pPr>
    <w:r>
      <w:rPr>
        <w:noProof/>
      </w:rPr>
      <w:drawing>
        <wp:anchor distT="0" distB="0" distL="114300" distR="114300" simplePos="0" relativeHeight="251658240" behindDoc="0" locked="0" layoutInCell="1" allowOverlap="1" wp14:anchorId="3DEB6A59" wp14:editId="3F42D62F">
          <wp:simplePos x="0" y="0"/>
          <wp:positionH relativeFrom="column">
            <wp:posOffset>4361815</wp:posOffset>
          </wp:positionH>
          <wp:positionV relativeFrom="paragraph">
            <wp:posOffset>-297180</wp:posOffset>
          </wp:positionV>
          <wp:extent cx="2236470" cy="549910"/>
          <wp:effectExtent l="0" t="0" r="0" b="2540"/>
          <wp:wrapSquare wrapText="bothSides"/>
          <wp:docPr id="1701998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6470" cy="54991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B4A17"/>
    <w:multiLevelType w:val="hybridMultilevel"/>
    <w:tmpl w:val="52AE46B6"/>
    <w:lvl w:ilvl="0" w:tplc="0E48315E">
      <w:start w:val="1"/>
      <w:numFmt w:val="bullet"/>
      <w:lvlText w:val="•"/>
      <w:lvlJc w:val="left"/>
      <w:pPr>
        <w:ind w:left="480" w:hanging="260"/>
      </w:pPr>
    </w:lvl>
    <w:lvl w:ilvl="1" w:tplc="5748CC40">
      <w:numFmt w:val="decimal"/>
      <w:lvlText w:val=""/>
      <w:lvlJc w:val="left"/>
    </w:lvl>
    <w:lvl w:ilvl="2" w:tplc="2B2A5D04">
      <w:numFmt w:val="decimal"/>
      <w:lvlText w:val=""/>
      <w:lvlJc w:val="left"/>
    </w:lvl>
    <w:lvl w:ilvl="3" w:tplc="E27C5428">
      <w:numFmt w:val="decimal"/>
      <w:lvlText w:val=""/>
      <w:lvlJc w:val="left"/>
    </w:lvl>
    <w:lvl w:ilvl="4" w:tplc="1A36EFAE">
      <w:numFmt w:val="decimal"/>
      <w:lvlText w:val=""/>
      <w:lvlJc w:val="left"/>
    </w:lvl>
    <w:lvl w:ilvl="5" w:tplc="AA6A334A">
      <w:numFmt w:val="decimal"/>
      <w:lvlText w:val=""/>
      <w:lvlJc w:val="left"/>
    </w:lvl>
    <w:lvl w:ilvl="6" w:tplc="E65874B8">
      <w:numFmt w:val="decimal"/>
      <w:lvlText w:val=""/>
      <w:lvlJc w:val="left"/>
    </w:lvl>
    <w:lvl w:ilvl="7" w:tplc="13AC1F32">
      <w:numFmt w:val="decimal"/>
      <w:lvlText w:val=""/>
      <w:lvlJc w:val="left"/>
    </w:lvl>
    <w:lvl w:ilvl="8" w:tplc="44FCDF24">
      <w:numFmt w:val="decimal"/>
      <w:lvlText w:val=""/>
      <w:lvlJc w:val="left"/>
    </w:lvl>
  </w:abstractNum>
  <w:abstractNum w:abstractNumId="1" w15:restartNumberingAfterBreak="0">
    <w:nsid w:val="34D03C47"/>
    <w:multiLevelType w:val="hybridMultilevel"/>
    <w:tmpl w:val="951A8E02"/>
    <w:lvl w:ilvl="0" w:tplc="46BE6062">
      <w:start w:val="1"/>
      <w:numFmt w:val="bullet"/>
      <w:lvlText w:val="●"/>
      <w:lvlJc w:val="left"/>
      <w:pPr>
        <w:ind w:left="720" w:hanging="360"/>
      </w:pPr>
    </w:lvl>
    <w:lvl w:ilvl="1" w:tplc="2976DF10">
      <w:start w:val="1"/>
      <w:numFmt w:val="bullet"/>
      <w:lvlText w:val="○"/>
      <w:lvlJc w:val="left"/>
      <w:pPr>
        <w:ind w:left="1440" w:hanging="360"/>
      </w:pPr>
    </w:lvl>
    <w:lvl w:ilvl="2" w:tplc="1438079E">
      <w:start w:val="1"/>
      <w:numFmt w:val="bullet"/>
      <w:lvlText w:val="■"/>
      <w:lvlJc w:val="left"/>
      <w:pPr>
        <w:ind w:left="2160" w:hanging="360"/>
      </w:pPr>
    </w:lvl>
    <w:lvl w:ilvl="3" w:tplc="8110AE9A">
      <w:start w:val="1"/>
      <w:numFmt w:val="bullet"/>
      <w:lvlText w:val="●"/>
      <w:lvlJc w:val="left"/>
      <w:pPr>
        <w:ind w:left="2880" w:hanging="360"/>
      </w:pPr>
    </w:lvl>
    <w:lvl w:ilvl="4" w:tplc="F81E2312">
      <w:start w:val="1"/>
      <w:numFmt w:val="bullet"/>
      <w:lvlText w:val="○"/>
      <w:lvlJc w:val="left"/>
      <w:pPr>
        <w:ind w:left="3600" w:hanging="360"/>
      </w:pPr>
    </w:lvl>
    <w:lvl w:ilvl="5" w:tplc="D79C0360">
      <w:start w:val="1"/>
      <w:numFmt w:val="bullet"/>
      <w:lvlText w:val="■"/>
      <w:lvlJc w:val="left"/>
      <w:pPr>
        <w:ind w:left="4320" w:hanging="360"/>
      </w:pPr>
    </w:lvl>
    <w:lvl w:ilvl="6" w:tplc="C2E68ABE">
      <w:start w:val="1"/>
      <w:numFmt w:val="bullet"/>
      <w:lvlText w:val="●"/>
      <w:lvlJc w:val="left"/>
      <w:pPr>
        <w:ind w:left="5040" w:hanging="360"/>
      </w:pPr>
    </w:lvl>
    <w:lvl w:ilvl="7" w:tplc="1F9E6110">
      <w:start w:val="1"/>
      <w:numFmt w:val="bullet"/>
      <w:lvlText w:val="●"/>
      <w:lvlJc w:val="left"/>
      <w:pPr>
        <w:ind w:left="5760" w:hanging="360"/>
      </w:pPr>
    </w:lvl>
    <w:lvl w:ilvl="8" w:tplc="069879E6">
      <w:start w:val="1"/>
      <w:numFmt w:val="bullet"/>
      <w:lvlText w:val="●"/>
      <w:lvlJc w:val="left"/>
      <w:pPr>
        <w:ind w:left="6480" w:hanging="360"/>
      </w:pPr>
    </w:lvl>
  </w:abstractNum>
  <w:num w:numId="1" w16cid:durableId="554127361">
    <w:abstractNumId w:val="1"/>
    <w:lvlOverride w:ilvl="0">
      <w:startOverride w:val="1"/>
    </w:lvlOverride>
  </w:num>
  <w:num w:numId="2" w16cid:durableId="5080661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1EC"/>
    <w:rsid w:val="00003424"/>
    <w:rsid w:val="000C2344"/>
    <w:rsid w:val="00446680"/>
    <w:rsid w:val="008461EC"/>
    <w:rsid w:val="00A10D75"/>
    <w:rsid w:val="00CE4C0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B038D"/>
  <w15:docId w15:val="{D12495BD-A956-4B32-A322-9A4619DF4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L"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680"/>
  </w:style>
  <w:style w:type="paragraph" w:styleId="Ttulo1">
    <w:name w:val="heading 1"/>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2Car">
    <w:name w:val="Título 2 Car"/>
    <w:basedOn w:val="Fuentedeprrafopredeter"/>
    <w:link w:val="Ttulo2"/>
    <w:uiPriority w:val="9"/>
    <w:rsid w:val="00003424"/>
    <w:rPr>
      <w:color w:val="2E74B5"/>
      <w:sz w:val="26"/>
      <w:szCs w:val="26"/>
    </w:rPr>
  </w:style>
  <w:style w:type="paragraph" w:styleId="Encabezado">
    <w:name w:val="header"/>
    <w:basedOn w:val="Normal"/>
    <w:link w:val="EncabezadoCar"/>
    <w:uiPriority w:val="99"/>
    <w:unhideWhenUsed/>
    <w:rsid w:val="0044668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46680"/>
  </w:style>
  <w:style w:type="paragraph" w:styleId="Piedepgina">
    <w:name w:val="footer"/>
    <w:basedOn w:val="Normal"/>
    <w:link w:val="PiedepginaCar"/>
    <w:uiPriority w:val="99"/>
    <w:unhideWhenUsed/>
    <w:rsid w:val="0044668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466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11</Pages>
  <Words>2771</Words>
  <Characters>15241</Characters>
  <Application>Microsoft Office Word</Application>
  <DocSecurity>0</DocSecurity>
  <Lines>127</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CHRISTIAN NICOLAS CUADRA CARTAJENA</cp:lastModifiedBy>
  <cp:revision>2</cp:revision>
  <dcterms:created xsi:type="dcterms:W3CDTF">2026-08-31T23:58:00Z</dcterms:created>
  <dcterms:modified xsi:type="dcterms:W3CDTF">2026-09-01T00:44:00Z</dcterms:modified>
</cp:coreProperties>
</file>