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36"/>
          <w:szCs w:val="36"/>
        </w:rPr>
        <w:t xml:space="preserve">Registro de Reuniones con la Agencia</w:t>
      </w:r>
    </w:p>
    <w:p>
      <w:pPr>
        <w:pBdr>
          <w:bottom w:val="single" w:color="1F3864" w:sz="8" w:space="4"/>
        </w:pBdr>
        <w:spacing w:after="240"/>
      </w:pPr>
      <w:r>
        <w:rPr>
          <w:i/>
          <w:iCs/>
          <w:color w:val="595959"/>
          <w:sz w:val="24"/>
          <w:szCs w:val="24"/>
        </w:rPr>
        <w:t xml:space="preserve">Sprint 0 — Plataforma Cosmopolitan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Período</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10 de agosto — 4 de septiembre de 2026 (S1–S4)</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Cliente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Agencia Cosmopolitan</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Contacto del equipo</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Esteban Morales, integrante designado por el equipo</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Total de reuniones</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3</w:t>
            </w:r>
          </w:p>
        </w:tc>
      </w:tr>
    </w:tbl>
    <w:p>
      <w:pPr>
        <w:pStyle w:val="Heading1"/>
      </w:pPr>
      <w:r>
        <w:t xml:space="preserve">Forma de comunicación con la agencia</w:t>
      </w:r>
    </w:p>
    <w:p>
      <w:pPr>
        <w:spacing w:after="120"/>
      </w:pPr>
      <w:r>
        <w:t xml:space="preserve">Durante el Sprint 0 la comunicación con Agencia Cosmopolitan se canalizó a través de Esteban Morales, quien mantiene el contacto directo con la agencia. Los temas a presentar se definían previamente con el equipo y, después de cada reunión, Esteban informaba los resultados al resto del equipo. La agencia ha dado flexibilidad de tiempos al equipo, pero su disponibilidad para reuniones formales fue limitada.</w:t>
      </w:r>
    </w:p>
    <w:p>
      <w:pPr>
        <w:spacing w:after="120"/>
      </w:pPr>
      <w:r>
        <w:rPr>
          <w:i/>
          <w:iCs/>
          <w:color w:val="595959"/>
        </w:rPr>
        <w:t xml:space="preserve">Las fechas se registran como aproximadas (semana del sprint), ya que no se documentó el día exacto de cada reunión.</w:t>
      </w:r>
    </w:p>
    <w:p>
      <w:pPr>
        <w:pStyle w:val="Heading1"/>
      </w:pPr>
      <w:r>
        <w:t xml:space="preserve">Reuniones</w:t>
      </w:r>
    </w:p>
    <w:p>
      <w:pPr>
        <w:pStyle w:val="Heading2"/>
      </w:pPr>
      <w:r>
        <w:t xml:space="preserve">Contacto 1 — Semana del 10 de agosto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Fecha</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Semana del 10 de agosto</w:t>
            </w:r>
            <w:r>
              <w:t xml:space="preserve"> (fecha aproximada)</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Asistente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Esteban Morales, en representación del equipo</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Modalidad</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Reunión informal con la agencia</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Objetivo</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Presentar la propuesta del proyecto y el alcance inicial de la plataforma.</w:t>
            </w:r>
          </w:p>
        </w:tc>
      </w:tr>
    </w:tbl>
    <w:p>
      <w:pPr>
        <w:spacing w:after="60" w:before="120"/>
      </w:pPr>
      <w:r>
        <w:rPr>
          <w:b/>
          <w:bCs/>
        </w:rPr>
        <w:t xml:space="preserve">Temas tratados</w:t>
      </w:r>
    </w:p>
    <w:p>
      <w:pPr>
        <w:pStyle w:val="ListParagraph"/>
        <w:numPr>
          <w:ilvl w:val="0"/>
          <w:numId w:val="2"/>
        </w:numPr>
        <w:spacing w:after="80"/>
      </w:pPr>
      <w:r>
        <w:t xml:space="preserve">Presentación general de la plataforma y sus módulos.</w:t>
      </w:r>
    </w:p>
    <w:p>
      <w:pPr>
        <w:pStyle w:val="ListParagraph"/>
        <w:numPr>
          <w:ilvl w:val="0"/>
          <w:numId w:val="2"/>
        </w:numPr>
        <w:spacing w:after="80"/>
      </w:pPr>
      <w:r>
        <w:t xml:space="preserve">Alcance inicial y funcionalidades propuestas.</w:t>
      </w:r>
    </w:p>
    <w:p>
      <w:pPr>
        <w:spacing w:after="60" w:before="120"/>
      </w:pPr>
      <w:r>
        <w:rPr>
          <w:b/>
          <w:bCs/>
        </w:rPr>
        <w:t xml:space="preserve">Resultado</w:t>
      </w:r>
    </w:p>
    <w:p>
      <w:pPr>
        <w:spacing w:after="120"/>
      </w:pPr>
      <w:r>
        <w:t xml:space="preserve">La agencia manifestó una opinión general favorable, sin observaciones concretas sobre el alcance.</w:t>
      </w:r>
    </w:p>
    <w:p>
      <w:pPr>
        <w:spacing w:after="60" w:before="60"/>
      </w:pPr>
      <w:r>
        <w:rPr>
          <w:b/>
          <w:bCs/>
        </w:rPr>
        <w:t xml:space="preserve">Seguimiento del equipo</w:t>
      </w:r>
    </w:p>
    <w:p>
      <w:pPr>
        <w:spacing w:after="120"/>
      </w:pPr>
      <w:r>
        <w:t xml:space="preserve">El equipo continuó con la elaboración del Documento de Alcance y la Especificación de Requerimientos.</w:t>
      </w:r>
    </w:p>
    <w:p>
      <w:pPr>
        <w:pStyle w:val="Heading2"/>
      </w:pPr>
      <w:r>
        <w:t xml:space="preserve">Contacto 2 — Semana del 17 de agosto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Fecha</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Semana del 17 de agosto</w:t>
            </w:r>
            <w:r>
              <w:t xml:space="preserve"> (fecha aproximada)</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Asistente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Esteban Morales, en representación del equipo</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Modalidad</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Reunión informal con la agencia</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Objetivo</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Mostrar el avance de la documentación y conocer la opinión de la agencia.</w:t>
            </w:r>
          </w:p>
        </w:tc>
      </w:tr>
    </w:tbl>
    <w:p>
      <w:pPr>
        <w:spacing w:after="60" w:before="120"/>
      </w:pPr>
      <w:r>
        <w:rPr>
          <w:b/>
          <w:bCs/>
        </w:rPr>
        <w:t xml:space="preserve">Temas tratados</w:t>
      </w:r>
    </w:p>
    <w:p>
      <w:pPr>
        <w:pStyle w:val="ListParagraph"/>
        <w:numPr>
          <w:ilvl w:val="0"/>
          <w:numId w:val="2"/>
        </w:numPr>
        <w:spacing w:after="80"/>
      </w:pPr>
      <w:r>
        <w:t xml:space="preserve">Avance del Documento de Alcance y de la arquitectura.</w:t>
      </w:r>
    </w:p>
    <w:p>
      <w:pPr>
        <w:pStyle w:val="ListParagraph"/>
        <w:numPr>
          <w:ilvl w:val="0"/>
          <w:numId w:val="2"/>
        </w:numPr>
        <w:spacing w:after="80"/>
      </w:pPr>
      <w:r>
        <w:t xml:space="preserve">Consulta sobre si la propuesta responde a lo que la agencia necesita.</w:t>
      </w:r>
    </w:p>
    <w:p>
      <w:pPr>
        <w:spacing w:after="60" w:before="120"/>
      </w:pPr>
      <w:r>
        <w:rPr>
          <w:b/>
          <w:bCs/>
        </w:rPr>
        <w:t xml:space="preserve">Resultado</w:t>
      </w:r>
    </w:p>
    <w:p>
      <w:pPr>
        <w:spacing w:after="120"/>
      </w:pPr>
      <w:r>
        <w:t xml:space="preserve">Respuestas generales del tipo "está bien", sin detalles que permitieran validar decisiones específicas.</w:t>
      </w:r>
    </w:p>
    <w:p>
      <w:pPr>
        <w:spacing w:after="60" w:before="60"/>
      </w:pPr>
      <w:r>
        <w:rPr>
          <w:b/>
          <w:bCs/>
        </w:rPr>
        <w:t xml:space="preserve">Seguimiento del equipo</w:t>
      </w:r>
    </w:p>
    <w:p>
      <w:pPr>
        <w:spacing w:after="120"/>
      </w:pPr>
      <w:r>
        <w:t xml:space="preserve">El equipo registró la retroalimentación ambigua como problema y definió un formulario de validación específica (12 preguntas sí/no) para próximas reuniones.</w:t>
      </w:r>
    </w:p>
    <w:p>
      <w:pPr>
        <w:pStyle w:val="Heading2"/>
      </w:pPr>
      <w:r>
        <w:t xml:space="preserve">Contacto 3 — Semana del 24 de agosto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Fecha</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Semana del 24 de agosto</w:t>
            </w:r>
            <w:r>
              <w:t xml:space="preserve"> (fecha aproximada)</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Asistente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Esteban Morales, en representación del equipo</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Modalidad</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Reunión informal con la agencia</w:t>
            </w:r>
          </w:p>
        </w:tc>
      </w:tr>
      <w:tr>
        <w:tc>
          <w:tcPr>
            <w:tcW w:type="dxa" w:w="2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rPr>
              <w:t xml:space="preserve">Objetivo</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Revisar de manera informal el avance del proyecto antes del cierre del sprint.</w:t>
            </w:r>
          </w:p>
        </w:tc>
      </w:tr>
    </w:tbl>
    <w:p>
      <w:pPr>
        <w:spacing w:after="60" w:before="120"/>
      </w:pPr>
      <w:r>
        <w:rPr>
          <w:b/>
          <w:bCs/>
        </w:rPr>
        <w:t xml:space="preserve">Temas tratados</w:t>
      </w:r>
    </w:p>
    <w:p>
      <w:pPr>
        <w:pStyle w:val="ListParagraph"/>
        <w:numPr>
          <w:ilvl w:val="0"/>
          <w:numId w:val="2"/>
        </w:numPr>
        <w:spacing w:after="80"/>
      </w:pPr>
      <w:r>
        <w:t xml:space="preserve">Estado general de los entregables del Sprint 0.</w:t>
      </w:r>
    </w:p>
    <w:p>
      <w:pPr>
        <w:pStyle w:val="ListParagraph"/>
        <w:numPr>
          <w:ilvl w:val="0"/>
          <w:numId w:val="2"/>
        </w:numPr>
        <w:spacing w:after="80"/>
      </w:pPr>
      <w:r>
        <w:t xml:space="preserve">Opinión de la agencia sobre la propuesta.</w:t>
      </w:r>
    </w:p>
    <w:p>
      <w:pPr>
        <w:spacing w:after="60" w:before="120"/>
      </w:pPr>
      <w:r>
        <w:rPr>
          <w:b/>
          <w:bCs/>
        </w:rPr>
        <w:t xml:space="preserve">Resultado</w:t>
      </w:r>
    </w:p>
    <w:p>
      <w:pPr>
        <w:spacing w:after="120"/>
      </w:pPr>
      <w:r>
        <w:t xml:space="preserve">Nuevamente la retroalimentación fue general y ambigua. La agencia no pudo agendar una Sprint Review formal.</w:t>
      </w:r>
    </w:p>
    <w:p>
      <w:pPr>
        <w:spacing w:after="60" w:before="60"/>
      </w:pPr>
      <w:r>
        <w:rPr>
          <w:b/>
          <w:bCs/>
        </w:rPr>
        <w:t xml:space="preserve">Seguimiento del equipo</w:t>
      </w:r>
    </w:p>
    <w:p>
      <w:pPr>
        <w:spacing w:after="120"/>
      </w:pPr>
      <w:r>
        <w:t xml:space="preserve">La validación formal de los entregables del Sprint 0 queda pendiente para el Sprint 1, con el nuevo contacto designado por la agencia.</w:t>
      </w:r>
    </w:p>
    <w:p>
      <w:pPr>
        <w:pStyle w:val="Heading1"/>
      </w:pPr>
      <w:r>
        <w:t xml:space="preserve">Resumen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200"/>
        <w:gridCol w:w="3626"/>
      </w:tblGrid>
      <w:tr>
        <w:trPr>
          <w:tblHeader/>
        </w:trPr>
        <w:tc>
          <w:tcPr>
            <w:tcW w:type="dxa" w:w="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rPr>
              <w:t xml:space="preserve">#</w:t>
            </w:r>
          </w:p>
        </w:tc>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rPr>
              <w:t xml:space="preserve">Fecha aproximada</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rPr>
              <w:t xml:space="preserve">Asistente</w:t>
            </w:r>
          </w:p>
        </w:tc>
        <w:tc>
          <w:tcPr>
            <w:tcW w:type="dxa" w:w="3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rPr>
              <w:t xml:space="preserve">Resultado</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Semana del 10 de agosto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Esteban Morales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Opinión favorable, sin observaciones concretas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Semana del 17 de agosto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Esteban Morales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Retroalimentación ambigua</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Semana del 24 de agosto</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Esteban Morales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Retroalimentación ambigua; sin Sprint Review formal</w:t>
            </w:r>
          </w:p>
        </w:tc>
      </w:tr>
    </w:tbl>
    <w:p>
      <w:pPr>
        <w:pStyle w:val="Heading1"/>
      </w:pPr>
      <w:r>
        <w:t xml:space="preserve">Acuerdos para el Sprint 1</w:t>
      </w:r>
    </w:p>
    <w:p>
      <w:pPr>
        <w:pStyle w:val="ListParagraph"/>
        <w:numPr>
          <w:ilvl w:val="0"/>
          <w:numId w:val="2"/>
        </w:numPr>
        <w:spacing w:after="80"/>
      </w:pPr>
      <w:r>
        <w:t xml:space="preserve">Registrar cada reunión con la agencia con fecha exacta, asistentes, temas y acuerdos.</w:t>
      </w:r>
    </w:p>
    <w:p>
      <w:pPr>
        <w:pStyle w:val="ListParagraph"/>
        <w:numPr>
          <w:ilvl w:val="0"/>
          <w:numId w:val="2"/>
        </w:numPr>
        <w:spacing w:after="80"/>
      </w:pPr>
      <w:r>
        <w:t xml:space="preserve">Confirmar las reuniones con 72 horas de anticipación y dejar respaldo escrito (correo o mensaje).</w:t>
      </w:r>
    </w:p>
    <w:p>
      <w:pPr>
        <w:pStyle w:val="ListParagraph"/>
        <w:numPr>
          <w:ilvl w:val="0"/>
          <w:numId w:val="2"/>
        </w:numPr>
        <w:spacing w:after="80"/>
      </w:pPr>
      <w:r>
        <w:t xml:space="preserve">Usar el formulario de validación específica en cada reunión.</w:t>
      </w:r>
    </w:p>
    <w:p>
      <w:pPr>
        <w:pStyle w:val="ListParagraph"/>
        <w:numPr>
          <w:ilvl w:val="0"/>
          <w:numId w:val="2"/>
        </w:numPr>
        <w:spacing w:after="80"/>
      </w:pPr>
      <w:r>
        <w:t xml:space="preserve">Agendar con el nuevo contacto de la agencia la validación formal de los entregables del Sprint 0.</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color="FFFFFF" w:sz="0"/>
              <w:left w:val="none" w:color="FFFFFF" w:sz="0"/>
              <w:bottom w:val="none" w:color="FFFFFF" w:sz="0"/>
              <w:right w:val="none" w:color="FFFFFF" w:sz="0"/>
            </w:tcBorders>
          </w:tcPr>
          <w:p>
            <w:pPr>
              <w:spacing w:before="600"/>
              <w:jc w:val="center"/>
            </w:pPr>
            <w:r>
              <w:t xml:space="preserve">______________________________</w:t>
            </w:r>
          </w:p>
          <w:p>
            <w:pPr>
              <w:jc w:val="center"/>
            </w:pPr>
            <w:r>
              <w:rPr>
                <w:b/>
                <w:bCs/>
              </w:rPr>
              <w:t xml:space="preserve">Felipe Gutiérrez</w:t>
            </w:r>
          </w:p>
          <w:p>
            <w:pPr>
              <w:jc w:val="center"/>
            </w:pPr>
            <w:r>
              <w:rPr>
                <w:color w:val="595959"/>
              </w:rPr>
              <w:t xml:space="preserve">Scrum Master</w:t>
            </w:r>
          </w:p>
        </w:tc>
        <w:tc>
          <w:tcPr>
            <w:tcW w:type="dxa" w:w="3008"/>
            <w:tcBorders>
              <w:top w:val="none" w:color="FFFFFF" w:sz="0"/>
              <w:left w:val="none" w:color="FFFFFF" w:sz="0"/>
              <w:bottom w:val="none" w:color="FFFFFF" w:sz="0"/>
              <w:right w:val="none" w:color="FFFFFF" w:sz="0"/>
            </w:tcBorders>
          </w:tcPr>
          <w:p>
            <w:pPr>
              <w:spacing w:before="600"/>
              <w:jc w:val="center"/>
            </w:pPr>
            <w:r>
              <w:t xml:space="preserve">______________________________</w:t>
            </w:r>
          </w:p>
          <w:p>
            <w:pPr>
              <w:jc w:val="center"/>
            </w:pPr>
            <w:r>
              <w:rPr>
                <w:b/>
                <w:bCs/>
              </w:rPr>
              <w:t xml:space="preserve">Esteban Morales</w:t>
            </w:r>
          </w:p>
          <w:p>
            <w:pPr>
              <w:jc w:val="center"/>
            </w:pPr>
            <w:r>
              <w:rPr>
                <w:color w:val="595959"/>
              </w:rPr>
              <w:t xml:space="preserve">Developer</w:t>
            </w:r>
          </w:p>
        </w:tc>
        <w:tc>
          <w:tcPr>
            <w:tcW w:type="dxa" w:w="3010"/>
            <w:tcBorders>
              <w:top w:val="none" w:color="FFFFFF" w:sz="0"/>
              <w:left w:val="none" w:color="FFFFFF" w:sz="0"/>
              <w:bottom w:val="none" w:color="FFFFFF" w:sz="0"/>
              <w:right w:val="none" w:color="FFFFFF" w:sz="0"/>
            </w:tcBorders>
          </w:tcPr>
          <w:p>
            <w:pPr>
              <w:spacing w:before="600"/>
              <w:jc w:val="center"/>
            </w:pPr>
            <w:r>
              <w:t xml:space="preserve">______________________________</w:t>
            </w:r>
          </w:p>
          <w:p>
            <w:pPr>
              <w:jc w:val="center"/>
            </w:pPr>
            <w:r>
              <w:rPr>
                <w:b/>
                <w:bCs/>
              </w:rPr>
              <w:t xml:space="preserve">Christian Cuadra</w:t>
            </w:r>
          </w:p>
          <w:p>
            <w:pPr>
              <w:jc w:val="center"/>
            </w:pPr>
            <w:r>
              <w:rPr>
                <w:color w:val="595959"/>
              </w:rPr>
              <w:t xml:space="preserve">Developer</w:t>
            </w:r>
          </w:p>
        </w:tc>
      </w:tr>
    </w:tbl>
    <w:p>
      <w:pPr>
        <w:spacing w:before="300"/>
        <w:jc w:val="right"/>
      </w:pPr>
      <w:r>
        <w:rPr>
          <w:i/>
          <w:iCs/>
          <w:color w:val="595959"/>
        </w:rPr>
        <w:t xml:space="preserve">4 de septiembre de 2026</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2026-09-23T16:42:30.468Z</dcterms:created>
  <dcterms:modified xsi:type="dcterms:W3CDTF">2026-09-23T16:42:30.478Z</dcterms:modified>
</cp:coreProperties>
</file>

<file path=docProps/custom.xml><?xml version="1.0" encoding="utf-8"?>
<Properties xmlns="http://schemas.openxmlformats.org/officeDocument/2006/custom-properties" xmlns:vt="http://schemas.openxmlformats.org/officeDocument/2006/docPropsVTypes"/>
</file>