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C515" w14:textId="77777777" w:rsidR="00D110EC" w:rsidRDefault="00D110EC" w:rsidP="00D110EC">
      <w:r>
        <w:rPr>
          <w:b/>
          <w:noProof/>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2ECF3D4" w14:textId="77777777" w:rsidR="00D110EC" w:rsidRDefault="00D110EC" w:rsidP="00D110EC">
                              <w:pPr>
                                <w:spacing w:after="0" w:line="240" w:lineRule="auto"/>
                                <w:rPr>
                                  <w:b/>
                                  <w:sz w:val="48"/>
                                  <w:szCs w:val="48"/>
                                </w:rPr>
                              </w:pPr>
                            </w:p>
                            <w:p w14:paraId="07530421" w14:textId="58155DE6" w:rsidR="00D110EC" w:rsidRPr="00231F2A" w:rsidRDefault="00D110EC" w:rsidP="00D110EC">
                              <w:pPr>
                                <w:spacing w:after="0" w:line="240" w:lineRule="auto"/>
                                <w:rPr>
                                  <w:b/>
                                  <w:sz w:val="48"/>
                                  <w:szCs w:val="48"/>
                                </w:rPr>
                              </w:pPr>
                              <w:r>
                                <w:rPr>
                                  <w:b/>
                                  <w:sz w:val="48"/>
                                  <w:szCs w:val="48"/>
                                </w:rPr>
                                <w:t xml:space="preserve">Definición Proyecto APT </w:t>
                              </w:r>
                            </w:p>
                            <w:p w14:paraId="16D22010" w14:textId="77777777" w:rsidR="00D110EC" w:rsidRPr="00231F2A" w:rsidRDefault="00D110EC" w:rsidP="00D110EC">
                              <w:pPr>
                                <w:spacing w:after="0" w:line="240" w:lineRule="auto"/>
                                <w:rPr>
                                  <w:b/>
                                  <w:sz w:val="48"/>
                                  <w:szCs w:val="48"/>
                                </w:rPr>
                              </w:pPr>
                              <w:r>
                                <w:rPr>
                                  <w:b/>
                                  <w:sz w:val="48"/>
                                  <w:szCs w:val="48"/>
                                </w:rPr>
                                <w:t xml:space="preserve">Asignatura </w:t>
                              </w:r>
                              <w:proofErr w:type="spellStart"/>
                              <w:r>
                                <w:rPr>
                                  <w:b/>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2ECF3D4" w14:textId="77777777" w:rsidR="00D110EC" w:rsidRDefault="00D110EC" w:rsidP="00D110EC">
                        <w:pPr>
                          <w:spacing w:after="0" w:line="240" w:lineRule="auto"/>
                          <w:rPr>
                            <w:b/>
                            <w:sz w:val="48"/>
                            <w:szCs w:val="48"/>
                          </w:rPr>
                        </w:pPr>
                      </w:p>
                      <w:p w14:paraId="07530421" w14:textId="58155DE6" w:rsidR="00D110EC" w:rsidRPr="00231F2A" w:rsidRDefault="00D110EC" w:rsidP="00D110EC">
                        <w:pPr>
                          <w:spacing w:after="0" w:line="240" w:lineRule="auto"/>
                          <w:rPr>
                            <w:b/>
                            <w:sz w:val="48"/>
                            <w:szCs w:val="48"/>
                          </w:rPr>
                        </w:pPr>
                        <w:r>
                          <w:rPr>
                            <w:b/>
                            <w:sz w:val="48"/>
                            <w:szCs w:val="48"/>
                          </w:rPr>
                          <w:t xml:space="preserve">Definición Proyecto APT </w:t>
                        </w:r>
                      </w:p>
                      <w:p w14:paraId="16D22010" w14:textId="77777777" w:rsidR="00D110EC" w:rsidRPr="00231F2A" w:rsidRDefault="00D110EC" w:rsidP="00D110EC">
                        <w:pPr>
                          <w:spacing w:after="0" w:line="240" w:lineRule="auto"/>
                          <w:rPr>
                            <w:b/>
                            <w:sz w:val="48"/>
                            <w:szCs w:val="48"/>
                          </w:rPr>
                        </w:pPr>
                        <w:r>
                          <w:rPr>
                            <w:b/>
                            <w:sz w:val="48"/>
                            <w:szCs w:val="48"/>
                          </w:rPr>
                          <w:t xml:space="preserve">Asignatura </w:t>
                        </w:r>
                        <w:proofErr w:type="spellStart"/>
                        <w:r>
                          <w:rPr>
                            <w:b/>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2A036682" w14:textId="77777777" w:rsidR="00CA2536" w:rsidRDefault="00CA2536" w:rsidP="00D110EC"/>
    <w:p w14:paraId="5F8065B0" w14:textId="77777777" w:rsidR="00CA2536" w:rsidRDefault="00CA2536" w:rsidP="00D110EC"/>
    <w:p w14:paraId="5BC9F052" w14:textId="77777777" w:rsidR="00CA2536" w:rsidRDefault="00CA2536" w:rsidP="00D110EC"/>
    <w:p w14:paraId="6D155C64" w14:textId="77777777" w:rsidR="00CA2536" w:rsidRPr="00523C01" w:rsidRDefault="00CA2536" w:rsidP="00D110EC"/>
    <w:p w14:paraId="67866A07" w14:textId="77777777" w:rsidR="00D110EC" w:rsidRDefault="00D110EC" w:rsidP="00D110EC"/>
    <w:p w14:paraId="2A9E7891" w14:textId="77777777" w:rsidR="00D110EC" w:rsidRDefault="00D110EC" w:rsidP="00D110EC">
      <w:pPr>
        <w:rPr>
          <w:b/>
        </w:rPr>
      </w:pPr>
      <w:r>
        <w:rPr>
          <w:b/>
        </w:rPr>
        <w:tab/>
      </w:r>
    </w:p>
    <w:p w14:paraId="1C842D57" w14:textId="77777777" w:rsidR="00D110EC" w:rsidRDefault="00D110EC" w:rsidP="00D110EC">
      <w:pPr>
        <w:pStyle w:val="Prrafodelista"/>
        <w:numPr>
          <w:ilvl w:val="0"/>
          <w:numId w:val="1"/>
        </w:numPr>
        <w:rPr>
          <w:b/>
          <w:bCs/>
          <w:sz w:val="32"/>
          <w:szCs w:val="32"/>
        </w:rPr>
      </w:pPr>
      <w:r>
        <w:rPr>
          <w:b/>
          <w:bCs/>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5FB8150" w14:textId="77777777" w:rsidTr="00416B89">
        <w:trPr>
          <w:trHeight w:val="440"/>
        </w:trPr>
        <w:tc>
          <w:tcPr>
            <w:tcW w:w="9498" w:type="dxa"/>
            <w:vAlign w:val="center"/>
          </w:tcPr>
          <w:p w14:paraId="15CC3435" w14:textId="77777777" w:rsidR="00D110EC" w:rsidRPr="00BF2EA6" w:rsidRDefault="00D110EC" w:rsidP="00C27FB0">
            <w:pPr>
              <w:rPr>
                <w:b/>
                <w:sz w:val="28"/>
                <w:szCs w:val="28"/>
              </w:rPr>
            </w:pPr>
            <w:r>
              <w:rPr>
                <w:b/>
                <w:sz w:val="28"/>
                <w:szCs w:val="28"/>
              </w:rPr>
              <w:t>1. Antecedentes Personales</w:t>
            </w:r>
          </w:p>
        </w:tc>
      </w:tr>
      <w:tr w:rsidR="00D110EC" w14:paraId="118F0387" w14:textId="77777777" w:rsidTr="00416B89">
        <w:trPr>
          <w:trHeight w:val="440"/>
        </w:trPr>
        <w:tc>
          <w:tcPr>
            <w:tcW w:w="9498" w:type="dxa"/>
            <w:shd w:val="clear" w:color="auto" w:fill="D9E2F3" w:themeFill="accent1" w:themeFillTint="33"/>
            <w:vAlign w:val="center"/>
          </w:tcPr>
          <w:p w14:paraId="2C9CAC69" w14:textId="77777777" w:rsidR="00D110EC" w:rsidRPr="00BF2EA6" w:rsidRDefault="00D110EC" w:rsidP="00C27FB0">
            <w:pPr>
              <w:pStyle w:val="Piedepgina"/>
              <w:rPr>
                <w:rFonts w:ascii="Calibri" w:hAnsi="Calibri"/>
              </w:rPr>
            </w:pPr>
            <w:r>
              <w:rPr>
                <w:rFonts w:ascii="Calibri" w:hAnsi="Calibri"/>
              </w:rPr>
              <w:t xml:space="preserve">A continuación, se presenta una tabla en la que debes completar la información solicitada. </w:t>
            </w:r>
          </w:p>
        </w:tc>
      </w:tr>
    </w:tbl>
    <w:p w14:paraId="3686FB2E" w14:textId="77777777" w:rsidR="00D110EC" w:rsidRPr="00AC0C8B" w:rsidRDefault="00D110EC" w:rsidP="00D110EC">
      <w:pPr>
        <w:rPr>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49C034A" w14:textId="77777777" w:rsidTr="14C86939">
        <w:trPr>
          <w:trHeight w:val="440"/>
        </w:trPr>
        <w:tc>
          <w:tcPr>
            <w:tcW w:w="2534" w:type="dxa"/>
            <w:vAlign w:val="center"/>
          </w:tcPr>
          <w:p w14:paraId="735EE2D5" w14:textId="77777777" w:rsidR="00D110EC" w:rsidRPr="00210C5F" w:rsidRDefault="00D110EC" w:rsidP="00C27FB0">
            <w:pPr>
              <w:rPr>
                <w:rFonts w:ascii="Calibri" w:hAnsi="Calibri"/>
              </w:rPr>
            </w:pPr>
            <w:r>
              <w:rPr>
                <w:rFonts w:ascii="Calibri" w:hAnsi="Calibri"/>
              </w:rPr>
              <w:t>Nombre estudiante</w:t>
            </w:r>
          </w:p>
        </w:tc>
        <w:tc>
          <w:tcPr>
            <w:tcW w:w="6964" w:type="dxa"/>
            <w:vAlign w:val="center"/>
          </w:tcPr>
          <w:p w14:paraId="1A30FE64" w14:textId="77777777" w:rsidR="00D110EC" w:rsidRDefault="00D110EC" w:rsidP="00C27FB0">
            <w:pPr>
              <w:rPr>
                <w:b/>
              </w:rPr>
            </w:pPr>
            <w:r>
              <w:rPr>
                <w:rFonts w:ascii="Calibri" w:hAnsi="Calibri" w:cs="Arial"/>
                <w:sz w:val="20"/>
                <w:szCs w:val="20"/>
                <w:lang w:eastAsia="es-CL"/>
              </w:rPr>
              <w:t>Felipe Gutiérrez Robinson</w:t>
            </w:r>
          </w:p>
        </w:tc>
      </w:tr>
      <w:tr w:rsidR="00D110EC" w14:paraId="37B45D1F" w14:textId="77777777" w:rsidTr="14C86939">
        <w:trPr>
          <w:trHeight w:val="418"/>
        </w:trPr>
        <w:tc>
          <w:tcPr>
            <w:tcW w:w="2534" w:type="dxa"/>
            <w:vAlign w:val="center"/>
          </w:tcPr>
          <w:p w14:paraId="50371A3A" w14:textId="77777777" w:rsidR="00D110EC" w:rsidRPr="00210C5F" w:rsidRDefault="00D110EC" w:rsidP="00C27FB0">
            <w:pPr>
              <w:rPr>
                <w:rFonts w:ascii="Calibri" w:hAnsi="Calibri"/>
              </w:rPr>
            </w:pPr>
            <w:r>
              <w:rPr>
                <w:rFonts w:ascii="Calibri" w:hAnsi="Calibri"/>
              </w:rPr>
              <w:t>Rut</w:t>
            </w:r>
          </w:p>
        </w:tc>
        <w:tc>
          <w:tcPr>
            <w:tcW w:w="6964" w:type="dxa"/>
            <w:vAlign w:val="center"/>
          </w:tcPr>
          <w:p w14:paraId="6CF615EF" w14:textId="77777777" w:rsidR="00D110EC" w:rsidRDefault="00D110EC" w:rsidP="00C27FB0">
            <w:pPr>
              <w:rPr>
                <w:b/>
              </w:rPr>
            </w:pPr>
            <w:r>
              <w:rPr>
                <w:rFonts w:ascii="Calibri" w:hAnsi="Calibri" w:cs="Arial"/>
                <w:sz w:val="20"/>
                <w:szCs w:val="20"/>
                <w:lang w:eastAsia="es-CL"/>
              </w:rPr>
              <w:t>21.603.622-0</w:t>
            </w:r>
          </w:p>
        </w:tc>
      </w:tr>
      <w:tr w:rsidR="00D110EC" w14:paraId="1D62852B" w14:textId="77777777" w:rsidTr="14C86939">
        <w:trPr>
          <w:trHeight w:val="425"/>
        </w:trPr>
        <w:tc>
          <w:tcPr>
            <w:tcW w:w="2534" w:type="dxa"/>
            <w:vAlign w:val="center"/>
          </w:tcPr>
          <w:p w14:paraId="1D654C4D" w14:textId="77777777" w:rsidR="00D110EC" w:rsidRPr="00210C5F" w:rsidRDefault="00D110EC" w:rsidP="00C27FB0">
            <w:pPr>
              <w:rPr>
                <w:rFonts w:ascii="Calibri" w:hAnsi="Calibri"/>
              </w:rPr>
            </w:pPr>
            <w:r>
              <w:rPr>
                <w:rFonts w:ascii="Calibri" w:hAnsi="Calibri"/>
              </w:rPr>
              <w:t>Carrera</w:t>
            </w:r>
          </w:p>
        </w:tc>
        <w:tc>
          <w:tcPr>
            <w:tcW w:w="6964" w:type="dxa"/>
            <w:vAlign w:val="center"/>
          </w:tcPr>
          <w:p w14:paraId="522CD7E0" w14:textId="77777777" w:rsidR="00D110EC" w:rsidRDefault="00D110EC" w:rsidP="00C27FB0">
            <w:pPr>
              <w:rPr>
                <w:b/>
              </w:rPr>
            </w:pPr>
            <w:r>
              <w:rPr>
                <w:rFonts w:ascii="Calibri" w:hAnsi="Calibri" w:cs="Arial"/>
                <w:sz w:val="20"/>
                <w:szCs w:val="20"/>
                <w:lang w:eastAsia="es-CL"/>
              </w:rPr>
              <w:t>Ingeniería en Informática</w:t>
            </w:r>
          </w:p>
        </w:tc>
      </w:tr>
      <w:tr w:rsidR="00D110EC" w14:paraId="671D6FD5" w14:textId="77777777" w:rsidTr="14C86939">
        <w:trPr>
          <w:trHeight w:val="417"/>
        </w:trPr>
        <w:tc>
          <w:tcPr>
            <w:tcW w:w="2534" w:type="dxa"/>
            <w:vAlign w:val="center"/>
          </w:tcPr>
          <w:p w14:paraId="679B7F76" w14:textId="77777777" w:rsidR="00D110EC" w:rsidRPr="00210C5F" w:rsidRDefault="00D110EC" w:rsidP="00C27FB0">
            <w:pPr>
              <w:rPr>
                <w:rFonts w:ascii="Calibri" w:hAnsi="Calibri"/>
              </w:rPr>
            </w:pPr>
            <w:r>
              <w:rPr>
                <w:rFonts w:ascii="Calibri" w:hAnsi="Calibri"/>
              </w:rPr>
              <w:t>Sede</w:t>
            </w:r>
          </w:p>
        </w:tc>
        <w:tc>
          <w:tcPr>
            <w:tcW w:w="6964" w:type="dxa"/>
            <w:vAlign w:val="center"/>
          </w:tcPr>
          <w:p w14:paraId="5375BE96" w14:textId="77777777" w:rsidR="00D110EC" w:rsidRDefault="00D110EC" w:rsidP="00C27FB0">
            <w:pPr>
              <w:rPr>
                <w:b/>
              </w:rPr>
            </w:pPr>
            <w:r>
              <w:rPr>
                <w:rFonts w:ascii="Calibri" w:hAnsi="Calibri" w:cs="Arial"/>
                <w:sz w:val="20"/>
                <w:szCs w:val="20"/>
                <w:lang w:eastAsia="es-CL"/>
              </w:rPr>
              <w:t>Viña del Mar</w:t>
            </w:r>
          </w:p>
        </w:tc>
      </w:tr>
    </w:tbl>
    <w:p w14:paraId="6F583B6F" w14:textId="77777777" w:rsidR="00D110EC" w:rsidRPr="00AC0C8B" w:rsidRDefault="00D110EC" w:rsidP="00D110EC">
      <w:pPr>
        <w:rPr>
          <w:b/>
          <w:bCs/>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AEF5174" w14:textId="77777777" w:rsidTr="00416B89">
        <w:trPr>
          <w:trHeight w:val="440"/>
        </w:trPr>
        <w:tc>
          <w:tcPr>
            <w:tcW w:w="9498" w:type="dxa"/>
            <w:vAlign w:val="center"/>
          </w:tcPr>
          <w:p w14:paraId="26ECF13C" w14:textId="77777777" w:rsidR="00D110EC" w:rsidRPr="00BF2EA6" w:rsidRDefault="00D110EC" w:rsidP="00C27FB0">
            <w:pPr>
              <w:rPr>
                <w:b/>
                <w:sz w:val="28"/>
                <w:szCs w:val="28"/>
              </w:rPr>
            </w:pPr>
            <w:r>
              <w:rPr>
                <w:b/>
                <w:sz w:val="28"/>
                <w:szCs w:val="28"/>
              </w:rPr>
              <w:t>2. Descripción Proyecto APT</w:t>
            </w:r>
          </w:p>
        </w:tc>
      </w:tr>
      <w:tr w:rsidR="00D110EC" w14:paraId="074A0400" w14:textId="77777777" w:rsidTr="00416B89">
        <w:trPr>
          <w:trHeight w:val="440"/>
        </w:trPr>
        <w:tc>
          <w:tcPr>
            <w:tcW w:w="9498" w:type="dxa"/>
            <w:shd w:val="clear" w:color="auto" w:fill="D9E2F3" w:themeFill="accent1" w:themeFillTint="33"/>
            <w:vAlign w:val="center"/>
          </w:tcPr>
          <w:p w14:paraId="7A14B3FE" w14:textId="77777777" w:rsidR="00D110EC" w:rsidRPr="00BF2EA6" w:rsidRDefault="00D110EC" w:rsidP="00C27FB0">
            <w:pPr>
              <w:pStyle w:val="Piedepgina"/>
              <w:rPr>
                <w:rFonts w:ascii="Calibri" w:hAnsi="Calibri"/>
              </w:rPr>
            </w:pPr>
            <w:r>
              <w:rPr>
                <w:rFonts w:ascii="Calibri" w:hAnsi="Calibri"/>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D8816B1"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7752390" w14:textId="77777777" w:rsidTr="14C86939">
        <w:trPr>
          <w:trHeight w:val="440"/>
        </w:trPr>
        <w:tc>
          <w:tcPr>
            <w:tcW w:w="2587" w:type="dxa"/>
            <w:vAlign w:val="center"/>
          </w:tcPr>
          <w:p w14:paraId="28DB61F6" w14:textId="77777777" w:rsidR="00D110EC" w:rsidRPr="00210C5F" w:rsidRDefault="00DC7A34" w:rsidP="00C27FB0">
            <w:pPr>
              <w:rPr>
                <w:rFonts w:ascii="Calibri" w:hAnsi="Calibri"/>
              </w:rPr>
            </w:pPr>
            <w:r>
              <w:rPr>
                <w:rFonts w:ascii="Calibri" w:hAnsi="Calibri"/>
              </w:rPr>
              <w:t>Nombre del proyecto</w:t>
            </w:r>
          </w:p>
        </w:tc>
        <w:tc>
          <w:tcPr>
            <w:tcW w:w="6911" w:type="dxa"/>
            <w:vAlign w:val="center"/>
          </w:tcPr>
          <w:p w14:paraId="0349F629" w14:textId="77777777" w:rsidR="00D110EC" w:rsidRDefault="00D110EC" w:rsidP="00DC7A34">
            <w:pPr>
              <w:rPr>
                <w:b/>
              </w:rPr>
            </w:pPr>
            <w:r>
              <w:rPr>
                <w:rFonts w:ascii="Calibri" w:hAnsi="Calibri" w:cs="Arial"/>
                <w:sz w:val="20"/>
                <w:szCs w:val="20"/>
                <w:lang w:eastAsia="es-CL"/>
              </w:rPr>
              <w:t>Plataforma Cosmopolitan</w:t>
            </w:r>
          </w:p>
        </w:tc>
      </w:tr>
      <w:tr w:rsidR="00D110EC" w14:paraId="59DE58EF" w14:textId="77777777" w:rsidTr="14C86939">
        <w:trPr>
          <w:trHeight w:val="418"/>
        </w:trPr>
        <w:tc>
          <w:tcPr>
            <w:tcW w:w="2587" w:type="dxa"/>
            <w:vAlign w:val="center"/>
          </w:tcPr>
          <w:p w14:paraId="73E22CA5" w14:textId="77777777" w:rsidR="00D110EC" w:rsidRPr="00210C5F" w:rsidRDefault="00D110EC" w:rsidP="00C27FB0">
            <w:pPr>
              <w:rPr>
                <w:rFonts w:ascii="Calibri" w:hAnsi="Calibri"/>
              </w:rPr>
            </w:pPr>
            <w:r>
              <w:rPr>
                <w:rFonts w:ascii="Calibri" w:hAnsi="Calibri"/>
              </w:rPr>
              <w:t>Área (s) de desempeño(s)</w:t>
            </w:r>
          </w:p>
        </w:tc>
        <w:tc>
          <w:tcPr>
            <w:tcW w:w="6911" w:type="dxa"/>
            <w:vAlign w:val="center"/>
          </w:tcPr>
          <w:p w14:paraId="46D7A4E9" w14:textId="77777777" w:rsidR="00D110EC" w:rsidRDefault="00D110EC" w:rsidP="00C27FB0">
            <w:pPr>
              <w:rPr>
                <w:b/>
              </w:rPr>
            </w:pPr>
            <w:r>
              <w:rPr>
                <w:rFonts w:ascii="Calibri" w:hAnsi="Calibri" w:cs="Arial"/>
                <w:sz w:val="20"/>
                <w:szCs w:val="20"/>
                <w:lang w:eastAsia="es-CL"/>
              </w:rPr>
              <w:t>Desarrollo de software y arquitectura de sistemas, con énfasis en seguridad de la información aplicada a soluciones web.</w:t>
            </w:r>
          </w:p>
        </w:tc>
      </w:tr>
      <w:tr w:rsidR="00D110EC" w14:paraId="09B97C26" w14:textId="77777777" w:rsidTr="14C86939">
        <w:trPr>
          <w:trHeight w:val="425"/>
        </w:trPr>
        <w:tc>
          <w:tcPr>
            <w:tcW w:w="2587" w:type="dxa"/>
            <w:vAlign w:val="center"/>
          </w:tcPr>
          <w:p w14:paraId="42069DF1" w14:textId="77777777" w:rsidR="00D110EC" w:rsidRDefault="00D110EC" w:rsidP="00C27FB0">
            <w:pPr>
              <w:rPr>
                <w:rFonts w:ascii="Calibri" w:hAnsi="Calibri"/>
              </w:rPr>
            </w:pPr>
            <w:r>
              <w:rPr>
                <w:rFonts w:ascii="Calibri" w:hAnsi="Calibri"/>
              </w:rPr>
              <w:t xml:space="preserve">Competencias </w:t>
            </w:r>
          </w:p>
          <w:p w14:paraId="12E60D95" w14:textId="77777777" w:rsidR="00E65208" w:rsidRPr="00210C5F" w:rsidRDefault="00E65208" w:rsidP="00E65208">
            <w:pPr>
              <w:rPr>
                <w:rFonts w:ascii="Calibri" w:hAnsi="Calibri"/>
              </w:rPr>
            </w:pPr>
          </w:p>
        </w:tc>
        <w:tc>
          <w:tcPr>
            <w:tcW w:w="6911" w:type="dxa"/>
            <w:vAlign w:val="center"/>
          </w:tcPr>
          <w:p w14:paraId="1EA3B73E" w14:textId="77777777" w:rsidR="00D110EC" w:rsidRDefault="00D110EC" w:rsidP="14C86939">
            <w:pPr>
              <w:rPr>
                <w:b/>
                <w:bCs/>
              </w:rPr>
            </w:pPr>
            <w:r>
              <w:rPr>
                <w:rFonts w:ascii="Calibri" w:hAnsi="Calibri" w:cs="Arial"/>
                <w:sz w:val="20"/>
                <w:szCs w:val="20"/>
                <w:lang w:eastAsia="es-CL"/>
              </w:rPr>
              <w:t>Diseñar arquitecturas de software seguras, aplicando principios de control de acceso y aislamiento de datos. Aplicar metodologías ágiles (Scrum) para planificar y controlar un proyecto de desarrollo de software. Implementar mecanismos de autenticación, autorización y trazabilidad en sistemas de información. Integrar servicios de Inteligencia Artificial en soluciones de software, considerando el resguardo de la información utilizada.</w:t>
            </w:r>
          </w:p>
        </w:tc>
      </w:tr>
    </w:tbl>
    <w:p w14:paraId="2BDC813E" w14:textId="77777777" w:rsidR="009D04DC" w:rsidRDefault="009D04DC" w:rsidP="00D110EC">
      <w:pPr>
        <w:spacing w:after="0" w:line="360" w:lineRule="auto"/>
        <w:jc w:val="both"/>
        <w:rPr>
          <w:b/>
          <w:sz w:val="24"/>
          <w:szCs w:val="24"/>
        </w:rPr>
      </w:pPr>
    </w:p>
    <w:p w14:paraId="4556ED48"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6D26D32" w14:textId="77777777" w:rsidTr="00416B89">
        <w:trPr>
          <w:trHeight w:val="440"/>
        </w:trPr>
        <w:tc>
          <w:tcPr>
            <w:tcW w:w="9498" w:type="dxa"/>
            <w:vAlign w:val="center"/>
          </w:tcPr>
          <w:p w14:paraId="32D9C11E" w14:textId="77777777" w:rsidR="00D110EC" w:rsidRPr="00BF2EA6" w:rsidRDefault="00D110EC" w:rsidP="00C27FB0">
            <w:pPr>
              <w:rPr>
                <w:b/>
                <w:sz w:val="28"/>
                <w:szCs w:val="28"/>
              </w:rPr>
            </w:pPr>
            <w:r>
              <w:rPr>
                <w:b/>
                <w:sz w:val="28"/>
                <w:szCs w:val="28"/>
              </w:rPr>
              <w:lastRenderedPageBreak/>
              <w:t>3. Fundamentación Proyecto APT</w:t>
            </w:r>
          </w:p>
        </w:tc>
      </w:tr>
      <w:tr w:rsidR="00D110EC" w14:paraId="5FA75FBB" w14:textId="77777777" w:rsidTr="00416B89">
        <w:trPr>
          <w:trHeight w:val="440"/>
        </w:trPr>
        <w:tc>
          <w:tcPr>
            <w:tcW w:w="9498" w:type="dxa"/>
            <w:shd w:val="clear" w:color="auto" w:fill="D9E2F3" w:themeFill="accent1" w:themeFillTint="33"/>
            <w:vAlign w:val="center"/>
          </w:tcPr>
          <w:p w14:paraId="31B3F414" w14:textId="77777777" w:rsidR="00D110EC" w:rsidRPr="00AC0C8B" w:rsidRDefault="00D110EC" w:rsidP="000A006B">
            <w:pPr>
              <w:pStyle w:val="Piedepgina"/>
              <w:jc w:val="both"/>
              <w:rPr>
                <w:rFonts w:ascii="Calibri" w:hAnsi="Calibri"/>
              </w:rPr>
            </w:pPr>
            <w:r>
              <w:rPr>
                <w:rFonts w:ascii="Calibri" w:hAnsi="Calibri"/>
              </w:rPr>
              <w:t xml:space="preserve">A continuación, se presentan distintos campos que debes completar con la información solicitada. Esta sección busca que describas en detalle tu proyecto y justifiques su relevancia y pertinencia.  </w:t>
            </w:r>
          </w:p>
        </w:tc>
      </w:tr>
    </w:tbl>
    <w:p w14:paraId="3310792D"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DFD8619" w14:textId="77777777" w:rsidTr="14C86939">
        <w:trPr>
          <w:trHeight w:val="2443"/>
        </w:trPr>
        <w:tc>
          <w:tcPr>
            <w:tcW w:w="1256" w:type="pct"/>
            <w:vAlign w:val="center"/>
          </w:tcPr>
          <w:p w14:paraId="1A0590F0" w14:textId="77777777" w:rsidR="00D110EC" w:rsidRPr="005053DF" w:rsidDel="008018E6" w:rsidRDefault="00D110EC" w:rsidP="00C27FB0">
            <w:pPr>
              <w:rPr>
                <w:rFonts w:ascii="Calibri" w:hAnsi="Calibri"/>
              </w:rPr>
            </w:pPr>
            <w:r>
              <w:rPr>
                <w:rFonts w:ascii="Calibri" w:hAnsi="Calibri"/>
              </w:rPr>
              <w:t>Relevancia del proyecto APT</w:t>
            </w:r>
          </w:p>
        </w:tc>
        <w:tc>
          <w:tcPr>
            <w:tcW w:w="3744" w:type="pct"/>
            <w:vAlign w:val="center"/>
          </w:tcPr>
          <w:p w14:paraId="6295F5A4" w14:textId="77777777" w:rsidR="00D110EC" w:rsidRPr="005053DF" w:rsidDel="008018E6" w:rsidRDefault="257EB720" w:rsidP="14C86939">
            <w:pPr>
              <w:jc w:val="both"/>
              <w:rPr>
                <w:rFonts w:ascii="Calibri" w:hAnsi="Calibri" w:cs="Arial"/>
                <w:sz w:val="20"/>
                <w:szCs w:val="20"/>
                <w:lang w:eastAsia="es-CL"/>
              </w:rPr>
            </w:pPr>
            <w:r>
              <w:rPr>
                <w:rFonts w:ascii="Calibri" w:hAnsi="Calibri" w:cs="Arial"/>
                <w:sz w:val="20"/>
                <w:szCs w:val="20"/>
                <w:lang w:eastAsia="es-CL"/>
              </w:rPr>
              <w:t xml:space="preserve">Agencia Cosmopolitan es una agencia de marketing digital compuesta por dos socias que atiende a emprendedores, pymes, marcas personales y empresas medianas en Chile. Actualmente gestiona toda su operación comercial y de producción de contenido en </w:t>
            </w:r>
            <w:proofErr w:type="spellStart"/>
            <w:r>
              <w:rPr>
                <w:rFonts w:ascii="Calibri" w:hAnsi="Calibri" w:cs="Arial"/>
                <w:sz w:val="20"/>
                <w:szCs w:val="20"/>
                <w:lang w:eastAsia="es-CL"/>
              </w:rPr>
              <w:t>Notion</w:t>
            </w:r>
            <w:proofErr w:type="spellEnd"/>
            <w:r>
              <w:rPr>
                <w:rFonts w:ascii="Calibri" w:hAnsi="Calibri" w:cs="Arial"/>
                <w:sz w:val="20"/>
                <w:szCs w:val="20"/>
                <w:lang w:eastAsia="es-CL"/>
              </w:rPr>
              <w:t xml:space="preserve"> y por canales informales de comunicación, sin un sistema que registre de forma trazable el cumplimiento de los planes contratados ni el ciclo de aprobación de contenido. Como resultado, la elaboración de cotizaciones toma 3 días hábiles y el reporte mensual de cada cliente toma 4 días, concentrando en tareas administrativas una parte significativa del tiempo de un equipo de solo dos personas. Esta problemática es relevante para el campo laboral del desarrollo de software, porque expone una necesidad frecuente en pequeñas agencias y empresas de servicios: la falta de herramientas a medida que centralicen su operación sin depender de plataformas genéricas como </w:t>
            </w:r>
            <w:proofErr w:type="spellStart"/>
            <w:r>
              <w:rPr>
                <w:rFonts w:ascii="Calibri" w:hAnsi="Calibri" w:cs="Arial"/>
                <w:sz w:val="20"/>
                <w:szCs w:val="20"/>
                <w:lang w:eastAsia="es-CL"/>
              </w:rPr>
              <w:t>Notion</w:t>
            </w:r>
            <w:proofErr w:type="spellEnd"/>
            <w:r>
              <w:rPr>
                <w:rFonts w:ascii="Calibri" w:hAnsi="Calibri" w:cs="Arial"/>
                <w:sz w:val="20"/>
                <w:szCs w:val="20"/>
                <w:lang w:eastAsia="es-CL"/>
              </w:rPr>
              <w:t>. Resolverla representa un aporte real para Agencia Cosmopolitan y sus clientes.</w:t>
            </w:r>
          </w:p>
        </w:tc>
      </w:tr>
      <w:tr w:rsidR="00D110EC" w14:paraId="52C7FBD7" w14:textId="77777777" w:rsidTr="14C86939">
        <w:trPr>
          <w:trHeight w:val="1037"/>
        </w:trPr>
        <w:tc>
          <w:tcPr>
            <w:tcW w:w="1256" w:type="pct"/>
            <w:vAlign w:val="center"/>
          </w:tcPr>
          <w:p w14:paraId="720E27AC" w14:textId="77777777" w:rsidR="00D110EC" w:rsidRPr="006608A6" w:rsidRDefault="00D110EC" w:rsidP="00C27FB0">
            <w:pPr>
              <w:rPr>
                <w:rFonts w:ascii="Calibri" w:hAnsi="Calibri"/>
              </w:rPr>
            </w:pPr>
            <w:r>
              <w:rPr>
                <w:rFonts w:ascii="Calibri" w:hAnsi="Calibri"/>
              </w:rPr>
              <w:t>Descripción del Proyecto APT</w:t>
            </w:r>
          </w:p>
        </w:tc>
        <w:tc>
          <w:tcPr>
            <w:tcW w:w="3744" w:type="pct"/>
            <w:vAlign w:val="center"/>
          </w:tcPr>
          <w:p w14:paraId="2414F356" w14:textId="77777777" w:rsidR="00D110EC" w:rsidRPr="00452B8B" w:rsidRDefault="00D110EC" w:rsidP="00DA5CB1">
            <w:pPr>
              <w:jc w:val="both"/>
              <w:rPr>
                <w:rFonts w:ascii="Calibri" w:hAnsi="Calibri" w:cs="Arial"/>
                <w:sz w:val="20"/>
                <w:szCs w:val="20"/>
                <w:highlight w:val="cyan"/>
                <w:lang w:eastAsia="es-CL"/>
              </w:rPr>
            </w:pPr>
            <w:r>
              <w:rPr>
                <w:rFonts w:ascii="Calibri" w:hAnsi="Calibri" w:cs="Arial"/>
                <w:sz w:val="20"/>
                <w:szCs w:val="20"/>
                <w:lang w:eastAsia="es-CL"/>
              </w:rPr>
              <w:t xml:space="preserve">El proyecto consiste en 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 Contempla tres interfaces (sitio corporativo, portal de clientes y panel de administración), un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desplegado en Google Cloud </w:t>
            </w:r>
            <w:proofErr w:type="spellStart"/>
            <w:r>
              <w:rPr>
                <w:rFonts w:ascii="Calibri" w:hAnsi="Calibri" w:cs="Arial"/>
                <w:sz w:val="20"/>
                <w:szCs w:val="20"/>
                <w:lang w:eastAsia="es-CL"/>
              </w:rPr>
              <w:t>Platform</w:t>
            </w:r>
            <w:proofErr w:type="spellEnd"/>
            <w:r>
              <w:rPr>
                <w:rFonts w:ascii="Calibri" w:hAnsi="Calibri" w:cs="Arial"/>
                <w:sz w:val="20"/>
                <w:szCs w:val="20"/>
                <w:lang w:eastAsia="es-CL"/>
              </w:rPr>
              <w:t xml:space="preserve"> y la integración de Gemini como modelo de IA generativa.</w:t>
            </w:r>
          </w:p>
        </w:tc>
      </w:tr>
      <w:tr w:rsidR="00D110EC" w14:paraId="5B478C40" w14:textId="77777777" w:rsidTr="14C86939">
        <w:trPr>
          <w:trHeight w:val="866"/>
        </w:trPr>
        <w:tc>
          <w:tcPr>
            <w:tcW w:w="1256" w:type="pct"/>
            <w:vAlign w:val="center"/>
          </w:tcPr>
          <w:p w14:paraId="5D153986" w14:textId="77777777" w:rsidR="00D110EC" w:rsidRPr="006608A6" w:rsidRDefault="00D110EC" w:rsidP="00C27FB0">
            <w:pPr>
              <w:rPr>
                <w:rFonts w:ascii="Calibri" w:hAnsi="Calibri"/>
              </w:rPr>
            </w:pPr>
            <w:r>
              <w:rPr>
                <w:rFonts w:ascii="Calibri" w:hAnsi="Calibri"/>
              </w:rPr>
              <w:t>Pertinencia del proyecto con el perfil de egreso</w:t>
            </w:r>
          </w:p>
        </w:tc>
        <w:tc>
          <w:tcPr>
            <w:tcW w:w="3744" w:type="pct"/>
            <w:vAlign w:val="center"/>
          </w:tcPr>
          <w:p w14:paraId="124CC264" w14:textId="77777777" w:rsidR="00D110EC" w:rsidRDefault="00D110EC" w:rsidP="00C27FB0">
            <w:pPr>
              <w:jc w:val="both"/>
              <w:rPr>
                <w:rFonts w:ascii="Calibri" w:hAnsi="Calibri" w:cs="Arial"/>
                <w:sz w:val="20"/>
                <w:szCs w:val="20"/>
                <w:lang w:eastAsia="es-CL"/>
              </w:rPr>
            </w:pPr>
            <w:r>
              <w:rPr>
                <w:rFonts w:ascii="Calibri" w:hAnsi="Calibri" w:cs="Arial"/>
                <w:sz w:val="20"/>
                <w:szCs w:val="20"/>
                <w:lang w:eastAsia="es-CL"/>
              </w:rPr>
              <w:t xml:space="preserve">El proyecto pone en práctica de forma integrada las competencias del perfil de egreso de Ingeniería en Informática: exige diseñar una arquitectura de software completa (interfaces, API, servicios de dominio y datos), definir mecanismos de autenticación y roles que garanticen el aislamiento de información entre clientes, y aplicar Scrum para planificar el desarrollo en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verificables. A esto se suma la integración de un modelo de Inteligencia Artificial (Gemini) dentro de un flujo de datos controlado, lo que exige aplicar criterios de seguridad también al usar servicios externos. Resolver la problemática de Agencia Cosmopolitan bajo estos criterios permite demostrar, en un caso real, la capacidad de construir software que es funcional y seguro por diseño.</w:t>
            </w:r>
          </w:p>
          <w:p w14:paraId="25CA41B5" w14:textId="77777777" w:rsidR="00D110EC" w:rsidRPr="008942F5" w:rsidRDefault="00D110EC" w:rsidP="00C27FB0">
            <w:pPr>
              <w:jc w:val="both"/>
              <w:rPr>
                <w:rFonts w:ascii="Calibri" w:hAnsi="Calibri" w:cs="Arial"/>
                <w:sz w:val="20"/>
                <w:szCs w:val="20"/>
                <w:highlight w:val="yellow"/>
                <w:lang w:eastAsia="es-CL"/>
              </w:rPr>
            </w:pPr>
            <w:r>
              <w:rPr>
                <w:rFonts w:ascii="Calibri" w:hAnsi="Calibri" w:cs="Arial"/>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3FA94FDF" w14:textId="77777777" w:rsidTr="14C86939">
        <w:trPr>
          <w:trHeight w:val="866"/>
        </w:trPr>
        <w:tc>
          <w:tcPr>
            <w:tcW w:w="1256" w:type="pct"/>
            <w:vAlign w:val="center"/>
          </w:tcPr>
          <w:p w14:paraId="62DC68BC" w14:textId="77777777" w:rsidR="00D110EC" w:rsidRPr="006608A6" w:rsidRDefault="00D110EC" w:rsidP="00C27FB0">
            <w:pPr>
              <w:rPr>
                <w:rFonts w:ascii="Calibri" w:hAnsi="Calibri"/>
              </w:rPr>
            </w:pPr>
            <w:r>
              <w:rPr>
                <w:rFonts w:ascii="Calibri" w:hAnsi="Calibri"/>
              </w:rPr>
              <w:t>Relación con los intereses profesionales</w:t>
            </w:r>
          </w:p>
        </w:tc>
        <w:tc>
          <w:tcPr>
            <w:tcW w:w="3744" w:type="pct"/>
            <w:vAlign w:val="center"/>
          </w:tcPr>
          <w:p w14:paraId="3CAAED4E" w14:textId="77777777" w:rsidR="00D110EC" w:rsidRDefault="00D110EC" w:rsidP="00C27FB0">
            <w:pPr>
              <w:jc w:val="both"/>
              <w:rPr>
                <w:rFonts w:ascii="Calibri" w:hAnsi="Calibri" w:cs="Arial"/>
                <w:sz w:val="20"/>
                <w:szCs w:val="20"/>
                <w:lang w:eastAsia="es-CL"/>
              </w:rPr>
            </w:pPr>
            <w:r>
              <w:rPr>
                <w:rFonts w:ascii="Calibri" w:hAnsi="Calibri" w:cs="Arial"/>
                <w:sz w:val="20"/>
                <w:szCs w:val="20"/>
                <w:lang w:eastAsia="es-CL"/>
              </w:rPr>
              <w:t>Mi interés profesional está orientado a la ciberseguridad, y este proyecto me permitió aplicarlo desde el diseño y no como una revisión posterior. El principio que guía toda la arquitectura de la Plataforma Cosmopolitan —que ninguna operación alcance la capa de datos sin que antes se resuelva a qué cliente pertenece— es en el fondo un problema de control de acceso: cada rol (administradora, colaboradora, cliente aprobador, cliente lector) debe ver únicamente la información que le corresponde. Definir esto en la Fase 1, antes de escribir código, me permitió pensar la seguridad como parte de la arquitectura misma y no como un parche agregado al final, que es exactamente el enfoque que quiero seguir desarrollando en mi futuro profesional.</w:t>
            </w:r>
          </w:p>
          <w:p w14:paraId="045EB097" w14:textId="77777777" w:rsidR="00D110EC" w:rsidRPr="005142B6" w:rsidRDefault="00D110EC" w:rsidP="009D04DC">
            <w:pPr>
              <w:jc w:val="both"/>
              <w:rPr>
                <w:rFonts w:ascii="Calibri" w:hAnsi="Calibri" w:cs="Arial"/>
                <w:sz w:val="20"/>
                <w:szCs w:val="20"/>
                <w:highlight w:val="yellow"/>
                <w:lang w:eastAsia="es-CL"/>
              </w:rPr>
            </w:pPr>
            <w:r>
              <w:rPr>
                <w:rFonts w:ascii="Calibri" w:hAnsi="Calibri" w:cs="Arial"/>
                <w:sz w:val="20"/>
                <w:szCs w:val="20"/>
                <w:lang w:eastAsia="es-CL"/>
              </w:rPr>
              <w:lastRenderedPageBreak/>
              <w:t xml:space="preserve">¿Cuáles son tus intereses profesionales?  ¿Qué aspectos de tus intereses profesionales se ven reflejados en tu Proyecto APT? Realizar este Proyecto APT, ¿de qué manera va a contribuir a tu desarrollo profesional? </w:t>
            </w:r>
          </w:p>
        </w:tc>
      </w:tr>
      <w:tr w:rsidR="00D110EC" w14:paraId="72F72B64" w14:textId="77777777" w:rsidTr="14C86939">
        <w:trPr>
          <w:trHeight w:val="132"/>
        </w:trPr>
        <w:tc>
          <w:tcPr>
            <w:tcW w:w="1256" w:type="pct"/>
            <w:vAlign w:val="center"/>
          </w:tcPr>
          <w:p w14:paraId="5D69EEA2" w14:textId="77777777" w:rsidR="00D110EC" w:rsidRPr="006608A6" w:rsidRDefault="007335A0" w:rsidP="00C27FB0">
            <w:pPr>
              <w:rPr>
                <w:rFonts w:ascii="Calibri" w:hAnsi="Calibri"/>
              </w:rPr>
            </w:pPr>
            <w:r>
              <w:rPr>
                <w:rFonts w:ascii="Calibri" w:hAnsi="Calibri"/>
              </w:rPr>
              <w:lastRenderedPageBreak/>
              <w:t>Factibilidad de desarrollo del Proyecto APT</w:t>
            </w:r>
          </w:p>
        </w:tc>
        <w:tc>
          <w:tcPr>
            <w:tcW w:w="3744" w:type="pct"/>
            <w:vAlign w:val="center"/>
          </w:tcPr>
          <w:p w14:paraId="43F4A7C6" w14:textId="77777777" w:rsidR="00D110EC" w:rsidRDefault="007335A0" w:rsidP="009D04DC">
            <w:pPr>
              <w:jc w:val="both"/>
              <w:rPr>
                <w:rFonts w:ascii="Calibri" w:hAnsi="Calibri" w:cs="Arial"/>
                <w:sz w:val="20"/>
                <w:szCs w:val="20"/>
                <w:lang w:eastAsia="es-CL"/>
              </w:rPr>
            </w:pPr>
            <w:r>
              <w:rPr>
                <w:rFonts w:ascii="Calibri" w:hAnsi="Calibri" w:cs="Arial"/>
                <w:sz w:val="20"/>
                <w:szCs w:val="20"/>
                <w:lang w:eastAsia="es-CL"/>
              </w:rPr>
              <w:t xml:space="preserve">El proyecto es factible de desarrollar dentro de las 18 semanas del semestre asignadas a la asignatura, organizado en 6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(Sprint 0 a Sprint 5) cerrados por hitos verificables. En cuanto a materiales, se requiere principalmente acceso a Google Cloud </w:t>
            </w:r>
            <w:proofErr w:type="spellStart"/>
            <w:r>
              <w:rPr>
                <w:rFonts w:ascii="Calibri" w:hAnsi="Calibri" w:cs="Arial"/>
                <w:sz w:val="20"/>
                <w:szCs w:val="20"/>
                <w:lang w:eastAsia="es-CL"/>
              </w:rPr>
              <w:t>Platform</w:t>
            </w:r>
            <w:proofErr w:type="spellEnd"/>
            <w:r>
              <w:rPr>
                <w:rFonts w:ascii="Calibri" w:hAnsi="Calibri" w:cs="Arial"/>
                <w:sz w:val="20"/>
                <w:szCs w:val="20"/>
                <w:lang w:eastAsia="es-CL"/>
              </w:rPr>
              <w:t xml:space="preserve"> (Cloud Run, Cloud SQL, Cloud Storage), Gemini vía </w:t>
            </w:r>
            <w:proofErr w:type="spellStart"/>
            <w:r>
              <w:rPr>
                <w:rFonts w:ascii="Calibri" w:hAnsi="Calibri" w:cs="Arial"/>
                <w:sz w:val="20"/>
                <w:szCs w:val="20"/>
                <w:lang w:eastAsia="es-CL"/>
              </w:rPr>
              <w:t>Vertex</w:t>
            </w:r>
            <w:proofErr w:type="spellEnd"/>
            <w:r>
              <w:rPr>
                <w:rFonts w:ascii="Calibri" w:hAnsi="Calibri" w:cs="Arial"/>
                <w:sz w:val="20"/>
                <w:szCs w:val="20"/>
                <w:lang w:eastAsia="es-CL"/>
              </w:rPr>
              <w:t xml:space="preserve"> AI, </w:t>
            </w:r>
            <w:proofErr w:type="spellStart"/>
            <w:r>
              <w:rPr>
                <w:rFonts w:ascii="Calibri" w:hAnsi="Calibri" w:cs="Arial"/>
                <w:sz w:val="20"/>
                <w:szCs w:val="20"/>
                <w:lang w:eastAsia="es-CL"/>
              </w:rPr>
              <w:t>Firebase</w:t>
            </w:r>
            <w:proofErr w:type="spellEnd"/>
            <w:r>
              <w:rPr>
                <w:rFonts w:ascii="Calibri" w:hAnsi="Calibri" w:cs="Arial"/>
                <w:sz w:val="20"/>
                <w:szCs w:val="20"/>
                <w:lang w:eastAsia="es-CL"/>
              </w:rPr>
              <w:t xml:space="preserve"> </w:t>
            </w:r>
            <w:proofErr w:type="spellStart"/>
            <w:r>
              <w:rPr>
                <w:rFonts w:ascii="Calibri" w:hAnsi="Calibri" w:cs="Arial"/>
                <w:sz w:val="20"/>
                <w:szCs w:val="20"/>
                <w:lang w:eastAsia="es-CL"/>
              </w:rPr>
              <w:t>Authentication</w:t>
            </w:r>
            <w:proofErr w:type="spellEnd"/>
            <w:r>
              <w:rPr>
                <w:rFonts w:ascii="Calibri" w:hAnsi="Calibri" w:cs="Arial"/>
                <w:sz w:val="20"/>
                <w:szCs w:val="20"/>
                <w:lang w:eastAsia="es-CL"/>
              </w:rPr>
              <w:t xml:space="preserve"> y </w:t>
            </w:r>
            <w:proofErr w:type="spellStart"/>
            <w:r>
              <w:rPr>
                <w:rFonts w:ascii="Calibri" w:hAnsi="Calibri" w:cs="Arial"/>
                <w:sz w:val="20"/>
                <w:szCs w:val="20"/>
                <w:lang w:eastAsia="es-CL"/>
              </w:rPr>
              <w:t>SendGrid</w:t>
            </w:r>
            <w:proofErr w:type="spellEnd"/>
            <w:r>
              <w:rPr>
                <w:rFonts w:ascii="Calibri" w:hAnsi="Calibri" w:cs="Arial"/>
                <w:sz w:val="20"/>
                <w:szCs w:val="20"/>
                <w:lang w:eastAsia="es-CL"/>
              </w:rPr>
              <w:t>, todos con niveles gratuitos o de bajo costo suficientes para un ambiente de desarrollo y evaluación. Como factor externo que facilita su desarrollo, se cuenta con la colaboración directa de las socias de Agencia Cosmopolitan para el levantamiento de requerimientos y la validación de cada fase. Como factor que podría dificultarlo, la disponibilidad limitada de tiempo de la agencia para reuniones de validación; se mitiga concentrando el levantamiento en las primeras semanas del proyecto y usando plantillas de retroalimentación asíncrona.</w:t>
            </w:r>
          </w:p>
          <w:p w14:paraId="1BD5387D" w14:textId="77777777" w:rsidR="00D110EC" w:rsidRDefault="00D110EC" w:rsidP="00C27FB0">
            <w:pPr>
              <w:rPr>
                <w:rFonts w:ascii="Calibri" w:hAnsi="Calibri" w:cs="Arial"/>
                <w:sz w:val="20"/>
                <w:szCs w:val="20"/>
                <w:lang w:eastAsia="es-CL"/>
              </w:rPr>
            </w:pPr>
            <w:r>
              <w:rPr>
                <w:rFonts w:ascii="Calibri" w:hAnsi="Calibri" w:cs="Arial"/>
                <w:sz w:val="20"/>
                <w:szCs w:val="20"/>
                <w:lang w:eastAsia="es-CL"/>
              </w:rPr>
              <w:t>¿Por qué crees es posible desarrollar tu Proyecto APT? Para responder esta pregunta debes tener en consideración:</w:t>
            </w:r>
          </w:p>
          <w:p w14:paraId="5DE4D9EB" w14:textId="77777777"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Duración del semestre</w:t>
            </w:r>
          </w:p>
          <w:p w14:paraId="2F88E34A" w14:textId="77777777"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 xml:space="preserve">Horas asignadas a la asignatura </w:t>
            </w:r>
          </w:p>
          <w:p w14:paraId="31845C55" w14:textId="77777777"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Materiales requeridos</w:t>
            </w:r>
          </w:p>
          <w:p w14:paraId="3DD70989" w14:textId="77777777"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 xml:space="preserve">Factores externos que facilitan su desarrollo </w:t>
            </w:r>
          </w:p>
          <w:p w14:paraId="7D95B2BE" w14:textId="77777777" w:rsidR="00D110EC" w:rsidRPr="00834A98" w:rsidRDefault="00D110EC" w:rsidP="00834A98">
            <w:pPr>
              <w:pStyle w:val="Prrafodelista"/>
              <w:numPr>
                <w:ilvl w:val="0"/>
                <w:numId w:val="2"/>
              </w:numPr>
              <w:rPr>
                <w:rFonts w:ascii="Calibri" w:hAnsi="Calibri" w:cs="Arial"/>
                <w:sz w:val="20"/>
                <w:szCs w:val="20"/>
                <w:lang w:eastAsia="es-CL"/>
              </w:rPr>
            </w:pPr>
            <w:r>
              <w:rPr>
                <w:rFonts w:ascii="Calibri" w:hAnsi="Calibri" w:cs="Arial"/>
                <w:sz w:val="20"/>
                <w:szCs w:val="20"/>
                <w:lang w:eastAsia="es-CL"/>
              </w:rPr>
              <w:t>Factores externos que dificultan su desarrollo y maneras en que podrías solucionarlos</w:t>
            </w:r>
          </w:p>
        </w:tc>
      </w:tr>
    </w:tbl>
    <w:p w14:paraId="0F488BA6" w14:textId="77777777" w:rsidR="00D110EC" w:rsidRDefault="00D110EC" w:rsidP="00D110EC">
      <w:pPr>
        <w:rPr>
          <w:b/>
          <w:bCs/>
          <w:sz w:val="32"/>
          <w:szCs w:val="32"/>
        </w:rPr>
      </w:pPr>
    </w:p>
    <w:p w14:paraId="6D221D91" w14:textId="77777777" w:rsidR="00D110EC" w:rsidRPr="008470DC" w:rsidRDefault="00D110EC" w:rsidP="00D110EC">
      <w:pPr>
        <w:pStyle w:val="Prrafodelista"/>
        <w:numPr>
          <w:ilvl w:val="0"/>
          <w:numId w:val="1"/>
        </w:numPr>
        <w:rPr>
          <w:b/>
          <w:bCs/>
          <w:sz w:val="32"/>
          <w:szCs w:val="32"/>
        </w:rPr>
      </w:pPr>
      <w:r>
        <w:rPr>
          <w:b/>
          <w:bCs/>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0468450" w14:textId="77777777" w:rsidTr="00416B89">
        <w:trPr>
          <w:trHeight w:val="440"/>
        </w:trPr>
        <w:tc>
          <w:tcPr>
            <w:tcW w:w="9498" w:type="dxa"/>
            <w:vAlign w:val="center"/>
          </w:tcPr>
          <w:p w14:paraId="50D541B4" w14:textId="77777777" w:rsidR="00D110EC" w:rsidRPr="00BF2EA6" w:rsidRDefault="00D110EC" w:rsidP="00C27FB0">
            <w:pPr>
              <w:rPr>
                <w:b/>
                <w:sz w:val="28"/>
                <w:szCs w:val="28"/>
              </w:rPr>
            </w:pPr>
            <w:r>
              <w:rPr>
                <w:b/>
                <w:sz w:val="28"/>
                <w:szCs w:val="28"/>
              </w:rPr>
              <w:t>4. Objetivos</w:t>
            </w:r>
          </w:p>
        </w:tc>
      </w:tr>
      <w:tr w:rsidR="00D110EC" w14:paraId="02BA14E6" w14:textId="77777777" w:rsidTr="00416B89">
        <w:trPr>
          <w:trHeight w:val="440"/>
        </w:trPr>
        <w:tc>
          <w:tcPr>
            <w:tcW w:w="9498" w:type="dxa"/>
            <w:shd w:val="clear" w:color="auto" w:fill="D9E2F3" w:themeFill="accent1" w:themeFillTint="33"/>
            <w:vAlign w:val="center"/>
          </w:tcPr>
          <w:p w14:paraId="4C4EB672" w14:textId="77777777" w:rsidR="00D110EC" w:rsidRPr="007621F7" w:rsidRDefault="00D110EC" w:rsidP="00C27FB0">
            <w:pPr>
              <w:pStyle w:val="Piedepgina"/>
              <w:jc w:val="both"/>
              <w:rPr>
                <w:rFonts w:ascii="Calibri" w:hAnsi="Calibri"/>
              </w:rPr>
            </w:pPr>
            <w:r>
              <w:rPr>
                <w:rFonts w:ascii="Calibri" w:hAnsi="Calibri"/>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7C07B1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3DB68FC6" w14:textId="77777777" w:rsidTr="00416B89">
        <w:trPr>
          <w:trHeight w:val="1259"/>
        </w:trPr>
        <w:tc>
          <w:tcPr>
            <w:tcW w:w="2638" w:type="dxa"/>
            <w:vAlign w:val="center"/>
          </w:tcPr>
          <w:p w14:paraId="6E3F22C2" w14:textId="77777777" w:rsidR="00D110EC" w:rsidRPr="00CA22A9" w:rsidRDefault="00D110EC" w:rsidP="00C27FB0">
            <w:pPr>
              <w:rPr>
                <w:rFonts w:ascii="Calibri" w:hAnsi="Calibri"/>
              </w:rPr>
            </w:pPr>
            <w:r>
              <w:rPr>
                <w:rFonts w:ascii="Calibri" w:hAnsi="Calibri"/>
              </w:rPr>
              <w:t>Objetivo general</w:t>
            </w:r>
          </w:p>
        </w:tc>
        <w:tc>
          <w:tcPr>
            <w:tcW w:w="6860" w:type="dxa"/>
            <w:vAlign w:val="center"/>
          </w:tcPr>
          <w:p w14:paraId="0725518F" w14:textId="77777777" w:rsidR="00D110EC" w:rsidRPr="00711C16" w:rsidRDefault="00D110EC" w:rsidP="009D04DC">
            <w:pPr>
              <w:jc w:val="both"/>
              <w:rPr>
                <w:rFonts w:ascii="Calibri" w:hAnsi="Calibri" w:cs="Arial"/>
                <w:sz w:val="20"/>
                <w:szCs w:val="20"/>
                <w:lang w:eastAsia="es-CL"/>
              </w:rPr>
            </w:pPr>
            <w:r>
              <w:rPr>
                <w:rFonts w:ascii="Calibri" w:hAnsi="Calibri" w:cs="Arial"/>
                <w:sz w:val="20"/>
                <w:szCs w:val="20"/>
                <w:lang w:eastAsia="es-CL"/>
              </w:rPr>
              <w:t>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w:t>
            </w:r>
          </w:p>
        </w:tc>
      </w:tr>
      <w:tr w:rsidR="00D110EC" w14:paraId="33096EA8" w14:textId="77777777" w:rsidTr="00416B89">
        <w:trPr>
          <w:trHeight w:val="834"/>
        </w:trPr>
        <w:tc>
          <w:tcPr>
            <w:tcW w:w="2638" w:type="dxa"/>
            <w:vAlign w:val="center"/>
          </w:tcPr>
          <w:p w14:paraId="1FB67AF2" w14:textId="77777777" w:rsidR="00D110EC" w:rsidRPr="00CA22A9" w:rsidRDefault="00D110EC" w:rsidP="00C27FB0">
            <w:pPr>
              <w:rPr>
                <w:rFonts w:ascii="Calibri" w:hAnsi="Calibri"/>
              </w:rPr>
            </w:pPr>
            <w:r>
              <w:rPr>
                <w:rFonts w:ascii="Calibri" w:hAnsi="Calibri"/>
              </w:rPr>
              <w:t>Objetivos específicos</w:t>
            </w:r>
          </w:p>
        </w:tc>
        <w:tc>
          <w:tcPr>
            <w:tcW w:w="6860" w:type="dxa"/>
            <w:vAlign w:val="center"/>
          </w:tcPr>
          <w:p w14:paraId="36974B7D"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1. Implementar autenticación con roles y aislamiento estricto de información entre clientes.</w:t>
            </w:r>
          </w:p>
          <w:p w14:paraId="6537CF60"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2. Registrar prospectos desde el sitio público y gestionar su avance hasta la conversión en cliente.</w:t>
            </w:r>
          </w:p>
          <w:p w14:paraId="291B9554"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3. Modelar los planes y servicios de la agencia de forma administrable, sin intervención en código.</w:t>
            </w:r>
          </w:p>
          <w:p w14:paraId="223C903C"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lastRenderedPageBreak/>
              <w:t>4. Controlar el cumplimiento de la cuota mensual de entregables de cada plan contratado.</w:t>
            </w:r>
          </w:p>
          <w:p w14:paraId="087603AD"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5. Formalizar el ciclo semanal de producción, envío, aprobación y versionado de contenido.</w:t>
            </w:r>
          </w:p>
          <w:p w14:paraId="3277A7F7"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 xml:space="preserve">6. Consolidar métricas de redes y campañas en </w:t>
            </w:r>
            <w:proofErr w:type="spellStart"/>
            <w:r>
              <w:rPr>
                <w:rFonts w:ascii="Calibri" w:hAnsi="Calibri" w:cs="Arial"/>
                <w:sz w:val="20"/>
                <w:szCs w:val="20"/>
                <w:lang w:eastAsia="es-CL"/>
              </w:rPr>
              <w:t>dashboards</w:t>
            </w:r>
            <w:proofErr w:type="spellEnd"/>
            <w:r>
              <w:rPr>
                <w:rFonts w:ascii="Calibri" w:hAnsi="Calibri" w:cs="Arial"/>
                <w:sz w:val="20"/>
                <w:szCs w:val="20"/>
                <w:lang w:eastAsia="es-CL"/>
              </w:rPr>
              <w:t xml:space="preserve"> por cliente.</w:t>
            </w:r>
          </w:p>
          <w:p w14:paraId="33737756"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7. Reducir el tiempo de elaboración del reporte mensual mediante generación asistida.</w:t>
            </w:r>
          </w:p>
          <w:p w14:paraId="6FB5F874" w14:textId="77777777" w:rsidR="00D110EC" w:rsidRDefault="00D110EC">
            <w:pPr>
              <w:jc w:val="both"/>
              <w:rPr>
                <w:rFonts w:ascii="Calibri" w:hAnsi="Calibri" w:cs="Arial"/>
                <w:sz w:val="20"/>
                <w:szCs w:val="20"/>
                <w:lang w:eastAsia="es-CL"/>
              </w:rPr>
            </w:pPr>
            <w:r>
              <w:rPr>
                <w:rFonts w:ascii="Calibri" w:hAnsi="Calibri" w:cs="Arial"/>
                <w:sz w:val="20"/>
                <w:szCs w:val="20"/>
                <w:lang w:eastAsia="es-CL"/>
              </w:rPr>
              <w:t>8. Reducir el tiempo de elaboración del diagnóstico de cotización mediante generación asistida.</w:t>
            </w:r>
          </w:p>
        </w:tc>
      </w:tr>
    </w:tbl>
    <w:p w14:paraId="0BE6E7E5" w14:textId="77777777" w:rsidR="00D110EC" w:rsidRDefault="00D110EC" w:rsidP="00D110EC">
      <w:pPr>
        <w:spacing w:after="0" w:line="360" w:lineRule="auto"/>
        <w:jc w:val="both"/>
        <w:rPr>
          <w:b/>
          <w:sz w:val="24"/>
          <w:szCs w:val="24"/>
        </w:rPr>
      </w:pPr>
    </w:p>
    <w:p w14:paraId="345AECE5"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B93AB2E" w14:textId="77777777" w:rsidTr="00416B89">
        <w:trPr>
          <w:trHeight w:val="440"/>
        </w:trPr>
        <w:tc>
          <w:tcPr>
            <w:tcW w:w="9498" w:type="dxa"/>
            <w:vAlign w:val="center"/>
          </w:tcPr>
          <w:p w14:paraId="1F3EE995" w14:textId="77777777" w:rsidR="00D110EC" w:rsidRPr="00BF2EA6" w:rsidRDefault="00D110EC" w:rsidP="00C27FB0">
            <w:pPr>
              <w:rPr>
                <w:b/>
                <w:sz w:val="28"/>
                <w:szCs w:val="28"/>
              </w:rPr>
            </w:pPr>
            <w:r>
              <w:rPr>
                <w:b/>
                <w:sz w:val="28"/>
                <w:szCs w:val="28"/>
              </w:rPr>
              <w:t>5. Metodología</w:t>
            </w:r>
          </w:p>
        </w:tc>
      </w:tr>
      <w:tr w:rsidR="00D110EC" w14:paraId="52A0A5A6" w14:textId="77777777" w:rsidTr="00416B89">
        <w:trPr>
          <w:trHeight w:val="440"/>
        </w:trPr>
        <w:tc>
          <w:tcPr>
            <w:tcW w:w="9498" w:type="dxa"/>
            <w:shd w:val="clear" w:color="auto" w:fill="D9E2F3" w:themeFill="accent1" w:themeFillTint="33"/>
            <w:vAlign w:val="center"/>
          </w:tcPr>
          <w:p w14:paraId="7B1AEA6F" w14:textId="77777777" w:rsidR="00D110EC" w:rsidRPr="00874D16" w:rsidRDefault="008069D0" w:rsidP="009B74E2">
            <w:pPr>
              <w:pStyle w:val="Piedepgina"/>
              <w:jc w:val="both"/>
              <w:rPr>
                <w:rFonts w:ascii="Calibri" w:hAnsi="Calibri"/>
              </w:rPr>
            </w:pPr>
            <w:r>
              <w:rPr>
                <w:rFonts w:ascii="Calibri" w:hAnsi="Calibri"/>
              </w:rPr>
              <w:t xml:space="preserve">En el siguiente apartado deberás describir la metodología, propia de tu disciplina, que utilizarás para resolver el proyecto APT antes descrito, incluyendo las etapas y métodos de trabajo.  </w:t>
            </w:r>
          </w:p>
        </w:tc>
      </w:tr>
    </w:tbl>
    <w:p w14:paraId="77FFBEEC"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1247135" w14:textId="77777777" w:rsidTr="00416B89">
        <w:tc>
          <w:tcPr>
            <w:tcW w:w="9498" w:type="dxa"/>
          </w:tcPr>
          <w:p w14:paraId="294C59F9" w14:textId="77777777" w:rsidR="00D110EC" w:rsidRPr="00A337B2" w:rsidRDefault="00D110EC" w:rsidP="00C27FB0">
            <w:pPr>
              <w:jc w:val="center"/>
              <w:rPr>
                <w:rFonts w:ascii="Calibri" w:hAnsi="Calibri"/>
              </w:rPr>
            </w:pPr>
            <w:r>
              <w:rPr>
                <w:rFonts w:ascii="Calibri" w:hAnsi="Calibri"/>
              </w:rPr>
              <w:t>Descripción de la Metodología</w:t>
            </w:r>
          </w:p>
        </w:tc>
      </w:tr>
      <w:tr w:rsidR="00D110EC" w:rsidRPr="00A337B2" w14:paraId="1EF5F1B5" w14:textId="77777777" w:rsidTr="00416B89">
        <w:trPr>
          <w:trHeight w:val="1920"/>
        </w:trPr>
        <w:tc>
          <w:tcPr>
            <w:tcW w:w="9498" w:type="dxa"/>
          </w:tcPr>
          <w:p w14:paraId="1E17F099" w14:textId="77777777" w:rsidR="00D110EC" w:rsidRDefault="00D110EC" w:rsidP="00C27FB0">
            <w:pPr>
              <w:jc w:val="both"/>
              <w:rPr>
                <w:rFonts w:ascii="Calibri" w:hAnsi="Calibri" w:cs="Arial"/>
                <w:sz w:val="20"/>
                <w:szCs w:val="20"/>
                <w:lang w:eastAsia="es-CL"/>
              </w:rPr>
            </w:pPr>
            <w:r>
              <w:rPr>
                <w:rFonts w:ascii="Calibri" w:hAnsi="Calibri" w:cs="Arial"/>
                <w:sz w:val="20"/>
                <w:szCs w:val="20"/>
                <w:lang w:eastAsia="es-CL"/>
              </w:rPr>
              <w:t xml:space="preserve">El proyecto se desarrolla bajo el marco de trabajo Scrum, elegido por su naturaleza iterativa e incremental, adecuada para construir una plataforma con múltiples módulos interdependientes. El trabajo se organiza en 6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(Sprint 0 a Sprint 5) a lo largo de 18 semanas, cada uno cerrado por un hito verificable: Sprint 0 (levantamiento y diseño), Sprint 1 (base del sistema y sitio corporativo), Sprint 2 (gestión comercial), Sprint 3 (portal de clientes), Sprint 4 (métricas e IA) y Sprint 5 (pruebas, despliegue y cierre). Cada sprint contempla planificación, desarrollo, revisión y una retrospectiva breve antes de iniciar el siguiente.</w:t>
            </w:r>
          </w:p>
          <w:p w14:paraId="1775D841" w14:textId="77777777" w:rsidR="00D110EC" w:rsidRPr="00A337B2" w:rsidRDefault="00D110EC" w:rsidP="00C27FB0">
            <w:pPr>
              <w:jc w:val="both"/>
              <w:rPr>
                <w:rFonts w:ascii="Calibri" w:hAnsi="Calibri" w:cs="Arial"/>
                <w:sz w:val="18"/>
                <w:szCs w:val="20"/>
                <w:lang w:eastAsia="es-CL"/>
              </w:rPr>
            </w:pPr>
            <w:r>
              <w:rPr>
                <w:rFonts w:ascii="Calibri" w:hAnsi="Calibri" w:cs="Arial"/>
                <w:sz w:val="20"/>
                <w:szCs w:val="20"/>
                <w:lang w:eastAsia="es-CL"/>
              </w:rPr>
              <w:t>Esteban Morales, Christian Cuadra y Felipe Gutiérrez conforman el equipo Scrum, trabajando de forma transversal en todas las áreas del proyecto (levantamiento, desarrollo, pruebas y documentación) sin una división fija por especialidad, rotando responsabilidades según las necesidades de cada sprint.</w:t>
            </w:r>
          </w:p>
        </w:tc>
      </w:tr>
    </w:tbl>
    <w:p w14:paraId="5C467A27" w14:textId="77777777" w:rsidR="00416B89" w:rsidRDefault="00416B89" w:rsidP="00D110EC">
      <w:pPr>
        <w:spacing w:after="0" w:line="360" w:lineRule="auto"/>
        <w:jc w:val="both"/>
        <w:rPr>
          <w:b/>
          <w:sz w:val="24"/>
          <w:szCs w:val="24"/>
        </w:rPr>
      </w:pPr>
    </w:p>
    <w:p w14:paraId="16C91C5D"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8809AE9" w14:textId="77777777" w:rsidTr="00416B89">
        <w:trPr>
          <w:trHeight w:val="440"/>
        </w:trPr>
        <w:tc>
          <w:tcPr>
            <w:tcW w:w="9640" w:type="dxa"/>
            <w:vAlign w:val="center"/>
          </w:tcPr>
          <w:p w14:paraId="3C51C85E"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367ECD41" w14:textId="77777777" w:rsidTr="00416B89">
        <w:trPr>
          <w:trHeight w:val="440"/>
        </w:trPr>
        <w:tc>
          <w:tcPr>
            <w:tcW w:w="9640" w:type="dxa"/>
            <w:shd w:val="clear" w:color="auto" w:fill="D9E2F3" w:themeFill="accent1" w:themeFillTint="33"/>
            <w:vAlign w:val="center"/>
          </w:tcPr>
          <w:p w14:paraId="68C3B18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3995137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044C9A0" w14:textId="77777777" w:rsidTr="009D04DC">
        <w:trPr>
          <w:trHeight w:val="362"/>
        </w:trPr>
        <w:tc>
          <w:tcPr>
            <w:tcW w:w="1843" w:type="dxa"/>
            <w:vAlign w:val="center"/>
          </w:tcPr>
          <w:p w14:paraId="2717FE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5E90A794"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6E79B5F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4E47102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1743D4BB"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3793106D" w14:textId="77777777" w:rsidTr="009D04DC">
        <w:trPr>
          <w:trHeight w:val="362"/>
        </w:trPr>
        <w:tc>
          <w:tcPr>
            <w:tcW w:w="1843" w:type="dxa"/>
          </w:tcPr>
          <w:p w14:paraId="09F7C1B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Avance</w:t>
            </w:r>
          </w:p>
        </w:tc>
        <w:tc>
          <w:tcPr>
            <w:tcW w:w="1843" w:type="dxa"/>
          </w:tcPr>
          <w:p w14:paraId="00D0357F"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Documento de arquitectura y modelo de datos</w:t>
            </w:r>
          </w:p>
        </w:tc>
        <w:tc>
          <w:tcPr>
            <w:tcW w:w="3825" w:type="dxa"/>
          </w:tcPr>
          <w:p w14:paraId="4EA107B4"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s="Arial"/>
                <w:sz w:val="20"/>
                <w:szCs w:val="20"/>
                <w:lang w:eastAsia="es-CL"/>
              </w:rPr>
              <w:t xml:space="preserve">Diagrama de arquitectura, modelo entidad-relación y definición de los </w:t>
            </w:r>
            <w:proofErr w:type="spellStart"/>
            <w:r>
              <w:rPr>
                <w:rFonts w:ascii="Calibri" w:hAnsi="Calibri" w:cs="Arial"/>
                <w:sz w:val="20"/>
                <w:szCs w:val="20"/>
                <w:lang w:eastAsia="es-CL"/>
              </w:rPr>
              <w:t>endpoints</w:t>
            </w:r>
            <w:proofErr w:type="spellEnd"/>
            <w:r>
              <w:rPr>
                <w:rFonts w:ascii="Calibri" w:hAnsi="Calibri" w:cs="Arial"/>
                <w:sz w:val="20"/>
                <w:szCs w:val="20"/>
                <w:lang w:eastAsia="es-CL"/>
              </w:rPr>
              <w:t xml:space="preserve"> principales de la plataforma.</w:t>
            </w:r>
          </w:p>
        </w:tc>
        <w:tc>
          <w:tcPr>
            <w:tcW w:w="2551" w:type="dxa"/>
          </w:tcPr>
          <w:p w14:paraId="12B1519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Permite verificar que el diseño técnico soporta los requerimientos antes de iniciar el desarrollo intensivo.</w:t>
            </w:r>
          </w:p>
        </w:tc>
      </w:tr>
      <w:tr w:rsidR="00D110EC" w:rsidRPr="00CA29F2" w14:paraId="18CA2E76" w14:textId="77777777" w:rsidTr="009D04DC">
        <w:trPr>
          <w:trHeight w:val="362"/>
        </w:trPr>
        <w:tc>
          <w:tcPr>
            <w:tcW w:w="1843" w:type="dxa"/>
          </w:tcPr>
          <w:p w14:paraId="1FE9FCE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Avance</w:t>
            </w:r>
          </w:p>
        </w:tc>
        <w:tc>
          <w:tcPr>
            <w:tcW w:w="1843" w:type="dxa"/>
          </w:tcPr>
          <w:p w14:paraId="6E9781C1"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Repositorio con prototipo funcional</w:t>
            </w:r>
          </w:p>
        </w:tc>
        <w:tc>
          <w:tcPr>
            <w:tcW w:w="3825" w:type="dxa"/>
          </w:tcPr>
          <w:p w14:paraId="4559BB8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Repositorio Git con autenticación, catálogo de planes y sitio corporativo desplegados en un ambiente de prueba.</w:t>
            </w:r>
          </w:p>
        </w:tc>
        <w:tc>
          <w:tcPr>
            <w:tcW w:w="2551" w:type="dxa"/>
          </w:tcPr>
          <w:p w14:paraId="1E7C11F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Evidencia un avance concreto y verificable del desarrollo hacia el primer hito del proyecto.</w:t>
            </w:r>
          </w:p>
        </w:tc>
      </w:tr>
      <w:tr w:rsidR="00D110EC" w:rsidRPr="00CA29F2" w14:paraId="68BE265A" w14:textId="77777777" w:rsidTr="009D04DC">
        <w:trPr>
          <w:trHeight w:val="362"/>
        </w:trPr>
        <w:tc>
          <w:tcPr>
            <w:tcW w:w="1843" w:type="dxa"/>
          </w:tcPr>
          <w:p w14:paraId="1F6536C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Final</w:t>
            </w:r>
          </w:p>
        </w:tc>
        <w:tc>
          <w:tcPr>
            <w:tcW w:w="1843" w:type="dxa"/>
          </w:tcPr>
          <w:p w14:paraId="08F2C52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Producto desplegado y documentado</w:t>
            </w:r>
          </w:p>
        </w:tc>
        <w:tc>
          <w:tcPr>
            <w:tcW w:w="3825" w:type="dxa"/>
          </w:tcPr>
          <w:p w14:paraId="6481919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 xml:space="preserve">Plataforma desplegada en Google Cloud </w:t>
            </w:r>
            <w:proofErr w:type="spellStart"/>
            <w:r>
              <w:rPr>
                <w:rFonts w:ascii="Calibri" w:hAnsi="Calibri" w:cs="Arial"/>
                <w:sz w:val="20"/>
                <w:szCs w:val="20"/>
                <w:lang w:eastAsia="es-CL"/>
              </w:rPr>
              <w:t>Platform</w:t>
            </w:r>
            <w:proofErr w:type="spellEnd"/>
            <w:r>
              <w:rPr>
                <w:rFonts w:ascii="Calibri" w:hAnsi="Calibri" w:cs="Arial"/>
                <w:sz w:val="20"/>
                <w:szCs w:val="20"/>
                <w:lang w:eastAsia="es-CL"/>
              </w:rPr>
              <w:t xml:space="preserve"> con las tres interfaces operativas, manual de usuario e informe de pruebas de aislamiento entre clientes.</w:t>
            </w:r>
          </w:p>
        </w:tc>
        <w:tc>
          <w:tcPr>
            <w:tcW w:w="2551" w:type="dxa"/>
          </w:tcPr>
          <w:p w14:paraId="59BAA7A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Permite validar el cumplimiento del objetivo general en un ambiente real de uso.</w:t>
            </w:r>
          </w:p>
        </w:tc>
      </w:tr>
      <w:tr w:rsidR="00D110EC" w:rsidRPr="00CA29F2" w14:paraId="4D4DC0BC" w14:textId="77777777" w:rsidTr="009D04DC">
        <w:trPr>
          <w:trHeight w:val="362"/>
        </w:trPr>
        <w:tc>
          <w:tcPr>
            <w:tcW w:w="1843" w:type="dxa"/>
          </w:tcPr>
          <w:p w14:paraId="61D23A7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Final</w:t>
            </w:r>
          </w:p>
        </w:tc>
        <w:tc>
          <w:tcPr>
            <w:tcW w:w="1843" w:type="dxa"/>
          </w:tcPr>
          <w:p w14:paraId="591AA78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Informe de pruebas y manual de usuario</w:t>
            </w:r>
          </w:p>
        </w:tc>
        <w:tc>
          <w:tcPr>
            <w:tcW w:w="3825" w:type="dxa"/>
          </w:tcPr>
          <w:p w14:paraId="6E9A936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Registro de pruebas de aislamiento de datos entre clientes y guía de uso de la plataforma para cada rol.</w:t>
            </w:r>
          </w:p>
        </w:tc>
        <w:tc>
          <w:tcPr>
            <w:tcW w:w="2551" w:type="dxa"/>
          </w:tcPr>
          <w:p w14:paraId="3B15C5B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s="Arial"/>
                <w:sz w:val="20"/>
                <w:szCs w:val="20"/>
                <w:lang w:eastAsia="es-CL"/>
              </w:rPr>
              <w:t>Respalda la calidad y usabilidad de la solución entregada al cierre del proyecto.</w:t>
            </w:r>
          </w:p>
        </w:tc>
      </w:tr>
    </w:tbl>
    <w:p w14:paraId="3AE7D74C"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30AE51" w14:textId="77777777" w:rsidTr="00E65CC9">
        <w:trPr>
          <w:trHeight w:val="440"/>
        </w:trPr>
        <w:tc>
          <w:tcPr>
            <w:tcW w:w="9640" w:type="dxa"/>
            <w:vAlign w:val="center"/>
          </w:tcPr>
          <w:p w14:paraId="6B3B40C5"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040B8D84" w14:textId="77777777" w:rsidTr="00E65CC9">
        <w:trPr>
          <w:trHeight w:val="440"/>
        </w:trPr>
        <w:tc>
          <w:tcPr>
            <w:tcW w:w="9640" w:type="dxa"/>
            <w:shd w:val="clear" w:color="auto" w:fill="D9E2F3" w:themeFill="accent1" w:themeFillTint="33"/>
            <w:vAlign w:val="center"/>
          </w:tcPr>
          <w:p w14:paraId="759C30DD"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4A40C4EA"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06C6D2F" w14:textId="77777777" w:rsidTr="00C27FB0">
        <w:trPr>
          <w:jc w:val="center"/>
        </w:trPr>
        <w:tc>
          <w:tcPr>
            <w:tcW w:w="11061" w:type="dxa"/>
            <w:gridSpan w:val="7"/>
          </w:tcPr>
          <w:p w14:paraId="31CF152F"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3D7130D" w14:textId="77777777" w:rsidTr="00C27FB0">
        <w:trPr>
          <w:jc w:val="center"/>
        </w:trPr>
        <w:tc>
          <w:tcPr>
            <w:tcW w:w="1580" w:type="dxa"/>
          </w:tcPr>
          <w:p w14:paraId="0AA59E5C"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0EB8F3AF"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68694641"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29B928F8"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3F658783"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50C8921"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CF576FA"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FE2334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37C6B7D0" w14:textId="77777777" w:rsidTr="00C27FB0">
        <w:trPr>
          <w:jc w:val="center"/>
        </w:trPr>
        <w:tc>
          <w:tcPr>
            <w:tcW w:w="1580" w:type="dxa"/>
          </w:tcPr>
          <w:p w14:paraId="3D0299C9" w14:textId="77777777" w:rsidR="00D110EC"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Levantar y analizar requerimientos de software, y diseñar una arquitectura de sistemas que contemple </w:t>
            </w:r>
            <w:r>
              <w:rPr>
                <w:rFonts w:ascii="Calibri" w:hAnsi="Calibri" w:cs="Arial"/>
                <w:sz w:val="20"/>
                <w:szCs w:val="20"/>
                <w:lang w:eastAsia="es-CL"/>
              </w:rPr>
              <w:lastRenderedPageBreak/>
              <w:t>criterios de seguridad desde el diseño.</w:t>
            </w:r>
          </w:p>
        </w:tc>
        <w:tc>
          <w:tcPr>
            <w:tcW w:w="1580" w:type="dxa"/>
          </w:tcPr>
          <w:p w14:paraId="27D29979" w14:textId="77777777" w:rsidR="00D110EC" w:rsidRPr="00A337B2" w:rsidRDefault="00D110EC" w:rsidP="00C27FB0">
            <w:pPr>
              <w:jc w:val="both"/>
              <w:rPr>
                <w:b/>
                <w:sz w:val="18"/>
                <w:szCs w:val="24"/>
              </w:rPr>
            </w:pPr>
            <w:r>
              <w:rPr>
                <w:rFonts w:ascii="Calibri" w:hAnsi="Calibri" w:cs="Arial"/>
                <w:sz w:val="20"/>
                <w:szCs w:val="20"/>
                <w:lang w:eastAsia="es-CL"/>
              </w:rPr>
              <w:lastRenderedPageBreak/>
              <w:t>Sprint 0 — Levantamiento y diseño</w:t>
            </w:r>
          </w:p>
        </w:tc>
        <w:tc>
          <w:tcPr>
            <w:tcW w:w="1580" w:type="dxa"/>
          </w:tcPr>
          <w:p w14:paraId="55568E8C" w14:textId="77777777" w:rsidR="00D110EC" w:rsidRPr="00A337B2" w:rsidRDefault="00D110EC" w:rsidP="009B74E2">
            <w:pPr>
              <w:jc w:val="both"/>
              <w:rPr>
                <w:b/>
                <w:sz w:val="18"/>
                <w:szCs w:val="24"/>
              </w:rPr>
            </w:pPr>
            <w:r>
              <w:rPr>
                <w:rFonts w:ascii="Calibri" w:hAnsi="Calibri" w:cs="Arial"/>
                <w:sz w:val="20"/>
                <w:szCs w:val="20"/>
                <w:lang w:eastAsia="es-CL"/>
              </w:rPr>
              <w:t xml:space="preserve">Levantamiento de requerimientos, definición de arquitectura, modelo de datos y diseño de interfaz </w:t>
            </w:r>
            <w:r>
              <w:rPr>
                <w:rFonts w:ascii="Calibri" w:hAnsi="Calibri" w:cs="Arial"/>
                <w:sz w:val="20"/>
                <w:szCs w:val="20"/>
                <w:lang w:eastAsia="es-CL"/>
              </w:rPr>
              <w:lastRenderedPageBreak/>
              <w:t>conforme a la marca.</w:t>
            </w:r>
          </w:p>
        </w:tc>
        <w:tc>
          <w:tcPr>
            <w:tcW w:w="1580" w:type="dxa"/>
          </w:tcPr>
          <w:p w14:paraId="74A777A8"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lastRenderedPageBreak/>
              <w:t>Documento de alcance, reuniones con la agencia, herramienta de diagramación.</w:t>
            </w:r>
          </w:p>
        </w:tc>
        <w:tc>
          <w:tcPr>
            <w:tcW w:w="1580" w:type="dxa"/>
            <w:tcBorders>
              <w:right w:val="single" w:sz="4" w:space="0" w:color="FFFFFF" w:themeColor="background1"/>
            </w:tcBorders>
          </w:tcPr>
          <w:p w14:paraId="57A67053" w14:textId="77777777" w:rsidR="00D110EC" w:rsidRDefault="00D110EC" w:rsidP="00C27FB0">
            <w:pPr>
              <w:jc w:val="both"/>
              <w:rPr>
                <w:rFonts w:ascii="Calibri" w:hAnsi="Calibri" w:cs="Arial"/>
                <w:i/>
                <w:color w:val="548DD4"/>
                <w:sz w:val="18"/>
                <w:szCs w:val="20"/>
                <w:lang w:eastAsia="es-CL"/>
              </w:rPr>
            </w:pPr>
          </w:p>
          <w:p w14:paraId="27300994"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Semanas 1 a 4</w:t>
            </w:r>
          </w:p>
        </w:tc>
        <w:tc>
          <w:tcPr>
            <w:tcW w:w="1580" w:type="dxa"/>
            <w:tcBorders>
              <w:left w:val="single" w:sz="4" w:space="0" w:color="FFFFFF" w:themeColor="background1"/>
            </w:tcBorders>
            <w:shd w:val="clear" w:color="auto" w:fill="D9D9D9" w:themeFill="background1" w:themeFillShade="D9"/>
          </w:tcPr>
          <w:p w14:paraId="78EC3C0B" w14:textId="77777777" w:rsidR="00D110EC" w:rsidRPr="00A337B2" w:rsidRDefault="00D110EC" w:rsidP="00C27FB0">
            <w:pPr>
              <w:jc w:val="both"/>
              <w:rPr>
                <w:b/>
                <w:sz w:val="18"/>
                <w:szCs w:val="24"/>
              </w:rPr>
            </w:pPr>
            <w:r>
              <w:rPr>
                <w:rFonts w:ascii="Calibri" w:hAnsi="Calibri" w:cs="Arial"/>
                <w:sz w:val="20"/>
                <w:szCs w:val="20"/>
                <w:lang w:eastAsia="es-CL"/>
              </w:rPr>
              <w:t>Esteban Morales, Christian Cuadra, Felipe Gutiérrez</w:t>
            </w:r>
          </w:p>
        </w:tc>
        <w:tc>
          <w:tcPr>
            <w:tcW w:w="1581" w:type="dxa"/>
          </w:tcPr>
          <w:p w14:paraId="19C86490" w14:textId="77777777" w:rsidR="00D110EC" w:rsidRPr="00A337B2" w:rsidRDefault="00D110EC" w:rsidP="00C27FB0">
            <w:pPr>
              <w:jc w:val="both"/>
              <w:rPr>
                <w:b/>
                <w:sz w:val="18"/>
                <w:szCs w:val="24"/>
              </w:rPr>
            </w:pPr>
            <w:r>
              <w:rPr>
                <w:rFonts w:ascii="Calibri" w:hAnsi="Calibri" w:cs="Arial"/>
                <w:sz w:val="20"/>
                <w:szCs w:val="20"/>
                <w:lang w:eastAsia="es-CL"/>
              </w:rPr>
              <w:t>Depende de la disponibilidad de la agencia para las reuniones de levantamiento.</w:t>
            </w:r>
          </w:p>
        </w:tc>
      </w:tr>
      <w:tr w:rsidR="00D110EC" w:rsidRPr="00A337B2" w14:paraId="4C56E6DA" w14:textId="77777777" w:rsidTr="00C27FB0">
        <w:trPr>
          <w:jc w:val="center"/>
        </w:trPr>
        <w:tc>
          <w:tcPr>
            <w:tcW w:w="1580" w:type="dxa"/>
          </w:tcPr>
          <w:p w14:paraId="5D8675AF"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Implementar mecanismos de autenticación, roles y control de acceso en una solución de software.</w:t>
            </w:r>
          </w:p>
        </w:tc>
        <w:tc>
          <w:tcPr>
            <w:tcW w:w="1580" w:type="dxa"/>
          </w:tcPr>
          <w:p w14:paraId="0A5DB396"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Sprint 1 — Base del sistema y sitio corporativo</w:t>
            </w:r>
          </w:p>
        </w:tc>
        <w:tc>
          <w:tcPr>
            <w:tcW w:w="1580" w:type="dxa"/>
          </w:tcPr>
          <w:p w14:paraId="47BF4261"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Autenticación, roles, catálogo de planes, sitio corporativo y CMS.</w:t>
            </w:r>
          </w:p>
        </w:tc>
        <w:tc>
          <w:tcPr>
            <w:tcW w:w="1580" w:type="dxa"/>
          </w:tcPr>
          <w:p w14:paraId="0F62689F"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Google Cloud </w:t>
            </w:r>
            <w:proofErr w:type="spellStart"/>
            <w:r>
              <w:rPr>
                <w:rFonts w:ascii="Calibri" w:hAnsi="Calibri" w:cs="Arial"/>
                <w:sz w:val="20"/>
                <w:szCs w:val="20"/>
                <w:lang w:eastAsia="es-CL"/>
              </w:rPr>
              <w:t>Platform</w:t>
            </w:r>
            <w:proofErr w:type="spellEnd"/>
            <w:r>
              <w:rPr>
                <w:rFonts w:ascii="Calibri" w:hAnsi="Calibri" w:cs="Arial"/>
                <w:sz w:val="20"/>
                <w:szCs w:val="20"/>
                <w:lang w:eastAsia="es-CL"/>
              </w:rPr>
              <w:t xml:space="preserve"> (Cloud Run, Cloud SQL), </w:t>
            </w:r>
            <w:proofErr w:type="spellStart"/>
            <w:r>
              <w:rPr>
                <w:rFonts w:ascii="Calibri" w:hAnsi="Calibri" w:cs="Arial"/>
                <w:sz w:val="20"/>
                <w:szCs w:val="20"/>
                <w:lang w:eastAsia="es-CL"/>
              </w:rPr>
              <w:t>Firebase</w:t>
            </w:r>
            <w:proofErr w:type="spellEnd"/>
            <w:r>
              <w:rPr>
                <w:rFonts w:ascii="Calibri" w:hAnsi="Calibri" w:cs="Arial"/>
                <w:sz w:val="20"/>
                <w:szCs w:val="20"/>
                <w:lang w:eastAsia="es-CL"/>
              </w:rPr>
              <w:t xml:space="preserve"> </w:t>
            </w:r>
            <w:proofErr w:type="spellStart"/>
            <w:r>
              <w:rPr>
                <w:rFonts w:ascii="Calibri" w:hAnsi="Calibri" w:cs="Arial"/>
                <w:sz w:val="20"/>
                <w:szCs w:val="20"/>
                <w:lang w:eastAsia="es-CL"/>
              </w:rPr>
              <w:t>Authentication</w:t>
            </w:r>
            <w:proofErr w:type="spellEnd"/>
            <w:r>
              <w:rPr>
                <w:rFonts w:ascii="Calibri" w:hAnsi="Calibri" w:cs="Arial"/>
                <w:sz w:val="20"/>
                <w:szCs w:val="20"/>
                <w:lang w:eastAsia="es-CL"/>
              </w:rPr>
              <w:t>, editor de código.</w:t>
            </w:r>
          </w:p>
        </w:tc>
        <w:tc>
          <w:tcPr>
            <w:tcW w:w="1580" w:type="dxa"/>
            <w:tcBorders>
              <w:right w:val="single" w:sz="4" w:space="0" w:color="FFFFFF" w:themeColor="background1"/>
            </w:tcBorders>
          </w:tcPr>
          <w:p w14:paraId="4D544605"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Semanas 5 a 8</w:t>
            </w:r>
          </w:p>
        </w:tc>
        <w:tc>
          <w:tcPr>
            <w:tcW w:w="1580" w:type="dxa"/>
            <w:tcBorders>
              <w:left w:val="single" w:sz="4" w:space="0" w:color="FFFFFF" w:themeColor="background1"/>
            </w:tcBorders>
            <w:shd w:val="clear" w:color="auto" w:fill="D9D9D9" w:themeFill="background1" w:themeFillShade="D9"/>
          </w:tcPr>
          <w:p w14:paraId="350F18B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Esteban Morales, Christian Cuadra, Felipe Gutiérrez</w:t>
            </w:r>
          </w:p>
        </w:tc>
        <w:tc>
          <w:tcPr>
            <w:tcW w:w="1581" w:type="dxa"/>
          </w:tcPr>
          <w:p w14:paraId="1F34EC38"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Sin dificultades previstas; se facilita al contar con la identidad de marca ya definida.</w:t>
            </w:r>
          </w:p>
        </w:tc>
      </w:tr>
      <w:tr w:rsidR="00D110EC" w:rsidRPr="00A337B2" w14:paraId="7ED1BAC0" w14:textId="77777777" w:rsidTr="00C27FB0">
        <w:trPr>
          <w:jc w:val="center"/>
        </w:trPr>
        <w:tc>
          <w:tcPr>
            <w:tcW w:w="1580" w:type="dxa"/>
          </w:tcPr>
          <w:p w14:paraId="3CE3101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Desarrollar funcionalidades de un sistema de información </w:t>
            </w:r>
            <w:proofErr w:type="gramStart"/>
            <w:r>
              <w:rPr>
                <w:rFonts w:ascii="Calibri" w:hAnsi="Calibri" w:cs="Arial"/>
                <w:sz w:val="20"/>
                <w:szCs w:val="20"/>
                <w:lang w:eastAsia="es-CL"/>
              </w:rPr>
              <w:t>de acuerdo a</w:t>
            </w:r>
            <w:proofErr w:type="gramEnd"/>
            <w:r>
              <w:rPr>
                <w:rFonts w:ascii="Calibri" w:hAnsi="Calibri" w:cs="Arial"/>
                <w:sz w:val="20"/>
                <w:szCs w:val="20"/>
                <w:lang w:eastAsia="es-CL"/>
              </w:rPr>
              <w:t xml:space="preserve"> requerimientos funcionales definidos.</w:t>
            </w:r>
          </w:p>
        </w:tc>
        <w:tc>
          <w:tcPr>
            <w:tcW w:w="1580" w:type="dxa"/>
          </w:tcPr>
          <w:p w14:paraId="6DEDF6FC"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Sprint 2 — Gestión comercial</w:t>
            </w:r>
          </w:p>
        </w:tc>
        <w:tc>
          <w:tcPr>
            <w:tcW w:w="1580" w:type="dxa"/>
          </w:tcPr>
          <w:p w14:paraId="5D290234"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Prospectos, vista </w:t>
            </w:r>
            <w:proofErr w:type="spellStart"/>
            <w:r>
              <w:rPr>
                <w:rFonts w:ascii="Calibri" w:hAnsi="Calibri" w:cs="Arial"/>
                <w:sz w:val="20"/>
                <w:szCs w:val="20"/>
                <w:lang w:eastAsia="es-CL"/>
              </w:rPr>
              <w:t>kanban</w:t>
            </w:r>
            <w:proofErr w:type="spellEnd"/>
            <w:r>
              <w:rPr>
                <w:rFonts w:ascii="Calibri" w:hAnsi="Calibri" w:cs="Arial"/>
                <w:sz w:val="20"/>
                <w:szCs w:val="20"/>
                <w:lang w:eastAsia="es-CL"/>
              </w:rPr>
              <w:t xml:space="preserve">, </w:t>
            </w:r>
            <w:proofErr w:type="spellStart"/>
            <w:r>
              <w:rPr>
                <w:rFonts w:ascii="Calibri" w:hAnsi="Calibri" w:cs="Arial"/>
                <w:sz w:val="20"/>
                <w:szCs w:val="20"/>
                <w:lang w:eastAsia="es-CL"/>
              </w:rPr>
              <w:t>cotizador</w:t>
            </w:r>
            <w:proofErr w:type="spellEnd"/>
            <w:r>
              <w:rPr>
                <w:rFonts w:ascii="Calibri" w:hAnsi="Calibri" w:cs="Arial"/>
                <w:sz w:val="20"/>
                <w:szCs w:val="20"/>
                <w:lang w:eastAsia="es-CL"/>
              </w:rPr>
              <w:t xml:space="preserve"> dinámico y conversión a cliente.</w:t>
            </w:r>
          </w:p>
        </w:tc>
        <w:tc>
          <w:tcPr>
            <w:tcW w:w="1580" w:type="dxa"/>
          </w:tcPr>
          <w:p w14:paraId="09466B06"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Cloud SQL, Gemini (</w:t>
            </w:r>
            <w:proofErr w:type="spellStart"/>
            <w:r>
              <w:rPr>
                <w:rFonts w:ascii="Calibri" w:hAnsi="Calibri" w:cs="Arial"/>
                <w:sz w:val="20"/>
                <w:szCs w:val="20"/>
                <w:lang w:eastAsia="es-CL"/>
              </w:rPr>
              <w:t>Vertex</w:t>
            </w:r>
            <w:proofErr w:type="spellEnd"/>
            <w:r>
              <w:rPr>
                <w:rFonts w:ascii="Calibri" w:hAnsi="Calibri" w:cs="Arial"/>
                <w:sz w:val="20"/>
                <w:szCs w:val="20"/>
                <w:lang w:eastAsia="es-CL"/>
              </w:rPr>
              <w:t xml:space="preserve"> AI).</w:t>
            </w:r>
          </w:p>
        </w:tc>
        <w:tc>
          <w:tcPr>
            <w:tcW w:w="1580" w:type="dxa"/>
            <w:tcBorders>
              <w:right w:val="single" w:sz="4" w:space="0" w:color="FFFFFF" w:themeColor="background1"/>
            </w:tcBorders>
          </w:tcPr>
          <w:p w14:paraId="6D846865"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Semanas 9 a 11</w:t>
            </w:r>
          </w:p>
        </w:tc>
        <w:tc>
          <w:tcPr>
            <w:tcW w:w="1580" w:type="dxa"/>
            <w:tcBorders>
              <w:left w:val="single" w:sz="4" w:space="0" w:color="FFFFFF" w:themeColor="background1"/>
            </w:tcBorders>
            <w:shd w:val="clear" w:color="auto" w:fill="D9D9D9" w:themeFill="background1" w:themeFillShade="D9"/>
          </w:tcPr>
          <w:p w14:paraId="0BA5D2C5"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Esteban Morales, Christian Cuadra, Felipe Gutiérrez</w:t>
            </w:r>
          </w:p>
        </w:tc>
        <w:tc>
          <w:tcPr>
            <w:tcW w:w="1581" w:type="dxa"/>
          </w:tcPr>
          <w:p w14:paraId="73938E94"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Requiere reglas de cotización claras y validadas con la agencia.</w:t>
            </w:r>
          </w:p>
        </w:tc>
      </w:tr>
      <w:tr w:rsidR="00D110EC" w:rsidRPr="00A337B2" w14:paraId="1CFA9A6B" w14:textId="77777777" w:rsidTr="00C27FB0">
        <w:trPr>
          <w:jc w:val="center"/>
        </w:trPr>
        <w:tc>
          <w:tcPr>
            <w:tcW w:w="1580" w:type="dxa"/>
          </w:tcPr>
          <w:p w14:paraId="4EF642AC"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Desarrollar soluciones de software para la gestión y trazabilidad de procesos de negocio, garantizando el aislamiento de información entre usuarios.</w:t>
            </w:r>
          </w:p>
        </w:tc>
        <w:tc>
          <w:tcPr>
            <w:tcW w:w="1580" w:type="dxa"/>
          </w:tcPr>
          <w:p w14:paraId="5868A21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Sprint 3 — Portal de clientes</w:t>
            </w:r>
          </w:p>
        </w:tc>
        <w:tc>
          <w:tcPr>
            <w:tcW w:w="1580" w:type="dxa"/>
          </w:tcPr>
          <w:p w14:paraId="41202660"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Calendario editorial, aprobación y versionado de contenido, y cumplimiento del plan contratado.</w:t>
            </w:r>
          </w:p>
        </w:tc>
        <w:tc>
          <w:tcPr>
            <w:tcW w:w="1580" w:type="dxa"/>
          </w:tcPr>
          <w:p w14:paraId="096D03A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Cloud Storage, Cloud SQL.</w:t>
            </w:r>
          </w:p>
        </w:tc>
        <w:tc>
          <w:tcPr>
            <w:tcW w:w="1580" w:type="dxa"/>
            <w:tcBorders>
              <w:right w:val="single" w:sz="4" w:space="0" w:color="FFFFFF" w:themeColor="background1"/>
            </w:tcBorders>
          </w:tcPr>
          <w:p w14:paraId="3632AC4F"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Semanas 12 a 14</w:t>
            </w:r>
          </w:p>
        </w:tc>
        <w:tc>
          <w:tcPr>
            <w:tcW w:w="1580" w:type="dxa"/>
            <w:tcBorders>
              <w:left w:val="single" w:sz="4" w:space="0" w:color="FFFFFF" w:themeColor="background1"/>
            </w:tcBorders>
            <w:shd w:val="clear" w:color="auto" w:fill="D9D9D9" w:themeFill="background1" w:themeFillShade="D9"/>
          </w:tcPr>
          <w:p w14:paraId="51092FD6"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Esteban Morales, Christian Cuadra, Felipe Gutiérrez</w:t>
            </w:r>
          </w:p>
        </w:tc>
        <w:tc>
          <w:tcPr>
            <w:tcW w:w="1581" w:type="dxa"/>
          </w:tcPr>
          <w:p w14:paraId="687CF61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El volumen de contenido de prueba puede limitar la validación; se usará contenido ficticio.</w:t>
            </w:r>
          </w:p>
        </w:tc>
      </w:tr>
      <w:tr w:rsidR="00D110EC" w:rsidRPr="00A337B2" w14:paraId="2370D9B6" w14:textId="77777777" w:rsidTr="00C27FB0">
        <w:trPr>
          <w:jc w:val="center"/>
        </w:trPr>
        <w:tc>
          <w:tcPr>
            <w:tcW w:w="1580" w:type="dxa"/>
          </w:tcPr>
          <w:p w14:paraId="5502B337"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Integrar servicios de Inteligencia Artificial en una solución de software, resguardando la seguridad de los datos utilizados.</w:t>
            </w:r>
          </w:p>
        </w:tc>
        <w:tc>
          <w:tcPr>
            <w:tcW w:w="1580" w:type="dxa"/>
          </w:tcPr>
          <w:p w14:paraId="63A23599"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Sprint 4 — Métricas e IA</w:t>
            </w:r>
          </w:p>
        </w:tc>
        <w:tc>
          <w:tcPr>
            <w:tcW w:w="1580" w:type="dxa"/>
          </w:tcPr>
          <w:p w14:paraId="60EF08A5"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Campañas, </w:t>
            </w:r>
            <w:proofErr w:type="spellStart"/>
            <w:r>
              <w:rPr>
                <w:rFonts w:ascii="Calibri" w:hAnsi="Calibri" w:cs="Arial"/>
                <w:sz w:val="20"/>
                <w:szCs w:val="20"/>
                <w:lang w:eastAsia="es-CL"/>
              </w:rPr>
              <w:t>dashboards</w:t>
            </w:r>
            <w:proofErr w:type="spellEnd"/>
            <w:r>
              <w:rPr>
                <w:rFonts w:ascii="Calibri" w:hAnsi="Calibri" w:cs="Arial"/>
                <w:sz w:val="20"/>
                <w:szCs w:val="20"/>
                <w:lang w:eastAsia="es-CL"/>
              </w:rPr>
              <w:t xml:space="preserve"> por cliente y las tres funcionalidades de Inteligencia Artificial (cotización, reporte, </w:t>
            </w:r>
            <w:proofErr w:type="spellStart"/>
            <w:r>
              <w:rPr>
                <w:rFonts w:ascii="Calibri" w:hAnsi="Calibri" w:cs="Arial"/>
                <w:sz w:val="20"/>
                <w:szCs w:val="20"/>
                <w:lang w:eastAsia="es-CL"/>
              </w:rPr>
              <w:t>copy</w:t>
            </w:r>
            <w:proofErr w:type="spellEnd"/>
            <w:r>
              <w:rPr>
                <w:rFonts w:ascii="Calibri" w:hAnsi="Calibri" w:cs="Arial"/>
                <w:sz w:val="20"/>
                <w:szCs w:val="20"/>
                <w:lang w:eastAsia="es-CL"/>
              </w:rPr>
              <w:t>).</w:t>
            </w:r>
          </w:p>
        </w:tc>
        <w:tc>
          <w:tcPr>
            <w:tcW w:w="1580" w:type="dxa"/>
          </w:tcPr>
          <w:p w14:paraId="4D2B8885"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Gemini (</w:t>
            </w:r>
            <w:proofErr w:type="spellStart"/>
            <w:r>
              <w:rPr>
                <w:rFonts w:ascii="Calibri" w:hAnsi="Calibri" w:cs="Arial"/>
                <w:sz w:val="20"/>
                <w:szCs w:val="20"/>
                <w:lang w:eastAsia="es-CL"/>
              </w:rPr>
              <w:t>Vertex</w:t>
            </w:r>
            <w:proofErr w:type="spellEnd"/>
            <w:r>
              <w:rPr>
                <w:rFonts w:ascii="Calibri" w:hAnsi="Calibri" w:cs="Arial"/>
                <w:sz w:val="20"/>
                <w:szCs w:val="20"/>
                <w:lang w:eastAsia="es-CL"/>
              </w:rPr>
              <w:t xml:space="preserve"> AI), </w:t>
            </w:r>
            <w:proofErr w:type="spellStart"/>
            <w:r>
              <w:rPr>
                <w:rFonts w:ascii="Calibri" w:hAnsi="Calibri" w:cs="Arial"/>
                <w:sz w:val="20"/>
                <w:szCs w:val="20"/>
                <w:lang w:eastAsia="es-CL"/>
              </w:rPr>
              <w:t>APIs</w:t>
            </w:r>
            <w:proofErr w:type="spellEnd"/>
            <w:r>
              <w:rPr>
                <w:rFonts w:ascii="Calibri" w:hAnsi="Calibri" w:cs="Arial"/>
                <w:sz w:val="20"/>
                <w:szCs w:val="20"/>
                <w:lang w:eastAsia="es-CL"/>
              </w:rPr>
              <w:t xml:space="preserve"> de redes sociales.</w:t>
            </w:r>
          </w:p>
        </w:tc>
        <w:tc>
          <w:tcPr>
            <w:tcW w:w="1580" w:type="dxa"/>
            <w:tcBorders>
              <w:right w:val="single" w:sz="4" w:space="0" w:color="FFFFFF" w:themeColor="background1"/>
            </w:tcBorders>
          </w:tcPr>
          <w:p w14:paraId="1A212358"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Semanas 15 a 17</w:t>
            </w:r>
          </w:p>
        </w:tc>
        <w:tc>
          <w:tcPr>
            <w:tcW w:w="1580" w:type="dxa"/>
            <w:tcBorders>
              <w:left w:val="single" w:sz="4" w:space="0" w:color="FFFFFF" w:themeColor="background1"/>
            </w:tcBorders>
            <w:shd w:val="clear" w:color="auto" w:fill="D9D9D9" w:themeFill="background1" w:themeFillShade="D9"/>
          </w:tcPr>
          <w:p w14:paraId="0455B652"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Esteban Morales, Christian Cuadra, Felipe Gutiérrez</w:t>
            </w:r>
          </w:p>
        </w:tc>
        <w:tc>
          <w:tcPr>
            <w:tcW w:w="1581" w:type="dxa"/>
          </w:tcPr>
          <w:p w14:paraId="674028F9"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Depende del acceso a cuentas de prueba de Meta </w:t>
            </w:r>
            <w:proofErr w:type="spellStart"/>
            <w:r>
              <w:rPr>
                <w:rFonts w:ascii="Calibri" w:hAnsi="Calibri" w:cs="Arial"/>
                <w:sz w:val="20"/>
                <w:szCs w:val="20"/>
                <w:lang w:eastAsia="es-CL"/>
              </w:rPr>
              <w:t>Ads</w:t>
            </w:r>
            <w:proofErr w:type="spellEnd"/>
            <w:r>
              <w:rPr>
                <w:rFonts w:ascii="Calibri" w:hAnsi="Calibri" w:cs="Arial"/>
                <w:sz w:val="20"/>
                <w:szCs w:val="20"/>
                <w:lang w:eastAsia="es-CL"/>
              </w:rPr>
              <w:t xml:space="preserve"> e Instagram.</w:t>
            </w:r>
          </w:p>
        </w:tc>
      </w:tr>
      <w:tr w:rsidR="00D110EC" w:rsidRPr="00A337B2" w14:paraId="1AE8DE9F" w14:textId="77777777" w:rsidTr="00C27FB0">
        <w:trPr>
          <w:jc w:val="center"/>
        </w:trPr>
        <w:tc>
          <w:tcPr>
            <w:tcW w:w="1580" w:type="dxa"/>
          </w:tcPr>
          <w:p w14:paraId="3B5CDB42"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Verificar la calidad y seguridad de una solución de software mediante pruebas, y desplegarla en </w:t>
            </w:r>
            <w:r>
              <w:rPr>
                <w:rFonts w:ascii="Calibri" w:hAnsi="Calibri" w:cs="Arial"/>
                <w:sz w:val="20"/>
                <w:szCs w:val="20"/>
                <w:lang w:eastAsia="es-CL"/>
              </w:rPr>
              <w:lastRenderedPageBreak/>
              <w:t>un ambiente de producción.</w:t>
            </w:r>
          </w:p>
        </w:tc>
        <w:tc>
          <w:tcPr>
            <w:tcW w:w="1580" w:type="dxa"/>
          </w:tcPr>
          <w:p w14:paraId="74543908"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lastRenderedPageBreak/>
              <w:t>Sprint 5 — Pruebas, despliegue y cierre</w:t>
            </w:r>
          </w:p>
        </w:tc>
        <w:tc>
          <w:tcPr>
            <w:tcW w:w="1580" w:type="dxa"/>
          </w:tcPr>
          <w:p w14:paraId="5E1CE1B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Pruebas de aislamiento y seguridad, despliegue del ambiente, documentación y validación con la agencia.</w:t>
            </w:r>
          </w:p>
        </w:tc>
        <w:tc>
          <w:tcPr>
            <w:tcW w:w="1580" w:type="dxa"/>
          </w:tcPr>
          <w:p w14:paraId="150CF6FD"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 xml:space="preserve">Ambiente de Google Cloud </w:t>
            </w:r>
            <w:proofErr w:type="spellStart"/>
            <w:r>
              <w:rPr>
                <w:rFonts w:ascii="Calibri" w:hAnsi="Calibri" w:cs="Arial"/>
                <w:sz w:val="20"/>
                <w:szCs w:val="20"/>
                <w:lang w:eastAsia="es-CL"/>
              </w:rPr>
              <w:t>Platform</w:t>
            </w:r>
            <w:proofErr w:type="spellEnd"/>
            <w:r>
              <w:rPr>
                <w:rFonts w:ascii="Calibri" w:hAnsi="Calibri" w:cs="Arial"/>
                <w:sz w:val="20"/>
                <w:szCs w:val="20"/>
                <w:lang w:eastAsia="es-CL"/>
              </w:rPr>
              <w:t xml:space="preserve">, </w:t>
            </w:r>
            <w:proofErr w:type="spellStart"/>
            <w:r>
              <w:rPr>
                <w:rFonts w:ascii="Calibri" w:hAnsi="Calibri" w:cs="Arial"/>
                <w:sz w:val="20"/>
                <w:szCs w:val="20"/>
                <w:lang w:eastAsia="es-CL"/>
              </w:rPr>
              <w:t>checklist</w:t>
            </w:r>
            <w:proofErr w:type="spellEnd"/>
            <w:r>
              <w:rPr>
                <w:rFonts w:ascii="Calibri" w:hAnsi="Calibri" w:cs="Arial"/>
                <w:sz w:val="20"/>
                <w:szCs w:val="20"/>
                <w:lang w:eastAsia="es-CL"/>
              </w:rPr>
              <w:t xml:space="preserve"> de pruebas.</w:t>
            </w:r>
          </w:p>
        </w:tc>
        <w:tc>
          <w:tcPr>
            <w:tcW w:w="1580" w:type="dxa"/>
            <w:tcBorders>
              <w:right w:val="single" w:sz="4" w:space="0" w:color="FFFFFF" w:themeColor="background1"/>
            </w:tcBorders>
          </w:tcPr>
          <w:p w14:paraId="2D6C0DE5"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Semanas 17 y 18</w:t>
            </w:r>
          </w:p>
        </w:tc>
        <w:tc>
          <w:tcPr>
            <w:tcW w:w="1580" w:type="dxa"/>
            <w:tcBorders>
              <w:left w:val="single" w:sz="4" w:space="0" w:color="FFFFFF" w:themeColor="background1"/>
            </w:tcBorders>
            <w:shd w:val="clear" w:color="auto" w:fill="D9D9D9" w:themeFill="background1" w:themeFillShade="D9"/>
          </w:tcPr>
          <w:p w14:paraId="255DD6B2"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Esteban Morales, Christian Cuadra, Felipe Gutiérrez</w:t>
            </w:r>
          </w:p>
        </w:tc>
        <w:tc>
          <w:tcPr>
            <w:tcW w:w="1581" w:type="dxa"/>
          </w:tcPr>
          <w:p w14:paraId="1C022F9A"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sz w:val="20"/>
                <w:szCs w:val="20"/>
                <w:lang w:eastAsia="es-CL"/>
              </w:rPr>
              <w:t>Sin dificultades previstas.</w:t>
            </w:r>
          </w:p>
        </w:tc>
      </w:tr>
    </w:tbl>
    <w:p w14:paraId="72B12BA9"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7136B24" w14:textId="77777777" w:rsidTr="00E65CC9">
        <w:trPr>
          <w:trHeight w:val="440"/>
        </w:trPr>
        <w:tc>
          <w:tcPr>
            <w:tcW w:w="9640" w:type="dxa"/>
            <w:vAlign w:val="center"/>
          </w:tcPr>
          <w:p w14:paraId="11E4F18D"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6D6287A3" w14:textId="77777777" w:rsidTr="00E65CC9">
        <w:trPr>
          <w:trHeight w:val="440"/>
        </w:trPr>
        <w:tc>
          <w:tcPr>
            <w:tcW w:w="9640" w:type="dxa"/>
            <w:shd w:val="clear" w:color="auto" w:fill="D9E2F3" w:themeFill="accent1" w:themeFillTint="33"/>
            <w:vAlign w:val="center"/>
          </w:tcPr>
          <w:p w14:paraId="5F021167"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7FA75A4" w14:textId="77777777" w:rsidR="00D110EC" w:rsidRDefault="00D110EC" w:rsidP="00D110EC">
      <w:pPr>
        <w:spacing w:after="0" w:line="360" w:lineRule="auto"/>
        <w:jc w:val="both"/>
        <w:rPr>
          <w:b/>
          <w:sz w:val="24"/>
          <w:szCs w:val="24"/>
        </w:rPr>
      </w:pPr>
    </w:p>
    <w:p w14:paraId="5E80177A" w14:textId="77777777" w:rsidR="00416B89" w:rsidRDefault="00416B89" w:rsidP="00D110EC">
      <w:pPr>
        <w:spacing w:after="0" w:line="360" w:lineRule="auto"/>
        <w:jc w:val="both"/>
        <w:rPr>
          <w:b/>
          <w:sz w:val="24"/>
          <w:szCs w:val="24"/>
        </w:rPr>
      </w:pPr>
    </w:p>
    <w:p w14:paraId="731189BF" w14:textId="11A88CBB" w:rsidR="00F61807" w:rsidRDefault="00F61807">
      <w:pPr>
        <w:jc w:val="center"/>
      </w:pPr>
    </w:p>
    <w:p w14:paraId="02DE49D8" w14:textId="77777777" w:rsidR="00D110EC" w:rsidRDefault="00D110EC"/>
    <w:p w14:paraId="3AA0E96E" w14:textId="1BF3BED4" w:rsidR="003A32F8" w:rsidRPr="003A32F8" w:rsidRDefault="003A32F8" w:rsidP="003A32F8">
      <w:pPr>
        <w:tabs>
          <w:tab w:val="left" w:pos="2505"/>
        </w:tabs>
      </w:pPr>
      <w:r>
        <w:tab/>
      </w:r>
      <w:r w:rsidRPr="003A32F8">
        <w:drawing>
          <wp:inline distT="0" distB="0" distL="0" distR="0" wp14:anchorId="70EC80D0" wp14:editId="43498F8B">
            <wp:extent cx="6123940" cy="3949646"/>
            <wp:effectExtent l="0" t="0" r="0" b="0"/>
            <wp:docPr id="73956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69124" name=""/>
                    <pic:cNvPicPr/>
                  </pic:nvPicPr>
                  <pic:blipFill>
                    <a:blip r:embed="rId10"/>
                    <a:stretch>
                      <a:fillRect/>
                    </a:stretch>
                  </pic:blipFill>
                  <pic:spPr>
                    <a:xfrm>
                      <a:off x="0" y="0"/>
                      <a:ext cx="6143763" cy="3962431"/>
                    </a:xfrm>
                    <a:prstGeom prst="rect">
                      <a:avLst/>
                    </a:prstGeom>
                  </pic:spPr>
                </pic:pic>
              </a:graphicData>
            </a:graphic>
          </wp:inline>
        </w:drawing>
      </w:r>
    </w:p>
    <w:sectPr w:rsidR="003A32F8" w:rsidRPr="003A32F8">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F15F" w14:textId="77777777" w:rsidR="00AC6EF5" w:rsidRDefault="00AC6EF5" w:rsidP="00D110EC">
      <w:pPr>
        <w:spacing w:after="0" w:line="240" w:lineRule="auto"/>
      </w:pPr>
      <w:r>
        <w:separator/>
      </w:r>
    </w:p>
  </w:endnote>
  <w:endnote w:type="continuationSeparator" w:id="0">
    <w:p w14:paraId="7FC88014" w14:textId="77777777" w:rsidR="00AC6EF5" w:rsidRDefault="00AC6EF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7D386" w14:textId="77777777" w:rsidR="00AC6EF5" w:rsidRDefault="00AC6EF5" w:rsidP="00D110EC">
      <w:pPr>
        <w:spacing w:after="0" w:line="240" w:lineRule="auto"/>
      </w:pPr>
      <w:r>
        <w:separator/>
      </w:r>
    </w:p>
  </w:footnote>
  <w:footnote w:type="continuationSeparator" w:id="0">
    <w:p w14:paraId="01DC28AE" w14:textId="77777777" w:rsidR="00AC6EF5" w:rsidRDefault="00AC6EF5" w:rsidP="00D110EC">
      <w:pPr>
        <w:spacing w:after="0" w:line="240" w:lineRule="auto"/>
      </w:pPr>
      <w:r>
        <w:continuationSeparator/>
      </w:r>
    </w:p>
  </w:footnote>
  <w:footnote w:id="1">
    <w:p w14:paraId="23F8F9FF"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8CA6E23" w14:textId="77777777" w:rsidTr="005673ED">
      <w:trPr>
        <w:trHeight w:val="697"/>
      </w:trPr>
      <w:tc>
        <w:tcPr>
          <w:tcW w:w="5707" w:type="dxa"/>
          <w:tcBorders>
            <w:top w:val="nil"/>
            <w:left w:val="nil"/>
            <w:bottom w:val="nil"/>
            <w:right w:val="nil"/>
          </w:tcBorders>
        </w:tcPr>
        <w:p w14:paraId="566F1BAC"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F8574CA"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DDE6B62"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8EFFEE5"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555183">
    <w:abstractNumId w:val="2"/>
  </w:num>
  <w:num w:numId="2" w16cid:durableId="227693980">
    <w:abstractNumId w:val="3"/>
  </w:num>
  <w:num w:numId="3" w16cid:durableId="2129467529">
    <w:abstractNumId w:val="0"/>
  </w:num>
  <w:num w:numId="4" w16cid:durableId="1868785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3A32F8"/>
    <w:rsid w:val="00416B89"/>
    <w:rsid w:val="00565AE6"/>
    <w:rsid w:val="005673ED"/>
    <w:rsid w:val="00574894"/>
    <w:rsid w:val="00582596"/>
    <w:rsid w:val="005B4D4A"/>
    <w:rsid w:val="00625E4A"/>
    <w:rsid w:val="00637124"/>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C6EF5"/>
    <w:rsid w:val="00AE4746"/>
    <w:rsid w:val="00B2167F"/>
    <w:rsid w:val="00B2472E"/>
    <w:rsid w:val="00B846A3"/>
    <w:rsid w:val="00CA2536"/>
    <w:rsid w:val="00D110EC"/>
    <w:rsid w:val="00D12495"/>
    <w:rsid w:val="00D67975"/>
    <w:rsid w:val="00DA5CB1"/>
    <w:rsid w:val="00DC7A34"/>
    <w:rsid w:val="00E20DFE"/>
    <w:rsid w:val="00E65208"/>
    <w:rsid w:val="00EC3220"/>
    <w:rsid w:val="00F61807"/>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0253"/>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2135</Words>
  <Characters>11743</Characters>
  <Application>Microsoft Office Word</Application>
  <DocSecurity>0</DocSecurity>
  <Lines>97</Lines>
  <Paragraphs>27</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gutierrez robinson</cp:lastModifiedBy>
  <cp:revision>7</cp:revision>
  <dcterms:created xsi:type="dcterms:W3CDTF">2022-08-24T18:07:00Z</dcterms:created>
  <dcterms:modified xsi:type="dcterms:W3CDTF">2026-09-02T15:53:00Z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