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wmf" ContentType="image/x-wmf"/>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209" w:type="dxa"/>
        <w:jc w:val="left"/>
        <w:tblInd w:w="0" w:type="dxa"/>
        <w:tblCellMar>
          <w:top w:w="0" w:type="dxa"/>
          <w:left w:w="113" w:type="dxa"/>
          <w:bottom w:w="0" w:type="dxa"/>
          <w:right w:w="108" w:type="dxa"/>
        </w:tblCellMar>
        <w:tblLook w:lastRow="0" w:firstRow="1" w:lastColumn="0" w:firstColumn="1" w:val="04a0" w:noHBand="0" w:noVBand="1"/>
      </w:tblPr>
      <w:tblGrid>
        <w:gridCol w:w="4389"/>
        <w:gridCol w:w="4819"/>
      </w:tblGrid>
      <w:tr>
        <w:trPr/>
        <w:tc>
          <w:tcPr>
            <w:tcW w:w="4389" w:type="dxa"/>
            <w:tcBorders>
              <w:top w:val="nil"/>
              <w:left w:val="nil"/>
              <w:bottom w:val="nil"/>
              <w:right w:val="nil"/>
              <w:insideH w:val="nil"/>
              <w:insideV w:val="nil"/>
            </w:tcBorders>
            <w:shd w:fill="auto" w:val="clear"/>
          </w:tcPr>
          <w:p>
            <w:pPr>
              <w:pStyle w:val="Author"/>
              <w:widowControl w:val="false"/>
              <w:spacing w:before="100" w:after="100"/>
              <w:ind w:hanging="0"/>
              <w:jc w:val="left"/>
              <w:rPr>
                <w:b/>
                <w:b/>
                <w:kern w:val="2"/>
                <w:sz w:val="28"/>
                <w:lang w:val="en-US"/>
              </w:rPr>
            </w:pPr>
            <w:r>
              <w:rPr>
                <w:b/>
                <w:kern w:val="2"/>
                <w:sz w:val="28"/>
                <w:lang w:val="en-US"/>
              </w:rPr>
              <w:t>Type of Presentation:</w:t>
            </w:r>
          </w:p>
          <w:p>
            <w:pPr>
              <w:pStyle w:val="Keywordsandcategory"/>
              <w:widowControl w:val="false"/>
              <w:spacing w:before="100" w:after="100"/>
              <w:ind w:hanging="538"/>
              <w:jc w:val="left"/>
              <w:rPr/>
            </w:pPr>
            <w:r>
              <w:rPr>
                <w:sz w:val="24"/>
                <w:szCs w:val="24"/>
                <w:lang w:val="en-US"/>
              </w:rPr>
              <w:t xml:space="preserve">         </w:t>
            </w:r>
            <w:r>
              <w:rPr>
                <w:sz w:val="24"/>
                <w:szCs w:val="24"/>
                <w:lang w:val="en-US"/>
              </w:rPr>
              <w:t xml:space="preserve">Oral </w:t>
            </w:r>
          </w:p>
          <w:p>
            <w:pPr>
              <w:pStyle w:val="Keywordsandcategory"/>
              <w:widowControl w:val="false"/>
              <w:spacing w:before="100" w:after="100"/>
              <w:ind w:hanging="538"/>
              <w:jc w:val="left"/>
              <w:rPr/>
            </w:pPr>
            <w:r>
              <w:rPr>
                <w:sz w:val="24"/>
                <w:szCs w:val="24"/>
                <w:lang w:val="en-US"/>
              </w:rPr>
              <w:t xml:space="preserve">         </w:t>
            </w:r>
          </w:p>
        </w:tc>
        <w:tc>
          <w:tcPr>
            <w:tcW w:w="4819" w:type="dxa"/>
            <w:tcBorders>
              <w:top w:val="nil"/>
              <w:left w:val="nil"/>
              <w:bottom w:val="nil"/>
              <w:right w:val="nil"/>
              <w:insideH w:val="nil"/>
              <w:insideV w:val="nil"/>
            </w:tcBorders>
            <w:shd w:fill="auto" w:val="clear"/>
          </w:tcPr>
          <w:p>
            <w:pPr>
              <w:pStyle w:val="Author"/>
              <w:widowControl w:val="false"/>
              <w:spacing w:before="100" w:after="100"/>
              <w:jc w:val="right"/>
              <w:rPr>
                <w:b/>
                <w:b/>
                <w:kern w:val="2"/>
                <w:sz w:val="28"/>
                <w:lang w:val="en-US"/>
              </w:rPr>
            </w:pPr>
            <w:r>
              <w:rPr>
                <w:b/>
                <w:kern w:val="2"/>
                <w:sz w:val="28"/>
                <w:lang w:val="en-US"/>
              </w:rPr>
              <w:t xml:space="preserve">Topic: </w:t>
            </w:r>
          </w:p>
          <w:p>
            <w:pPr>
              <w:pStyle w:val="Author"/>
              <w:widowControl w:val="false"/>
              <w:spacing w:before="100" w:after="100"/>
              <w:jc w:val="right"/>
              <w:rPr/>
            </w:pPr>
            <w:r>
              <w:rPr>
                <w:kern w:val="2"/>
                <w:sz w:val="24"/>
                <w:szCs w:val="24"/>
                <w:lang w:val="en-US"/>
              </w:rPr>
              <w:t>Measurement in Robotics</w:t>
            </w:r>
          </w:p>
          <w:p>
            <w:pPr>
              <w:pStyle w:val="Author"/>
              <w:widowControl w:val="false"/>
              <w:spacing w:before="100" w:after="100"/>
              <w:ind w:hanging="0"/>
              <w:rPr>
                <w:b/>
                <w:b/>
                <w:kern w:val="2"/>
                <w:sz w:val="28"/>
                <w:lang w:val="en-US"/>
              </w:rPr>
            </w:pPr>
            <w:r>
              <w:rPr>
                <w:b/>
                <w:kern w:val="2"/>
                <w:sz w:val="28"/>
                <w:lang w:val="en-US"/>
              </w:rPr>
            </w:r>
          </w:p>
        </w:tc>
      </w:tr>
    </w:tbl>
    <w:p>
      <w:pPr>
        <w:pStyle w:val="Keywordsandcategory"/>
        <w:rPr>
          <w:lang w:val="en-US"/>
        </w:rPr>
      </w:pPr>
      <w:r>
        <w:rPr>
          <w:lang w:val="en-US"/>
        </w:rPr>
      </w:r>
    </w:p>
    <w:p>
      <w:pPr>
        <w:pStyle w:val="Title"/>
        <w:spacing w:before="0" w:after="0"/>
        <w:ind w:hanging="0"/>
        <w:rPr/>
      </w:pPr>
      <w:r>
        <w:rPr>
          <w:lang w:val="en-US"/>
        </w:rPr>
        <w:t xml:space="preserve">Dense convolutional neural for </w:t>
      </w:r>
    </w:p>
    <w:p>
      <w:pPr>
        <w:pStyle w:val="Title"/>
        <w:spacing w:before="0" w:after="0"/>
        <w:ind w:hanging="0"/>
        <w:rPr/>
      </w:pPr>
      <w:r>
        <w:rPr>
          <w:lang w:val="en-US"/>
        </w:rPr>
        <w:t>the line shape prediction</w:t>
      </w:r>
    </w:p>
    <w:p>
      <w:pPr>
        <w:pStyle w:val="Author"/>
        <w:rPr>
          <w:lang w:val="en-US"/>
        </w:rPr>
      </w:pPr>
      <w:r>
        <w:rPr>
          <w:lang w:val="en-US"/>
        </w:rPr>
      </w:r>
    </w:p>
    <w:p>
      <w:pPr>
        <w:pStyle w:val="Author"/>
        <w:rPr/>
      </w:pPr>
      <w:r>
        <w:rPr>
          <w:b/>
          <w:u w:val="single"/>
          <w:lang w:val="en-US"/>
        </w:rPr>
        <w:t>M. Chovanec</w:t>
      </w:r>
      <w:r>
        <w:rPr>
          <w:b/>
          <w:lang w:val="en-US"/>
        </w:rPr>
        <w:t xml:space="preserve"> </w:t>
      </w:r>
      <w:r>
        <w:rPr>
          <w:b/>
          <w:vertAlign w:val="superscript"/>
          <w:lang w:val="en-US"/>
        </w:rPr>
        <w:t>1</w:t>
      </w:r>
      <w:r>
        <w:rPr>
          <w:b/>
          <w:lang w:val="en-US"/>
        </w:rPr>
        <w:t xml:space="preserve">,  </w:t>
      </w:r>
      <w:r>
        <w:rPr>
          <w:b/>
          <w:lang w:val="en-US"/>
        </w:rPr>
        <w:t>K.Jasenčáková</w:t>
      </w:r>
      <w:r>
        <w:rPr>
          <w:b/>
          <w:lang w:val="en-US"/>
        </w:rPr>
        <w:t xml:space="preserve"> </w:t>
      </w:r>
      <w:r>
        <w:rPr>
          <w:b/>
          <w:vertAlign w:val="superscript"/>
          <w:lang w:val="en-US"/>
        </w:rPr>
        <w:t>2</w:t>
      </w:r>
    </w:p>
    <w:p>
      <w:pPr>
        <w:pStyle w:val="Author"/>
        <w:rPr/>
      </w:pPr>
      <w:r>
        <w:rPr>
          <w:sz w:val="20"/>
          <w:vertAlign w:val="superscript"/>
          <w:lang w:val="en-US"/>
        </w:rPr>
        <w:t xml:space="preserve">1 </w:t>
      </w:r>
      <w:r>
        <w:rPr>
          <w:sz w:val="20"/>
          <w:lang w:val="en-US"/>
        </w:rPr>
        <w:t xml:space="preserve">University of </w:t>
      </w:r>
      <w:r>
        <w:rPr>
          <w:sz w:val="20"/>
          <w:lang w:val="en-US"/>
        </w:rPr>
        <w:t>Zilina, Faculty of management science and informatics</w:t>
      </w:r>
    </w:p>
    <w:p>
      <w:pPr>
        <w:pStyle w:val="Author"/>
        <w:rPr/>
      </w:pPr>
      <w:r>
        <w:rPr>
          <w:sz w:val="20"/>
          <w:lang w:val="pt-BR"/>
        </w:rPr>
        <w:t xml:space="preserve">E-mail:  </w:t>
      </w:r>
      <w:r>
        <w:rPr>
          <w:sz w:val="20"/>
          <w:lang w:val="pt-BR"/>
        </w:rPr>
        <w:t>michal.chovanec@fri.uniza.sk</w:t>
      </w:r>
    </w:p>
    <w:p>
      <w:pPr>
        <w:pStyle w:val="Mline1"/>
        <w:spacing w:lineRule="auto" w:line="240"/>
        <w:rPr>
          <w:rFonts w:ascii="Times New Roman" w:hAnsi="Times New Roman"/>
          <w:i/>
          <w:i/>
          <w:iCs/>
          <w:sz w:val="20"/>
          <w:lang w:val="pt-BR"/>
        </w:rPr>
      </w:pPr>
      <w:r>
        <w:rPr>
          <w:rFonts w:ascii="Times New Roman" w:hAnsi="Times New Roman"/>
          <w:i/>
          <w:iCs/>
          <w:sz w:val="20"/>
          <w:lang w:val="pt-BR"/>
        </w:rPr>
      </w:r>
    </w:p>
    <w:p>
      <w:pPr>
        <w:pStyle w:val="Normal"/>
        <w:rPr>
          <w:b/>
          <w:b/>
          <w:bCs/>
          <w:sz w:val="18"/>
          <w:szCs w:val="18"/>
          <w:lang w:val="pt-BR"/>
        </w:rPr>
      </w:pPr>
      <w:r>
        <w:rPr>
          <w:b/>
          <w:bCs/>
          <w:sz w:val="18"/>
          <w:szCs w:val="18"/>
          <w:lang w:val="pt-BR"/>
        </w:rPr>
      </w:r>
    </w:p>
    <w:p>
      <w:pPr>
        <w:pStyle w:val="Normal"/>
        <w:ind w:hanging="0"/>
        <w:rPr/>
      </w:pPr>
      <w:r>
        <w:rPr>
          <w:b/>
          <w:bCs/>
          <w:sz w:val="18"/>
          <w:szCs w:val="18"/>
          <w:lang w:val="en-US"/>
        </w:rPr>
        <w:t>Summary:</w:t>
      </w:r>
      <w:r>
        <w:rPr>
          <w:sz w:val="18"/>
          <w:szCs w:val="18"/>
          <w:lang w:val="en-US"/>
        </w:rPr>
        <w:t xml:space="preserve"> </w:t>
      </w:r>
      <w:r>
        <w:rPr>
          <w:sz w:val="18"/>
          <w:szCs w:val="18"/>
          <w:lang w:val="en-US"/>
        </w:rPr>
        <w:t xml:space="preserve">In this paper we presents dense convolutional neural network implementation for real time line sensor processing data on line following robot. We trained network for line shape prediction. Network is estimating the optimal speed for the line following robot – braking in curves, accelerating on straight line. Our implementation can run on limited resources, as small ARM Cortex M microcontrollers without FPU. </w:t>
      </w:r>
    </w:p>
    <w:p>
      <w:pPr>
        <w:pStyle w:val="Normal"/>
        <w:rPr>
          <w:sz w:val="18"/>
          <w:szCs w:val="18"/>
          <w:lang w:val="en-US"/>
        </w:rPr>
      </w:pPr>
      <w:r>
        <w:rPr>
          <w:sz w:val="18"/>
          <w:szCs w:val="18"/>
          <w:lang w:val="en-US"/>
        </w:rPr>
      </w:r>
    </w:p>
    <w:p>
      <w:pPr>
        <w:pStyle w:val="Normal"/>
        <w:ind w:hanging="0"/>
        <w:rPr/>
      </w:pPr>
      <w:r>
        <w:rPr>
          <w:b/>
          <w:bCs/>
          <w:sz w:val="18"/>
          <w:szCs w:val="18"/>
          <w:lang w:val="en-US"/>
        </w:rPr>
        <w:t>Keywords:</w:t>
      </w:r>
      <w:r>
        <w:rPr>
          <w:sz w:val="18"/>
          <w:szCs w:val="18"/>
          <w:lang w:val="en-US"/>
        </w:rPr>
        <w:t xml:space="preserve"> </w:t>
      </w:r>
      <w:r>
        <w:rPr>
          <w:sz w:val="18"/>
          <w:szCs w:val="18"/>
          <w:lang w:val="en-US"/>
        </w:rPr>
        <w:t>deep learning, robotics, densenet, line follower, ARM Cortex</w:t>
      </w:r>
    </w:p>
    <w:p>
      <w:pPr>
        <w:pStyle w:val="Mline1"/>
        <w:spacing w:lineRule="auto" w:line="240"/>
        <w:rPr>
          <w:rFonts w:ascii="Times New Roman" w:hAnsi="Times New Roman"/>
          <w:i/>
          <w:i/>
          <w:iCs/>
          <w:sz w:val="18"/>
          <w:szCs w:val="18"/>
        </w:rPr>
      </w:pPr>
      <w:r>
        <w:rPr>
          <w:rFonts w:ascii="Times New Roman" w:hAnsi="Times New Roman"/>
          <w:i/>
          <w:iCs/>
          <w:sz w:val="18"/>
          <w:szCs w:val="18"/>
        </w:rPr>
      </w:r>
    </w:p>
    <w:p>
      <w:pPr>
        <w:pStyle w:val="Normal"/>
        <w:rPr>
          <w:lang w:val="en-GB"/>
        </w:rPr>
      </w:pPr>
      <w:r>
        <w:rPr>
          <w:lang w:val="en-GB"/>
        </w:rPr>
      </w:r>
    </w:p>
    <w:p>
      <w:pPr>
        <w:pStyle w:val="Section"/>
        <w:rPr>
          <w:lang w:val="en-US"/>
        </w:rPr>
      </w:pPr>
      <w:r>
        <w:rPr>
          <w:lang w:val="en-US"/>
        </w:rPr>
      </w:r>
    </w:p>
    <w:p>
      <w:pPr>
        <w:pStyle w:val="Normal"/>
        <w:rPr/>
      </w:pPr>
      <w:r>
        <w:rPr/>
      </w:r>
    </w:p>
    <w:p>
      <w:pPr>
        <w:sectPr>
          <w:headerReference w:type="default" r:id="rId2"/>
          <w:type w:val="continuous"/>
          <w:pgSz w:w="11906" w:h="16838"/>
          <w:pgMar w:left="1077" w:right="1440" w:header="505" w:top="1077" w:footer="0" w:bottom="1440" w:gutter="0"/>
          <w:formProt w:val="false"/>
          <w:textDirection w:val="lrTb"/>
          <w:docGrid w:type="default" w:linePitch="600" w:charSpace="40960"/>
        </w:sectPr>
      </w:pPr>
    </w:p>
    <w:p>
      <w:pPr>
        <w:pStyle w:val="Section"/>
        <w:rPr>
          <w:lang w:val="en-US"/>
        </w:rPr>
      </w:pPr>
      <w:r>
        <w:rPr>
          <w:lang w:val="en-US"/>
        </w:rPr>
        <w:t>1. Introduction</w:t>
      </w:r>
    </w:p>
    <w:p>
      <w:pPr>
        <w:pStyle w:val="BodyTextIndent3"/>
        <w:rPr/>
      </w:pPr>
      <w:r>
        <w:rPr/>
        <w:t>Nárast aplikácií deep learning sa prejavuje nie len v doméne počítania na GPU (PC) [citovať], ale aj v malých zariadeniach ako sú Smart Phones, Tablets. Posledné roky dosiali malé mikrokontroléry (ARM Cortex M0 .. M7) dostatočný výkon pre beh konvolučných neurónových sieti [citovať].</w:t>
      </w:r>
    </w:p>
    <w:p>
      <w:pPr>
        <w:pStyle w:val="BodyTextIndent3"/>
        <w:rPr/>
      </w:pPr>
      <w:r>
        <w:rPr/>
        <w:t>Problémom môže byť platformovo závislá implementácia – výrobcovia poskytujú hotové neurónove siete [citovať], ale len pre ich zariadenia. Z hlbokých sieti sú často podporované len základné verzie konvolučných sieti, prípadne aj zastaralé architektúry ako AlexNet, a kernely 5x5, ktoré sú výpočtovo neefektívne [citovať].</w:t>
      </w:r>
    </w:p>
    <w:p>
      <w:pPr>
        <w:pStyle w:val="BodyTextIndent3"/>
        <w:rPr/>
      </w:pPr>
      <w:r>
        <w:rPr/>
        <w:t>Rozhodli sme sa pre implementáciu platformovo nezávislého frameworku, ktorý by podporoval aj najnovšie typy konvolučných sieti – DenseNet [citovať].</w:t>
      </w:r>
    </w:p>
    <w:p>
      <w:pPr>
        <w:pStyle w:val="BodyTextIndent3"/>
        <w:rPr/>
      </w:pPr>
      <w:r>
        <w:rPr/>
        <w:t>Optimalizácia takejto siete zahŕňǎ niekoľko krokov.</w:t>
        <w:br/>
        <w:t>Medzi ne patria : diskretizácia siete na 8 bitov, optimalizácia kernelov pre veľkosti 1x1, 3x3 a 3x1. Podpora poolingo iba veľkosti 2x2. Tieto náday boli prezentované už vo VGG sieti</w:t>
      </w:r>
    </w:p>
    <w:p>
      <w:pPr>
        <w:pStyle w:val="BodyTextIndent3"/>
        <w:rPr/>
      </w:pPr>
      <w:r>
        <w:rPr/>
        <w:t>Takáto sieť môže predspracovávať dáta priamo na mieste a rozšíriť tak možnosti IoT a embedded aplikácií.</w:t>
      </w:r>
    </w:p>
    <w:p>
      <w:pPr>
        <w:pStyle w:val="BodyTextIndent3"/>
        <w:rPr/>
      </w:pPr>
      <w:r>
        <w:rPr/>
        <w:t>Ako zaujímavú demonštračnú aplikáciu sme zvolili robota – line follower, kde sieť predikuje tvar zákruty a podľa toho určuje maximálnu prípustnú rýchlosť.</w:t>
      </w:r>
    </w:p>
    <w:p>
      <w:pPr>
        <w:pStyle w:val="BodyTextIndent3"/>
        <w:rPr/>
      </w:pPr>
      <w:r>
        <w:rPr/>
        <w:t>Sieť je schopná bežať v reálnom čase (odozva 2..3ms, na procesore ARM Cortex M4, 72MHz).</w:t>
      </w:r>
    </w:p>
    <w:p>
      <w:pPr>
        <w:pStyle w:val="BodyTextIndent3"/>
        <w:rPr/>
      </w:pPr>
      <w:r>
        <w:rPr/>
      </w:r>
    </w:p>
    <w:p>
      <w:pPr>
        <w:pStyle w:val="BodyTextIndent3"/>
        <w:rPr/>
      </w:pPr>
      <w:r>
        <w:rPr/>
      </w:r>
    </w:p>
    <w:p>
      <w:pPr>
        <w:pStyle w:val="Normal"/>
        <w:tabs>
          <w:tab w:val="left" w:pos="1843" w:leader="none"/>
        </w:tabs>
        <w:ind w:hanging="0"/>
        <w:rPr>
          <w:b/>
          <w:b/>
          <w:bCs/>
          <w:lang w:val="en-US"/>
        </w:rPr>
      </w:pPr>
      <w:r>
        <w:rPr>
          <w:b/>
          <w:bCs/>
          <w:lang w:val="en-US"/>
        </w:rPr>
        <w:t>1.1. Page Setup: Margins and Layout</w:t>
      </w:r>
    </w:p>
    <w:p>
      <w:pPr>
        <w:pStyle w:val="BodyTextIndent3"/>
        <w:rPr/>
      </w:pPr>
      <w:r>
        <w:rPr/>
      </w:r>
    </w:p>
    <w:p>
      <w:pPr>
        <w:pStyle w:val="BodyTextIndent3"/>
        <w:rPr/>
      </w:pPr>
      <w:r>
        <w:rPr/>
        <w:t xml:space="preserve">Use A4 (210 x 297 mm) sized paper of the article. Colum width must be 7.61 cm, spacing between columns must be 0.7 cm. In the Page Setup menu please select 'Mirror Margins' option in the 'Margins' submenu, Use 0.89 cm for Header and 1.27 cm for Footer. Leave 1.9 cm margins at the top and inside, and 2.54 cm at the bottom and outside. Gutter: </w:t>
        <w:br/>
        <w:t>0.63 cm. Please do not re-adjust these margins.</w:t>
      </w:r>
    </w:p>
    <w:p>
      <w:pPr>
        <w:pStyle w:val="Normal"/>
        <w:tabs>
          <w:tab w:val="left" w:pos="1843" w:leader="none"/>
        </w:tabs>
        <w:ind w:left="28" w:hanging="28"/>
        <w:rPr>
          <w:b/>
          <w:b/>
          <w:bCs/>
          <w:lang w:val="en-US"/>
        </w:rPr>
      </w:pPr>
      <w:r>
        <w:rPr>
          <w:b/>
          <w:bCs/>
          <w:lang w:val="en-US"/>
        </w:rPr>
        <w:t>1.2 Fonts, Size and Style</w:t>
      </w:r>
    </w:p>
    <w:p>
      <w:pPr>
        <w:pStyle w:val="Normal"/>
        <w:tabs>
          <w:tab w:val="left" w:pos="1843" w:leader="none"/>
        </w:tabs>
        <w:ind w:left="28" w:firstLine="284"/>
        <w:rPr>
          <w:lang w:val="en-US"/>
        </w:rPr>
      </w:pPr>
      <w:r>
        <w:rPr>
          <w:lang w:val="en-US"/>
        </w:rPr>
      </w:r>
    </w:p>
    <w:p>
      <w:pPr>
        <w:pStyle w:val="Normal"/>
        <w:tabs>
          <w:tab w:val="left" w:pos="1843" w:leader="none"/>
        </w:tabs>
        <w:rPr>
          <w:lang w:val="en-US"/>
        </w:rPr>
      </w:pPr>
      <w:r>
        <w:rPr>
          <w:lang w:val="en-US"/>
        </w:rPr>
        <w:t>The text should be typed double-spaced and justified. Use Times New Roman typeface throughout the article. Center the title (14 points, bold); author(s) name(s) (11 points, bold); affiliation(s), address(es), phone number and fax numbers (with country and city codes), and e-mail address (9 points, regular). Leave one blank lines above the title and affiliations.</w:t>
      </w:r>
    </w:p>
    <w:p>
      <w:pPr>
        <w:pStyle w:val="TextBodyIndent"/>
        <w:tabs>
          <w:tab w:val="left" w:pos="1843" w:leader="none"/>
        </w:tabs>
        <w:rPr/>
      </w:pPr>
      <w:r>
        <w:rPr/>
        <w:t xml:space="preserve">Then put short abstract of the article (approximately 150 words, 9 points). For word </w:t>
      </w:r>
      <w:r>
        <w:rPr>
          <w:b/>
          <w:bCs/>
        </w:rPr>
        <w:t xml:space="preserve">Abstract </w:t>
      </w:r>
      <w:r>
        <w:rPr/>
        <w:t>use Bold. After the abstract insert one blank line.</w:t>
      </w:r>
    </w:p>
    <w:p>
      <w:pPr>
        <w:pStyle w:val="BodyTextIndent2"/>
        <w:tabs>
          <w:tab w:val="left" w:pos="1843" w:leader="none"/>
        </w:tabs>
        <w:ind w:firstLine="284"/>
        <w:rPr>
          <w:sz w:val="20"/>
          <w:szCs w:val="20"/>
        </w:rPr>
      </w:pPr>
      <w:r>
        <w:rPr>
          <w:sz w:val="20"/>
          <w:szCs w:val="20"/>
        </w:rPr>
        <w:t xml:space="preserve">Below insert a list of up to 5 keywords/ keyphrases. For the word </w:t>
      </w:r>
      <w:r>
        <w:rPr>
          <w:b/>
          <w:bCs/>
          <w:sz w:val="20"/>
          <w:szCs w:val="20"/>
        </w:rPr>
        <w:t>Keywords</w:t>
      </w:r>
      <w:r>
        <w:rPr>
          <w:sz w:val="20"/>
          <w:szCs w:val="20"/>
        </w:rPr>
        <w:t xml:space="preserve"> use Bold.</w:t>
      </w:r>
    </w:p>
    <w:p>
      <w:pPr>
        <w:pStyle w:val="Normal"/>
        <w:tabs>
          <w:tab w:val="left" w:pos="1843" w:leader="none"/>
        </w:tabs>
        <w:rPr>
          <w:lang w:val="en-US"/>
        </w:rPr>
      </w:pPr>
      <w:r>
        <w:rPr>
          <w:lang w:val="en-US"/>
        </w:rPr>
        <w:t>Type the text of the article (10 points, regular) in two columns.</w:t>
      </w:r>
    </w:p>
    <w:p>
      <w:pPr>
        <w:pStyle w:val="Normal"/>
        <w:tabs>
          <w:tab w:val="left" w:pos="1843" w:leader="none"/>
        </w:tabs>
        <w:rPr>
          <w:lang w:val="en-US"/>
        </w:rPr>
      </w:pPr>
      <w:r>
        <w:rPr>
          <w:lang w:val="en-US"/>
        </w:rPr>
        <w:t>Use 0.5 cm indent in first line of each paragraph. Do not use the blank line between paragraphs. Headings must be numbered. (11 points, bold) and precede each of them with one blank line. Do not use Roman numbers. Use 10 point, bold for subheads.</w:t>
      </w:r>
    </w:p>
    <w:p>
      <w:pPr>
        <w:pStyle w:val="BodyText2"/>
        <w:tabs>
          <w:tab w:val="left" w:pos="5529" w:leader="none"/>
        </w:tabs>
        <w:ind w:firstLine="284"/>
        <w:rPr/>
      </w:pPr>
      <w:r>
        <w:rPr/>
        <w:t xml:space="preserve">Place a full list of references at the end of the article. Please place the references according to their order of appearance in the text. Enclose the numbers in square brackets. Use 9 points, regular for the reference list. A reference must include a full title of article, paper or book, and journal title and conference proceedings for articles and papers. Please use the full titles for journals. </w:t>
      </w:r>
    </w:p>
    <w:p>
      <w:pPr>
        <w:pStyle w:val="BodyText2"/>
        <w:tabs>
          <w:tab w:val="left" w:pos="5529" w:leader="none"/>
        </w:tabs>
        <w:ind w:firstLine="284"/>
        <w:rPr/>
      </w:pPr>
      <w:r>
        <w:rPr/>
        <w:t>Paragraph format: spacing before 0 pt, after 0 pt, line spacing: single.</w:t>
      </w:r>
    </w:p>
    <w:p>
      <w:pPr>
        <w:pStyle w:val="BodyText2"/>
        <w:tabs>
          <w:tab w:val="left" w:pos="5529" w:leader="none"/>
        </w:tabs>
        <w:ind w:firstLine="284"/>
        <w:rPr/>
      </w:pPr>
      <w:r>
        <w:rPr/>
      </w:r>
    </w:p>
    <w:p>
      <w:pPr>
        <w:pStyle w:val="BodyText2"/>
        <w:tabs>
          <w:tab w:val="left" w:pos="5529" w:leader="none"/>
        </w:tabs>
        <w:ind w:firstLine="284"/>
        <w:rPr/>
      </w:pPr>
      <w:r>
        <w:rPr/>
      </w:r>
    </w:p>
    <w:p>
      <w:pPr>
        <w:pStyle w:val="BodyText2"/>
        <w:tabs>
          <w:tab w:val="left" w:pos="5529" w:leader="none"/>
        </w:tabs>
        <w:rPr>
          <w:b/>
          <w:b/>
          <w:szCs w:val="24"/>
        </w:rPr>
      </w:pPr>
      <w:r>
        <w:rPr>
          <w:b/>
          <w:szCs w:val="24"/>
        </w:rPr>
        <w:t>1.3 Abbreviations and Acronyms</w:t>
      </w:r>
    </w:p>
    <w:p>
      <w:pPr>
        <w:pStyle w:val="BodyText2"/>
        <w:tabs>
          <w:tab w:val="left" w:pos="5529" w:leader="none"/>
        </w:tabs>
        <w:ind w:firstLine="284"/>
        <w:rPr/>
      </w:pPr>
      <w:r>
        <w:rPr/>
      </w:r>
    </w:p>
    <w:p>
      <w:pPr>
        <w:pStyle w:val="BodyText2"/>
        <w:tabs>
          <w:tab w:val="left" w:pos="5529" w:leader="none"/>
        </w:tabs>
        <w:ind w:firstLine="284"/>
        <w:rPr/>
      </w:pPr>
      <w:r>
        <w:rPr/>
        <w:t>Define abbreviations and acronyms the first time they are used in the text, even after they have been defined in the abstract. Abbreviations such as IEEE, IFSA, ac, dc, ms, etc. do not have to be defined. Do not use abbreviations in the title or heads unless they are unavoidable.</w:t>
      </w:r>
    </w:p>
    <w:p>
      <w:pPr>
        <w:pStyle w:val="BodyText2"/>
        <w:tabs>
          <w:tab w:val="left" w:pos="5529" w:leader="none"/>
        </w:tabs>
        <w:ind w:firstLine="284"/>
        <w:rPr/>
      </w:pPr>
      <w:r>
        <w:rPr/>
      </w:r>
    </w:p>
    <w:p>
      <w:pPr>
        <w:pStyle w:val="BodyText2"/>
        <w:tabs>
          <w:tab w:val="left" w:pos="5529" w:leader="none"/>
        </w:tabs>
        <w:ind w:firstLine="284"/>
        <w:rPr/>
      </w:pPr>
      <w:r>
        <w:rPr/>
      </w:r>
    </w:p>
    <w:p>
      <w:pPr>
        <w:pStyle w:val="BodyText2"/>
        <w:tabs>
          <w:tab w:val="left" w:pos="5529" w:leader="none"/>
        </w:tabs>
        <w:ind w:firstLine="284"/>
        <w:rPr/>
      </w:pPr>
      <w:r>
        <w:rPr/>
      </w:r>
    </w:p>
    <w:p>
      <w:pPr>
        <w:pStyle w:val="Section"/>
        <w:spacing w:before="0" w:after="0"/>
        <w:rPr>
          <w:lang w:val="en-US"/>
        </w:rPr>
      </w:pPr>
      <w:r>
        <w:rPr>
          <w:lang w:val="en-US"/>
        </w:rPr>
        <w:t>2. Equations</w:t>
      </w:r>
    </w:p>
    <w:p>
      <w:pPr>
        <w:pStyle w:val="Normal"/>
        <w:tabs>
          <w:tab w:val="left" w:pos="1843" w:leader="none"/>
        </w:tabs>
        <w:rPr>
          <w:b/>
          <w:b/>
          <w:bCs/>
          <w:lang w:val="en-US"/>
        </w:rPr>
      </w:pPr>
      <w:r>
        <w:rPr>
          <w:b/>
          <w:bCs/>
          <w:lang w:val="en-US"/>
        </w:rPr>
      </w:r>
    </w:p>
    <w:p>
      <w:pPr>
        <w:pStyle w:val="Normal"/>
        <w:tabs>
          <w:tab w:val="left" w:pos="1843" w:leader="none"/>
        </w:tabs>
        <w:ind w:hanging="0"/>
        <w:rPr>
          <w:b/>
          <w:b/>
          <w:bCs/>
          <w:lang w:val="en-US"/>
        </w:rPr>
      </w:pPr>
      <w:r>
        <w:rPr>
          <w:b/>
          <w:bCs/>
          <w:lang w:val="en-US"/>
        </w:rPr>
        <w:t>2.1. This is a Subtitle Example</w:t>
      </w:r>
    </w:p>
    <w:p>
      <w:pPr>
        <w:pStyle w:val="Normal"/>
        <w:tabs>
          <w:tab w:val="left" w:pos="1843" w:leader="none"/>
        </w:tabs>
        <w:rPr>
          <w:b/>
          <w:b/>
          <w:bCs/>
          <w:lang w:val="en-US"/>
        </w:rPr>
      </w:pPr>
      <w:r>
        <w:rPr>
          <w:b/>
          <w:bCs/>
          <w:lang w:val="en-US"/>
        </w:rPr>
      </w:r>
    </w:p>
    <w:p>
      <w:pPr>
        <w:pStyle w:val="Normal"/>
        <w:tabs>
          <w:tab w:val="left" w:pos="1843" w:leader="none"/>
        </w:tabs>
        <w:rPr>
          <w:lang w:val="en-US"/>
        </w:rPr>
      </w:pPr>
      <w:r>
        <w:rPr>
          <w:lang w:val="en-US"/>
        </w:rPr>
        <w:t>Equations should be prepared in Equation Editor and placed in separate lines, numbered and centered. Please use separate table's cells to place an equation and its number. Do not use any equations inside of paragraph. The numbers should be within brackets and right aligned. Leave one blank line above and below each equation. For example, the line equaton:</w:t>
      </w:r>
    </w:p>
    <w:p>
      <w:pPr>
        <w:pStyle w:val="Normal"/>
        <w:tabs>
          <w:tab w:val="left" w:pos="1843" w:leader="none"/>
        </w:tabs>
        <w:rPr>
          <w:lang w:val="en-US"/>
        </w:rPr>
      </w:pPr>
      <w:r>
        <w:rPr>
          <w:lang w:val="en-US"/>
        </w:rPr>
      </w:r>
    </w:p>
    <w:tbl>
      <w:tblPr>
        <w:tblW w:w="4243" w:type="dxa"/>
        <w:jc w:val="left"/>
        <w:tblInd w:w="107" w:type="dxa"/>
        <w:tblBorders/>
        <w:tblCellMar>
          <w:top w:w="0" w:type="dxa"/>
          <w:left w:w="108" w:type="dxa"/>
          <w:bottom w:w="0" w:type="dxa"/>
          <w:right w:w="108" w:type="dxa"/>
        </w:tblCellMar>
        <w:tblLook w:noVBand="0" w:val="0000" w:noHBand="0" w:lastColumn="0" w:firstColumn="0" w:lastRow="0" w:firstRow="0"/>
      </w:tblPr>
      <w:tblGrid>
        <w:gridCol w:w="273"/>
        <w:gridCol w:w="3518"/>
        <w:gridCol w:w="452"/>
      </w:tblGrid>
      <w:tr>
        <w:trPr/>
        <w:tc>
          <w:tcPr>
            <w:tcW w:w="273" w:type="dxa"/>
            <w:tcBorders/>
            <w:shd w:fill="auto" w:val="clear"/>
          </w:tcPr>
          <w:p>
            <w:pPr>
              <w:pStyle w:val="BodyText2"/>
              <w:rPr/>
            </w:pPr>
            <w:r>
              <w:rPr/>
            </w:r>
          </w:p>
        </w:tc>
        <w:tc>
          <w:tcPr>
            <w:tcW w:w="3518" w:type="dxa"/>
            <w:tcBorders/>
            <w:shd w:fill="auto" w:val="clear"/>
          </w:tcPr>
          <w:p>
            <w:pPr>
              <w:pStyle w:val="BodyText2"/>
              <w:jc w:val="center"/>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w:r>
              <w:rPr/>
              <w:t>,</w:t>
            </w:r>
          </w:p>
        </w:tc>
        <w:tc>
          <w:tcPr>
            <w:tcW w:w="452" w:type="dxa"/>
            <w:tcBorders/>
            <w:shd w:fill="auto" w:val="clear"/>
            <w:vAlign w:val="center"/>
          </w:tcPr>
          <w:p>
            <w:pPr>
              <w:pStyle w:val="BodyText2"/>
              <w:jc w:val="right"/>
              <w:rPr/>
            </w:pPr>
            <w:r>
              <w:rPr/>
              <w:t>(1)</w:t>
            </w:r>
          </w:p>
        </w:tc>
      </w:tr>
    </w:tbl>
    <w:p>
      <w:pPr>
        <w:pStyle w:val="BodyText2"/>
        <w:tabs>
          <w:tab w:val="left" w:pos="5529" w:leader="none"/>
        </w:tabs>
        <w:rPr/>
      </w:pPr>
      <w:r>
        <w:rPr/>
      </w:r>
    </w:p>
    <w:p>
      <w:pPr>
        <w:pStyle w:val="Normal"/>
        <w:tabs>
          <w:tab w:val="left" w:pos="1843" w:leader="none"/>
        </w:tabs>
        <w:ind w:hanging="0"/>
        <w:rPr>
          <w:lang w:val="en-US"/>
        </w:rPr>
      </w:pPr>
      <w:r>
        <w:rPr>
          <w:lang w:val="en-US"/>
        </w:rPr>
        <w:t xml:space="preserve">where </w:t>
      </w:r>
      <w:r>
        <w:rPr/>
      </w:r>
      <m:oMath xmlns:m="http://schemas.openxmlformats.org/officeDocument/2006/math">
        <m:r>
          <w:rPr>
            <w:rFonts w:ascii="Cambria Math" w:hAnsi="Cambria Math"/>
          </w:rPr>
          <m:t xml:space="preserve">a</m:t>
        </m:r>
      </m:oMath>
      <w:r>
        <w:rPr>
          <w:lang w:val="en-US"/>
        </w:rPr>
        <w:t xml:space="preserve"> is the coefficient, </w:t>
      </w:r>
      <w:r>
        <w:rPr>
          <w:i/>
          <w:lang w:val="en-US"/>
        </w:rPr>
        <w:t>x</w:t>
      </w:r>
      <w:r>
        <w:rPr>
          <w:lang w:val="en-US"/>
        </w:rPr>
        <w:t xml:space="preserve"> is the argument and </w:t>
      </w:r>
      <w:r>
        <w:rPr/>
      </w:r>
      <m:oMath xmlns:m="http://schemas.openxmlformats.org/officeDocument/2006/math">
        <m:r>
          <w:rPr>
            <w:rFonts w:ascii="Cambria Math" w:hAnsi="Cambria Math"/>
          </w:rPr>
          <m:t xml:space="preserve">b</m:t>
        </m:r>
      </m:oMath>
      <w:r>
        <w:rPr>
          <w:lang w:val="en-US"/>
        </w:rPr>
        <w:t>is the bias.</w:t>
      </w:r>
    </w:p>
    <w:p>
      <w:pPr>
        <w:pStyle w:val="Normal"/>
        <w:tabs>
          <w:tab w:val="left" w:pos="1843" w:leader="none"/>
        </w:tabs>
        <w:rPr>
          <w:lang w:val="en-US"/>
        </w:rPr>
      </w:pPr>
      <w:r>
        <w:rPr>
          <w:lang w:val="en-US"/>
        </w:rPr>
      </w:r>
    </w:p>
    <w:p>
      <w:pPr>
        <w:pStyle w:val="Normal"/>
        <w:tabs>
          <w:tab w:val="left" w:pos="1843" w:leader="none"/>
        </w:tabs>
        <w:rPr>
          <w:lang w:val="en-US"/>
        </w:rPr>
      </w:pPr>
      <w:r>
        <w:rPr>
          <w:lang w:val="en-US"/>
        </w:rPr>
      </w:r>
    </w:p>
    <w:p>
      <w:pPr>
        <w:pStyle w:val="Normal"/>
        <w:tabs>
          <w:tab w:val="left" w:pos="1843" w:leader="none"/>
        </w:tabs>
        <w:ind w:left="28" w:hanging="28"/>
        <w:rPr>
          <w:sz w:val="22"/>
          <w:szCs w:val="22"/>
          <w:lang w:val="en-US"/>
        </w:rPr>
      </w:pPr>
      <w:r>
        <w:rPr>
          <w:b/>
          <w:bCs/>
          <w:sz w:val="22"/>
          <w:szCs w:val="22"/>
          <w:lang w:val="en-US"/>
        </w:rPr>
        <w:t>3. Figures and Tables</w:t>
      </w:r>
    </w:p>
    <w:p>
      <w:pPr>
        <w:pStyle w:val="Normal"/>
        <w:tabs>
          <w:tab w:val="left" w:pos="1843" w:leader="none"/>
        </w:tabs>
        <w:rPr>
          <w:lang w:val="en-US"/>
        </w:rPr>
      </w:pPr>
      <w:r>
        <w:rPr>
          <w:lang w:val="en-US"/>
        </w:rPr>
      </w:r>
    </w:p>
    <w:p>
      <w:pPr>
        <w:pStyle w:val="Normal"/>
        <w:tabs>
          <w:tab w:val="left" w:pos="1843" w:leader="none"/>
        </w:tabs>
        <w:rPr>
          <w:lang w:val="en-US"/>
        </w:rPr>
      </w:pPr>
      <w:r>
        <w:rPr>
          <w:lang w:val="en-US"/>
        </w:rPr>
        <w:t xml:space="preserve">The figures and tables must be numbered, have a self-contained caption and centered. </w:t>
      </w:r>
      <w:r>
        <w:rPr>
          <w:b/>
          <w:lang w:val="en-US"/>
        </w:rPr>
        <w:t xml:space="preserve">Please note, all figures and tables must be referred in the text </w:t>
      </w:r>
      <w:r>
        <w:rPr>
          <w:b/>
          <w:u w:val="single"/>
          <w:lang w:val="en-US"/>
        </w:rPr>
        <w:t>before</w:t>
      </w:r>
      <w:r>
        <w:rPr>
          <w:b/>
          <w:lang w:val="en-US"/>
        </w:rPr>
        <w:t xml:space="preserve"> the first appearance.</w:t>
      </w:r>
      <w:r>
        <w:rPr>
          <w:lang w:val="en-US"/>
        </w:rPr>
        <w:t xml:space="preserve"> Figure captions should be below the figures; table captions should be above the tables. Please avoid placing figures and tables before their first mention in the text.</w:t>
      </w:r>
    </w:p>
    <w:p>
      <w:pPr>
        <w:pStyle w:val="Normal"/>
        <w:rPr>
          <w:lang w:val="en-US"/>
        </w:rPr>
      </w:pPr>
      <w:r>
        <w:rPr>
          <w:lang w:val="en-US"/>
        </w:rPr>
        <w:t xml:space="preserve">The text of figure captions should be 9 points high, Times New Roman. For the words “Fig.” and “Table” use Bold. For example: </w:t>
      </w:r>
      <w:r>
        <w:rPr>
          <w:b/>
          <w:lang w:val="en-US"/>
        </w:rPr>
        <w:t xml:space="preserve">Fig. 7, </w:t>
        <w:br/>
        <w:t>Table 5.</w:t>
      </w:r>
      <w:r>
        <w:rPr>
          <w:lang w:val="en-US"/>
        </w:rPr>
        <w:t xml:space="preserve"> Leave two blank line before and one</w:t>
      </w:r>
      <w:r>
        <w:rPr>
          <w:color w:val="FF0000"/>
          <w:lang w:val="en-US"/>
        </w:rPr>
        <w:t xml:space="preserve"> </w:t>
      </w:r>
      <w:r>
        <w:rPr>
          <w:lang w:val="en-US"/>
        </w:rPr>
        <w:t>after text of figure and table captions.</w:t>
      </w:r>
    </w:p>
    <w:p>
      <w:pPr>
        <w:pStyle w:val="Normal"/>
        <w:rPr>
          <w:lang w:val="en-US"/>
        </w:rPr>
      </w:pPr>
      <w:r>
        <w:rPr>
          <w:lang w:val="en-US"/>
        </w:rPr>
      </w:r>
    </w:p>
    <w:p>
      <w:pPr>
        <w:pStyle w:val="Normal"/>
        <w:tabs>
          <w:tab w:val="left" w:pos="1843" w:leader="none"/>
        </w:tabs>
        <w:ind w:hanging="0"/>
        <w:jc w:val="center"/>
        <w:rPr>
          <w:bCs/>
          <w:lang w:val="en-US"/>
        </w:rPr>
      </w:pPr>
      <w:r>
        <w:rPr/>
        <w:drawing>
          <wp:inline distT="0" distB="0" distL="0" distR="0">
            <wp:extent cx="2695575" cy="1840865"/>
            <wp:effectExtent l="0" t="0" r="0" b="0"/>
            <wp:docPr id="1" name="Picture 4" descr="S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P1"/>
                    <pic:cNvPicPr>
                      <a:picLocks noChangeAspect="1" noChangeArrowheads="1"/>
                    </pic:cNvPicPr>
                  </pic:nvPicPr>
                  <pic:blipFill>
                    <a:blip r:embed="rId3"/>
                    <a:stretch>
                      <a:fillRect/>
                    </a:stretch>
                  </pic:blipFill>
                  <pic:spPr bwMode="auto">
                    <a:xfrm>
                      <a:off x="0" y="0"/>
                      <a:ext cx="2695575" cy="1840865"/>
                    </a:xfrm>
                    <a:prstGeom prst="rect">
                      <a:avLst/>
                    </a:prstGeom>
                  </pic:spPr>
                </pic:pic>
              </a:graphicData>
            </a:graphic>
          </wp:inline>
        </w:drawing>
      </w:r>
    </w:p>
    <w:p>
      <w:pPr>
        <w:pStyle w:val="Normal"/>
        <w:tabs>
          <w:tab w:val="left" w:pos="1843" w:leader="none"/>
        </w:tabs>
        <w:jc w:val="center"/>
        <w:rPr>
          <w:bCs/>
          <w:sz w:val="18"/>
          <w:szCs w:val="18"/>
          <w:lang w:val="en-US"/>
        </w:rPr>
      </w:pPr>
      <w:r>
        <w:rPr>
          <w:bCs/>
          <w:sz w:val="18"/>
          <w:szCs w:val="18"/>
          <w:lang w:val="en-US"/>
        </w:rPr>
      </w:r>
    </w:p>
    <w:p>
      <w:pPr>
        <w:pStyle w:val="Normal"/>
        <w:tabs>
          <w:tab w:val="left" w:pos="1843" w:leader="none"/>
        </w:tabs>
        <w:jc w:val="center"/>
        <w:rPr>
          <w:bCs/>
          <w:sz w:val="18"/>
          <w:szCs w:val="18"/>
          <w:lang w:val="en-US"/>
        </w:rPr>
      </w:pPr>
      <w:r>
        <w:rPr>
          <w:b/>
          <w:bCs/>
          <w:sz w:val="18"/>
          <w:szCs w:val="18"/>
          <w:lang w:val="en-US"/>
        </w:rPr>
        <w:t>Fig. 1.</w:t>
      </w:r>
      <w:r>
        <w:rPr>
          <w:bCs/>
          <w:sz w:val="18"/>
          <w:szCs w:val="18"/>
          <w:lang w:val="en-US"/>
        </w:rPr>
        <w:t xml:space="preserve"> Example of figure. (maximal possible width </w:t>
        <w:br/>
        <w:t>for single-column figures is 7.6 cm).</w:t>
      </w:r>
    </w:p>
    <w:p>
      <w:pPr>
        <w:pStyle w:val="Normal"/>
        <w:rPr>
          <w:lang w:val="en-US"/>
        </w:rPr>
      </w:pPr>
      <w:r>
        <w:rPr>
          <w:lang w:val="en-US"/>
        </w:rPr>
      </w:r>
    </w:p>
    <w:p>
      <w:pPr>
        <w:pStyle w:val="Normal"/>
        <w:tabs>
          <w:tab w:val="left" w:pos="1860" w:leader="none"/>
        </w:tabs>
        <w:rPr>
          <w:lang w:val="en-US"/>
        </w:rPr>
      </w:pPr>
      <w:r>
        <w:rPr>
          <w:lang w:val="en-US"/>
        </w:rPr>
        <w:t>Table captions should be centered or right aligned and figure captions should be centered. Leave two blank line before the caption of the table. Do not indent the captions. Do not use characters smaller than 8 point in figures.</w:t>
      </w:r>
    </w:p>
    <w:p>
      <w:pPr>
        <w:pStyle w:val="Normal"/>
        <w:tabs>
          <w:tab w:val="left" w:pos="1843" w:leader="none"/>
        </w:tabs>
        <w:rPr>
          <w:lang w:val="en-US"/>
        </w:rPr>
      </w:pPr>
      <w:r>
        <w:rPr>
          <w:lang w:val="en-US"/>
        </w:rPr>
        <w:t>All the figures, graphs and photographs should be numbered and referred in the main text. Abscissas and ordinates of all graphs should be labeled with symbols and units.All figures, graphs and photographs can be in colors as well as in black and white (or gray shades) with good resolution. Big size figures and tables can have the double-column width (see Fig. 2 as an example).</w:t>
      </w:r>
    </w:p>
    <w:p>
      <w:pPr>
        <w:pStyle w:val="Normal"/>
        <w:tabs>
          <w:tab w:val="left" w:pos="1843" w:leader="none"/>
        </w:tabs>
        <w:rPr>
          <w:bCs/>
          <w:lang w:val="en-US"/>
        </w:rPr>
      </w:pPr>
      <w:r>
        <w:rPr>
          <w:bCs/>
          <w:lang w:val="en-US"/>
        </w:rPr>
        <w:t>The table example is shown below.</w:t>
      </w:r>
    </w:p>
    <w:p>
      <w:pPr>
        <w:pStyle w:val="Normal"/>
        <w:tabs>
          <w:tab w:val="left" w:pos="1843" w:leader="none"/>
        </w:tabs>
        <w:rPr>
          <w:bCs/>
          <w:lang w:val="en-US"/>
        </w:rPr>
      </w:pPr>
      <w:r>
        <w:rPr>
          <w:bCs/>
          <w:lang w:val="en-US"/>
        </w:rPr>
      </w:r>
    </w:p>
    <w:p>
      <w:pPr>
        <w:pStyle w:val="Normal"/>
        <w:tabs>
          <w:tab w:val="left" w:pos="1843" w:leader="none"/>
        </w:tabs>
        <w:rPr>
          <w:bCs/>
          <w:lang w:val="en-US"/>
        </w:rPr>
      </w:pPr>
      <w:r>
        <w:rPr>
          <w:bCs/>
          <w:lang w:val="en-US"/>
        </w:rPr>
      </w:r>
    </w:p>
    <w:p>
      <w:pPr>
        <w:pStyle w:val="Normal"/>
        <w:tabs>
          <w:tab w:val="left" w:pos="1843" w:leader="none"/>
        </w:tabs>
        <w:jc w:val="center"/>
        <w:rPr>
          <w:bCs/>
          <w:sz w:val="18"/>
          <w:szCs w:val="18"/>
          <w:lang w:val="en-US"/>
        </w:rPr>
      </w:pPr>
      <w:r>
        <w:rPr>
          <w:b/>
          <w:bCs/>
          <w:sz w:val="18"/>
          <w:szCs w:val="18"/>
          <w:lang w:val="en-US"/>
        </w:rPr>
        <w:t>Table 1.</w:t>
      </w:r>
      <w:r>
        <w:rPr>
          <w:bCs/>
          <w:sz w:val="18"/>
          <w:szCs w:val="18"/>
          <w:lang w:val="en-US"/>
        </w:rPr>
        <w:t xml:space="preserve"> Title must be here.</w:t>
      </w:r>
    </w:p>
    <w:p>
      <w:pPr>
        <w:pStyle w:val="Normal"/>
        <w:tabs>
          <w:tab w:val="left" w:pos="1843" w:leader="none"/>
        </w:tabs>
        <w:jc w:val="right"/>
        <w:rPr>
          <w:bCs/>
          <w:sz w:val="18"/>
          <w:szCs w:val="18"/>
          <w:lang w:val="en-US"/>
        </w:rPr>
      </w:pPr>
      <w:r>
        <w:rPr>
          <w:bCs/>
          <w:sz w:val="18"/>
          <w:szCs w:val="18"/>
          <w:lang w:val="en-US"/>
        </w:rPr>
      </w:r>
    </w:p>
    <w:tbl>
      <w:tblPr>
        <w:tblStyle w:val="TableGrid"/>
        <w:tblW w:w="4253" w:type="dxa"/>
        <w:jc w:val="center"/>
        <w:tblInd w:w="0" w:type="dxa"/>
        <w:tblCellMar>
          <w:top w:w="0" w:type="dxa"/>
          <w:left w:w="108" w:type="dxa"/>
          <w:bottom w:w="0" w:type="dxa"/>
          <w:right w:w="108" w:type="dxa"/>
        </w:tblCellMar>
        <w:tblLook w:noVBand="0" w:val="01e0" w:noHBand="0" w:lastColumn="1" w:firstColumn="1" w:lastRow="1" w:firstRow="1"/>
      </w:tblPr>
      <w:tblGrid>
        <w:gridCol w:w="709"/>
        <w:gridCol w:w="1480"/>
        <w:gridCol w:w="1151"/>
        <w:gridCol w:w="912"/>
      </w:tblGrid>
      <w:tr>
        <w:trPr/>
        <w:tc>
          <w:tcPr>
            <w:tcW w:w="709" w:type="dxa"/>
            <w:tcBorders/>
            <w:shd w:fill="auto" w:val="clear"/>
            <w:vAlign w:val="center"/>
          </w:tcPr>
          <w:p>
            <w:pPr>
              <w:pStyle w:val="Normal"/>
              <w:widowControl w:val="false"/>
              <w:tabs>
                <w:tab w:val="left" w:pos="1843" w:leader="none"/>
              </w:tabs>
              <w:spacing w:before="100" w:after="100"/>
              <w:ind w:hanging="0"/>
              <w:jc w:val="center"/>
              <w:rPr>
                <w:b/>
                <w:b/>
                <w:bCs/>
                <w:sz w:val="18"/>
                <w:szCs w:val="18"/>
                <w:lang w:val="en-US"/>
              </w:rPr>
            </w:pPr>
            <w:r>
              <w:rPr>
                <w:b/>
                <w:bCs/>
                <w:sz w:val="18"/>
                <w:szCs w:val="18"/>
                <w:lang w:val="en-US"/>
              </w:rPr>
              <w:t>No.</w:t>
            </w:r>
          </w:p>
        </w:tc>
        <w:tc>
          <w:tcPr>
            <w:tcW w:w="1480" w:type="dxa"/>
            <w:tcBorders/>
            <w:shd w:fill="auto" w:val="clear"/>
            <w:vAlign w:val="center"/>
          </w:tcPr>
          <w:p>
            <w:pPr>
              <w:pStyle w:val="Normal"/>
              <w:widowControl w:val="false"/>
              <w:tabs>
                <w:tab w:val="left" w:pos="1843" w:leader="none"/>
              </w:tabs>
              <w:spacing w:before="100" w:after="100"/>
              <w:ind w:firstLine="2"/>
              <w:jc w:val="center"/>
              <w:rPr>
                <w:b/>
                <w:b/>
                <w:bCs/>
                <w:sz w:val="18"/>
                <w:szCs w:val="18"/>
                <w:lang w:val="en-US"/>
              </w:rPr>
            </w:pPr>
            <w:r>
              <w:rPr>
                <w:b/>
                <w:bCs/>
                <w:sz w:val="18"/>
                <w:szCs w:val="18"/>
                <w:lang w:val="en-US"/>
              </w:rPr>
              <w:t>U</w:t>
            </w:r>
            <w:r>
              <w:rPr>
                <w:b/>
                <w:bCs/>
                <w:sz w:val="18"/>
                <w:szCs w:val="18"/>
                <w:vertAlign w:val="subscript"/>
                <w:lang w:val="en-US"/>
              </w:rPr>
              <w:t xml:space="preserve">m, </w:t>
            </w:r>
            <w:r>
              <w:rPr>
                <w:b/>
                <w:bCs/>
                <w:sz w:val="18"/>
                <w:szCs w:val="18"/>
                <w:lang w:val="en-US"/>
              </w:rPr>
              <w:t>(V)</w:t>
            </w:r>
          </w:p>
        </w:tc>
        <w:tc>
          <w:tcPr>
            <w:tcW w:w="1151" w:type="dxa"/>
            <w:tcBorders/>
            <w:shd w:fill="auto" w:val="clear"/>
            <w:vAlign w:val="center"/>
          </w:tcPr>
          <w:p>
            <w:pPr>
              <w:pStyle w:val="Normal"/>
              <w:widowControl w:val="false"/>
              <w:tabs>
                <w:tab w:val="left" w:pos="1843" w:leader="none"/>
              </w:tabs>
              <w:spacing w:before="100" w:after="100"/>
              <w:ind w:hanging="0"/>
              <w:jc w:val="center"/>
              <w:rPr>
                <w:b/>
                <w:b/>
                <w:bCs/>
                <w:sz w:val="18"/>
                <w:szCs w:val="18"/>
                <w:lang w:val="en-US"/>
              </w:rPr>
            </w:pPr>
            <w:r>
              <w:rPr>
                <w:b/>
                <w:bCs/>
                <w:sz w:val="18"/>
                <w:szCs w:val="18"/>
                <w:lang w:val="en-US"/>
              </w:rPr>
              <w:t>I</w:t>
            </w:r>
            <w:r>
              <w:rPr>
                <w:b/>
                <w:bCs/>
                <w:sz w:val="18"/>
                <w:szCs w:val="18"/>
                <w:vertAlign w:val="subscript"/>
                <w:lang w:val="en-US"/>
              </w:rPr>
              <w:t xml:space="preserve">s, </w:t>
            </w:r>
            <w:r>
              <w:rPr>
                <w:b/>
                <w:bCs/>
                <w:sz w:val="18"/>
                <w:szCs w:val="18"/>
                <w:lang w:val="en-US"/>
              </w:rPr>
              <w:t>(mA)</w:t>
            </w:r>
          </w:p>
        </w:tc>
        <w:tc>
          <w:tcPr>
            <w:tcW w:w="912" w:type="dxa"/>
            <w:tcBorders/>
            <w:shd w:fill="auto" w:val="clear"/>
            <w:vAlign w:val="center"/>
          </w:tcPr>
          <w:p>
            <w:pPr>
              <w:pStyle w:val="Normal"/>
              <w:widowControl w:val="false"/>
              <w:tabs>
                <w:tab w:val="left" w:pos="1843" w:leader="none"/>
              </w:tabs>
              <w:spacing w:before="100" w:after="100"/>
              <w:ind w:hanging="0"/>
              <w:jc w:val="center"/>
              <w:rPr>
                <w:b/>
                <w:b/>
                <w:bCs/>
                <w:sz w:val="18"/>
                <w:szCs w:val="18"/>
                <w:vertAlign w:val="subscript"/>
                <w:lang w:val="en-US"/>
              </w:rPr>
            </w:pPr>
            <w:r>
              <w:rPr>
                <w:b/>
                <w:bCs/>
                <w:sz w:val="18"/>
                <w:szCs w:val="18"/>
                <w:lang w:val="en-US"/>
              </w:rPr>
              <w:t>k</w:t>
            </w:r>
            <w:r>
              <w:rPr>
                <w:b/>
                <w:bCs/>
                <w:sz w:val="18"/>
                <w:szCs w:val="18"/>
                <w:vertAlign w:val="subscript"/>
                <w:lang w:val="en-US"/>
              </w:rPr>
              <w:t>z</w:t>
            </w:r>
          </w:p>
        </w:tc>
      </w:tr>
      <w:tr>
        <w:trPr/>
        <w:tc>
          <w:tcPr>
            <w:tcW w:w="709" w:type="dxa"/>
            <w:tcBorders/>
            <w:shd w:fill="auto" w:val="clear"/>
            <w:vAlign w:val="center"/>
          </w:tcPr>
          <w:p>
            <w:pPr>
              <w:pStyle w:val="Normal"/>
              <w:widowControl w:val="false"/>
              <w:tabs>
                <w:tab w:val="left" w:pos="1843" w:leader="none"/>
              </w:tabs>
              <w:spacing w:before="100" w:after="100"/>
              <w:ind w:hanging="0"/>
              <w:jc w:val="center"/>
              <w:rPr>
                <w:bCs/>
                <w:sz w:val="18"/>
                <w:szCs w:val="18"/>
                <w:lang w:val="en-US"/>
              </w:rPr>
            </w:pPr>
            <w:r>
              <w:rPr>
                <w:bCs/>
                <w:sz w:val="18"/>
                <w:szCs w:val="18"/>
                <w:lang w:val="en-US"/>
              </w:rPr>
              <w:t>1.</w:t>
            </w:r>
          </w:p>
        </w:tc>
        <w:tc>
          <w:tcPr>
            <w:tcW w:w="1480" w:type="dxa"/>
            <w:tcBorders/>
            <w:shd w:fill="auto" w:val="clear"/>
            <w:vAlign w:val="center"/>
          </w:tcPr>
          <w:p>
            <w:pPr>
              <w:pStyle w:val="Normal"/>
              <w:widowControl w:val="false"/>
              <w:tabs>
                <w:tab w:val="left" w:pos="1843" w:leader="none"/>
              </w:tabs>
              <w:spacing w:before="100" w:after="100"/>
              <w:ind w:firstLine="2"/>
              <w:jc w:val="center"/>
              <w:rPr>
                <w:bCs/>
                <w:sz w:val="18"/>
                <w:szCs w:val="18"/>
                <w:lang w:val="en-US"/>
              </w:rPr>
            </w:pPr>
            <w:r>
              <w:rPr>
                <w:bCs/>
                <w:sz w:val="18"/>
                <w:szCs w:val="18"/>
                <w:lang w:val="en-US"/>
              </w:rPr>
              <w:t>0.37</w:t>
            </w:r>
          </w:p>
        </w:tc>
        <w:tc>
          <w:tcPr>
            <w:tcW w:w="1151" w:type="dxa"/>
            <w:tcBorders/>
            <w:shd w:fill="auto" w:val="clear"/>
            <w:vAlign w:val="center"/>
          </w:tcPr>
          <w:p>
            <w:pPr>
              <w:pStyle w:val="Normal"/>
              <w:widowControl w:val="false"/>
              <w:tabs>
                <w:tab w:val="left" w:pos="1843" w:leader="none"/>
              </w:tabs>
              <w:spacing w:before="100" w:after="100"/>
              <w:ind w:hanging="0"/>
              <w:jc w:val="center"/>
              <w:rPr>
                <w:bCs/>
                <w:sz w:val="18"/>
                <w:szCs w:val="18"/>
                <w:lang w:val="en-US"/>
              </w:rPr>
            </w:pPr>
            <w:r>
              <w:rPr>
                <w:bCs/>
                <w:sz w:val="18"/>
                <w:szCs w:val="18"/>
                <w:lang w:val="en-US"/>
              </w:rPr>
              <w:t>25</w:t>
            </w:r>
          </w:p>
        </w:tc>
        <w:tc>
          <w:tcPr>
            <w:tcW w:w="912" w:type="dxa"/>
            <w:tcBorders/>
            <w:shd w:fill="auto" w:val="clear"/>
            <w:vAlign w:val="center"/>
          </w:tcPr>
          <w:p>
            <w:pPr>
              <w:pStyle w:val="Normal"/>
              <w:widowControl w:val="false"/>
              <w:tabs>
                <w:tab w:val="left" w:pos="1843" w:leader="none"/>
              </w:tabs>
              <w:spacing w:before="100" w:after="100"/>
              <w:ind w:hanging="0"/>
              <w:jc w:val="center"/>
              <w:rPr>
                <w:bCs/>
                <w:sz w:val="18"/>
                <w:szCs w:val="18"/>
                <w:lang w:val="en-US"/>
              </w:rPr>
            </w:pPr>
            <w:r>
              <w:rPr>
                <w:bCs/>
                <w:sz w:val="18"/>
                <w:szCs w:val="18"/>
                <w:lang w:val="en-US"/>
              </w:rPr>
              <w:t>8.956</w:t>
            </w:r>
          </w:p>
        </w:tc>
      </w:tr>
      <w:tr>
        <w:trPr/>
        <w:tc>
          <w:tcPr>
            <w:tcW w:w="709" w:type="dxa"/>
            <w:tcBorders/>
            <w:shd w:fill="auto" w:val="clear"/>
            <w:vAlign w:val="center"/>
          </w:tcPr>
          <w:p>
            <w:pPr>
              <w:pStyle w:val="Normal"/>
              <w:widowControl w:val="false"/>
              <w:tabs>
                <w:tab w:val="left" w:pos="1843" w:leader="none"/>
              </w:tabs>
              <w:spacing w:before="100" w:after="100"/>
              <w:ind w:hanging="0"/>
              <w:jc w:val="center"/>
              <w:rPr>
                <w:bCs/>
                <w:sz w:val="18"/>
                <w:szCs w:val="18"/>
                <w:lang w:val="en-US"/>
              </w:rPr>
            </w:pPr>
            <w:r>
              <w:rPr>
                <w:bCs/>
                <w:sz w:val="18"/>
                <w:szCs w:val="18"/>
                <w:lang w:val="en-US"/>
              </w:rPr>
              <w:t>2.</w:t>
            </w:r>
          </w:p>
        </w:tc>
        <w:tc>
          <w:tcPr>
            <w:tcW w:w="1480" w:type="dxa"/>
            <w:tcBorders/>
            <w:shd w:fill="auto" w:val="clear"/>
            <w:vAlign w:val="center"/>
          </w:tcPr>
          <w:p>
            <w:pPr>
              <w:pStyle w:val="Normal"/>
              <w:widowControl w:val="false"/>
              <w:tabs>
                <w:tab w:val="left" w:pos="1843" w:leader="none"/>
              </w:tabs>
              <w:spacing w:before="100" w:after="100"/>
              <w:ind w:firstLine="2"/>
              <w:jc w:val="center"/>
              <w:rPr>
                <w:bCs/>
                <w:sz w:val="18"/>
                <w:szCs w:val="18"/>
                <w:lang w:val="en-US"/>
              </w:rPr>
            </w:pPr>
            <w:r>
              <w:rPr>
                <w:bCs/>
                <w:sz w:val="18"/>
                <w:szCs w:val="18"/>
                <w:lang w:val="en-US"/>
              </w:rPr>
              <w:t>1.9</w:t>
            </w:r>
          </w:p>
        </w:tc>
        <w:tc>
          <w:tcPr>
            <w:tcW w:w="1151" w:type="dxa"/>
            <w:tcBorders/>
            <w:shd w:fill="auto" w:val="clear"/>
            <w:vAlign w:val="center"/>
          </w:tcPr>
          <w:p>
            <w:pPr>
              <w:pStyle w:val="Normal"/>
              <w:widowControl w:val="false"/>
              <w:tabs>
                <w:tab w:val="left" w:pos="1843" w:leader="none"/>
              </w:tabs>
              <w:spacing w:before="100" w:after="100"/>
              <w:ind w:hanging="0"/>
              <w:jc w:val="center"/>
              <w:rPr>
                <w:bCs/>
                <w:sz w:val="18"/>
                <w:szCs w:val="18"/>
                <w:lang w:val="en-US"/>
              </w:rPr>
            </w:pPr>
            <w:r>
              <w:rPr>
                <w:bCs/>
                <w:sz w:val="18"/>
                <w:szCs w:val="18"/>
                <w:lang w:val="en-US"/>
              </w:rPr>
              <w:t>32</w:t>
            </w:r>
          </w:p>
        </w:tc>
        <w:tc>
          <w:tcPr>
            <w:tcW w:w="912" w:type="dxa"/>
            <w:tcBorders/>
            <w:shd w:fill="auto" w:val="clear"/>
            <w:vAlign w:val="center"/>
          </w:tcPr>
          <w:p>
            <w:pPr>
              <w:pStyle w:val="Normal"/>
              <w:widowControl w:val="false"/>
              <w:tabs>
                <w:tab w:val="left" w:pos="1843" w:leader="none"/>
              </w:tabs>
              <w:spacing w:before="100" w:after="100"/>
              <w:ind w:hanging="0"/>
              <w:jc w:val="center"/>
              <w:rPr>
                <w:bCs/>
                <w:sz w:val="18"/>
                <w:szCs w:val="18"/>
                <w:lang w:val="en-US"/>
              </w:rPr>
            </w:pPr>
            <w:r>
              <w:rPr>
                <w:bCs/>
                <w:sz w:val="18"/>
                <w:szCs w:val="18"/>
                <w:lang w:val="en-US"/>
              </w:rPr>
              <w:t>4.67</w:t>
            </w:r>
          </w:p>
        </w:tc>
      </w:tr>
    </w:tbl>
    <w:p>
      <w:pPr>
        <w:pStyle w:val="Normal"/>
        <w:tabs>
          <w:tab w:val="left" w:pos="1843" w:leader="none"/>
        </w:tabs>
        <w:jc w:val="right"/>
        <w:rPr>
          <w:bCs/>
          <w:lang w:val="en-US"/>
        </w:rPr>
      </w:pPr>
      <w:r>
        <w:rPr>
          <w:bCs/>
          <w:lang w:val="en-US"/>
        </w:rPr>
      </w:r>
    </w:p>
    <w:p>
      <w:pPr>
        <w:pStyle w:val="Normal"/>
        <w:rPr>
          <w:b/>
          <w:b/>
          <w:lang w:val="en-US"/>
        </w:rPr>
      </w:pPr>
      <w:r>
        <w:rPr>
          <w:b/>
          <w:lang w:val="en-US"/>
        </w:rPr>
        <w:t>Please check the numbering sequence of figures, tables, sections, formulas, etc. before submitting the paper.</w:t>
      </w:r>
    </w:p>
    <w:p>
      <w:pPr>
        <w:pStyle w:val="Normal"/>
        <w:rPr>
          <w:lang w:val="en-US"/>
        </w:rPr>
      </w:pPr>
      <w:r>
        <w:rPr>
          <w:lang w:val="en-US"/>
        </w:rPr>
      </w:r>
    </w:p>
    <w:p>
      <w:pPr>
        <w:pStyle w:val="Normal"/>
        <w:tabs>
          <w:tab w:val="left" w:pos="1843" w:leader="none"/>
        </w:tabs>
        <w:ind w:left="28" w:hanging="28"/>
        <w:rPr>
          <w:b/>
          <w:b/>
          <w:bCs/>
          <w:lang w:val="en-US"/>
        </w:rPr>
      </w:pPr>
      <w:r>
        <w:rPr>
          <w:b/>
          <w:bCs/>
          <w:lang w:val="en-US"/>
        </w:rPr>
      </w:r>
    </w:p>
    <w:p>
      <w:pPr>
        <w:pStyle w:val="Normal"/>
        <w:tabs>
          <w:tab w:val="left" w:pos="1843" w:leader="none"/>
        </w:tabs>
        <w:ind w:left="28" w:hanging="28"/>
        <w:rPr>
          <w:b/>
          <w:b/>
          <w:bCs/>
          <w:sz w:val="22"/>
          <w:szCs w:val="22"/>
          <w:lang w:val="en-US"/>
        </w:rPr>
      </w:pPr>
      <w:r>
        <w:rPr>
          <w:b/>
          <w:bCs/>
          <w:sz w:val="22"/>
          <w:szCs w:val="22"/>
          <w:lang w:val="en-US"/>
        </w:rPr>
        <w:t>4. Conclusions</w:t>
      </w:r>
    </w:p>
    <w:p>
      <w:pPr>
        <w:pStyle w:val="Normal"/>
        <w:tabs>
          <w:tab w:val="left" w:pos="1843" w:leader="none"/>
        </w:tabs>
        <w:rPr>
          <w:bCs/>
          <w:lang w:val="en-US"/>
        </w:rPr>
      </w:pPr>
      <w:r>
        <w:rPr>
          <w:bCs/>
          <w:lang w:val="en-US"/>
        </w:rPr>
      </w:r>
    </w:p>
    <w:p>
      <w:pPr>
        <w:pStyle w:val="Normal"/>
        <w:rPr>
          <w:lang w:val="en-US"/>
        </w:rPr>
      </w:pPr>
      <w:r>
        <w:rPr>
          <w:lang w:val="en-US"/>
        </w:rPr>
        <w:t>We thank you in advance for the usage carefully of instructions for camera-ready articles, which can be sent for publication with minor modification.</w:t>
      </w:r>
    </w:p>
    <w:p>
      <w:pPr>
        <w:pStyle w:val="Normal"/>
        <w:tabs>
          <w:tab w:val="left" w:pos="1843" w:leader="none"/>
        </w:tabs>
        <w:rPr>
          <w:bCs/>
          <w:lang w:val="en-US"/>
        </w:rPr>
      </w:pPr>
      <w:r>
        <w:rPr>
          <w:bCs/>
          <w:lang w:val="en-US"/>
        </w:rPr>
      </w:r>
    </w:p>
    <w:p>
      <w:pPr>
        <w:pStyle w:val="Normal"/>
        <w:tabs>
          <w:tab w:val="left" w:pos="1843" w:leader="none"/>
        </w:tabs>
        <w:ind w:left="28" w:hanging="28"/>
        <w:rPr>
          <w:bCs/>
          <w:lang w:val="en-US"/>
        </w:rPr>
      </w:pPr>
      <w:r>
        <w:rPr>
          <w:bCs/>
          <w:lang w:val="en-US"/>
        </w:rPr>
      </w:r>
    </w:p>
    <w:p>
      <w:pPr>
        <w:pStyle w:val="Normal"/>
        <w:tabs>
          <w:tab w:val="left" w:pos="1843" w:leader="none"/>
        </w:tabs>
        <w:ind w:left="28" w:hanging="28"/>
        <w:rPr>
          <w:b/>
          <w:b/>
          <w:bCs/>
          <w:sz w:val="22"/>
          <w:szCs w:val="22"/>
          <w:lang w:val="en-US"/>
        </w:rPr>
      </w:pPr>
      <w:r>
        <w:rPr>
          <w:b/>
          <w:bCs/>
          <w:sz w:val="22"/>
          <w:szCs w:val="22"/>
          <w:lang w:val="en-US"/>
        </w:rPr>
        <w:t>Acknowledgements</w:t>
      </w:r>
    </w:p>
    <w:p>
      <w:pPr>
        <w:pStyle w:val="Normal"/>
        <w:tabs>
          <w:tab w:val="left" w:pos="1843" w:leader="none"/>
        </w:tabs>
        <w:rPr>
          <w:bCs/>
          <w:lang w:val="en-US"/>
        </w:rPr>
      </w:pPr>
      <w:r>
        <w:rPr>
          <w:bCs/>
          <w:lang w:val="en-US"/>
        </w:rPr>
      </w:r>
    </w:p>
    <w:p>
      <w:pPr>
        <w:pStyle w:val="Normal"/>
        <w:tabs>
          <w:tab w:val="left" w:pos="1843" w:leader="none"/>
        </w:tabs>
        <w:rPr>
          <w:bCs/>
          <w:lang w:val="en-US"/>
        </w:rPr>
      </w:pPr>
      <w:r>
        <w:rPr>
          <w:bCs/>
          <w:lang w:val="en-US"/>
        </w:rPr>
        <w:t>Use the Acknowledgements section if it is necessary.</w:t>
      </w:r>
    </w:p>
    <w:p>
      <w:pPr>
        <w:pStyle w:val="Normal"/>
        <w:tabs>
          <w:tab w:val="left" w:pos="1843" w:leader="none"/>
        </w:tabs>
        <w:rPr>
          <w:bCs/>
          <w:lang w:val="en-US"/>
        </w:rPr>
      </w:pPr>
      <w:r>
        <w:rPr>
          <w:bCs/>
          <w:lang w:val="en-US"/>
        </w:rPr>
      </w:r>
    </w:p>
    <w:p>
      <w:pPr>
        <w:pStyle w:val="Normal"/>
        <w:tabs>
          <w:tab w:val="left" w:pos="1843" w:leader="none"/>
        </w:tabs>
        <w:rPr>
          <w:bCs/>
          <w:lang w:val="en-US"/>
        </w:rPr>
      </w:pPr>
      <w:r>
        <w:rPr>
          <w:bCs/>
          <w:lang w:val="en-US"/>
        </w:rPr>
      </w:r>
    </w:p>
    <w:p>
      <w:pPr>
        <w:pStyle w:val="Normal"/>
        <w:tabs>
          <w:tab w:val="left" w:pos="1843" w:leader="none"/>
        </w:tabs>
        <w:ind w:left="28" w:hanging="28"/>
        <w:rPr>
          <w:b/>
          <w:b/>
          <w:bCs/>
          <w:sz w:val="22"/>
          <w:szCs w:val="22"/>
          <w:lang w:val="en-US"/>
        </w:rPr>
      </w:pPr>
      <w:r>
        <w:rPr>
          <w:b/>
          <w:bCs/>
          <w:sz w:val="22"/>
          <w:szCs w:val="22"/>
          <w:lang w:val="en-US"/>
        </w:rPr>
        <w:t>References</w:t>
      </w:r>
    </w:p>
    <w:p>
      <w:pPr>
        <w:pStyle w:val="Normal"/>
        <w:tabs>
          <w:tab w:val="left" w:pos="1843" w:leader="none"/>
        </w:tabs>
        <w:rPr>
          <w:b/>
          <w:b/>
          <w:bCs/>
          <w:sz w:val="18"/>
          <w:szCs w:val="18"/>
          <w:lang w:val="en-US"/>
        </w:rPr>
      </w:pPr>
      <w:r>
        <w:rPr>
          <w:b/>
          <w:bCs/>
          <w:sz w:val="18"/>
          <w:szCs w:val="18"/>
          <w:lang w:val="en-US"/>
        </w:rPr>
      </w:r>
    </w:p>
    <w:p>
      <w:pPr>
        <w:pStyle w:val="Normal"/>
        <w:tabs>
          <w:tab w:val="left" w:pos="1843" w:leader="none"/>
        </w:tabs>
        <w:rPr>
          <w:b/>
          <w:b/>
          <w:bCs/>
          <w:sz w:val="18"/>
          <w:szCs w:val="18"/>
          <w:lang w:val="en-US"/>
        </w:rPr>
      </w:pPr>
      <w:r>
        <w:rPr>
          <w:b/>
          <w:bCs/>
          <w:sz w:val="18"/>
          <w:szCs w:val="18"/>
          <w:lang w:val="en-US"/>
        </w:rPr>
        <w:t>Please use Article title and full title for Journals. Dot not use abbreviations !</w:t>
      </w:r>
    </w:p>
    <w:p>
      <w:pPr>
        <w:pStyle w:val="Normal"/>
        <w:tabs>
          <w:tab w:val="left" w:pos="1843" w:leader="none"/>
        </w:tabs>
        <w:rPr>
          <w:b/>
          <w:b/>
          <w:bCs/>
          <w:sz w:val="18"/>
          <w:szCs w:val="18"/>
          <w:lang w:val="en-US"/>
        </w:rPr>
      </w:pPr>
      <w:r>
        <w:rPr>
          <w:b/>
          <w:bCs/>
          <w:sz w:val="18"/>
          <w:szCs w:val="18"/>
          <w:lang w:val="en-US"/>
        </w:rPr>
      </w:r>
    </w:p>
    <w:p>
      <w:pPr>
        <w:pStyle w:val="Normal"/>
        <w:tabs>
          <w:tab w:val="left" w:pos="1843" w:leader="none"/>
        </w:tabs>
        <w:rPr>
          <w:bCs/>
          <w:sz w:val="18"/>
          <w:szCs w:val="18"/>
          <w:lang w:val="en-US"/>
        </w:rPr>
      </w:pPr>
      <w:r>
        <w:rPr>
          <w:bCs/>
          <w:sz w:val="18"/>
          <w:szCs w:val="18"/>
          <w:lang w:val="en-US"/>
        </w:rPr>
        <w:t>Examples of references:</w:t>
      </w:r>
    </w:p>
    <w:p>
      <w:pPr>
        <w:pStyle w:val="Normal"/>
        <w:tabs>
          <w:tab w:val="left" w:pos="1843" w:leader="none"/>
        </w:tabs>
        <w:rPr>
          <w:b/>
          <w:b/>
          <w:bCs/>
          <w:sz w:val="18"/>
          <w:szCs w:val="18"/>
          <w:lang w:val="en-US"/>
        </w:rPr>
      </w:pPr>
      <w:r>
        <w:rPr>
          <w:b/>
          <w:bCs/>
          <w:sz w:val="18"/>
          <w:szCs w:val="18"/>
          <w:lang w:val="en-US"/>
        </w:rPr>
      </w:r>
    </w:p>
    <w:p>
      <w:pPr>
        <w:pStyle w:val="Normal"/>
        <w:tabs>
          <w:tab w:val="left" w:pos="1843" w:leader="none"/>
        </w:tabs>
        <w:ind w:left="426" w:hanging="426"/>
        <w:rPr>
          <w:bCs/>
          <w:sz w:val="18"/>
          <w:szCs w:val="18"/>
          <w:lang w:val="en-US"/>
        </w:rPr>
      </w:pPr>
      <w:r>
        <w:rPr>
          <w:bCs/>
          <w:sz w:val="18"/>
          <w:szCs w:val="18"/>
          <w:lang w:val="en-US"/>
        </w:rPr>
        <w:t>[1].</w:t>
        <w:tab/>
        <w:t xml:space="preserve">A. Author, Book title, Editor, </w:t>
      </w:r>
      <w:r>
        <w:rPr>
          <w:bCs/>
          <w:i/>
          <w:sz w:val="18"/>
          <w:szCs w:val="18"/>
          <w:lang w:val="en-US"/>
        </w:rPr>
        <w:t>Publisher</w:t>
      </w:r>
      <w:r>
        <w:rPr>
          <w:bCs/>
          <w:sz w:val="18"/>
          <w:szCs w:val="18"/>
          <w:lang w:val="en-US"/>
        </w:rPr>
        <w:t>, 1990.</w:t>
      </w:r>
    </w:p>
    <w:p>
      <w:pPr>
        <w:pStyle w:val="Normal"/>
        <w:tabs>
          <w:tab w:val="left" w:pos="1843" w:leader="none"/>
        </w:tabs>
        <w:ind w:left="426" w:hanging="426"/>
        <w:rPr>
          <w:bCs/>
          <w:sz w:val="18"/>
          <w:szCs w:val="18"/>
          <w:lang w:val="en-US"/>
        </w:rPr>
      </w:pPr>
      <w:r>
        <w:rPr>
          <w:bCs/>
          <w:sz w:val="18"/>
          <w:szCs w:val="18"/>
          <w:lang w:val="en-US"/>
        </w:rPr>
        <w:t>[2].</w:t>
        <w:tab/>
        <w:t xml:space="preserve">S. Author, T. More. Title of the article, </w:t>
      </w:r>
      <w:r>
        <w:rPr>
          <w:bCs/>
          <w:i/>
          <w:sz w:val="18"/>
          <w:szCs w:val="18"/>
          <w:lang w:val="en-US"/>
        </w:rPr>
        <w:t>Journal Title</w:t>
      </w:r>
      <w:r>
        <w:rPr>
          <w:bCs/>
          <w:sz w:val="18"/>
          <w:szCs w:val="18"/>
          <w:lang w:val="en-US"/>
        </w:rPr>
        <w:t>, Vol. 5, Issue 2, 1995, pp. 10-15.</w:t>
      </w:r>
    </w:p>
    <w:p>
      <w:pPr>
        <w:pStyle w:val="Normal"/>
        <w:tabs>
          <w:tab w:val="left" w:pos="1843" w:leader="none"/>
        </w:tabs>
        <w:ind w:left="426" w:hanging="426"/>
        <w:rPr>
          <w:bCs/>
          <w:sz w:val="18"/>
          <w:szCs w:val="18"/>
          <w:lang w:val="en-US"/>
        </w:rPr>
      </w:pPr>
      <w:r>
        <w:rPr>
          <w:bCs/>
          <w:sz w:val="18"/>
          <w:szCs w:val="18"/>
          <w:lang w:val="en-US"/>
        </w:rPr>
        <w:t>[3].</w:t>
        <w:tab/>
        <w:t xml:space="preserve">T. Scientist, Title of the paper, in </w:t>
      </w:r>
      <w:r>
        <w:rPr>
          <w:bCs/>
          <w:i/>
          <w:sz w:val="18"/>
          <w:szCs w:val="18"/>
          <w:lang w:val="en-US"/>
        </w:rPr>
        <w:t>Proceedings of the Conference on 'Smart Sensors and Systems: Technology and Applications (SSS&amp;TA’ 2003)’</w:t>
      </w:r>
      <w:r>
        <w:rPr>
          <w:bCs/>
          <w:sz w:val="18"/>
          <w:szCs w:val="18"/>
          <w:lang w:val="en-US"/>
        </w:rPr>
        <w:t>, Paris, France, 16-19 March 2003, pp. 123-127.</w:t>
      </w:r>
    </w:p>
    <w:p>
      <w:pPr>
        <w:pStyle w:val="Normal"/>
        <w:tabs>
          <w:tab w:val="left" w:pos="1843" w:leader="none"/>
        </w:tabs>
        <w:ind w:left="426" w:hanging="426"/>
        <w:rPr>
          <w:sz w:val="18"/>
          <w:szCs w:val="18"/>
          <w:lang w:val="en-US"/>
        </w:rPr>
      </w:pPr>
      <w:r>
        <w:rPr>
          <w:sz w:val="18"/>
          <w:szCs w:val="18"/>
          <w:lang w:val="en-US"/>
        </w:rPr>
        <w:t>[4].</w:t>
        <w:tab/>
        <w:t>Sensors Web Portal (http://www.sensorsportal.com).</w:t>
      </w:r>
    </w:p>
    <w:p>
      <w:pPr>
        <w:pStyle w:val="Normal"/>
        <w:tabs>
          <w:tab w:val="left" w:pos="1843" w:leader="none"/>
        </w:tabs>
        <w:ind w:left="426" w:hanging="426"/>
        <w:rPr>
          <w:sz w:val="18"/>
          <w:szCs w:val="18"/>
          <w:lang w:val="en-US"/>
        </w:rPr>
      </w:pPr>
      <w:r>
        <w:rPr>
          <w:sz w:val="18"/>
          <w:szCs w:val="18"/>
          <w:lang w:val="en-US"/>
        </w:rPr>
      </w:r>
    </w:p>
    <w:p>
      <w:pPr>
        <w:sectPr>
          <w:type w:val="continuous"/>
          <w:pgSz w:w="11906" w:h="16838"/>
          <w:pgMar w:left="1077" w:right="1440" w:header="505" w:top="1077" w:footer="0" w:bottom="1440" w:gutter="0"/>
          <w:cols w:num="2" w:space="340" w:equalWidth="true" w:sep="false"/>
          <w:formProt w:val="false"/>
          <w:textDirection w:val="lrTb"/>
          <w:docGrid w:type="default" w:linePitch="600" w:charSpace="40960"/>
        </w:sectPr>
      </w:pPr>
    </w:p>
    <w:p>
      <w:pPr>
        <w:pStyle w:val="Normal"/>
        <w:rPr>
          <w:lang w:val="en-US"/>
        </w:rPr>
      </w:pPr>
      <w:r>
        <w:rPr>
          <w:lang w:val="en-US"/>
        </w:rPr>
      </w:r>
    </w:p>
    <w:p>
      <w:pPr>
        <w:sectPr>
          <w:type w:val="continuous"/>
          <w:pgSz w:w="11906" w:h="16838"/>
          <w:pgMar w:left="1077" w:right="1440" w:header="505" w:top="1077" w:footer="0" w:bottom="1440" w:gutter="0"/>
          <w:cols w:num="2" w:space="340" w:equalWidth="true" w:sep="false"/>
          <w:formProt w:val="false"/>
          <w:textDirection w:val="lrTb"/>
          <w:docGrid w:type="default" w:linePitch="600" w:charSpace="40960"/>
        </w:sectPr>
      </w:pPr>
    </w:p>
    <w:p>
      <w:pPr>
        <w:pStyle w:val="Normal"/>
        <w:ind w:hanging="0"/>
        <w:jc w:val="center"/>
        <w:rPr>
          <w:sz w:val="16"/>
          <w:szCs w:val="16"/>
          <w:lang w:val="ru-RU" w:eastAsia="ru-RU"/>
        </w:rPr>
      </w:pPr>
      <w:r>
        <w:rPr>
          <w:sz w:val="16"/>
          <w:szCs w:val="16"/>
          <w:lang w:val="ru-RU" w:eastAsia="ru-RU"/>
        </w:rPr>
      </w:r>
    </w:p>
    <w:p>
      <w:pPr>
        <w:pStyle w:val="Normal"/>
        <w:ind w:hanging="0"/>
        <w:jc w:val="center"/>
        <w:rPr>
          <w:lang w:val="en-US"/>
        </w:rPr>
      </w:pPr>
      <w:r>
        <w:rPr/>
        <w:drawing>
          <wp:inline distT="0" distB="0" distL="0" distR="0">
            <wp:extent cx="4466590" cy="80772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4"/>
                    <a:srcRect l="0" t="23603" r="0" b="1458"/>
                    <a:stretch>
                      <a:fillRect/>
                    </a:stretch>
                  </pic:blipFill>
                  <pic:spPr bwMode="auto">
                    <a:xfrm>
                      <a:off x="0" y="0"/>
                      <a:ext cx="4466590" cy="807720"/>
                    </a:xfrm>
                    <a:prstGeom prst="rect">
                      <a:avLst/>
                    </a:prstGeom>
                  </pic:spPr>
                </pic:pic>
              </a:graphicData>
            </a:graphic>
          </wp:inline>
        </w:drawing>
      </w:r>
      <w:bookmarkStart w:id="0" w:name="_GoBack"/>
      <w:bookmarkEnd w:id="0"/>
    </w:p>
    <w:p>
      <w:pPr>
        <w:pStyle w:val="Normal"/>
        <w:ind w:hanging="0"/>
        <w:jc w:val="center"/>
        <w:rPr>
          <w:b/>
          <w:b/>
          <w:bCs/>
          <w:sz w:val="16"/>
          <w:szCs w:val="16"/>
          <w:lang w:val="en-US"/>
        </w:rPr>
      </w:pPr>
      <w:r>
        <w:rPr>
          <w:b/>
          <w:bCs/>
          <w:sz w:val="16"/>
          <w:szCs w:val="16"/>
          <w:lang w:val="en-US"/>
        </w:rPr>
      </w:r>
    </w:p>
    <w:p>
      <w:pPr>
        <w:pStyle w:val="Normal"/>
        <w:ind w:hanging="0"/>
        <w:jc w:val="center"/>
        <w:rPr/>
      </w:pPr>
      <w:r>
        <w:rPr>
          <w:b/>
          <w:bCs/>
          <w:sz w:val="18"/>
          <w:szCs w:val="18"/>
          <w:lang w:val="en-US"/>
        </w:rPr>
        <w:t>Fig. 2.</w:t>
      </w:r>
      <w:r>
        <w:rPr>
          <w:bCs/>
          <w:sz w:val="18"/>
          <w:szCs w:val="18"/>
          <w:lang w:val="en-US"/>
        </w:rPr>
        <w:t xml:space="preserve"> Example of double-column width figure.</w:t>
      </w:r>
    </w:p>
    <w:p>
      <w:pPr>
        <w:sectPr>
          <w:type w:val="continuous"/>
          <w:pgSz w:w="11906" w:h="16838"/>
          <w:pgMar w:left="1077" w:right="1440" w:header="505" w:top="1077" w:footer="0" w:bottom="1440" w:gutter="0"/>
          <w:formProt w:val="false"/>
          <w:textDirection w:val="lrTb"/>
          <w:docGrid w:type="default" w:linePitch="600" w:charSpace="40960"/>
        </w:sectPr>
      </w:pPr>
    </w:p>
    <w:p>
      <w:pPr>
        <w:pStyle w:val="Normal"/>
        <w:rPr/>
      </w:pPr>
      <w:r>
        <w:rPr/>
      </w:r>
    </w:p>
    <w:p>
      <w:pPr>
        <w:sectPr>
          <w:type w:val="continuous"/>
          <w:pgSz w:w="11906" w:h="16838"/>
          <w:pgMar w:left="1077" w:right="1440" w:header="505" w:top="1077" w:footer="0" w:bottom="1440" w:gutter="0"/>
          <w:formProt w:val="false"/>
          <w:textDirection w:val="lrTb"/>
          <w:docGrid w:type="default" w:linePitch="600" w:charSpace="40960"/>
        </w:sectPr>
      </w:pPr>
    </w:p>
    <w:sectPr>
      <w:type w:val="continuous"/>
      <w:pgSz w:w="11906" w:h="16838"/>
      <w:pgMar w:left="1077" w:right="1440" w:header="505" w:top="1077" w:footer="0" w:bottom="1440"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18"/>
        <w:szCs w:val="18"/>
        <w:lang w:val="en-GB"/>
      </w:rPr>
    </w:pPr>
    <w:r>
      <w:rPr>
        <w:i/>
        <w:sz w:val="18"/>
        <w:szCs w:val="18"/>
      </w:rPr>
      <w:t>5</w:t>
    </w:r>
    <w:r>
      <w:rPr>
        <w:i/>
        <w:sz w:val="18"/>
        <w:szCs w:val="18"/>
        <w:vertAlign w:val="superscript"/>
        <w:lang w:val="en-GB"/>
      </w:rPr>
      <w:t>th</w:t>
    </w:r>
    <w:r>
      <w:rPr>
        <w:i/>
        <w:sz w:val="18"/>
        <w:szCs w:val="18"/>
        <w:lang w:val="en-GB"/>
      </w:rPr>
      <w:t xml:space="preserve"> International Conference on Sensors Engineering and Electronics Instrumentation Advances (SEIA' 2019), </w:t>
      <w:br/>
      <w:t>25-27 September 2019, Canary Islands (Tenerife), Spain</w:t>
    </w:r>
  </w:p>
</w:hdr>
</file>

<file path=word/settings.xml><?xml version="1.0" encoding="utf-8"?>
<w:settings xmlns:w="http://schemas.openxmlformats.org/wordprocessingml/2006/main">
  <w:zoom w:percent="14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uk-UA" w:eastAsia="uk-UA"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ind w:firstLine="284"/>
      <w:jc w:val="both"/>
    </w:pPr>
    <w:rPr>
      <w:rFonts w:ascii="Times New Roman" w:hAnsi="Times New Roman" w:eastAsia="Times New Roman" w:cs="Times New Roman"/>
      <w:color w:val="auto"/>
      <w:kern w:val="0"/>
      <w:sz w:val="20"/>
      <w:szCs w:val="20"/>
      <w:lang w:val="da-DK"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Pr>
      <w:color w:val="0000FF"/>
      <w:u w:val="single"/>
    </w:rPr>
  </w:style>
  <w:style w:type="character" w:styleId="HeaderChar" w:customStyle="1">
    <w:name w:val="Header Char"/>
    <w:basedOn w:val="DefaultParagraphFont"/>
    <w:link w:val="Header"/>
    <w:semiHidden/>
    <w:qFormat/>
    <w:locked/>
    <w:rsid w:val="00f43ec8"/>
    <w:rPr>
      <w:lang w:val="da-DK" w:eastAsia="en-US" w:bidi="ar-SA"/>
    </w:rPr>
  </w:style>
  <w:style w:type="character" w:styleId="BalloonTextChar" w:customStyle="1">
    <w:name w:val="Balloon Text Char"/>
    <w:basedOn w:val="DefaultParagraphFont"/>
    <w:link w:val="BalloonText"/>
    <w:qFormat/>
    <w:rsid w:val="004f3732"/>
    <w:rPr>
      <w:rFonts w:ascii="Segoe UI" w:hAnsi="Segoe UI" w:cs="Segoe UI"/>
      <w:sz w:val="18"/>
      <w:szCs w:val="18"/>
      <w:lang w:val="da-DK" w:eastAsia="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0" w:after="280"/>
      <w:jc w:val="center"/>
      <w:outlineLvl w:val="0"/>
    </w:pPr>
    <w:rPr>
      <w:b/>
      <w:kern w:val="2"/>
      <w:sz w:val="28"/>
    </w:rPr>
  </w:style>
  <w:style w:type="paragraph" w:styleId="PlainText">
    <w:name w:val="Plain Text"/>
    <w:basedOn w:val="Normal"/>
    <w:qFormat/>
    <w:pPr>
      <w:jc w:val="left"/>
    </w:pPr>
    <w:rPr>
      <w:rFonts w:ascii="Courier New" w:hAnsi="Courier New"/>
    </w:rPr>
  </w:style>
  <w:style w:type="paragraph" w:styleId="NormalIndent">
    <w:name w:val="Normal Indent"/>
    <w:basedOn w:val="Normal"/>
    <w:qFormat/>
    <w:pPr>
      <w:ind w:left="1304" w:firstLine="284"/>
    </w:pPr>
    <w:rPr/>
  </w:style>
  <w:style w:type="paragraph" w:styleId="Author" w:customStyle="1">
    <w:name w:val="Author"/>
    <w:basedOn w:val="Normal"/>
    <w:qFormat/>
    <w:pPr>
      <w:jc w:val="center"/>
    </w:pPr>
    <w:rPr>
      <w:sz w:val="22"/>
    </w:rPr>
  </w:style>
  <w:style w:type="paragraph" w:styleId="Caption1">
    <w:name w:val="caption"/>
    <w:basedOn w:val="Normal"/>
    <w:next w:val="Normal"/>
    <w:qFormat/>
    <w:pPr>
      <w:spacing w:before="120" w:after="120"/>
    </w:pPr>
    <w:rPr>
      <w:b/>
    </w:rPr>
  </w:style>
  <w:style w:type="paragraph" w:styleId="Summary" w:customStyle="1">
    <w:name w:val="Summary"/>
    <w:basedOn w:val="Normal"/>
    <w:qFormat/>
    <w:pPr>
      <w:ind w:left="567" w:right="567" w:hanging="0"/>
    </w:pPr>
    <w:rPr>
      <w:i/>
    </w:rPr>
  </w:style>
  <w:style w:type="paragraph" w:styleId="Keywordsandcategory" w:customStyle="1">
    <w:name w:val="Keywords_and_category"/>
    <w:basedOn w:val="Summary"/>
    <w:qFormat/>
    <w:pPr/>
    <w:rPr/>
  </w:style>
  <w:style w:type="paragraph" w:styleId="Section" w:customStyle="1">
    <w:name w:val="Section"/>
    <w:basedOn w:val="Normal"/>
    <w:next w:val="Normal"/>
    <w:qFormat/>
    <w:pPr>
      <w:spacing w:before="0" w:after="240"/>
      <w:ind w:hanging="0"/>
    </w:pPr>
    <w:rPr>
      <w:b/>
      <w:sz w:val="22"/>
    </w:rPr>
  </w:style>
  <w:style w:type="paragraph" w:styleId="Subsection" w:customStyle="1">
    <w:name w:val="Subsection"/>
    <w:basedOn w:val="Section"/>
    <w:next w:val="Normal"/>
    <w:qFormat/>
    <w:pPr/>
    <w:rPr>
      <w:sz w:val="20"/>
    </w:rPr>
  </w:style>
  <w:style w:type="paragraph" w:styleId="TextBodyIndent">
    <w:name w:val="Body Text Indent"/>
    <w:basedOn w:val="Normal"/>
    <w:pPr/>
    <w:rPr/>
  </w:style>
  <w:style w:type="paragraph" w:styleId="BodyText2">
    <w:name w:val="Body Text 2"/>
    <w:basedOn w:val="Normal"/>
    <w:qFormat/>
    <w:pPr>
      <w:ind w:hanging="0"/>
    </w:pPr>
    <w:rPr/>
  </w:style>
  <w:style w:type="paragraph" w:styleId="DocumentMap">
    <w:name w:val="Document Map"/>
    <w:basedOn w:val="Normal"/>
    <w:semiHidden/>
    <w:qFormat/>
    <w:pPr>
      <w:shd w:val="clear" w:color="auto" w:fill="000080"/>
    </w:pPr>
    <w:rPr>
      <w:rFonts w:ascii="Tahoma" w:hAnsi="Tahoma"/>
    </w:rPr>
  </w:style>
  <w:style w:type="paragraph" w:styleId="Header">
    <w:name w:val="Header"/>
    <w:basedOn w:val="Normal"/>
    <w:link w:val="HeaderChar"/>
    <w:rsid w:val="00f43ec8"/>
    <w:pPr>
      <w:tabs>
        <w:tab w:val="center" w:pos="4819" w:leader="none"/>
        <w:tab w:val="right" w:pos="9639" w:leader="none"/>
      </w:tabs>
    </w:pPr>
    <w:rPr/>
  </w:style>
  <w:style w:type="paragraph" w:styleId="Footer">
    <w:name w:val="Footer"/>
    <w:basedOn w:val="Normal"/>
    <w:rsid w:val="00f43ec8"/>
    <w:pPr>
      <w:tabs>
        <w:tab w:val="center" w:pos="4819" w:leader="none"/>
        <w:tab w:val="right" w:pos="9639" w:leader="none"/>
      </w:tabs>
    </w:pPr>
    <w:rPr/>
  </w:style>
  <w:style w:type="paragraph" w:styleId="Mline1" w:customStyle="1">
    <w:name w:val="M_line1"/>
    <w:basedOn w:val="Normal"/>
    <w:qFormat/>
    <w:rsid w:val="00032b43"/>
    <w:pPr>
      <w:pBdr>
        <w:bottom w:val="single" w:sz="6" w:space="1" w:color="000000"/>
      </w:pBdr>
      <w:spacing w:lineRule="atLeast" w:line="340"/>
      <w:ind w:hanging="0"/>
    </w:pPr>
    <w:rPr>
      <w:rFonts w:ascii="Times" w:hAnsi="Times"/>
      <w:color w:val="000000"/>
      <w:sz w:val="24"/>
      <w:lang w:val="en-US" w:eastAsia="de-DE"/>
    </w:rPr>
  </w:style>
  <w:style w:type="paragraph" w:styleId="BodyTextIndent2">
    <w:name w:val="Body Text Indent 2"/>
    <w:basedOn w:val="Normal"/>
    <w:qFormat/>
    <w:rsid w:val="00c26411"/>
    <w:pPr>
      <w:ind w:firstLine="426"/>
    </w:pPr>
    <w:rPr>
      <w:color w:val="000000"/>
      <w:sz w:val="24"/>
      <w:szCs w:val="24"/>
      <w:lang w:val="en-US" w:eastAsia="uk-UA"/>
    </w:rPr>
  </w:style>
  <w:style w:type="paragraph" w:styleId="BodyTextIndent3">
    <w:name w:val="Body Text Indent 3"/>
    <w:basedOn w:val="Normal"/>
    <w:qFormat/>
    <w:rsid w:val="00c26411"/>
    <w:pPr>
      <w:tabs>
        <w:tab w:val="left" w:pos="1843" w:leader="none"/>
      </w:tabs>
    </w:pPr>
    <w:rPr>
      <w:lang w:val="en-US" w:eastAsia="uk-UA"/>
    </w:rPr>
  </w:style>
  <w:style w:type="paragraph" w:styleId="BalloonText">
    <w:name w:val="Balloon Text"/>
    <w:basedOn w:val="Normal"/>
    <w:link w:val="BalloonTextChar"/>
    <w:qFormat/>
    <w:rsid w:val="004f3732"/>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26411"/>
    <w:pPr>
      <w:spacing w:before="100" w:after="10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wmf"/><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3</Pages>
  <Words>1145</Words>
  <Characters>6043</Characters>
  <CharactersWithSpaces>7151</CharactersWithSpaces>
  <Paragraphs>74</Paragraphs>
  <Company>Rigshospitalet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2016-01-30T18:50:00Z</dcterms:created>
  <dc:creator>Vibeke Bønnelykke Sørensen</dc:creator>
  <dc:description/>
  <dc:language>en-US</dc:language>
  <cp:lastModifiedBy/>
  <cp:lastPrinted>2016-01-30T18:48:00Z</cp:lastPrinted>
  <dcterms:modified xsi:type="dcterms:W3CDTF">2019-05-03T09:13:38Z</dcterms:modified>
  <cp:revision>31</cp:revision>
  <dc:subject/>
  <dc:title>Mamama amamam amamam amama amamama maamama amamama aamama amamama amama amama amamama amamama amam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Rigshospitalet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