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widowControl w:val="1"/>
        <w:pBdr>
          <w:bottom w:color="2e74b5" w:space="4" w:sz="6" w:val="single"/>
        </w:pBdr>
        <w:shd w:fill="auto" w:val="clear"/>
        <w:spacing w:after="160" w:before="400" w:line="276" w:lineRule="auto"/>
        <w:rPr>
          <w:rFonts w:ascii="Calibri" w:cs="Calibri" w:eastAsia="Calibri" w:hAnsi="Calibri"/>
          <w:color w:val="1f3864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color w:val="1f3864"/>
          <w:sz w:val="34"/>
          <w:szCs w:val="34"/>
          <w:rtl w:val="0"/>
        </w:rPr>
        <w:t xml:space="preserve">Actividades de la unidad</w:t>
      </w:r>
    </w:p>
    <w:p w:rsidR="00000000" w:rsidDel="00000000" w:rsidP="00000000" w:rsidRDefault="00000000" w:rsidRPr="00000000" w14:paraId="00000002">
      <w:pPr>
        <w:keepNext w:val="0"/>
        <w:widowControl w:val="1"/>
        <w:shd w:fill="auto" w:val="clear"/>
        <w:spacing w:after="140" w:line="276" w:lineRule="auto"/>
        <w:jc w:val="both"/>
        <w:rPr>
          <w:rFonts w:ascii="Calibri" w:cs="Calibri" w:eastAsia="Calibri" w:hAnsi="Calibri"/>
          <w:color w:val="222222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Las actividades se entregan según las indicaciones de tu profesor o profesora. A partir de la actividad A6, todo lo que hagas quedará además registrado en tus repositorios de GitHub.</w:t>
      </w:r>
    </w:p>
    <w:bookmarkStart w:colFirst="0" w:colLast="0" w:name="umqjjgy8115m" w:id="0"/>
    <w:bookmarkEnd w:id="0"/>
    <w:p w:rsidR="00000000" w:rsidDel="00000000" w:rsidP="00000000" w:rsidRDefault="00000000" w:rsidRPr="00000000" w14:paraId="00000003">
      <w:pPr>
        <w:pStyle w:val="Heading2"/>
        <w:widowControl w:val="1"/>
        <w:shd w:fill="auto" w:val="clear"/>
        <w:spacing w:after="100" w:before="280" w:line="276" w:lineRule="auto"/>
        <w:rPr>
          <w:rFonts w:ascii="Calibri" w:cs="Calibri" w:eastAsia="Calibri" w:hAnsi="Calibri"/>
          <w:color w:val="2e74b5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color w:val="2e74b5"/>
          <w:sz w:val="27"/>
          <w:szCs w:val="27"/>
          <w:rtl w:val="0"/>
        </w:rPr>
        <w:t xml:space="preserve">A1. Anatomía de una petición (CE a, b)</w:t>
      </w:r>
    </w:p>
    <w:p w:rsidR="00000000" w:rsidDel="00000000" w:rsidP="00000000" w:rsidRDefault="00000000" w:rsidRPr="00000000" w14:paraId="00000004">
      <w:pPr>
        <w:keepNext w:val="0"/>
        <w:widowControl w:val="1"/>
        <w:shd w:fill="auto" w:val="clear"/>
        <w:spacing w:after="140" w:line="276" w:lineRule="auto"/>
        <w:jc w:val="both"/>
        <w:rPr>
          <w:rFonts w:ascii="Calibri" w:cs="Calibri" w:eastAsia="Calibri" w:hAnsi="Calibri"/>
          <w:color w:val="222222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2"/>
          <w:szCs w:val="22"/>
          <w:rtl w:val="0"/>
        </w:rPr>
        <w:t xml:space="preserve">Objetivo:</w:t>
      </w: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 observar el modelo cliente-servidor en funcionamiento.</w:t>
      </w:r>
    </w:p>
    <w:p w:rsidR="00000000" w:rsidDel="00000000" w:rsidP="00000000" w:rsidRDefault="00000000" w:rsidRPr="00000000" w14:paraId="00000005">
      <w:pPr>
        <w:keepNext w:val="0"/>
        <w:widowControl w:val="1"/>
        <w:shd w:fill="auto" w:val="clear"/>
        <w:spacing w:after="60" w:before="20" w:line="276" w:lineRule="auto"/>
        <w:ind w:left="720" w:firstLine="0"/>
        <w:rPr>
          <w:rFonts w:ascii="Calibri" w:cs="Calibri" w:eastAsia="Calibri" w:hAnsi="Calibri"/>
          <w:color w:val="222222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Abre en el navegador la web que te indique el profesorado, abre las DevTools (F12) y ve al panel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2"/>
          <w:szCs w:val="22"/>
          <w:rtl w:val="0"/>
        </w:rPr>
        <w:t xml:space="preserve">Network</w:t>
      </w: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06">
      <w:pPr>
        <w:keepNext w:val="0"/>
        <w:widowControl w:val="1"/>
        <w:shd w:fill="auto" w:val="clear"/>
        <w:spacing w:after="60" w:before="20" w:line="276" w:lineRule="auto"/>
        <w:ind w:left="720" w:firstLine="0"/>
        <w:rPr>
          <w:rFonts w:ascii="Calibri" w:cs="Calibri" w:eastAsia="Calibri" w:hAnsi="Calibri"/>
          <w:color w:val="222222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</w:rPr>
        <w:drawing>
          <wp:inline distB="114300" distT="114300" distL="114300" distR="114300">
            <wp:extent cx="8896350" cy="881062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96350" cy="8810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widowControl w:val="1"/>
        <w:shd w:fill="auto" w:val="clear"/>
        <w:spacing w:after="60" w:before="20" w:line="276" w:lineRule="auto"/>
        <w:ind w:left="720" w:firstLine="0"/>
        <w:rPr>
          <w:rFonts w:ascii="Calibri" w:cs="Calibri" w:eastAsia="Calibri" w:hAnsi="Calibri"/>
          <w:color w:val="222222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widowControl w:val="1"/>
        <w:shd w:fill="auto" w:val="clear"/>
        <w:spacing w:after="60" w:before="20" w:line="276" w:lineRule="auto"/>
        <w:ind w:left="0" w:firstLine="0"/>
        <w:rPr>
          <w:rFonts w:ascii="Calibri" w:cs="Calibri" w:eastAsia="Calibri" w:hAnsi="Calibri"/>
          <w:color w:val="222222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6. Compara el código fuente original (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2"/>
          <w:szCs w:val="22"/>
          <w:rtl w:val="0"/>
        </w:rPr>
        <w:t xml:space="preserve">Ctrl + U</w:t>
      </w: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;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2"/>
          <w:szCs w:val="22"/>
          <w:rtl w:val="0"/>
        </w:rPr>
        <w:t xml:space="preserve">Cmd + Opción + U</w:t>
      </w: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 en macOS) con el panel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2"/>
          <w:szCs w:val="22"/>
          <w:rtl w:val="0"/>
        </w:rPr>
        <w:t xml:space="preserve">Elements</w:t>
      </w: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. ¿Son iguales? ¿Qué parte crees que se generó en el servidor y cuál en el cliente?</w:t>
      </w:r>
    </w:p>
    <w:p w:rsidR="00000000" w:rsidDel="00000000" w:rsidP="00000000" w:rsidRDefault="00000000" w:rsidRPr="00000000" w14:paraId="00000009">
      <w:pPr>
        <w:keepNext w:val="0"/>
        <w:widowControl w:val="1"/>
        <w:shd w:fill="auto" w:val="clear"/>
        <w:spacing w:after="60" w:before="20" w:line="276" w:lineRule="auto"/>
        <w:ind w:left="0" w:firstLine="0"/>
        <w:rPr>
          <w:rFonts w:ascii="Calibri" w:cs="Calibri" w:eastAsia="Calibri" w:hAnsi="Calibri"/>
          <w:color w:val="222222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widowControl w:val="1"/>
        <w:shd w:fill="auto" w:val="clear"/>
        <w:spacing w:after="18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5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Elemento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Primera petición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URL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Metodo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Código estado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Content-Type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hyperlink r:id="rId7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2"/>
                  <w:szCs w:val="22"/>
                  <w:u w:val="single"/>
                  <w:rtl w:val="0"/>
                </w:rPr>
                <w:t xml:space="preserve">NBA.com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Get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200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text/html; charset=utf-8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Barra inferior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Número de peticiones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Datos transferidos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TiempoDOM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Tiempo Load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564 requests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9.7MB transferred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27.6MB resources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9.4 min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Conteo por filtros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DOC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CSS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JS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img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Fetch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7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11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111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248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227</w:t>
            </w:r>
          </w:p>
        </w:tc>
      </w:tr>
    </w:tbl>
    <w:p w:rsidR="00000000" w:rsidDel="00000000" w:rsidP="00000000" w:rsidRDefault="00000000" w:rsidRPr="00000000" w14:paraId="0000002B">
      <w:pPr>
        <w:keepNext w:val="0"/>
        <w:widowControl w:val="1"/>
        <w:shd w:fill="auto" w:val="clear"/>
        <w:spacing w:after="140" w:line="276" w:lineRule="auto"/>
        <w:jc w:val="both"/>
        <w:rPr>
          <w:rFonts w:ascii="Calibri" w:cs="Calibri" w:eastAsia="Calibri" w:hAnsi="Calibri"/>
          <w:color w:val="222222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No</w:t>
      </w: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 son iguales. El código fuente es la estructura base y casi vacía que envía el servidor, cargada solo con etiquetas y enlaces a scripts. En cambio, el panel Elements muestra el html vivo creado en tiempo real por el cliente.</w:t>
      </w:r>
    </w:p>
    <w:bookmarkStart w:colFirst="0" w:colLast="0" w:name="cg5ws135uexj" w:id="1"/>
    <w:bookmarkEnd w:id="1"/>
    <w:p w:rsidR="00000000" w:rsidDel="00000000" w:rsidP="00000000" w:rsidRDefault="00000000" w:rsidRPr="00000000" w14:paraId="0000002C">
      <w:pPr>
        <w:pStyle w:val="Heading2"/>
        <w:widowControl w:val="1"/>
        <w:shd w:fill="auto" w:val="clear"/>
        <w:spacing w:after="100" w:before="280" w:line="276" w:lineRule="auto"/>
        <w:rPr>
          <w:rFonts w:ascii="Calibri" w:cs="Calibri" w:eastAsia="Calibri" w:hAnsi="Calibri"/>
          <w:color w:val="2e74b5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color w:val="2e74b5"/>
          <w:sz w:val="27"/>
          <w:szCs w:val="27"/>
          <w:rtl w:val="0"/>
        </w:rPr>
        <w:t xml:space="preserve">A2. ¿MPA o SPA? (CE a, b, c)</w:t>
      </w:r>
    </w:p>
    <w:p w:rsidR="00000000" w:rsidDel="00000000" w:rsidP="00000000" w:rsidRDefault="00000000" w:rsidRPr="00000000" w14:paraId="0000002D">
      <w:pPr>
        <w:keepNext w:val="0"/>
        <w:widowControl w:val="1"/>
        <w:shd w:fill="auto" w:val="clear"/>
        <w:spacing w:after="140" w:line="276" w:lineRule="auto"/>
        <w:jc w:val="both"/>
        <w:rPr>
          <w:rFonts w:ascii="Calibri" w:cs="Calibri" w:eastAsia="Calibri" w:hAnsi="Calibri"/>
          <w:color w:val="222222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2"/>
          <w:szCs w:val="22"/>
          <w:rtl w:val="0"/>
        </w:rPr>
        <w:t xml:space="preserve">Objetivo:</w:t>
      </w: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 clasificar aplicaciones reales y reconocer las tecnologías que usan.</w:t>
      </w:r>
    </w:p>
    <w:p w:rsidR="00000000" w:rsidDel="00000000" w:rsidP="00000000" w:rsidRDefault="00000000" w:rsidRPr="00000000" w14:paraId="0000002E">
      <w:pPr>
        <w:keepNext w:val="0"/>
        <w:widowControl w:val="1"/>
        <w:shd w:fill="auto" w:val="clear"/>
        <w:spacing w:after="140" w:line="276" w:lineRule="auto"/>
        <w:jc w:val="both"/>
        <w:rPr>
          <w:rFonts w:ascii="Calibri" w:cs="Calibri" w:eastAsia="Calibri" w:hAnsi="Calibri"/>
          <w:color w:val="222222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Analiza las webs que te indique el profesorado más una de tu elección. En cada una:</w:t>
      </w:r>
    </w:p>
    <w:p w:rsidR="00000000" w:rsidDel="00000000" w:rsidP="00000000" w:rsidRDefault="00000000" w:rsidRPr="00000000" w14:paraId="0000002F">
      <w:pPr>
        <w:keepNext w:val="0"/>
        <w:widowControl w:val="1"/>
        <w:shd w:fill="auto" w:val="clear"/>
        <w:spacing w:after="140" w:line="276" w:lineRule="auto"/>
        <w:jc w:val="both"/>
        <w:rPr>
          <w:rFonts w:ascii="Calibri" w:cs="Calibri" w:eastAsia="Calibri" w:hAnsi="Calibri"/>
          <w:color w:val="222222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2"/>
          <w:szCs w:val="22"/>
          <w:rtl w:val="0"/>
        </w:rPr>
        <w:t xml:space="preserve">Entrega:</w:t>
      </w: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 una tabla con una fila por web (MPA/SPA, evidencias, funciona sin JavaScript, tecnología detectada) y una conclusión: ¿qué tipo de web encaja con cada modelo?</w:t>
      </w:r>
    </w:p>
    <w:p w:rsidR="00000000" w:rsidDel="00000000" w:rsidP="00000000" w:rsidRDefault="00000000" w:rsidRPr="00000000" w14:paraId="00000030">
      <w:pPr>
        <w:keepNext w:val="0"/>
        <w:widowControl w:val="1"/>
        <w:shd w:fill="auto" w:val="clear"/>
        <w:spacing w:after="140" w:line="276" w:lineRule="auto"/>
        <w:jc w:val="both"/>
        <w:rPr>
          <w:rFonts w:ascii="Calibri" w:cs="Calibri" w:eastAsia="Calibri" w:hAnsi="Calibri"/>
          <w:color w:val="222222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727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1725"/>
        <w:gridCol w:w="3495"/>
        <w:tblGridChange w:id="0">
          <w:tblGrid>
            <w:gridCol w:w="2055"/>
            <w:gridCol w:w="1725"/>
            <w:gridCol w:w="34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widowControl w:val="1"/>
              <w:shd w:fill="auto" w:val="clear"/>
              <w:spacing w:line="276" w:lineRule="auto"/>
              <w:jc w:val="center"/>
              <w:rPr>
                <w:rFonts w:ascii="Calibri" w:cs="Calibri" w:eastAsia="Calibri" w:hAnsi="Calibri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1"/>
                <w:szCs w:val="21"/>
                <w:rtl w:val="0"/>
              </w:rPr>
              <w:t xml:space="preserve">Sitio 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widowControl w:val="1"/>
              <w:shd w:fill="auto" w:val="clear"/>
              <w:spacing w:line="276" w:lineRule="auto"/>
              <w:jc w:val="center"/>
              <w:rPr>
                <w:rFonts w:ascii="Calibri" w:cs="Calibri" w:eastAsia="Calibri" w:hAnsi="Calibri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1"/>
                <w:szCs w:val="21"/>
                <w:rtl w:val="0"/>
              </w:rPr>
              <w:t xml:space="preserve">Modelo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widowControl w:val="1"/>
              <w:shd w:fill="auto" w:val="clear"/>
              <w:spacing w:line="276" w:lineRule="auto"/>
              <w:jc w:val="center"/>
              <w:rPr>
                <w:rFonts w:ascii="Calibri" w:cs="Calibri" w:eastAsia="Calibri" w:hAnsi="Calibri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1"/>
                <w:szCs w:val="21"/>
                <w:rtl w:val="0"/>
              </w:rPr>
              <w:t xml:space="preserve">¿Soporta ir sin JavaScript?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widowControl w:val="1"/>
              <w:shd w:fill="auto" w:val="clear"/>
              <w:spacing w:line="276" w:lineRule="auto"/>
              <w:rPr>
                <w:rFonts w:ascii="Calibri" w:cs="Calibri" w:eastAsia="Calibri" w:hAnsi="Calibri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2"/>
                <w:szCs w:val="22"/>
                <w:rtl w:val="0"/>
              </w:rPr>
              <w:t xml:space="preserve">nba.com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widowControl w:val="1"/>
              <w:shd w:fill="auto" w:val="clear"/>
              <w:spacing w:line="276" w:lineRule="auto"/>
              <w:rPr>
                <w:rFonts w:ascii="Calibri" w:cs="Calibri" w:eastAsia="Calibri" w:hAnsi="Calibri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2"/>
                <w:szCs w:val="22"/>
                <w:rtl w:val="0"/>
              </w:rPr>
              <w:t xml:space="preserve">MPA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widowControl w:val="1"/>
              <w:shd w:fill="auto" w:val="clear"/>
              <w:spacing w:line="276" w:lineRule="auto"/>
              <w:jc w:val="both"/>
              <w:rPr>
                <w:rFonts w:ascii="Calibri" w:cs="Calibri" w:eastAsia="Calibri" w:hAnsi="Calibri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2"/>
                <w:szCs w:val="22"/>
                <w:rtl w:val="0"/>
              </w:rPr>
              <w:t xml:space="preserve">Si, al apagarla sigue cargando noticias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widowControl w:val="1"/>
              <w:shd w:fill="auto" w:val="clear"/>
              <w:spacing w:line="276" w:lineRule="auto"/>
              <w:rPr>
                <w:rFonts w:ascii="Calibri" w:cs="Calibri" w:eastAsia="Calibri" w:hAnsi="Calibri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2"/>
                <w:szCs w:val="22"/>
                <w:rtl w:val="0"/>
              </w:rPr>
              <w:t xml:space="preserve">Google maps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widowControl w:val="1"/>
              <w:shd w:fill="auto" w:val="clear"/>
              <w:spacing w:line="276" w:lineRule="auto"/>
              <w:rPr>
                <w:rFonts w:ascii="Calibri" w:cs="Calibri" w:eastAsia="Calibri" w:hAnsi="Calibri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2"/>
                <w:szCs w:val="22"/>
                <w:rtl w:val="0"/>
              </w:rPr>
              <w:t xml:space="preserve">SPA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widowControl w:val="1"/>
              <w:shd w:fill="auto" w:val="clear"/>
              <w:spacing w:line="276" w:lineRule="auto"/>
              <w:rPr>
                <w:rFonts w:ascii="Calibri" w:cs="Calibri" w:eastAsia="Calibri" w:hAnsi="Calibri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2"/>
                <w:szCs w:val="22"/>
                <w:rtl w:val="0"/>
              </w:rPr>
              <w:t xml:space="preserve">No, si lo apagas la pagina se queda en blanco</w:t>
            </w:r>
          </w:p>
        </w:tc>
      </w:tr>
    </w:tbl>
    <w:p w:rsidR="00000000" w:rsidDel="00000000" w:rsidP="00000000" w:rsidRDefault="00000000" w:rsidRPr="00000000" w14:paraId="0000003A">
      <w:pPr>
        <w:keepNext w:val="0"/>
        <w:widowControl w:val="1"/>
        <w:shd w:fill="auto" w:val="clear"/>
        <w:spacing w:after="140" w:line="276" w:lineRule="auto"/>
        <w:jc w:val="both"/>
        <w:rPr>
          <w:rFonts w:ascii="Calibri" w:cs="Calibri" w:eastAsia="Calibri" w:hAnsi="Calibri"/>
          <w:color w:val="222222"/>
          <w:sz w:val="22"/>
          <w:szCs w:val="22"/>
        </w:rPr>
      </w:pPr>
      <w:r w:rsidDel="00000000" w:rsidR="00000000" w:rsidRPr="00000000">
        <w:rPr>
          <w:rtl w:val="0"/>
        </w:rPr>
      </w:r>
    </w:p>
    <w:bookmarkStart w:colFirst="0" w:colLast="0" w:name="tv8wvhcp4wnu" w:id="2"/>
    <w:bookmarkEnd w:id="2"/>
    <w:p w:rsidR="00000000" w:rsidDel="00000000" w:rsidP="00000000" w:rsidRDefault="00000000" w:rsidRPr="00000000" w14:paraId="0000003B">
      <w:pPr>
        <w:pStyle w:val="Heading2"/>
        <w:widowControl w:val="1"/>
        <w:shd w:fill="auto" w:val="clear"/>
        <w:spacing w:after="100" w:before="280" w:line="276" w:lineRule="auto"/>
        <w:rPr>
          <w:rFonts w:ascii="Calibri" w:cs="Calibri" w:eastAsia="Calibri" w:hAnsi="Calibri"/>
          <w:color w:val="222222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e74b5"/>
          <w:sz w:val="27"/>
          <w:szCs w:val="27"/>
          <w:rtl w:val="0"/>
        </w:rPr>
        <w:t xml:space="preserve">A5. Monta tu entorno de trabajo (CE 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widowControl w:val="1"/>
        <w:numPr>
          <w:ilvl w:val="0"/>
          <w:numId w:val="1"/>
        </w:numPr>
        <w:shd w:fill="auto" w:val="clear"/>
        <w:spacing w:after="60" w:before="20" w:line="276" w:lineRule="auto"/>
        <w:ind w:left="720" w:hanging="48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Redacta el fichero </w:t>
      </w:r>
      <w:r w:rsidDel="00000000" w:rsidR="00000000" w:rsidRPr="00000000">
        <w:rPr>
          <w:rFonts w:ascii="Consolas" w:cs="Consolas" w:eastAsia="Consolas" w:hAnsi="Consolas"/>
          <w:color w:val="a3330b"/>
          <w:sz w:val="19"/>
          <w:szCs w:val="19"/>
          <w:rtl w:val="0"/>
        </w:rPr>
        <w:t xml:space="preserve">ENTORNO.md</w:t>
      </w: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 con: sistema operativo, versión de cada herramienta, extensiones instaladas en VS Code, una captura de tu página funcionando con Live Server y los problemas que hayas encontrado y cómo los resolviste.</w:t>
      </w:r>
    </w:p>
    <w:p w:rsidR="00000000" w:rsidDel="00000000" w:rsidP="00000000" w:rsidRDefault="00000000" w:rsidRPr="00000000" w14:paraId="0000003D">
      <w:pPr>
        <w:keepNext w:val="0"/>
        <w:widowControl w:val="1"/>
        <w:shd w:fill="auto" w:val="clear"/>
        <w:spacing w:after="60" w:before="20" w:line="276" w:lineRule="auto"/>
        <w:ind w:left="720" w:firstLine="0"/>
        <w:rPr>
          <w:rFonts w:ascii="Calibri" w:cs="Calibri" w:eastAsia="Calibri" w:hAnsi="Calibri"/>
          <w:color w:val="222222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</w:rPr>
        <w:drawing>
          <wp:inline distB="114300" distT="114300" distL="114300" distR="114300">
            <wp:extent cx="6172200" cy="46386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638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1y2zr9mvw3c" w:id="3"/>
    <w:bookmarkEnd w:id="3"/>
    <w:p w:rsidR="00000000" w:rsidDel="00000000" w:rsidP="00000000" w:rsidRDefault="00000000" w:rsidRPr="00000000" w14:paraId="0000003E">
      <w:pPr>
        <w:pStyle w:val="Heading2"/>
        <w:widowControl w:val="1"/>
        <w:shd w:fill="auto" w:val="clear"/>
        <w:spacing w:after="100" w:before="280" w:line="276" w:lineRule="auto"/>
        <w:rPr>
          <w:rFonts w:ascii="Calibri" w:cs="Calibri" w:eastAsia="Calibri" w:hAnsi="Calibri"/>
          <w:color w:val="2e74b5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color w:val="2e74b5"/>
          <w:sz w:val="27"/>
          <w:szCs w:val="27"/>
          <w:rtl w:val="0"/>
        </w:rPr>
        <w:t xml:space="preserve">A6. Tu repositorio de ejercicios (CE f)</w:t>
      </w:r>
    </w:p>
    <w:p w:rsidR="00000000" w:rsidDel="00000000" w:rsidP="00000000" w:rsidRDefault="00000000" w:rsidRPr="00000000" w14:paraId="0000003F">
      <w:pPr>
        <w:keepNext w:val="0"/>
        <w:widowControl w:val="1"/>
        <w:shd w:fill="auto" w:val="clear"/>
        <w:spacing w:after="60" w:before="20" w:line="276" w:lineRule="auto"/>
        <w:ind w:left="720" w:firstLine="0"/>
        <w:rPr>
          <w:rFonts w:ascii="Calibri" w:cs="Calibri" w:eastAsia="Calibri" w:hAnsi="Calibri"/>
          <w:color w:val="222222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https://github.com/ChristianExposito/Desarrollo-Entorno-Cliente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6829425" cy="23431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29425" cy="2343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48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48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4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48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48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4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48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48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48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>
        <w:keepNext w:val="1"/>
        <w:widowControl w:val="0"/>
        <w:shd w:fill="ffffff" w:val="clear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hyperlink" Target="https://github.com/ChristianExposito/Desarrollo-Entorno-Cliente" TargetMode="Externa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yperlink" Target="http://nba.com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