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Arbeidskrav_5_Studiedesign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G.</w:t>
      </w:r>
      <w:r>
        <w:t xml:space="preserve"> </w:t>
      </w:r>
      <w:r>
        <w:t xml:space="preserve">Jenssen</w:t>
      </w:r>
    </w:p>
    <w:bookmarkStart w:id="20" w:name="studiedesing"/>
    <w:p>
      <w:pPr>
        <w:pStyle w:val="Heading2"/>
      </w:pPr>
      <w:r>
        <w:t xml:space="preserve">Studiedesing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Arbeidskrav_5_Studiedesign</dc:title>
  <dc:creator>Christian G. Jenssen</dc:creator>
  <cp:keywords/>
  <dcterms:created xsi:type="dcterms:W3CDTF">2023-11-05T20:46:13Z</dcterms:created>
  <dcterms:modified xsi:type="dcterms:W3CDTF">2023-11-05T20:46:13Z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