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8BB8C" w14:textId="77777777" w:rsidR="0053788F" w:rsidRDefault="0053788F" w:rsidP="0053788F">
      <w:pPr>
        <w:spacing w:after="0" w:line="240" w:lineRule="auto"/>
        <w:contextualSpacing/>
        <w:rPr>
          <w:rFonts w:eastAsia="Times New Roman" w:cstheme="minorHAnsi"/>
          <w:b/>
          <w:bCs/>
          <w:sz w:val="36"/>
          <w:szCs w:val="36"/>
        </w:rPr>
      </w:pPr>
      <w:r w:rsidRPr="00D1461E">
        <w:rPr>
          <w:rFonts w:eastAsia="Times New Roman" w:cstheme="minorHAnsi"/>
          <w:b/>
          <w:bCs/>
          <w:sz w:val="36"/>
          <w:szCs w:val="36"/>
        </w:rPr>
        <w:t>Reconstructing the paleo Lake Bonneville in Utah/Idaho</w:t>
      </w:r>
    </w:p>
    <w:p w14:paraId="565FCCB0" w14:textId="77777777" w:rsidR="0053788F" w:rsidRPr="00DF419B" w:rsidRDefault="0053788F" w:rsidP="0053788F">
      <w:pPr>
        <w:spacing w:after="0" w:line="240" w:lineRule="auto"/>
        <w:contextualSpacing/>
        <w:rPr>
          <w:rFonts w:eastAsia="Times New Roman" w:cstheme="minorHAnsi"/>
          <w:sz w:val="36"/>
          <w:szCs w:val="36"/>
        </w:rPr>
      </w:pPr>
      <w:r w:rsidRPr="00DF419B">
        <w:rPr>
          <w:rFonts w:eastAsia="Times New Roman" w:cstheme="minorHAnsi"/>
          <w:sz w:val="36"/>
          <w:szCs w:val="36"/>
        </w:rPr>
        <w:t>Author: Christian Haller</w:t>
      </w:r>
    </w:p>
    <w:p w14:paraId="08B54C08" w14:textId="1898B2ED" w:rsidR="00412BB9" w:rsidRDefault="00412BB9"/>
    <w:p w14:paraId="13530272" w14:textId="217C2EB8" w:rsidR="0053788F" w:rsidRPr="00D1461E" w:rsidRDefault="0053788F" w:rsidP="0053788F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Executive Summary</w:t>
      </w:r>
    </w:p>
    <w:p w14:paraId="72917999" w14:textId="77777777" w:rsidR="0053788F" w:rsidRPr="00D1461E" w:rsidRDefault="0053788F" w:rsidP="0053788F">
      <w:pPr>
        <w:spacing w:after="0" w:line="240" w:lineRule="auto"/>
        <w:contextualSpacing/>
        <w:rPr>
          <w:rFonts w:eastAsia="Times New Roman" w:cstheme="minorHAnsi"/>
        </w:rPr>
      </w:pPr>
    </w:p>
    <w:p w14:paraId="3514DD14" w14:textId="3F544D55" w:rsidR="0053788F" w:rsidRDefault="0053788F" w:rsidP="0053788F">
      <w:pPr>
        <w:spacing w:after="0" w:line="240" w:lineRule="auto"/>
        <w:contextualSpacing/>
        <w:rPr>
          <w:rFonts w:eastAsia="Times New Roman" w:cstheme="minorHAnsi"/>
        </w:rPr>
      </w:pPr>
      <w:r w:rsidRPr="00D1461E">
        <w:rPr>
          <w:rFonts w:eastAsia="Times New Roman" w:cstheme="minorHAnsi"/>
        </w:rPr>
        <w:t xml:space="preserve">Lake Bonneville </w:t>
      </w:r>
      <w:r>
        <w:rPr>
          <w:rFonts w:eastAsia="Times New Roman" w:cstheme="minorHAnsi"/>
        </w:rPr>
        <w:t xml:space="preserve">is the name for a highstand of the Great Salt Lake (Utah, U.S.A.) during the last glacial ca. 15,000 years ago with </w:t>
      </w:r>
      <w:r w:rsidRPr="00D1461E">
        <w:rPr>
          <w:rFonts w:eastAsia="Times New Roman" w:cstheme="minorHAnsi"/>
        </w:rPr>
        <w:t>a surface area of 51,300 km</w:t>
      </w:r>
      <w:r w:rsidRPr="00D1461E">
        <w:rPr>
          <w:rFonts w:eastAsia="Times New Roman" w:cstheme="minorHAnsi"/>
          <w:vertAlign w:val="superscript"/>
        </w:rPr>
        <w:t>2</w:t>
      </w:r>
      <w:r>
        <w:rPr>
          <w:rFonts w:eastAsia="Times New Roman" w:cstheme="minorHAnsi"/>
        </w:rPr>
        <w:t>.</w:t>
      </w:r>
      <w:r w:rsidRPr="00D1461E">
        <w:rPr>
          <w:rFonts w:eastAsia="Times New Roman" w:cstheme="minorHAnsi"/>
        </w:rPr>
        <w:t xml:space="preserve"> Th</w:t>
      </w:r>
      <w:r>
        <w:rPr>
          <w:rFonts w:eastAsia="Times New Roman" w:cstheme="minorHAnsi"/>
        </w:rPr>
        <w:t>is is</w:t>
      </w:r>
      <w:r w:rsidRPr="00D1461E">
        <w:rPr>
          <w:rFonts w:eastAsia="Times New Roman" w:cstheme="minorHAnsi"/>
        </w:rPr>
        <w:t xml:space="preserve"> approximately 10 times</w:t>
      </w:r>
      <w:r>
        <w:rPr>
          <w:rFonts w:eastAsia="Times New Roman" w:cstheme="minorHAnsi"/>
        </w:rPr>
        <w:t xml:space="preserve"> the </w:t>
      </w:r>
      <w:r w:rsidRPr="00D1461E">
        <w:rPr>
          <w:rFonts w:eastAsia="Times New Roman" w:cstheme="minorHAnsi"/>
        </w:rPr>
        <w:t>mean-historical values</w:t>
      </w:r>
      <w:r w:rsidR="00615266">
        <w:rPr>
          <w:rFonts w:eastAsia="Times New Roman" w:cstheme="minorHAnsi"/>
        </w:rPr>
        <w:t xml:space="preserve"> due to the fact that no outlet exists in the area.</w:t>
      </w:r>
      <w:r>
        <w:rPr>
          <w:rFonts w:eastAsia="Times New Roman" w:cstheme="minorHAnsi"/>
        </w:rPr>
        <w:t xml:space="preserve"> Water depth was reconstructed by sedimentologists and paleoclimatologists</w:t>
      </w:r>
      <w:r w:rsidR="00615266">
        <w:rPr>
          <w:rFonts w:eastAsia="Times New Roman" w:cstheme="minorHAnsi"/>
        </w:rPr>
        <w:t xml:space="preserve"> using geochemical constraints on sediment cores, while</w:t>
      </w:r>
      <w:r>
        <w:rPr>
          <w:rFonts w:eastAsia="Times New Roman" w:cstheme="minorHAnsi"/>
        </w:rPr>
        <w:t xml:space="preserve"> long-term stable water levels are evident </w:t>
      </w:r>
      <w:r w:rsidR="00615266">
        <w:rPr>
          <w:rFonts w:eastAsia="Times New Roman" w:cstheme="minorHAnsi"/>
        </w:rPr>
        <w:t xml:space="preserve">from </w:t>
      </w:r>
      <w:r>
        <w:rPr>
          <w:rFonts w:eastAsia="Times New Roman" w:cstheme="minorHAnsi"/>
        </w:rPr>
        <w:t>paleo shorelines</w:t>
      </w:r>
      <w:r w:rsidR="00615266">
        <w:rPr>
          <w:rFonts w:eastAsia="Times New Roman" w:cstheme="minorHAnsi"/>
        </w:rPr>
        <w:t xml:space="preserve"> functioning like bathtub rings</w:t>
      </w:r>
      <w:r>
        <w:rPr>
          <w:rFonts w:eastAsia="Times New Roman" w:cstheme="minorHAnsi"/>
        </w:rPr>
        <w:t>.</w:t>
      </w:r>
      <w:r w:rsidR="00615266">
        <w:rPr>
          <w:rFonts w:eastAsia="Times New Roman" w:cstheme="minorHAnsi"/>
        </w:rPr>
        <w:t xml:space="preserve"> Water levels were lowered to present day form through</w:t>
      </w:r>
      <w:r>
        <w:rPr>
          <w:rFonts w:eastAsia="Times New Roman" w:cstheme="minorHAnsi"/>
        </w:rPr>
        <w:t xml:space="preserve"> </w:t>
      </w:r>
      <w:r w:rsidR="00615266">
        <w:rPr>
          <w:rFonts w:eastAsia="Times New Roman" w:cstheme="minorHAnsi"/>
        </w:rPr>
        <w:t>decreasing precipitation during the tail end of the last glacial and erosion of glacial till at Red Rock Pass, Idaho.</w:t>
      </w:r>
    </w:p>
    <w:p w14:paraId="31D7AC6D" w14:textId="25CD5EDD" w:rsidR="00B52DBB" w:rsidRDefault="00B52DBB" w:rsidP="0053788F">
      <w:pPr>
        <w:spacing w:after="0" w:line="240" w:lineRule="auto"/>
        <w:contextualSpacing/>
        <w:rPr>
          <w:rFonts w:eastAsia="Times New Roman" w:cstheme="minorHAnsi"/>
        </w:rPr>
      </w:pPr>
    </w:p>
    <w:p w14:paraId="52BD1B47" w14:textId="60631D66" w:rsidR="00B52DBB" w:rsidRPr="0053788F" w:rsidRDefault="00B52DBB" w:rsidP="0053788F">
      <w:pPr>
        <w:spacing w:after="0" w:line="240" w:lineRule="auto"/>
        <w:contextualSpacing/>
        <w:rPr>
          <w:rFonts w:eastAsia="Times New Roman" w:cstheme="minorHAnsi"/>
        </w:rPr>
      </w:pPr>
      <w:r w:rsidRPr="00B52DBB">
        <w:rPr>
          <w:rFonts w:eastAsia="Times New Roman" w:cstheme="minorHAnsi"/>
        </w:rPr>
        <w:t xml:space="preserve">This project aims at tracking and quantifying the changes experienced in terms of land cover and distribution </w:t>
      </w:r>
      <w:r>
        <w:rPr>
          <w:rFonts w:eastAsia="Times New Roman" w:cstheme="minorHAnsi"/>
        </w:rPr>
        <w:t>of Lake Bonneville</w:t>
      </w:r>
      <w:r w:rsidRPr="00B52DBB">
        <w:rPr>
          <w:rFonts w:eastAsia="Times New Roman" w:cstheme="minorHAnsi"/>
        </w:rPr>
        <w:t xml:space="preserve"> from 25</w:t>
      </w:r>
      <w:r w:rsidR="00615266">
        <w:rPr>
          <w:rFonts w:eastAsia="Times New Roman" w:cstheme="minorHAnsi"/>
        </w:rPr>
        <w:t>,000 years ago</w:t>
      </w:r>
      <w:r>
        <w:rPr>
          <w:rFonts w:eastAsia="Times New Roman" w:cstheme="minorHAnsi"/>
        </w:rPr>
        <w:t xml:space="preserve"> to the lowest levels of historic Great Salt Lake</w:t>
      </w:r>
      <w:r w:rsidRPr="00B52DBB">
        <w:rPr>
          <w:rFonts w:eastAsia="Times New Roman" w:cstheme="minorHAnsi"/>
        </w:rPr>
        <w:t xml:space="preserve"> using remote sensing data, specifically from </w:t>
      </w:r>
      <w:r>
        <w:rPr>
          <w:rFonts w:eastAsia="Times New Roman" w:cstheme="minorHAnsi"/>
        </w:rPr>
        <w:t xml:space="preserve">1-arc second (30 m) continuous </w:t>
      </w:r>
      <w:r w:rsidR="004B447E">
        <w:rPr>
          <w:rFonts w:eastAsia="Times New Roman" w:cstheme="minorHAnsi"/>
        </w:rPr>
        <w:t xml:space="preserve">elevation </w:t>
      </w:r>
      <w:r>
        <w:rPr>
          <w:rFonts w:eastAsia="Times New Roman" w:cstheme="minorHAnsi"/>
        </w:rPr>
        <w:t>data</w:t>
      </w:r>
      <w:r w:rsidR="00B71B0D">
        <w:rPr>
          <w:rFonts w:eastAsia="Times New Roman" w:cstheme="minorHAnsi"/>
        </w:rPr>
        <w:t>. Steps include</w:t>
      </w:r>
      <w:r w:rsidRPr="00B52DBB">
        <w:rPr>
          <w:rFonts w:eastAsia="Times New Roman" w:cstheme="minorHAnsi"/>
        </w:rPr>
        <w:t xml:space="preserve"> </w:t>
      </w:r>
      <w:r w:rsidR="00B71B0D">
        <w:rPr>
          <w:rFonts w:eastAsia="Times New Roman" w:cstheme="minorHAnsi"/>
        </w:rPr>
        <w:t>clipping the elevation data to published lake levels</w:t>
      </w:r>
      <w:r w:rsidRPr="00B52DBB">
        <w:rPr>
          <w:rFonts w:eastAsia="Times New Roman" w:cstheme="minorHAnsi"/>
        </w:rPr>
        <w:t xml:space="preserve">, and comparing it, in order to ultimately produce time series portraying the changes over the study period and highlight </w:t>
      </w:r>
      <w:r>
        <w:rPr>
          <w:rFonts w:eastAsia="Times New Roman" w:cstheme="minorHAnsi"/>
        </w:rPr>
        <w:t>water volume changes and fluxes</w:t>
      </w:r>
      <w:r w:rsidRPr="00B52DBB">
        <w:rPr>
          <w:rFonts w:eastAsia="Times New Roman" w:cstheme="minorHAnsi"/>
        </w:rPr>
        <w:t>.</w:t>
      </w:r>
    </w:p>
    <w:sectPr w:rsidR="00B52DBB" w:rsidRPr="0053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8F"/>
    <w:rsid w:val="00412BB9"/>
    <w:rsid w:val="00444853"/>
    <w:rsid w:val="004B447E"/>
    <w:rsid w:val="0053788F"/>
    <w:rsid w:val="00615266"/>
    <w:rsid w:val="00B52DBB"/>
    <w:rsid w:val="00B63F82"/>
    <w:rsid w:val="00B7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97FB"/>
  <w15:chartTrackingRefBased/>
  <w15:docId w15:val="{F0E3E92C-5F58-4119-86A7-810F190D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Haller</dc:creator>
  <cp:keywords/>
  <dc:description/>
  <cp:lastModifiedBy>Christian Haller</cp:lastModifiedBy>
  <cp:revision>5</cp:revision>
  <dcterms:created xsi:type="dcterms:W3CDTF">2020-04-28T19:48:00Z</dcterms:created>
  <dcterms:modified xsi:type="dcterms:W3CDTF">2020-04-28T22:28:00Z</dcterms:modified>
</cp:coreProperties>
</file>