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FEBF3" w14:textId="69755D39" w:rsidR="00112D2E" w:rsidRDefault="00112D2E" w:rsidP="00D1461E">
      <w:pPr>
        <w:spacing w:after="0" w:line="240" w:lineRule="auto"/>
        <w:contextualSpacing/>
        <w:rPr>
          <w:rFonts w:eastAsia="Times New Roman" w:cstheme="minorHAnsi"/>
          <w:b/>
          <w:bCs/>
          <w:sz w:val="36"/>
          <w:szCs w:val="36"/>
        </w:rPr>
      </w:pPr>
      <w:r w:rsidRPr="00D1461E">
        <w:rPr>
          <w:rFonts w:eastAsia="Times New Roman" w:cstheme="minorHAnsi"/>
          <w:b/>
          <w:bCs/>
          <w:sz w:val="36"/>
          <w:szCs w:val="36"/>
        </w:rPr>
        <w:t>Reconstructing the paleo Lake Bonneville in Utah/Idaho</w:t>
      </w:r>
    </w:p>
    <w:p w14:paraId="568632CA" w14:textId="3AD5EE14" w:rsidR="00DF419B" w:rsidRPr="00DF419B" w:rsidRDefault="00DF419B" w:rsidP="00D1461E">
      <w:pPr>
        <w:spacing w:after="0" w:line="240" w:lineRule="auto"/>
        <w:contextualSpacing/>
        <w:rPr>
          <w:rFonts w:eastAsia="Times New Roman" w:cstheme="minorHAnsi"/>
          <w:sz w:val="36"/>
          <w:szCs w:val="36"/>
        </w:rPr>
      </w:pPr>
      <w:r w:rsidRPr="00DF419B">
        <w:rPr>
          <w:rFonts w:eastAsia="Times New Roman" w:cstheme="minorHAnsi"/>
          <w:sz w:val="36"/>
          <w:szCs w:val="36"/>
        </w:rPr>
        <w:t>Author: Christian Haller</w:t>
      </w:r>
    </w:p>
    <w:p w14:paraId="33B33282" w14:textId="77777777" w:rsidR="00112D2E" w:rsidRPr="00D1461E" w:rsidRDefault="00112D2E" w:rsidP="00D1461E">
      <w:pPr>
        <w:spacing w:after="0" w:line="240" w:lineRule="auto"/>
        <w:contextualSpacing/>
        <w:rPr>
          <w:rFonts w:eastAsia="Times New Roman" w:cstheme="minorHAnsi"/>
        </w:rPr>
      </w:pPr>
    </w:p>
    <w:p w14:paraId="49EF5A45" w14:textId="108F75DD" w:rsidR="00451FA9" w:rsidRPr="00D1461E" w:rsidRDefault="00451FA9" w:rsidP="00D1461E">
      <w:pPr>
        <w:spacing w:after="0" w:line="240" w:lineRule="auto"/>
        <w:contextualSpacing/>
        <w:rPr>
          <w:rFonts w:eastAsia="Times New Roman" w:cstheme="minorHAnsi"/>
          <w:b/>
          <w:bCs/>
        </w:rPr>
      </w:pPr>
      <w:r w:rsidRPr="00D1461E">
        <w:rPr>
          <w:rFonts w:eastAsia="Times New Roman" w:cstheme="minorHAnsi"/>
          <w:b/>
          <w:bCs/>
        </w:rPr>
        <w:t>Background</w:t>
      </w:r>
    </w:p>
    <w:p w14:paraId="6AA94B44" w14:textId="7BB96171" w:rsidR="00451FA9" w:rsidRPr="00D1461E" w:rsidRDefault="00451FA9" w:rsidP="00D1461E">
      <w:pPr>
        <w:spacing w:after="0" w:line="240" w:lineRule="auto"/>
        <w:contextualSpacing/>
        <w:rPr>
          <w:rFonts w:eastAsia="Times New Roman" w:cstheme="minorHAnsi"/>
        </w:rPr>
      </w:pPr>
    </w:p>
    <w:p w14:paraId="7926DC65" w14:textId="77777777" w:rsidR="00451FA9" w:rsidRPr="00D1461E" w:rsidRDefault="00451FA9" w:rsidP="00D1461E">
      <w:pPr>
        <w:spacing w:after="0" w:line="240" w:lineRule="auto"/>
        <w:contextualSpacing/>
        <w:rPr>
          <w:rFonts w:eastAsia="Times New Roman" w:cstheme="minorHAnsi"/>
        </w:rPr>
      </w:pPr>
      <w:r w:rsidRPr="00D1461E">
        <w:rPr>
          <w:rFonts w:eastAsia="Times New Roman" w:cstheme="minorHAnsi"/>
        </w:rPr>
        <w:t>Approximately 15,000 years ago, lakes in the Great Basin of the western United States achieved their maximum late Pleistocene extents. Three of those lake systems stand out in terms of surface area: Lake Lahontan with a surface area of 22,300 km</w:t>
      </w:r>
      <w:r w:rsidRPr="00D1461E">
        <w:rPr>
          <w:rFonts w:eastAsia="Times New Roman" w:cstheme="minorHAnsi"/>
          <w:vertAlign w:val="superscript"/>
        </w:rPr>
        <w:t>2</w:t>
      </w:r>
      <w:r w:rsidRPr="00D1461E">
        <w:rPr>
          <w:rFonts w:eastAsia="Times New Roman" w:cstheme="minorHAnsi"/>
        </w:rPr>
        <w:t>, Lake Bonneville with a surface area of 51,300 km</w:t>
      </w:r>
      <w:r w:rsidRPr="00D1461E">
        <w:rPr>
          <w:rFonts w:eastAsia="Times New Roman" w:cstheme="minorHAnsi"/>
          <w:vertAlign w:val="superscript"/>
        </w:rPr>
        <w:t>2</w:t>
      </w:r>
      <w:r w:rsidRPr="00D1461E">
        <w:rPr>
          <w:rFonts w:eastAsia="Times New Roman" w:cstheme="minorHAnsi"/>
        </w:rPr>
        <w:t>, and Lake Missoula with 7,770 km</w:t>
      </w:r>
      <w:r w:rsidRPr="00D1461E">
        <w:rPr>
          <w:rFonts w:eastAsia="Times New Roman" w:cstheme="minorHAnsi"/>
          <w:vertAlign w:val="superscript"/>
        </w:rPr>
        <w:t>2</w:t>
      </w:r>
      <w:r w:rsidRPr="00D1461E">
        <w:rPr>
          <w:rFonts w:eastAsia="Times New Roman" w:cstheme="minorHAnsi"/>
        </w:rPr>
        <w:t>. These gigantic freshwater bodies, which had surface areas approximately 10 times their reconstructed mean-historical values, have been the subject of intensive scientific research since Russell’s seminal study of Lake Lahontan (Russell, 1885) and Gilbert’s seminal study of Lake Bonneville (Gilbert, 1890).</w:t>
      </w:r>
    </w:p>
    <w:p w14:paraId="5D010593" w14:textId="77777777" w:rsidR="00451FA9" w:rsidRPr="00D1461E" w:rsidRDefault="00451FA9" w:rsidP="00D1461E">
      <w:pPr>
        <w:spacing w:after="0" w:line="240" w:lineRule="auto"/>
        <w:contextualSpacing/>
        <w:rPr>
          <w:rFonts w:eastAsia="Times New Roman" w:cstheme="minorHAnsi"/>
        </w:rPr>
      </w:pPr>
    </w:p>
    <w:p w14:paraId="11DC21EB" w14:textId="7CB26220" w:rsidR="00451FA9" w:rsidRPr="00D1461E" w:rsidRDefault="00451FA9" w:rsidP="00D1461E">
      <w:pPr>
        <w:spacing w:after="0" w:line="240" w:lineRule="auto"/>
        <w:contextualSpacing/>
        <w:rPr>
          <w:rFonts w:eastAsia="Times New Roman" w:cstheme="minorHAnsi"/>
        </w:rPr>
      </w:pPr>
      <w:r w:rsidRPr="00D1461E">
        <w:rPr>
          <w:rFonts w:eastAsia="Times New Roman" w:cstheme="minorHAnsi"/>
        </w:rPr>
        <w:t>Three main questions have occupied the minds of present-day paleoclimatologists working in these basins: (1) what caused the lakes to grow so large, (2) what was the record of lake-level change in each basin during the last glacial period, and (3) were lake-size changes linked to abrupt changes in the climate of the North Atlantic signaled by Dansgaard-Oeschgerand Heinrich events (see, e.g., Bond et al., 1993; Dansgaard et al.,1993)</w:t>
      </w:r>
      <w:r w:rsidR="00FA7CB5" w:rsidRPr="00D1461E">
        <w:rPr>
          <w:rFonts w:eastAsia="Times New Roman" w:cstheme="minorHAnsi"/>
        </w:rPr>
        <w:t>. It is assumed that the ice shield covering North America during that period placed</w:t>
      </w:r>
      <w:r w:rsidR="006F3B5C">
        <w:rPr>
          <w:rFonts w:eastAsia="Times New Roman" w:cstheme="minorHAnsi"/>
        </w:rPr>
        <w:t xml:space="preserve"> ground moraine</w:t>
      </w:r>
      <w:r w:rsidR="00FA7CB5" w:rsidRPr="00D1461E">
        <w:rPr>
          <w:rFonts w:eastAsia="Times New Roman" w:cstheme="minorHAnsi"/>
        </w:rPr>
        <w:t xml:space="preserve"> dams on the lakes, which led them to grow in area and depth. It is assumed that melting of the ice sheets “pulled the plug” and rapidly lowered water levels</w:t>
      </w:r>
      <w:r w:rsidR="00FB05D0" w:rsidRPr="00D1461E">
        <w:rPr>
          <w:rFonts w:eastAsia="Times New Roman" w:cstheme="minorHAnsi"/>
        </w:rPr>
        <w:t xml:space="preserve">. </w:t>
      </w:r>
      <w:r w:rsidR="00651867" w:rsidRPr="00D1461E">
        <w:rPr>
          <w:rFonts w:eastAsia="Times New Roman" w:cstheme="minorHAnsi"/>
        </w:rPr>
        <w:t>Bonneville reached its highstand level at 18.6 ka; it fluctuated near that level until 17.5 ka, at which time it incised its threshold at Red Rock Pass, Idaho, reaching the spillover level named “Red Rock Pass level” at 17.4 ka.</w:t>
      </w:r>
    </w:p>
    <w:p w14:paraId="321529B0" w14:textId="70ED0BBE" w:rsidR="00FA7CB5" w:rsidRPr="00D1461E" w:rsidRDefault="00FA7CB5" w:rsidP="00D1461E">
      <w:pPr>
        <w:spacing w:after="0" w:line="240" w:lineRule="auto"/>
        <w:contextualSpacing/>
        <w:rPr>
          <w:rFonts w:eastAsia="Times New Roman" w:cstheme="minorHAnsi"/>
        </w:rPr>
      </w:pPr>
    </w:p>
    <w:p w14:paraId="609A5261" w14:textId="18E6CDE4" w:rsidR="00451FA9" w:rsidRPr="00D1461E" w:rsidRDefault="00FA7CB5" w:rsidP="00D1461E">
      <w:pPr>
        <w:spacing w:after="0" w:line="240" w:lineRule="auto"/>
        <w:contextualSpacing/>
        <w:rPr>
          <w:rFonts w:eastAsia="Times New Roman" w:cstheme="minorHAnsi"/>
        </w:rPr>
      </w:pPr>
      <w:r w:rsidRPr="00D1461E">
        <w:rPr>
          <w:rFonts w:eastAsia="Times New Roman" w:cstheme="minorHAnsi"/>
        </w:rPr>
        <w:t>Multiple research groups dated paleo-shorelines of Lake Bonneville and corroborated dates of lake levels using sediment cores (e.g., Benson et al. 2011).</w:t>
      </w:r>
      <w:r w:rsidR="00DF419B">
        <w:rPr>
          <w:rFonts w:eastAsia="Times New Roman" w:cstheme="minorHAnsi"/>
        </w:rPr>
        <w:t xml:space="preserve"> For this</w:t>
      </w:r>
      <w:r w:rsidR="00451FA9" w:rsidRPr="00D1461E">
        <w:rPr>
          <w:rFonts w:eastAsia="Times New Roman" w:cstheme="minorHAnsi"/>
        </w:rPr>
        <w:t xml:space="preserve"> project proposes to explore the potential to use publicly </w:t>
      </w:r>
      <w:r w:rsidRPr="00D1461E">
        <w:rPr>
          <w:rFonts w:eastAsia="Times New Roman" w:cstheme="minorHAnsi"/>
        </w:rPr>
        <w:t>Digital Elevation Models (DEMs) to calculate the water volumes in the Lake Bonneville system at different</w:t>
      </w:r>
      <w:r w:rsidR="00451FA9" w:rsidRPr="00D1461E">
        <w:rPr>
          <w:rFonts w:eastAsia="Times New Roman" w:cstheme="minorHAnsi"/>
        </w:rPr>
        <w:t xml:space="preserve"> </w:t>
      </w:r>
      <w:r w:rsidRPr="00D1461E">
        <w:rPr>
          <w:rFonts w:eastAsia="Times New Roman" w:cstheme="minorHAnsi"/>
        </w:rPr>
        <w:t xml:space="preserve">times during the last glacial. </w:t>
      </w:r>
      <w:r w:rsidR="00451FA9" w:rsidRPr="00D1461E">
        <w:rPr>
          <w:rFonts w:eastAsia="Times New Roman" w:cstheme="minorHAnsi"/>
        </w:rPr>
        <w:t xml:space="preserve">Specifically, this project seeks to answer whether </w:t>
      </w:r>
      <w:r w:rsidRPr="00D1461E">
        <w:rPr>
          <w:rFonts w:eastAsia="Times New Roman" w:cstheme="minorHAnsi"/>
        </w:rPr>
        <w:t>spillover points and outflow locations</w:t>
      </w:r>
      <w:r w:rsidR="00451FA9" w:rsidRPr="00D1461E">
        <w:rPr>
          <w:rFonts w:eastAsia="Times New Roman" w:cstheme="minorHAnsi"/>
        </w:rPr>
        <w:t xml:space="preserve"> can be detected using satellite imagery</w:t>
      </w:r>
      <w:r w:rsidR="00E66A3D" w:rsidRPr="00D1461E">
        <w:rPr>
          <w:rFonts w:eastAsia="Times New Roman" w:cstheme="minorHAnsi"/>
        </w:rPr>
        <w:t>.</w:t>
      </w:r>
    </w:p>
    <w:p w14:paraId="49F98886" w14:textId="65BCA98B" w:rsidR="00451FA9" w:rsidRPr="00D1461E" w:rsidRDefault="00451FA9" w:rsidP="00D1461E">
      <w:pPr>
        <w:tabs>
          <w:tab w:val="left" w:pos="1020"/>
        </w:tabs>
        <w:spacing w:after="0" w:line="240" w:lineRule="auto"/>
        <w:contextualSpacing/>
        <w:rPr>
          <w:rFonts w:eastAsia="Times New Roman" w:cstheme="minorHAnsi"/>
        </w:rPr>
      </w:pPr>
    </w:p>
    <w:p w14:paraId="71A2A817" w14:textId="2CF10922" w:rsidR="00A52AF5" w:rsidRPr="00A52AF5" w:rsidRDefault="00112D2E" w:rsidP="00D1461E">
      <w:pPr>
        <w:spacing w:after="0" w:line="240" w:lineRule="auto"/>
        <w:contextualSpacing/>
        <w:rPr>
          <w:rFonts w:eastAsia="Times New Roman" w:cstheme="minorHAnsi"/>
          <w:b/>
          <w:bCs/>
        </w:rPr>
      </w:pPr>
      <w:r w:rsidRPr="00D1461E">
        <w:rPr>
          <w:rFonts w:eastAsia="Times New Roman" w:cstheme="minorHAnsi"/>
          <w:b/>
          <w:bCs/>
        </w:rPr>
        <w:t>Objectives</w:t>
      </w:r>
    </w:p>
    <w:p w14:paraId="13E39D6F" w14:textId="0441F59E" w:rsidR="00112D2E" w:rsidRPr="00D1461E" w:rsidRDefault="00A52AF5" w:rsidP="00D1461E">
      <w:pPr>
        <w:numPr>
          <w:ilvl w:val="0"/>
          <w:numId w:val="1"/>
        </w:numPr>
        <w:spacing w:before="100" w:beforeAutospacing="1" w:after="100" w:afterAutospacing="1" w:line="240" w:lineRule="auto"/>
        <w:contextualSpacing/>
        <w:rPr>
          <w:rFonts w:eastAsia="Times New Roman" w:cstheme="minorHAnsi"/>
        </w:rPr>
      </w:pPr>
      <w:r w:rsidRPr="00A52AF5">
        <w:rPr>
          <w:rFonts w:eastAsia="Times New Roman" w:cstheme="minorHAnsi"/>
        </w:rPr>
        <w:t>What was the volume</w:t>
      </w:r>
      <w:r w:rsidR="00AE3AC4" w:rsidRPr="00D1461E">
        <w:rPr>
          <w:rFonts w:eastAsia="Times New Roman" w:cstheme="minorHAnsi"/>
        </w:rPr>
        <w:t xml:space="preserve"> and area</w:t>
      </w:r>
      <w:r w:rsidRPr="00A52AF5">
        <w:rPr>
          <w:rFonts w:eastAsia="Times New Roman" w:cstheme="minorHAnsi"/>
        </w:rPr>
        <w:t xml:space="preserve"> of glacial </w:t>
      </w:r>
      <w:r w:rsidR="00112D2E" w:rsidRPr="00D1461E">
        <w:rPr>
          <w:rFonts w:eastAsia="Times New Roman" w:cstheme="minorHAnsi"/>
        </w:rPr>
        <w:t>paleo-L</w:t>
      </w:r>
      <w:r w:rsidRPr="00A52AF5">
        <w:rPr>
          <w:rFonts w:eastAsia="Times New Roman" w:cstheme="minorHAnsi"/>
        </w:rPr>
        <w:t xml:space="preserve">ake </w:t>
      </w:r>
      <w:r w:rsidR="00112D2E" w:rsidRPr="00D1461E">
        <w:rPr>
          <w:rFonts w:eastAsia="Times New Roman" w:cstheme="minorHAnsi"/>
        </w:rPr>
        <w:t>Bonneville during different time intervals and how does it compare to the modern Great Salt Lake?</w:t>
      </w:r>
    </w:p>
    <w:p w14:paraId="29227220" w14:textId="1654C037" w:rsidR="00112D2E" w:rsidRPr="00D1461E" w:rsidRDefault="00112D2E" w:rsidP="00D1461E">
      <w:pPr>
        <w:numPr>
          <w:ilvl w:val="0"/>
          <w:numId w:val="1"/>
        </w:numPr>
        <w:spacing w:before="100" w:beforeAutospacing="1" w:after="100" w:afterAutospacing="1" w:line="240" w:lineRule="auto"/>
        <w:contextualSpacing/>
        <w:rPr>
          <w:rFonts w:eastAsia="Times New Roman" w:cstheme="minorHAnsi"/>
        </w:rPr>
      </w:pPr>
      <w:r w:rsidRPr="00D1461E">
        <w:rPr>
          <w:rFonts w:eastAsia="Times New Roman" w:cstheme="minorHAnsi"/>
        </w:rPr>
        <w:t>H</w:t>
      </w:r>
      <w:r w:rsidR="00A52AF5" w:rsidRPr="00A52AF5">
        <w:rPr>
          <w:rFonts w:eastAsia="Times New Roman" w:cstheme="minorHAnsi"/>
        </w:rPr>
        <w:t>ow much of a difference in volume is represent by different shoreline levels?</w:t>
      </w:r>
    </w:p>
    <w:p w14:paraId="5A2DCEAC" w14:textId="6793AD7A" w:rsidR="00412BB9" w:rsidRDefault="00A52AF5" w:rsidP="00D1461E">
      <w:pPr>
        <w:numPr>
          <w:ilvl w:val="0"/>
          <w:numId w:val="1"/>
        </w:numPr>
        <w:spacing w:before="100" w:beforeAutospacing="1" w:after="100" w:afterAutospacing="1" w:line="240" w:lineRule="auto"/>
        <w:contextualSpacing/>
        <w:rPr>
          <w:rFonts w:eastAsia="Times New Roman" w:cstheme="minorHAnsi"/>
        </w:rPr>
      </w:pPr>
      <w:r w:rsidRPr="00A52AF5">
        <w:rPr>
          <w:rFonts w:eastAsia="Times New Roman" w:cstheme="minorHAnsi"/>
        </w:rPr>
        <w:t xml:space="preserve">Where were the spillover points/dams for ancestral </w:t>
      </w:r>
      <w:r w:rsidR="00AE3AC4" w:rsidRPr="00D1461E">
        <w:rPr>
          <w:rFonts w:eastAsia="Times New Roman" w:cstheme="minorHAnsi"/>
        </w:rPr>
        <w:t>L</w:t>
      </w:r>
      <w:r w:rsidRPr="00A52AF5">
        <w:rPr>
          <w:rFonts w:eastAsia="Times New Roman" w:cstheme="minorHAnsi"/>
        </w:rPr>
        <w:t>ake Bonneville for shoreline levels at various heights?</w:t>
      </w:r>
    </w:p>
    <w:p w14:paraId="277321F9" w14:textId="77777777" w:rsidR="00D06450" w:rsidRPr="00D1461E" w:rsidRDefault="00D06450" w:rsidP="00D06450">
      <w:pPr>
        <w:spacing w:before="100" w:beforeAutospacing="1" w:after="100" w:afterAutospacing="1" w:line="240" w:lineRule="auto"/>
        <w:ind w:left="720"/>
        <w:contextualSpacing/>
        <w:rPr>
          <w:rFonts w:eastAsia="Times New Roman" w:cstheme="minorHAnsi"/>
        </w:rPr>
      </w:pPr>
    </w:p>
    <w:p w14:paraId="7109ED67" w14:textId="7A7AE3D9" w:rsidR="00A9748F" w:rsidRPr="00D1461E" w:rsidRDefault="00E66A3D" w:rsidP="00D1461E">
      <w:pPr>
        <w:spacing w:after="0" w:line="240" w:lineRule="auto"/>
        <w:contextualSpacing/>
        <w:rPr>
          <w:rFonts w:eastAsia="Times New Roman" w:cstheme="minorHAnsi"/>
        </w:rPr>
      </w:pPr>
      <w:r w:rsidRPr="00D1461E">
        <w:rPr>
          <w:rFonts w:eastAsia="Times New Roman" w:cstheme="minorHAnsi"/>
        </w:rPr>
        <w:t xml:space="preserve">Digital Elevation Models will be readily available from U.S. agencies. However, I expect that no </w:t>
      </w:r>
      <w:r w:rsidR="00D06450">
        <w:rPr>
          <w:rFonts w:eastAsia="Times New Roman" w:cstheme="minorHAnsi"/>
        </w:rPr>
        <w:t>“</w:t>
      </w:r>
      <w:r w:rsidRPr="00D1461E">
        <w:rPr>
          <w:rFonts w:eastAsia="Times New Roman" w:cstheme="minorHAnsi"/>
        </w:rPr>
        <w:t>paleo-DEMs</w:t>
      </w:r>
      <w:r w:rsidR="00D06450">
        <w:rPr>
          <w:rFonts w:eastAsia="Times New Roman" w:cstheme="minorHAnsi"/>
        </w:rPr>
        <w:t>”</w:t>
      </w:r>
      <w:r w:rsidRPr="00D1461E">
        <w:rPr>
          <w:rFonts w:eastAsia="Times New Roman" w:cstheme="minorHAnsi"/>
        </w:rPr>
        <w:t xml:space="preserve"> will be available, since paleo-cartography includes a lot of uncertainty. It has to be assumed that the geomorphology did not change dramatically since the last glacial maximum, which will be an error factoring into the model. Further, locations of dams</w:t>
      </w:r>
      <w:r w:rsidR="00DF419B">
        <w:rPr>
          <w:rFonts w:eastAsia="Times New Roman" w:cstheme="minorHAnsi"/>
        </w:rPr>
        <w:t>/spillover points</w:t>
      </w:r>
      <w:r w:rsidRPr="00D1461E">
        <w:rPr>
          <w:rFonts w:eastAsia="Times New Roman" w:cstheme="minorHAnsi"/>
        </w:rPr>
        <w:t xml:space="preserve"> will need to be extracted from the literature and modeled.</w:t>
      </w:r>
    </w:p>
    <w:p w14:paraId="1280C710" w14:textId="716177FE" w:rsidR="00A9748F" w:rsidRPr="00D1461E" w:rsidRDefault="00A9748F" w:rsidP="00D1461E">
      <w:pPr>
        <w:spacing w:after="0" w:line="240" w:lineRule="auto"/>
        <w:contextualSpacing/>
        <w:rPr>
          <w:rFonts w:eastAsia="Times New Roman" w:cstheme="minorHAnsi"/>
        </w:rPr>
      </w:pPr>
    </w:p>
    <w:p w14:paraId="27D5463F" w14:textId="2B9C04A4" w:rsidR="00A9748F" w:rsidRDefault="00A9748F" w:rsidP="00D1461E">
      <w:pPr>
        <w:spacing w:after="0" w:line="240" w:lineRule="auto"/>
        <w:contextualSpacing/>
        <w:rPr>
          <w:rFonts w:eastAsia="Times New Roman" w:cstheme="minorHAnsi"/>
          <w:b/>
          <w:bCs/>
        </w:rPr>
      </w:pPr>
      <w:r w:rsidRPr="00D1461E">
        <w:rPr>
          <w:rFonts w:eastAsia="Times New Roman" w:cstheme="minorHAnsi"/>
          <w:b/>
          <w:bCs/>
        </w:rPr>
        <w:t>Data Sources</w:t>
      </w:r>
    </w:p>
    <w:p w14:paraId="1B6ACA44" w14:textId="77777777" w:rsidR="00435A46" w:rsidRPr="00D1461E" w:rsidRDefault="00435A46" w:rsidP="00D1461E">
      <w:pPr>
        <w:spacing w:after="0" w:line="240" w:lineRule="auto"/>
        <w:contextualSpacing/>
        <w:rPr>
          <w:rFonts w:eastAsia="Times New Roman" w:cstheme="minorHAnsi"/>
          <w:b/>
          <w:bCs/>
        </w:rPr>
      </w:pPr>
    </w:p>
    <w:p w14:paraId="5544F5A6" w14:textId="3D752DCD" w:rsidR="00451FA9" w:rsidRDefault="009545AD"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I will </w:t>
      </w:r>
      <w:r w:rsidR="00A51560">
        <w:rPr>
          <w:rFonts w:eastAsia="Times New Roman" w:cstheme="minorHAnsi"/>
        </w:rPr>
        <w:t xml:space="preserve">mainly </w:t>
      </w:r>
      <w:r w:rsidRPr="00D1461E">
        <w:rPr>
          <w:rFonts w:eastAsia="Times New Roman" w:cstheme="minorHAnsi"/>
        </w:rPr>
        <w:t>use</w:t>
      </w:r>
      <w:r w:rsidR="00A51560">
        <w:rPr>
          <w:rFonts w:eastAsia="Times New Roman" w:cstheme="minorHAnsi"/>
        </w:rPr>
        <w:t xml:space="preserve"> government-published</w:t>
      </w:r>
      <w:r w:rsidRPr="00D1461E">
        <w:rPr>
          <w:rFonts w:eastAsia="Times New Roman" w:cstheme="minorHAnsi"/>
        </w:rPr>
        <w:t xml:space="preserve"> </w:t>
      </w:r>
      <w:r w:rsidR="00A51560">
        <w:rPr>
          <w:rFonts w:eastAsia="Times New Roman" w:cstheme="minorHAnsi"/>
        </w:rPr>
        <w:t xml:space="preserve">GIS data for this project, which is a data source most reliable and best-documented. First, </w:t>
      </w:r>
      <w:r w:rsidRPr="00D1461E">
        <w:rPr>
          <w:rFonts w:eastAsia="Times New Roman" w:cstheme="minorHAnsi"/>
        </w:rPr>
        <w:t xml:space="preserve">shapefiles for the maximum extent of Lake Bonneville provided by the </w:t>
      </w:r>
      <w:r w:rsidR="00FA7CB5" w:rsidRPr="00D1461E">
        <w:rPr>
          <w:rFonts w:eastAsia="Times New Roman" w:cstheme="minorHAnsi"/>
        </w:rPr>
        <w:t xml:space="preserve">The Utah </w:t>
      </w:r>
      <w:r w:rsidR="00FA7CB5" w:rsidRPr="00D1461E">
        <w:rPr>
          <w:rFonts w:eastAsia="Times New Roman" w:cstheme="minorHAnsi"/>
        </w:rPr>
        <w:lastRenderedPageBreak/>
        <w:t>Automated Geographic Reference Center (AGRC)</w:t>
      </w:r>
      <w:r w:rsidRPr="00D1461E">
        <w:rPr>
          <w:rFonts w:eastAsia="Times New Roman" w:cstheme="minorHAnsi"/>
        </w:rPr>
        <w:t xml:space="preserve"> </w:t>
      </w:r>
      <w:hyperlink r:id="rId5" w:history="1">
        <w:r w:rsidRPr="00D1461E">
          <w:rPr>
            <w:rStyle w:val="Hyperlink"/>
            <w:rFonts w:eastAsia="Times New Roman" w:cstheme="minorHAnsi"/>
          </w:rPr>
          <w:t>https://gis.utah.gov/data/water/historic-lake-bonneville/</w:t>
        </w:r>
      </w:hyperlink>
      <w:r w:rsidR="00A51560">
        <w:rPr>
          <w:rFonts w:eastAsia="Times New Roman" w:cstheme="minorHAnsi"/>
        </w:rPr>
        <w:t>. Second,</w:t>
      </w:r>
      <w:r w:rsidR="00F00D90">
        <w:rPr>
          <w:rFonts w:eastAsia="Times New Roman" w:cstheme="minorHAnsi"/>
        </w:rPr>
        <w:t xml:space="preserve"> 1-arc second (30 m) </w:t>
      </w:r>
      <w:r w:rsidRPr="00D1461E">
        <w:rPr>
          <w:rFonts w:eastAsia="Times New Roman" w:cstheme="minorHAnsi"/>
        </w:rPr>
        <w:t>DEMs provided by the</w:t>
      </w:r>
      <w:r w:rsidR="00FA7CB5" w:rsidRPr="00D1461E">
        <w:rPr>
          <w:rFonts w:eastAsia="Times New Roman" w:cstheme="minorHAnsi"/>
        </w:rPr>
        <w:t xml:space="preserve"> USGS </w:t>
      </w:r>
      <w:r w:rsidRPr="00D1461E">
        <w:rPr>
          <w:rFonts w:eastAsia="Times New Roman" w:cstheme="minorHAnsi"/>
        </w:rPr>
        <w:t xml:space="preserve">The National Map via the Utah ARGC </w:t>
      </w:r>
      <w:hyperlink r:id="rId6" w:history="1">
        <w:r w:rsidRPr="00D1461E">
          <w:rPr>
            <w:rStyle w:val="Hyperlink"/>
            <w:rFonts w:eastAsia="Times New Roman" w:cstheme="minorHAnsi"/>
          </w:rPr>
          <w:t>https://raster.utah.gov/</w:t>
        </w:r>
      </w:hyperlink>
      <w:r w:rsidRPr="00D1461E">
        <w:rPr>
          <w:rFonts w:eastAsia="Times New Roman" w:cstheme="minorHAnsi"/>
        </w:rPr>
        <w:t>. Optionally, the USGS also provides 10 m DEMs but at a much larger size of the dataset, which would make processing unwieldy</w:t>
      </w:r>
      <w:r w:rsidR="00F00D90">
        <w:rPr>
          <w:rFonts w:eastAsia="Times New Roman" w:cstheme="minorHAnsi"/>
        </w:rPr>
        <w:t xml:space="preserve"> (time and memory)</w:t>
      </w:r>
      <w:r w:rsidRPr="00D1461E">
        <w:rPr>
          <w:rFonts w:eastAsia="Times New Roman" w:cstheme="minorHAnsi"/>
        </w:rPr>
        <w:t>.</w:t>
      </w:r>
      <w:r w:rsidR="008049A4">
        <w:rPr>
          <w:rFonts w:eastAsia="Times New Roman" w:cstheme="minorHAnsi"/>
        </w:rPr>
        <w:t xml:space="preserve"> </w:t>
      </w:r>
      <w:r w:rsidR="00A51560">
        <w:rPr>
          <w:rFonts w:eastAsia="Times New Roman" w:cstheme="minorHAnsi"/>
        </w:rPr>
        <w:t>Third, m</w:t>
      </w:r>
      <w:r w:rsidR="008049A4">
        <w:rPr>
          <w:rFonts w:eastAsia="Times New Roman" w:cstheme="minorHAnsi"/>
        </w:rPr>
        <w:t xml:space="preserve">ultiple shapefiles for the </w:t>
      </w:r>
      <w:r w:rsidR="00A51560">
        <w:rPr>
          <w:rFonts w:eastAsia="Times New Roman" w:cstheme="minorHAnsi"/>
        </w:rPr>
        <w:t>various water levels of the modern Great Salt Lake also</w:t>
      </w:r>
      <w:r w:rsidR="008049A4">
        <w:rPr>
          <w:rFonts w:eastAsia="Times New Roman" w:cstheme="minorHAnsi"/>
        </w:rPr>
        <w:t xml:space="preserve"> provided by the Utah State government on ARGC.</w:t>
      </w:r>
    </w:p>
    <w:p w14:paraId="55822C5B" w14:textId="77777777" w:rsidR="00D06450" w:rsidRDefault="00D06450" w:rsidP="00D1461E">
      <w:pPr>
        <w:spacing w:before="100" w:beforeAutospacing="1" w:after="100" w:afterAutospacing="1" w:line="240" w:lineRule="auto"/>
        <w:contextualSpacing/>
        <w:rPr>
          <w:rFonts w:eastAsia="Times New Roman" w:cstheme="minorHAnsi"/>
        </w:rPr>
      </w:pPr>
    </w:p>
    <w:p w14:paraId="0D870EB1" w14:textId="7B57B279" w:rsidR="00E66A3D" w:rsidRDefault="00F41CC9" w:rsidP="00D1461E">
      <w:pPr>
        <w:spacing w:before="100" w:beforeAutospacing="1" w:after="100" w:afterAutospacing="1" w:line="240" w:lineRule="auto"/>
        <w:contextualSpacing/>
        <w:rPr>
          <w:rFonts w:eastAsia="Times New Roman" w:cstheme="minorHAnsi"/>
          <w:b/>
          <w:bCs/>
        </w:rPr>
      </w:pPr>
      <w:r w:rsidRPr="00D1461E">
        <w:rPr>
          <w:rFonts w:eastAsia="Times New Roman" w:cstheme="minorHAnsi"/>
          <w:b/>
          <w:bCs/>
        </w:rPr>
        <w:t>Planned Methods</w:t>
      </w:r>
    </w:p>
    <w:p w14:paraId="6E66D00E" w14:textId="77777777" w:rsidR="00D1461E" w:rsidRPr="00D1461E" w:rsidRDefault="00D1461E" w:rsidP="00D1461E">
      <w:pPr>
        <w:spacing w:before="100" w:beforeAutospacing="1" w:after="100" w:afterAutospacing="1" w:line="240" w:lineRule="auto"/>
        <w:contextualSpacing/>
        <w:rPr>
          <w:rFonts w:eastAsia="Times New Roman" w:cstheme="minorHAnsi"/>
          <w:b/>
          <w:bCs/>
        </w:rPr>
      </w:pPr>
    </w:p>
    <w:p w14:paraId="63C7F91B" w14:textId="348DDAD4" w:rsidR="008049A4" w:rsidRDefault="00F41CC9"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The different </w:t>
      </w:r>
      <w:r w:rsidR="008049A4">
        <w:rPr>
          <w:rFonts w:eastAsia="Times New Roman" w:cstheme="minorHAnsi"/>
        </w:rPr>
        <w:t>ages</w:t>
      </w:r>
      <w:r w:rsidRPr="00D1461E">
        <w:rPr>
          <w:rFonts w:eastAsia="Times New Roman" w:cstheme="minorHAnsi"/>
        </w:rPr>
        <w:t xml:space="preserve"> and </w:t>
      </w:r>
      <w:r w:rsidR="008049A4">
        <w:rPr>
          <w:rFonts w:eastAsia="Times New Roman" w:cstheme="minorHAnsi"/>
        </w:rPr>
        <w:t>lake</w:t>
      </w:r>
      <w:r w:rsidRPr="00D1461E">
        <w:rPr>
          <w:rFonts w:eastAsia="Times New Roman" w:cstheme="minorHAnsi"/>
        </w:rPr>
        <w:t xml:space="preserve"> </w:t>
      </w:r>
      <w:r w:rsidR="008049A4">
        <w:rPr>
          <w:rFonts w:eastAsia="Times New Roman" w:cstheme="minorHAnsi"/>
        </w:rPr>
        <w:t>levels</w:t>
      </w:r>
      <w:r w:rsidRPr="00D1461E">
        <w:rPr>
          <w:rFonts w:eastAsia="Times New Roman" w:cstheme="minorHAnsi"/>
        </w:rPr>
        <w:t xml:space="preserve"> will have to be gathered from the literature. Only the highest lake level is typically referenced in most publications – multiple lower levels were recognized from the sediment record. </w:t>
      </w:r>
      <w:r w:rsidR="00785274">
        <w:rPr>
          <w:rFonts w:eastAsia="Times New Roman" w:cstheme="minorHAnsi"/>
        </w:rPr>
        <w:t>For each published elevation, the DEM can be clipped in order to obtain the extension of each paleo lake level.</w:t>
      </w:r>
    </w:p>
    <w:p w14:paraId="3651CAA1" w14:textId="77777777" w:rsidR="008049A4" w:rsidRDefault="008049A4" w:rsidP="00D1461E">
      <w:pPr>
        <w:spacing w:before="100" w:beforeAutospacing="1" w:after="100" w:afterAutospacing="1" w:line="240" w:lineRule="auto"/>
        <w:contextualSpacing/>
        <w:rPr>
          <w:rFonts w:eastAsia="Times New Roman" w:cstheme="minorHAnsi"/>
        </w:rPr>
      </w:pPr>
    </w:p>
    <w:p w14:paraId="6C71ACC9" w14:textId="4E71E11F" w:rsidR="00F41CC9" w:rsidRPr="00D1461E" w:rsidRDefault="00F41CC9"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Using ArcScene’s capabilities, 3D </w:t>
      </w:r>
      <w:r w:rsidR="00034452">
        <w:rPr>
          <w:rFonts w:eastAsia="Times New Roman" w:cstheme="minorHAnsi"/>
        </w:rPr>
        <w:t>views</w:t>
      </w:r>
      <w:r w:rsidRPr="00D1461E">
        <w:rPr>
          <w:rFonts w:eastAsia="Times New Roman" w:cstheme="minorHAnsi"/>
        </w:rPr>
        <w:t xml:space="preserve"> will be created </w:t>
      </w:r>
      <w:r w:rsidR="00034452">
        <w:rPr>
          <w:rFonts w:eastAsia="Times New Roman" w:cstheme="minorHAnsi"/>
        </w:rPr>
        <w:t>showing choke points and valley inundation</w:t>
      </w:r>
      <w:r w:rsidR="00FB05D0" w:rsidRPr="00D1461E">
        <w:rPr>
          <w:rFonts w:eastAsia="Times New Roman" w:cstheme="minorHAnsi"/>
        </w:rPr>
        <w:t>. The tool “3D Analyst - Surface Volume” will be used to set a hypothetical plane representing lake level and calculate the volume enclosed between DEM and plane</w:t>
      </w:r>
      <w:r w:rsidR="00A5036D">
        <w:rPr>
          <w:rFonts w:eastAsia="Times New Roman" w:cstheme="minorHAnsi"/>
        </w:rPr>
        <w:t xml:space="preserve"> (lake surface)</w:t>
      </w:r>
      <w:r w:rsidR="00034452">
        <w:rPr>
          <w:rFonts w:eastAsia="Times New Roman" w:cstheme="minorHAnsi"/>
        </w:rPr>
        <w:t>, which will be saved to a table</w:t>
      </w:r>
      <w:r w:rsidR="00FB05D0" w:rsidRPr="00D1461E">
        <w:rPr>
          <w:rFonts w:eastAsia="Times New Roman" w:cstheme="minorHAnsi"/>
        </w:rPr>
        <w:t>.</w:t>
      </w:r>
    </w:p>
    <w:p w14:paraId="07D951FB" w14:textId="0BA72F51" w:rsidR="00FB05D0" w:rsidRDefault="00FB05D0"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These methods will be repeated for each lake level </w:t>
      </w:r>
      <w:r w:rsidR="00034452">
        <w:rPr>
          <w:rFonts w:eastAsia="Times New Roman" w:cstheme="minorHAnsi"/>
        </w:rPr>
        <w:t>published</w:t>
      </w:r>
      <w:r w:rsidRPr="00D1461E">
        <w:rPr>
          <w:rFonts w:eastAsia="Times New Roman" w:cstheme="minorHAnsi"/>
        </w:rPr>
        <w:t xml:space="preserve"> in the literature and the modern Great Salt Lake for comparison.</w:t>
      </w:r>
      <w:r w:rsidR="00785274">
        <w:rPr>
          <w:rFonts w:eastAsia="Times New Roman" w:cstheme="minorHAnsi"/>
        </w:rPr>
        <w:t xml:space="preserve"> Using these volume and area data, fluxes as a time series can be calculated.</w:t>
      </w:r>
    </w:p>
    <w:p w14:paraId="042385A1" w14:textId="77777777" w:rsidR="00D1461E" w:rsidRPr="00D1461E" w:rsidRDefault="00D1461E" w:rsidP="00D1461E">
      <w:pPr>
        <w:spacing w:before="100" w:beforeAutospacing="1" w:after="100" w:afterAutospacing="1" w:line="240" w:lineRule="auto"/>
        <w:contextualSpacing/>
        <w:rPr>
          <w:rFonts w:eastAsia="Times New Roman" w:cstheme="minorHAnsi"/>
        </w:rPr>
      </w:pPr>
    </w:p>
    <w:p w14:paraId="33D10701" w14:textId="6A4F1B6D" w:rsidR="00F13C45" w:rsidRDefault="00F13C45" w:rsidP="00D1461E">
      <w:pPr>
        <w:spacing w:before="100" w:beforeAutospacing="1" w:after="100" w:afterAutospacing="1" w:line="240" w:lineRule="auto"/>
        <w:contextualSpacing/>
        <w:rPr>
          <w:rFonts w:eastAsia="Times New Roman" w:cstheme="minorHAnsi"/>
          <w:b/>
          <w:bCs/>
        </w:rPr>
      </w:pPr>
      <w:r w:rsidRPr="00D1461E">
        <w:rPr>
          <w:rFonts w:eastAsia="Times New Roman" w:cstheme="minorHAnsi"/>
          <w:b/>
          <w:bCs/>
        </w:rPr>
        <w:t>Expected Results</w:t>
      </w:r>
    </w:p>
    <w:p w14:paraId="77DC24A6" w14:textId="77777777" w:rsidR="00435A46" w:rsidRPr="00D1461E" w:rsidRDefault="00435A46" w:rsidP="00D1461E">
      <w:pPr>
        <w:spacing w:before="100" w:beforeAutospacing="1" w:after="100" w:afterAutospacing="1" w:line="240" w:lineRule="auto"/>
        <w:contextualSpacing/>
        <w:rPr>
          <w:rFonts w:eastAsia="Times New Roman" w:cstheme="minorHAnsi"/>
          <w:b/>
          <w:bCs/>
        </w:rPr>
      </w:pPr>
    </w:p>
    <w:p w14:paraId="38AECA73" w14:textId="53744825" w:rsidR="00034452" w:rsidRDefault="00EE4491" w:rsidP="00034452">
      <w:pPr>
        <w:spacing w:before="100" w:beforeAutospacing="1" w:after="100" w:afterAutospacing="1" w:line="240" w:lineRule="auto"/>
        <w:contextualSpacing/>
        <w:rPr>
          <w:rFonts w:eastAsia="Times New Roman" w:cstheme="minorHAnsi"/>
        </w:rPr>
      </w:pPr>
      <w:r w:rsidRPr="00D1461E">
        <w:rPr>
          <w:rFonts w:eastAsia="Times New Roman" w:cstheme="minorHAnsi"/>
        </w:rPr>
        <w:t>First, I expect that finding paleo DEMs will not be possible largely because it would involve speculation that is difficult to put in numbers without an uncertainty measure.</w:t>
      </w:r>
      <w:r w:rsidR="00034452">
        <w:rPr>
          <w:rFonts w:eastAsia="Times New Roman" w:cstheme="minorHAnsi"/>
        </w:rPr>
        <w:t xml:space="preserve"> This means that the dam and spillover point will not be represented properly.</w:t>
      </w:r>
      <w:r w:rsidRPr="00D1461E">
        <w:rPr>
          <w:rFonts w:eastAsia="Times New Roman" w:cstheme="minorHAnsi"/>
        </w:rPr>
        <w:t xml:space="preserve"> Second, neither shapefiles of Lake Bonneville other than the most publicized highest water level. Instead it is necessary for this project to iterate and model the paleo conditions</w:t>
      </w:r>
      <w:r w:rsidR="00AE4B8B">
        <w:rPr>
          <w:rFonts w:eastAsia="Times New Roman" w:cstheme="minorHAnsi"/>
        </w:rPr>
        <w:t xml:space="preserve"> of the last glacial</w:t>
      </w:r>
      <w:r w:rsidRPr="00D1461E">
        <w:rPr>
          <w:rFonts w:eastAsia="Times New Roman" w:cstheme="minorHAnsi"/>
        </w:rPr>
        <w:t xml:space="preserve"> as GIS features. However, it is to be expected that much of the geomorphology present today will be reasonably similar and spillover points r</w:t>
      </w:r>
      <w:r w:rsidR="00AE3AC4" w:rsidRPr="00D1461E">
        <w:rPr>
          <w:rFonts w:eastAsia="Times New Roman" w:cstheme="minorHAnsi"/>
        </w:rPr>
        <w:t xml:space="preserve">eliably determined by empirical modeling in GIS. </w:t>
      </w:r>
      <w:r w:rsidR="00034452" w:rsidRPr="00D1461E">
        <w:rPr>
          <w:rFonts w:eastAsia="Times New Roman" w:cstheme="minorHAnsi"/>
        </w:rPr>
        <w:t>Once complete, differential volumes and fluxes into the lake per year can be calculated</w:t>
      </w:r>
      <w:r w:rsidR="00AE4B8B">
        <w:rPr>
          <w:rFonts w:eastAsia="Times New Roman" w:cstheme="minorHAnsi"/>
        </w:rPr>
        <w:t xml:space="preserve"> and compared with literature, if available.</w:t>
      </w:r>
    </w:p>
    <w:p w14:paraId="123EF70D" w14:textId="77777777" w:rsidR="00435A46" w:rsidRPr="00D1461E" w:rsidRDefault="00435A46" w:rsidP="00D1461E">
      <w:pPr>
        <w:spacing w:before="100" w:beforeAutospacing="1" w:after="100" w:afterAutospacing="1" w:line="240" w:lineRule="auto"/>
        <w:contextualSpacing/>
        <w:rPr>
          <w:rFonts w:eastAsia="Times New Roman" w:cstheme="minorHAnsi"/>
        </w:rPr>
      </w:pPr>
    </w:p>
    <w:p w14:paraId="7CF475E8" w14:textId="793F52FD" w:rsidR="00651867" w:rsidRDefault="00E66A3D" w:rsidP="00D1461E">
      <w:pPr>
        <w:spacing w:before="100" w:beforeAutospacing="1" w:after="100" w:afterAutospacing="1" w:line="240" w:lineRule="auto"/>
        <w:contextualSpacing/>
        <w:rPr>
          <w:rFonts w:eastAsia="Times New Roman" w:cstheme="minorHAnsi"/>
          <w:b/>
          <w:bCs/>
        </w:rPr>
      </w:pPr>
      <w:r w:rsidRPr="00D1461E">
        <w:rPr>
          <w:rFonts w:eastAsia="Times New Roman" w:cstheme="minorHAnsi"/>
          <w:b/>
          <w:bCs/>
        </w:rPr>
        <w:t>References</w:t>
      </w:r>
    </w:p>
    <w:p w14:paraId="0D5FB47E" w14:textId="77777777" w:rsidR="00435A46" w:rsidRPr="00D1461E" w:rsidRDefault="00435A46" w:rsidP="00D1461E">
      <w:pPr>
        <w:spacing w:before="100" w:beforeAutospacing="1" w:after="100" w:afterAutospacing="1" w:line="240" w:lineRule="auto"/>
        <w:contextualSpacing/>
        <w:rPr>
          <w:rFonts w:eastAsia="Times New Roman" w:cstheme="minorHAnsi"/>
          <w:b/>
          <w:bCs/>
        </w:rPr>
      </w:pPr>
    </w:p>
    <w:p w14:paraId="72168C7C" w14:textId="06BF962F"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Benson, L.V., Lund, S.P., Smoot, J.P., Rhode, D.E., Spencer, R.J., Verosub, K.L., Louderback, L.A., Johnson, C.A., Rye, R.O., Negrini, R.M. 2011 The rise and fall of Lake Bonneville between 45 and 10.5 ka. Quaternary International 235, p. 57–69.</w:t>
      </w:r>
    </w:p>
    <w:p w14:paraId="16BD4682" w14:textId="552CD7A2"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Bond, G., Broecker, W., Johnsen, S., McManus, J., Labeyrie, L., Jouzel, J., Bonani, G.,1993. Correlations between climate records from North Atlantic sediments and Greenland ice. Nature 365, 143e147.</w:t>
      </w:r>
    </w:p>
    <w:p w14:paraId="364E027E" w14:textId="18E1ADF2"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Dansgaard, W., Johnsen, S., Clausen, H.B., Dahl-Jensen, E., Gudnestrup, N.S.,Hammer, C.U., Hvidberg, C.S., Steffensen, J.P., Sveinbjornsdottir, A.E., Jouzel, J.,Bond, G., 1993. Evidence for general instability of past climate from a 250-kyrice-core record. Nature 364, 218e220.</w:t>
      </w:r>
    </w:p>
    <w:p w14:paraId="6DC043C8" w14:textId="2D01BA1F" w:rsidR="00E66A3D"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Gilbert, G.K., 1890. Geological Survey Monograph, Lake Bonneville. U.S., p. 1,438.</w:t>
      </w:r>
    </w:p>
    <w:p w14:paraId="1384B567" w14:textId="345955C4"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Russell, I.C., 1885. Geological History of Lake Lahontan, A Quaternary Lake of Northwestern Nevada, vol. 11. U.S. Geological Survey Monograph.</w:t>
      </w:r>
    </w:p>
    <w:sectPr w:rsidR="00651867" w:rsidRPr="00D1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5058D"/>
    <w:multiLevelType w:val="multilevel"/>
    <w:tmpl w:val="4E906E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F5"/>
    <w:rsid w:val="00034452"/>
    <w:rsid w:val="00112D2E"/>
    <w:rsid w:val="00412BB9"/>
    <w:rsid w:val="00435A46"/>
    <w:rsid w:val="00451FA9"/>
    <w:rsid w:val="00651867"/>
    <w:rsid w:val="006F3B5C"/>
    <w:rsid w:val="00785274"/>
    <w:rsid w:val="007E6F35"/>
    <w:rsid w:val="008049A4"/>
    <w:rsid w:val="009545AD"/>
    <w:rsid w:val="009719DD"/>
    <w:rsid w:val="00A5036D"/>
    <w:rsid w:val="00A51560"/>
    <w:rsid w:val="00A52AF5"/>
    <w:rsid w:val="00A9748F"/>
    <w:rsid w:val="00AD0197"/>
    <w:rsid w:val="00AE3AC4"/>
    <w:rsid w:val="00AE4B8B"/>
    <w:rsid w:val="00B63F82"/>
    <w:rsid w:val="00D06450"/>
    <w:rsid w:val="00D1461E"/>
    <w:rsid w:val="00DF419B"/>
    <w:rsid w:val="00E66A3D"/>
    <w:rsid w:val="00EE4491"/>
    <w:rsid w:val="00F00D90"/>
    <w:rsid w:val="00F13C45"/>
    <w:rsid w:val="00F41CC9"/>
    <w:rsid w:val="00FA7CB5"/>
    <w:rsid w:val="00FB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CBF8"/>
  <w15:chartTrackingRefBased/>
  <w15:docId w15:val="{ECB39020-9D31-4570-BE83-FD4B5045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3D"/>
    <w:pPr>
      <w:ind w:left="720"/>
      <w:contextualSpacing/>
    </w:pPr>
  </w:style>
  <w:style w:type="character" w:styleId="Hyperlink">
    <w:name w:val="Hyperlink"/>
    <w:basedOn w:val="DefaultParagraphFont"/>
    <w:uiPriority w:val="99"/>
    <w:unhideWhenUsed/>
    <w:rsid w:val="00E66A3D"/>
    <w:rPr>
      <w:color w:val="0563C1" w:themeColor="hyperlink"/>
      <w:u w:val="single"/>
    </w:rPr>
  </w:style>
  <w:style w:type="character" w:styleId="UnresolvedMention">
    <w:name w:val="Unresolved Mention"/>
    <w:basedOn w:val="DefaultParagraphFont"/>
    <w:uiPriority w:val="99"/>
    <w:semiHidden/>
    <w:unhideWhenUsed/>
    <w:rsid w:val="00E66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82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ster.utah.gov/" TargetMode="External"/><Relationship Id="rId5" Type="http://schemas.openxmlformats.org/officeDocument/2006/relationships/hyperlink" Target="https://gis.utah.gov/data/water/historic-lake-bonnevil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2</Pages>
  <Words>982</Words>
  <Characters>5412</Characters>
  <Application>Microsoft Office Word</Application>
  <DocSecurity>0</DocSecurity>
  <Lines>93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Haller</dc:creator>
  <cp:keywords/>
  <dc:description/>
  <cp:lastModifiedBy>Christian Haller</cp:lastModifiedBy>
  <cp:revision>11</cp:revision>
  <dcterms:created xsi:type="dcterms:W3CDTF">2020-04-17T01:45:00Z</dcterms:created>
  <dcterms:modified xsi:type="dcterms:W3CDTF">2020-04-28T22:34:00Z</dcterms:modified>
</cp:coreProperties>
</file>