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EC28" w14:textId="6BDC107F" w:rsidR="00345806" w:rsidRPr="00345806" w:rsidRDefault="00C356B7" w:rsidP="00345806">
      <w:pPr>
        <w:rPr>
          <w:bCs w:val="0"/>
        </w:rPr>
      </w:pPr>
      <w:r w:rsidRPr="00345806">
        <w:rPr>
          <w:b/>
          <w:bCs w:val="0"/>
          <w:sz w:val="28"/>
          <w:szCs w:val="28"/>
          <w:u w:val="single"/>
        </w:rPr>
        <w:t>RaSTA (Rail Safe Transport Application)</w:t>
      </w:r>
      <w:r w:rsidRPr="00345806">
        <w:rPr>
          <w:bCs w:val="0"/>
        </w:rPr>
        <w:br/>
      </w:r>
      <w:r w:rsidRPr="00345806">
        <w:rPr>
          <w:bCs w:val="0"/>
        </w:rPr>
        <w:br/>
      </w:r>
      <w:r w:rsidR="00345806" w:rsidRPr="00345806">
        <w:rPr>
          <w:bCs w:val="0"/>
        </w:rPr>
        <w:t>Ein sicheres Kommunikationsprotokoll für sicherheitskritische Datenübertragung (Safety Layer). Es stellt sicher, dass Nachrichten vollständig, korrekt und in der richtigen Reihenfolge ankommen.</w:t>
      </w:r>
      <w:r w:rsidR="00C9658A">
        <w:rPr>
          <w:bCs w:val="0"/>
        </w:rPr>
        <w:br/>
      </w:r>
      <w:r w:rsidR="00C9658A">
        <w:rPr>
          <w:bCs w:val="0"/>
        </w:rPr>
        <w:br/>
      </w:r>
      <w:r w:rsidR="00345806" w:rsidRPr="00345806">
        <w:rPr>
          <w:b/>
        </w:rPr>
        <w:t>Wo wird es eingesetzt?</w:t>
      </w:r>
    </w:p>
    <w:p w14:paraId="645C6623" w14:textId="77777777" w:rsidR="00345806" w:rsidRPr="00345806" w:rsidRDefault="00345806" w:rsidP="00345806">
      <w:pPr>
        <w:numPr>
          <w:ilvl w:val="0"/>
          <w:numId w:val="1"/>
        </w:numPr>
        <w:rPr>
          <w:bCs w:val="0"/>
        </w:rPr>
      </w:pPr>
      <w:r w:rsidRPr="00345806">
        <w:rPr>
          <w:bCs w:val="0"/>
        </w:rPr>
        <w:t>Digitale Stellwerke (DSTW)</w:t>
      </w:r>
    </w:p>
    <w:p w14:paraId="47C741FA" w14:textId="77777777" w:rsidR="00345806" w:rsidRPr="00345806" w:rsidRDefault="00345806" w:rsidP="00345806">
      <w:pPr>
        <w:numPr>
          <w:ilvl w:val="0"/>
          <w:numId w:val="1"/>
        </w:numPr>
        <w:rPr>
          <w:bCs w:val="0"/>
        </w:rPr>
      </w:pPr>
      <w:r w:rsidRPr="00345806">
        <w:rPr>
          <w:bCs w:val="0"/>
        </w:rPr>
        <w:t>ETCS-Systeme</w:t>
      </w:r>
    </w:p>
    <w:p w14:paraId="423AF7ED" w14:textId="77777777" w:rsidR="00345806" w:rsidRPr="00345806" w:rsidRDefault="00345806" w:rsidP="00345806">
      <w:pPr>
        <w:numPr>
          <w:ilvl w:val="0"/>
          <w:numId w:val="1"/>
        </w:numPr>
        <w:rPr>
          <w:bCs w:val="0"/>
        </w:rPr>
      </w:pPr>
      <w:r w:rsidRPr="00345806">
        <w:rPr>
          <w:bCs w:val="0"/>
        </w:rPr>
        <w:t>Kommunikation zwischen sicherheitsrelevanten Komponenten (z. B. Stellwerk ↔ Außenelemente)</w:t>
      </w:r>
    </w:p>
    <w:p w14:paraId="6B460C59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79549695" w14:textId="77777777" w:rsidR="00345806" w:rsidRPr="00345806" w:rsidRDefault="00345806" w:rsidP="00345806">
      <w:pPr>
        <w:numPr>
          <w:ilvl w:val="0"/>
          <w:numId w:val="2"/>
        </w:numPr>
        <w:rPr>
          <w:bCs w:val="0"/>
        </w:rPr>
      </w:pPr>
      <w:r w:rsidRPr="00345806">
        <w:rPr>
          <w:bCs w:val="0"/>
        </w:rPr>
        <w:t>Standardisiert durch die Bahnindustrie, insbesondere im Umfeld der Deutsche Bahn und europäischer Signaltechnik-Hersteller</w:t>
      </w:r>
    </w:p>
    <w:p w14:paraId="3D21D3D5" w14:textId="77777777" w:rsidR="00345806" w:rsidRPr="00345806" w:rsidRDefault="00345806" w:rsidP="00345806">
      <w:pPr>
        <w:numPr>
          <w:ilvl w:val="0"/>
          <w:numId w:val="2"/>
        </w:numPr>
        <w:rPr>
          <w:bCs w:val="0"/>
        </w:rPr>
      </w:pPr>
      <w:r w:rsidRPr="00345806">
        <w:rPr>
          <w:bCs w:val="0"/>
        </w:rPr>
        <w:t>Normbasis: DIN EN 50159 (sichere Kommunikation)</w:t>
      </w:r>
    </w:p>
    <w:p w14:paraId="55C8560A" w14:textId="6D812932" w:rsidR="00345806" w:rsidRPr="00345806" w:rsidRDefault="00E336EF" w:rsidP="00345806">
      <w:pPr>
        <w:rPr>
          <w:bCs w:val="0"/>
        </w:rPr>
      </w:pPr>
      <w:r>
        <w:rPr>
          <w:bCs w:val="0"/>
        </w:rPr>
        <w:br/>
      </w:r>
    </w:p>
    <w:p w14:paraId="7538AAB0" w14:textId="77777777" w:rsidR="0095454F" w:rsidRDefault="0095454F" w:rsidP="00345806">
      <w:pPr>
        <w:rPr>
          <w:b/>
          <w:sz w:val="28"/>
          <w:szCs w:val="28"/>
          <w:u w:val="single"/>
        </w:rPr>
      </w:pPr>
    </w:p>
    <w:p w14:paraId="035DCAE6" w14:textId="77777777" w:rsidR="0095454F" w:rsidRDefault="0095454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0199984D" w14:textId="1A453154" w:rsidR="00345806" w:rsidRPr="00345806" w:rsidRDefault="00345806" w:rsidP="00345806">
      <w:pPr>
        <w:rPr>
          <w:b/>
          <w:sz w:val="28"/>
          <w:szCs w:val="28"/>
          <w:u w:val="single"/>
        </w:rPr>
      </w:pPr>
      <w:r w:rsidRPr="00345806">
        <w:rPr>
          <w:b/>
          <w:sz w:val="28"/>
          <w:szCs w:val="28"/>
          <w:u w:val="single"/>
        </w:rPr>
        <w:lastRenderedPageBreak/>
        <w:t>SCI (Standard Communication Interface)</w:t>
      </w:r>
    </w:p>
    <w:p w14:paraId="7C746D34" w14:textId="77777777" w:rsidR="00345806" w:rsidRPr="00345806" w:rsidRDefault="00345806" w:rsidP="00345806">
      <w:pPr>
        <w:rPr>
          <w:bCs w:val="0"/>
        </w:rPr>
      </w:pPr>
      <w:r w:rsidRPr="00345806">
        <w:rPr>
          <w:bCs w:val="0"/>
        </w:rPr>
        <w:t>Ein standardisiertes Schnittstellenkonzept zur Kommunikation zwischen verschiedenen Bahnsystemen.</w:t>
      </w:r>
    </w:p>
    <w:p w14:paraId="058636BD" w14:textId="159DCD82" w:rsidR="00345806" w:rsidRPr="0095454F" w:rsidRDefault="00345806" w:rsidP="00345806">
      <w:pPr>
        <w:rPr>
          <w:b/>
          <w:u w:val="single"/>
        </w:rPr>
      </w:pPr>
      <w:r w:rsidRPr="0095454F">
        <w:rPr>
          <w:b/>
          <w:u w:val="single"/>
        </w:rPr>
        <w:t>SCI-CC (Control Center)</w:t>
      </w:r>
    </w:p>
    <w:p w14:paraId="08EE94A1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Schnittstelle zwischen Leitstelle (Betriebszentrale) und Stellwerk.</w:t>
      </w:r>
    </w:p>
    <w:p w14:paraId="43C89F28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028EA3FE" w14:textId="77777777" w:rsidR="00345806" w:rsidRPr="00345806" w:rsidRDefault="00345806" w:rsidP="00345806">
      <w:pPr>
        <w:numPr>
          <w:ilvl w:val="0"/>
          <w:numId w:val="3"/>
        </w:numPr>
        <w:rPr>
          <w:bCs w:val="0"/>
        </w:rPr>
      </w:pPr>
      <w:r w:rsidRPr="00345806">
        <w:rPr>
          <w:bCs w:val="0"/>
        </w:rPr>
        <w:t>Betriebszentralen</w:t>
      </w:r>
    </w:p>
    <w:p w14:paraId="3535EE50" w14:textId="77777777" w:rsidR="00345806" w:rsidRPr="00345806" w:rsidRDefault="00345806" w:rsidP="00345806">
      <w:pPr>
        <w:numPr>
          <w:ilvl w:val="0"/>
          <w:numId w:val="3"/>
        </w:numPr>
        <w:rPr>
          <w:bCs w:val="0"/>
        </w:rPr>
      </w:pPr>
      <w:r w:rsidRPr="00345806">
        <w:rPr>
          <w:bCs w:val="0"/>
        </w:rPr>
        <w:t>Fernsteuerung von Stellwerken</w:t>
      </w:r>
    </w:p>
    <w:p w14:paraId="71043EE4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4AED9AC7" w14:textId="77777777" w:rsidR="00345806" w:rsidRPr="00345806" w:rsidRDefault="00345806" w:rsidP="00345806">
      <w:pPr>
        <w:numPr>
          <w:ilvl w:val="0"/>
          <w:numId w:val="4"/>
        </w:numPr>
        <w:rPr>
          <w:bCs w:val="0"/>
        </w:rPr>
      </w:pPr>
      <w:r w:rsidRPr="00345806">
        <w:rPr>
          <w:bCs w:val="0"/>
        </w:rPr>
        <w:t>Europäische Bahnindustrie (z. B. Hersteller wie Siemens Mobility, Alstom)</w:t>
      </w:r>
    </w:p>
    <w:p w14:paraId="18579824" w14:textId="04638745" w:rsidR="00345806" w:rsidRPr="00345806" w:rsidRDefault="00345806" w:rsidP="00345806">
      <w:pPr>
        <w:rPr>
          <w:bCs w:val="0"/>
        </w:rPr>
      </w:pPr>
    </w:p>
    <w:p w14:paraId="73745A5E" w14:textId="28568398" w:rsidR="00345806" w:rsidRPr="0095454F" w:rsidRDefault="00C9658A" w:rsidP="00345806">
      <w:pPr>
        <w:rPr>
          <w:b/>
          <w:u w:val="single"/>
        </w:rPr>
      </w:pPr>
      <w:r w:rsidRPr="0095454F">
        <w:rPr>
          <w:b/>
          <w:u w:val="single"/>
        </w:rPr>
        <w:t>S</w:t>
      </w:r>
      <w:r w:rsidR="00345806" w:rsidRPr="0095454F">
        <w:rPr>
          <w:b/>
          <w:u w:val="single"/>
        </w:rPr>
        <w:t>CI-ILS (Interlocking System)</w:t>
      </w:r>
    </w:p>
    <w:p w14:paraId="51BBB851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Kommunikation zwischen Stellwerk (Interlocking) und anderen sicherheitsrelevanten Systemen.</w:t>
      </w:r>
    </w:p>
    <w:p w14:paraId="299AD21F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337BA8CF" w14:textId="77777777" w:rsidR="00345806" w:rsidRPr="00345806" w:rsidRDefault="00345806" w:rsidP="00345806">
      <w:pPr>
        <w:numPr>
          <w:ilvl w:val="0"/>
          <w:numId w:val="5"/>
        </w:numPr>
        <w:rPr>
          <w:bCs w:val="0"/>
        </w:rPr>
      </w:pPr>
      <w:r w:rsidRPr="00345806">
        <w:rPr>
          <w:bCs w:val="0"/>
        </w:rPr>
        <w:t>Digitale Stellwerke</w:t>
      </w:r>
    </w:p>
    <w:p w14:paraId="2A07D3DC" w14:textId="77777777" w:rsidR="00345806" w:rsidRPr="00345806" w:rsidRDefault="00345806" w:rsidP="00345806">
      <w:pPr>
        <w:numPr>
          <w:ilvl w:val="0"/>
          <w:numId w:val="5"/>
        </w:numPr>
        <w:rPr>
          <w:bCs w:val="0"/>
        </w:rPr>
      </w:pPr>
      <w:r w:rsidRPr="00345806">
        <w:rPr>
          <w:bCs w:val="0"/>
        </w:rPr>
        <w:t>Verbindung zu ETCS, Weichen, Signalen</w:t>
      </w:r>
    </w:p>
    <w:p w14:paraId="09575D6A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77A771B6" w14:textId="77777777" w:rsidR="00345806" w:rsidRPr="00345806" w:rsidRDefault="00345806" w:rsidP="00345806">
      <w:pPr>
        <w:numPr>
          <w:ilvl w:val="0"/>
          <w:numId w:val="6"/>
        </w:numPr>
        <w:rPr>
          <w:bCs w:val="0"/>
        </w:rPr>
      </w:pPr>
      <w:r w:rsidRPr="00345806">
        <w:rPr>
          <w:bCs w:val="0"/>
        </w:rPr>
        <w:t>Standardisierung durch europäische Bahnorganisationen (z. B. UIC)</w:t>
      </w:r>
    </w:p>
    <w:p w14:paraId="6DC25AE3" w14:textId="6BC007FE" w:rsidR="00345806" w:rsidRPr="00345806" w:rsidRDefault="00345806" w:rsidP="00345806">
      <w:pPr>
        <w:rPr>
          <w:bCs w:val="0"/>
        </w:rPr>
      </w:pPr>
    </w:p>
    <w:p w14:paraId="54259566" w14:textId="14F9393E" w:rsidR="00345806" w:rsidRPr="0095454F" w:rsidRDefault="00345806" w:rsidP="00345806">
      <w:pPr>
        <w:rPr>
          <w:b/>
          <w:u w:val="single"/>
        </w:rPr>
      </w:pPr>
      <w:r w:rsidRPr="0095454F">
        <w:rPr>
          <w:b/>
          <w:u w:val="single"/>
        </w:rPr>
        <w:t>SCI-TDS (Train Detection System)</w:t>
      </w:r>
    </w:p>
    <w:p w14:paraId="40E1494A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Schnittstelle zwischen Stellwerk und Zugerkennungssystemen.</w:t>
      </w:r>
    </w:p>
    <w:p w14:paraId="1DC5708E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3A7BB4CE" w14:textId="77777777" w:rsidR="00345806" w:rsidRPr="00345806" w:rsidRDefault="00345806" w:rsidP="00345806">
      <w:pPr>
        <w:numPr>
          <w:ilvl w:val="0"/>
          <w:numId w:val="7"/>
        </w:numPr>
        <w:rPr>
          <w:bCs w:val="0"/>
        </w:rPr>
      </w:pPr>
      <w:r w:rsidRPr="00345806">
        <w:rPr>
          <w:bCs w:val="0"/>
        </w:rPr>
        <w:t>Achszähler</w:t>
      </w:r>
    </w:p>
    <w:p w14:paraId="36D405AC" w14:textId="77777777" w:rsidR="00345806" w:rsidRPr="00345806" w:rsidRDefault="00345806" w:rsidP="00345806">
      <w:pPr>
        <w:numPr>
          <w:ilvl w:val="0"/>
          <w:numId w:val="7"/>
        </w:numPr>
        <w:rPr>
          <w:bCs w:val="0"/>
        </w:rPr>
      </w:pPr>
      <w:r w:rsidRPr="00345806">
        <w:rPr>
          <w:bCs w:val="0"/>
        </w:rPr>
        <w:t>Gleisstromkreise</w:t>
      </w:r>
    </w:p>
    <w:p w14:paraId="7EEA7238" w14:textId="77777777" w:rsidR="00345806" w:rsidRPr="00345806" w:rsidRDefault="00345806" w:rsidP="00345806">
      <w:pPr>
        <w:numPr>
          <w:ilvl w:val="0"/>
          <w:numId w:val="7"/>
        </w:numPr>
        <w:rPr>
          <w:bCs w:val="0"/>
        </w:rPr>
      </w:pPr>
      <w:r w:rsidRPr="00345806">
        <w:rPr>
          <w:bCs w:val="0"/>
        </w:rPr>
        <w:t>Gleisfreimeldung</w:t>
      </w:r>
    </w:p>
    <w:p w14:paraId="032CCD47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68CBC4E1" w14:textId="77777777" w:rsidR="00345806" w:rsidRPr="00345806" w:rsidRDefault="00345806" w:rsidP="00345806">
      <w:pPr>
        <w:numPr>
          <w:ilvl w:val="0"/>
          <w:numId w:val="8"/>
        </w:numPr>
        <w:rPr>
          <w:bCs w:val="0"/>
        </w:rPr>
      </w:pPr>
      <w:r w:rsidRPr="00345806">
        <w:rPr>
          <w:bCs w:val="0"/>
        </w:rPr>
        <w:t>Bahnindustrie (u. a. Hersteller wie Thales Group)</w:t>
      </w:r>
    </w:p>
    <w:p w14:paraId="594A3BAC" w14:textId="08B92177" w:rsidR="00345806" w:rsidRPr="00345806" w:rsidRDefault="00345806" w:rsidP="00345806">
      <w:pPr>
        <w:rPr>
          <w:b/>
          <w:sz w:val="28"/>
          <w:szCs w:val="28"/>
          <w:u w:val="single"/>
        </w:rPr>
      </w:pPr>
      <w:r w:rsidRPr="00345806">
        <w:rPr>
          <w:b/>
          <w:sz w:val="28"/>
          <w:szCs w:val="28"/>
          <w:u w:val="single"/>
        </w:rPr>
        <w:lastRenderedPageBreak/>
        <w:t>iLBS (Integriertes Leit- und Bediensystem)</w:t>
      </w:r>
    </w:p>
    <w:p w14:paraId="0FE00E6D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Ein Bedien- und Visualisierungssystem für den Bahnbetrieb. Es stellt dem Fahrdienstleiter alle relevanten Informationen grafisch dar.</w:t>
      </w:r>
    </w:p>
    <w:p w14:paraId="21963661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1AB0E55B" w14:textId="77777777" w:rsidR="00345806" w:rsidRPr="00345806" w:rsidRDefault="00345806" w:rsidP="00345806">
      <w:pPr>
        <w:numPr>
          <w:ilvl w:val="0"/>
          <w:numId w:val="9"/>
        </w:numPr>
        <w:rPr>
          <w:bCs w:val="0"/>
        </w:rPr>
      </w:pPr>
      <w:r w:rsidRPr="00345806">
        <w:rPr>
          <w:bCs w:val="0"/>
        </w:rPr>
        <w:t>Betriebszentralen</w:t>
      </w:r>
    </w:p>
    <w:p w14:paraId="0F5B9DCB" w14:textId="77777777" w:rsidR="00345806" w:rsidRPr="00345806" w:rsidRDefault="00345806" w:rsidP="00345806">
      <w:pPr>
        <w:numPr>
          <w:ilvl w:val="0"/>
          <w:numId w:val="9"/>
        </w:numPr>
        <w:rPr>
          <w:bCs w:val="0"/>
        </w:rPr>
      </w:pPr>
      <w:r w:rsidRPr="00345806">
        <w:rPr>
          <w:bCs w:val="0"/>
        </w:rPr>
        <w:t>Digitale Stellwerke (DSTW)</w:t>
      </w:r>
    </w:p>
    <w:p w14:paraId="48C11E08" w14:textId="77777777" w:rsidR="00345806" w:rsidRPr="00345806" w:rsidRDefault="00345806" w:rsidP="00345806">
      <w:pPr>
        <w:numPr>
          <w:ilvl w:val="0"/>
          <w:numId w:val="9"/>
        </w:numPr>
        <w:rPr>
          <w:bCs w:val="0"/>
        </w:rPr>
      </w:pPr>
      <w:r w:rsidRPr="00345806">
        <w:rPr>
          <w:bCs w:val="0"/>
        </w:rPr>
        <w:t>Leit- und Sicherungstechnik</w:t>
      </w:r>
    </w:p>
    <w:p w14:paraId="33A9F5F8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1A4DF580" w14:textId="77777777" w:rsidR="00345806" w:rsidRPr="00345806" w:rsidRDefault="00345806" w:rsidP="00345806">
      <w:pPr>
        <w:numPr>
          <w:ilvl w:val="0"/>
          <w:numId w:val="10"/>
        </w:numPr>
        <w:rPr>
          <w:bCs w:val="0"/>
        </w:rPr>
      </w:pPr>
      <w:r w:rsidRPr="00345806">
        <w:rPr>
          <w:bCs w:val="0"/>
        </w:rPr>
        <w:t>Vor allem Siemens Mobility im Kontext moderner Stellwerkslösungen</w:t>
      </w:r>
    </w:p>
    <w:p w14:paraId="3BCFF123" w14:textId="663FDDBA" w:rsidR="00345806" w:rsidRPr="00345806" w:rsidRDefault="00E336EF" w:rsidP="00345806">
      <w:pPr>
        <w:rPr>
          <w:bCs w:val="0"/>
        </w:rPr>
      </w:pPr>
      <w:r>
        <w:rPr>
          <w:bCs w:val="0"/>
        </w:rPr>
        <w:br/>
      </w:r>
    </w:p>
    <w:p w14:paraId="6B22827F" w14:textId="3A5DF5B6" w:rsidR="00345806" w:rsidRPr="00345806" w:rsidRDefault="00345806" w:rsidP="00345806">
      <w:pPr>
        <w:rPr>
          <w:bCs w:val="0"/>
          <w:sz w:val="28"/>
          <w:szCs w:val="28"/>
        </w:rPr>
      </w:pPr>
      <w:r w:rsidRPr="00345806">
        <w:rPr>
          <w:b/>
          <w:sz w:val="28"/>
          <w:szCs w:val="28"/>
          <w:u w:val="single"/>
        </w:rPr>
        <w:t>GSM-R (Global System for Mobile Communications – Railway)</w:t>
      </w:r>
    </w:p>
    <w:p w14:paraId="25F530CF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Ein spezieller Mobilfunkstandard für die Bahnkommunikation (Sprache + Daten).</w:t>
      </w:r>
    </w:p>
    <w:p w14:paraId="4A5E339D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1AEEF3A4" w14:textId="77777777" w:rsidR="00345806" w:rsidRPr="00345806" w:rsidRDefault="00345806" w:rsidP="00345806">
      <w:pPr>
        <w:numPr>
          <w:ilvl w:val="0"/>
          <w:numId w:val="11"/>
        </w:numPr>
        <w:rPr>
          <w:bCs w:val="0"/>
        </w:rPr>
      </w:pPr>
      <w:r w:rsidRPr="00345806">
        <w:rPr>
          <w:bCs w:val="0"/>
        </w:rPr>
        <w:t>Kommunikation Lokführer ↔ Fahrdienstleiter</w:t>
      </w:r>
    </w:p>
    <w:p w14:paraId="5C0599BE" w14:textId="77777777" w:rsidR="00345806" w:rsidRPr="00345806" w:rsidRDefault="00345806" w:rsidP="00345806">
      <w:pPr>
        <w:numPr>
          <w:ilvl w:val="0"/>
          <w:numId w:val="11"/>
        </w:numPr>
        <w:rPr>
          <w:bCs w:val="0"/>
        </w:rPr>
      </w:pPr>
      <w:r w:rsidRPr="00345806">
        <w:rPr>
          <w:bCs w:val="0"/>
        </w:rPr>
        <w:t>Basis für ETCS-Datenübertragung</w:t>
      </w:r>
    </w:p>
    <w:p w14:paraId="5DE7EC95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256BF2D0" w14:textId="77777777" w:rsidR="00345806" w:rsidRPr="00345806" w:rsidRDefault="00345806" w:rsidP="00345806">
      <w:pPr>
        <w:numPr>
          <w:ilvl w:val="0"/>
          <w:numId w:val="12"/>
        </w:numPr>
        <w:rPr>
          <w:bCs w:val="0"/>
        </w:rPr>
      </w:pPr>
      <w:r w:rsidRPr="00345806">
        <w:rPr>
          <w:bCs w:val="0"/>
        </w:rPr>
        <w:t>Basierend auf GSM, angepasst durch die Bahnbranche unter Führung der UIC</w:t>
      </w:r>
    </w:p>
    <w:p w14:paraId="394ED182" w14:textId="3B2A1BD0" w:rsidR="00345806" w:rsidRPr="00345806" w:rsidRDefault="00E336EF" w:rsidP="00345806">
      <w:pPr>
        <w:rPr>
          <w:bCs w:val="0"/>
        </w:rPr>
      </w:pPr>
      <w:r>
        <w:rPr>
          <w:bCs w:val="0"/>
        </w:rPr>
        <w:br/>
      </w:r>
    </w:p>
    <w:p w14:paraId="1FC827B1" w14:textId="464A83F8" w:rsidR="00345806" w:rsidRPr="00345806" w:rsidRDefault="00345806" w:rsidP="00345806">
      <w:pPr>
        <w:rPr>
          <w:b/>
          <w:sz w:val="28"/>
          <w:szCs w:val="28"/>
          <w:u w:val="single"/>
        </w:rPr>
      </w:pPr>
      <w:r w:rsidRPr="00345806">
        <w:rPr>
          <w:b/>
          <w:sz w:val="28"/>
          <w:szCs w:val="28"/>
          <w:u w:val="single"/>
        </w:rPr>
        <w:t>ETCS-Datenprotokoll</w:t>
      </w:r>
    </w:p>
    <w:p w14:paraId="5CA7855E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Überträgt sicherheitskritische Informationen zwischen Streckenausrüstung und Zug (z. B. Fahrterlaubnis, Geschwindigkeit).</w:t>
      </w:r>
    </w:p>
    <w:p w14:paraId="21B45FB6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1FC88690" w14:textId="77777777" w:rsidR="00345806" w:rsidRPr="00345806" w:rsidRDefault="00345806" w:rsidP="00345806">
      <w:pPr>
        <w:numPr>
          <w:ilvl w:val="0"/>
          <w:numId w:val="13"/>
        </w:numPr>
        <w:rPr>
          <w:bCs w:val="0"/>
        </w:rPr>
      </w:pPr>
      <w:r w:rsidRPr="00345806">
        <w:rPr>
          <w:bCs w:val="0"/>
        </w:rPr>
        <w:t>European Train Control System (</w:t>
      </w:r>
      <w:proofErr w:type="gramStart"/>
      <w:r w:rsidRPr="00345806">
        <w:rPr>
          <w:bCs w:val="0"/>
        </w:rPr>
        <w:t>ETCS Level</w:t>
      </w:r>
      <w:proofErr w:type="gramEnd"/>
      <w:r w:rsidRPr="00345806">
        <w:rPr>
          <w:bCs w:val="0"/>
        </w:rPr>
        <w:t xml:space="preserve"> 1–3)</w:t>
      </w:r>
    </w:p>
    <w:p w14:paraId="6ADEF3B0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06379BAE" w14:textId="77777777" w:rsidR="00345806" w:rsidRPr="00345806" w:rsidRDefault="00345806" w:rsidP="00345806">
      <w:pPr>
        <w:numPr>
          <w:ilvl w:val="0"/>
          <w:numId w:val="14"/>
        </w:numPr>
        <w:rPr>
          <w:bCs w:val="0"/>
        </w:rPr>
      </w:pPr>
      <w:r w:rsidRPr="00345806">
        <w:rPr>
          <w:bCs w:val="0"/>
        </w:rPr>
        <w:t>Europäische Union / Bahnindustrie (ERA, UNISIG)</w:t>
      </w:r>
    </w:p>
    <w:p w14:paraId="1E5C15B0" w14:textId="5979BBF9" w:rsidR="00345806" w:rsidRPr="00345806" w:rsidRDefault="00E336EF" w:rsidP="00345806">
      <w:pPr>
        <w:rPr>
          <w:bCs w:val="0"/>
        </w:rPr>
      </w:pPr>
      <w:r>
        <w:rPr>
          <w:bCs w:val="0"/>
        </w:rPr>
        <w:br/>
      </w:r>
    </w:p>
    <w:p w14:paraId="4DB8D29C" w14:textId="705D7E60" w:rsidR="00345806" w:rsidRPr="00345806" w:rsidRDefault="00345806" w:rsidP="00345806">
      <w:pPr>
        <w:rPr>
          <w:b/>
          <w:sz w:val="28"/>
          <w:szCs w:val="28"/>
          <w:u w:val="single"/>
        </w:rPr>
      </w:pPr>
      <w:r w:rsidRPr="00345806">
        <w:rPr>
          <w:b/>
          <w:sz w:val="28"/>
          <w:szCs w:val="28"/>
          <w:u w:val="single"/>
        </w:rPr>
        <w:lastRenderedPageBreak/>
        <w:t>RBC &amp; OBU</w:t>
      </w:r>
    </w:p>
    <w:p w14:paraId="46748410" w14:textId="77777777" w:rsidR="00345806" w:rsidRPr="00345806" w:rsidRDefault="00345806" w:rsidP="00345806">
      <w:pPr>
        <w:rPr>
          <w:b/>
        </w:rPr>
      </w:pPr>
      <w:r w:rsidRPr="00345806">
        <w:rPr>
          <w:b/>
        </w:rPr>
        <w:t>RBC (Radio Block Centre)</w:t>
      </w:r>
    </w:p>
    <w:p w14:paraId="7EFB2809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Zentrale Recheneinheit, die Fahrterlaubnisse berechnet und an Züge sendet.</w:t>
      </w:r>
    </w:p>
    <w:p w14:paraId="043BD364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06294905" w14:textId="77777777" w:rsidR="00345806" w:rsidRPr="00345806" w:rsidRDefault="00345806" w:rsidP="00345806">
      <w:pPr>
        <w:numPr>
          <w:ilvl w:val="0"/>
          <w:numId w:val="15"/>
        </w:numPr>
        <w:rPr>
          <w:bCs w:val="0"/>
        </w:rPr>
      </w:pPr>
      <w:proofErr w:type="gramStart"/>
      <w:r w:rsidRPr="00345806">
        <w:rPr>
          <w:bCs w:val="0"/>
        </w:rPr>
        <w:t>ETCS Level</w:t>
      </w:r>
      <w:proofErr w:type="gramEnd"/>
      <w:r w:rsidRPr="00345806">
        <w:rPr>
          <w:bCs w:val="0"/>
        </w:rPr>
        <w:t xml:space="preserve"> 2 und 3</w:t>
      </w:r>
    </w:p>
    <w:p w14:paraId="78E3064D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3875AEBC" w14:textId="77777777" w:rsidR="00345806" w:rsidRPr="00345806" w:rsidRDefault="00345806" w:rsidP="00345806">
      <w:pPr>
        <w:numPr>
          <w:ilvl w:val="0"/>
          <w:numId w:val="16"/>
        </w:numPr>
        <w:rPr>
          <w:bCs w:val="0"/>
        </w:rPr>
      </w:pPr>
      <w:r w:rsidRPr="00345806">
        <w:rPr>
          <w:bCs w:val="0"/>
        </w:rPr>
        <w:t>Bahnindustrie (z. B. Alstom, Siemens Mobility)</w:t>
      </w:r>
    </w:p>
    <w:p w14:paraId="15BD3864" w14:textId="4DC62ABA" w:rsidR="00345806" w:rsidRPr="00345806" w:rsidRDefault="00345806" w:rsidP="00345806">
      <w:pPr>
        <w:rPr>
          <w:bCs w:val="0"/>
        </w:rPr>
      </w:pPr>
    </w:p>
    <w:p w14:paraId="172922DB" w14:textId="77777777" w:rsidR="00345806" w:rsidRPr="00345806" w:rsidRDefault="00345806" w:rsidP="00345806">
      <w:pPr>
        <w:rPr>
          <w:b/>
        </w:rPr>
      </w:pPr>
      <w:r w:rsidRPr="00345806">
        <w:rPr>
          <w:b/>
        </w:rPr>
        <w:t>OBU (Onboard Unit)</w:t>
      </w:r>
    </w:p>
    <w:p w14:paraId="202AECD3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Fahrzeugseitiges System, das ETCS-Daten verarbeitet und den Zug überwacht.</w:t>
      </w:r>
    </w:p>
    <w:p w14:paraId="29CC1626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157A6BD3" w14:textId="77777777" w:rsidR="00345806" w:rsidRPr="00345806" w:rsidRDefault="00345806" w:rsidP="00345806">
      <w:pPr>
        <w:numPr>
          <w:ilvl w:val="0"/>
          <w:numId w:val="17"/>
        </w:numPr>
        <w:rPr>
          <w:bCs w:val="0"/>
        </w:rPr>
      </w:pPr>
      <w:r w:rsidRPr="00345806">
        <w:rPr>
          <w:bCs w:val="0"/>
        </w:rPr>
        <w:t>In Triebfahrzeugen (Loks, Triebzüge)</w:t>
      </w:r>
    </w:p>
    <w:p w14:paraId="14874417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244BCFF1" w14:textId="77777777" w:rsidR="00345806" w:rsidRPr="00345806" w:rsidRDefault="00345806" w:rsidP="00345806">
      <w:pPr>
        <w:numPr>
          <w:ilvl w:val="0"/>
          <w:numId w:val="18"/>
        </w:numPr>
        <w:rPr>
          <w:bCs w:val="0"/>
        </w:rPr>
      </w:pPr>
      <w:r w:rsidRPr="00345806">
        <w:rPr>
          <w:bCs w:val="0"/>
        </w:rPr>
        <w:t>Verschiedene Hersteller der Signaltechnik</w:t>
      </w:r>
    </w:p>
    <w:p w14:paraId="0B752320" w14:textId="2E2D2F40" w:rsidR="00345806" w:rsidRPr="00345806" w:rsidRDefault="00E336EF" w:rsidP="00345806">
      <w:pPr>
        <w:rPr>
          <w:bCs w:val="0"/>
        </w:rPr>
      </w:pPr>
      <w:r>
        <w:rPr>
          <w:bCs w:val="0"/>
        </w:rPr>
        <w:br/>
      </w:r>
    </w:p>
    <w:p w14:paraId="210C89FF" w14:textId="69201193" w:rsidR="00345806" w:rsidRPr="00345806" w:rsidRDefault="00345806" w:rsidP="00345806">
      <w:pPr>
        <w:rPr>
          <w:b/>
          <w:sz w:val="28"/>
          <w:szCs w:val="28"/>
          <w:u w:val="single"/>
        </w:rPr>
      </w:pPr>
      <w:r w:rsidRPr="00345806">
        <w:rPr>
          <w:b/>
          <w:sz w:val="28"/>
          <w:szCs w:val="28"/>
          <w:u w:val="single"/>
        </w:rPr>
        <w:t>MQTT (Message Queuing Telemetry Transport)</w:t>
      </w:r>
    </w:p>
    <w:p w14:paraId="7916CBE2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Wozu dient es?</w:t>
      </w:r>
      <w:r w:rsidRPr="00345806">
        <w:rPr>
          <w:bCs w:val="0"/>
        </w:rPr>
        <w:br/>
        <w:t>Leichtgewichtiges Protokoll für den Datenaustausch nach dem Publish/Subscribe-Prinzip.</w:t>
      </w:r>
    </w:p>
    <w:p w14:paraId="7A988B8B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Wo wird es eingesetzt?</w:t>
      </w:r>
    </w:p>
    <w:p w14:paraId="492E49CF" w14:textId="77777777" w:rsidR="00345806" w:rsidRPr="00345806" w:rsidRDefault="00345806" w:rsidP="00345806">
      <w:pPr>
        <w:numPr>
          <w:ilvl w:val="0"/>
          <w:numId w:val="19"/>
        </w:numPr>
        <w:rPr>
          <w:bCs w:val="0"/>
        </w:rPr>
      </w:pPr>
      <w:r w:rsidRPr="00345806">
        <w:rPr>
          <w:bCs w:val="0"/>
        </w:rPr>
        <w:t>IoT-Systeme</w:t>
      </w:r>
    </w:p>
    <w:p w14:paraId="0FD25CD9" w14:textId="77777777" w:rsidR="00345806" w:rsidRPr="00345806" w:rsidRDefault="00345806" w:rsidP="00345806">
      <w:pPr>
        <w:numPr>
          <w:ilvl w:val="0"/>
          <w:numId w:val="19"/>
        </w:numPr>
        <w:rPr>
          <w:bCs w:val="0"/>
        </w:rPr>
      </w:pPr>
      <w:r w:rsidRPr="00345806">
        <w:rPr>
          <w:bCs w:val="0"/>
        </w:rPr>
        <w:t>Zustandsüberwachung (z. B. Sensorik im Bahnkontext)</w:t>
      </w:r>
    </w:p>
    <w:p w14:paraId="1440B1B9" w14:textId="77777777" w:rsidR="00345806" w:rsidRPr="00345806" w:rsidRDefault="00345806" w:rsidP="00345806">
      <w:pPr>
        <w:numPr>
          <w:ilvl w:val="0"/>
          <w:numId w:val="19"/>
        </w:numPr>
        <w:rPr>
          <w:bCs w:val="0"/>
        </w:rPr>
      </w:pPr>
      <w:r w:rsidRPr="00345806">
        <w:rPr>
          <w:bCs w:val="0"/>
        </w:rPr>
        <w:t>Nicht sicherheitskritische Anwendungen</w:t>
      </w:r>
    </w:p>
    <w:p w14:paraId="10EEC53A" w14:textId="77777777" w:rsidR="00345806" w:rsidRPr="00345806" w:rsidRDefault="00345806" w:rsidP="00345806">
      <w:pPr>
        <w:rPr>
          <w:bCs w:val="0"/>
        </w:rPr>
      </w:pPr>
      <w:r w:rsidRPr="00345806">
        <w:rPr>
          <w:b/>
        </w:rPr>
        <w:t>Wer hat es entwickelt?</w:t>
      </w:r>
    </w:p>
    <w:p w14:paraId="1317F2E3" w14:textId="5395DAEC" w:rsidR="00777243" w:rsidRPr="00345806" w:rsidRDefault="00345806" w:rsidP="00345806">
      <w:pPr>
        <w:numPr>
          <w:ilvl w:val="0"/>
          <w:numId w:val="20"/>
        </w:numPr>
        <w:rPr>
          <w:bCs w:val="0"/>
        </w:rPr>
      </w:pPr>
      <w:r w:rsidRPr="00345806">
        <w:rPr>
          <w:bCs w:val="0"/>
        </w:rPr>
        <w:t>Ursprünglich von IBM und Eurotech</w:t>
      </w:r>
    </w:p>
    <w:sectPr w:rsidR="00777243" w:rsidRPr="003458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21AB"/>
    <w:multiLevelType w:val="multilevel"/>
    <w:tmpl w:val="B39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5D4"/>
    <w:multiLevelType w:val="multilevel"/>
    <w:tmpl w:val="DCE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6FB9"/>
    <w:multiLevelType w:val="multilevel"/>
    <w:tmpl w:val="D1B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A0241"/>
    <w:multiLevelType w:val="multilevel"/>
    <w:tmpl w:val="516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B744F"/>
    <w:multiLevelType w:val="multilevel"/>
    <w:tmpl w:val="878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51117"/>
    <w:multiLevelType w:val="multilevel"/>
    <w:tmpl w:val="9C1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77AA2"/>
    <w:multiLevelType w:val="multilevel"/>
    <w:tmpl w:val="DF8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A47A3"/>
    <w:multiLevelType w:val="multilevel"/>
    <w:tmpl w:val="E89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10783"/>
    <w:multiLevelType w:val="multilevel"/>
    <w:tmpl w:val="CEA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B6FB5"/>
    <w:multiLevelType w:val="multilevel"/>
    <w:tmpl w:val="860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95EB5"/>
    <w:multiLevelType w:val="multilevel"/>
    <w:tmpl w:val="1E2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E458F"/>
    <w:multiLevelType w:val="multilevel"/>
    <w:tmpl w:val="64B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F659B"/>
    <w:multiLevelType w:val="multilevel"/>
    <w:tmpl w:val="7FA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D330F"/>
    <w:multiLevelType w:val="multilevel"/>
    <w:tmpl w:val="156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D3045"/>
    <w:multiLevelType w:val="multilevel"/>
    <w:tmpl w:val="06E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4169"/>
    <w:multiLevelType w:val="multilevel"/>
    <w:tmpl w:val="43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45DCB"/>
    <w:multiLevelType w:val="multilevel"/>
    <w:tmpl w:val="E8B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33723"/>
    <w:multiLevelType w:val="multilevel"/>
    <w:tmpl w:val="ED5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B16BC"/>
    <w:multiLevelType w:val="multilevel"/>
    <w:tmpl w:val="9E5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A3868"/>
    <w:multiLevelType w:val="multilevel"/>
    <w:tmpl w:val="51B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E184D"/>
    <w:multiLevelType w:val="multilevel"/>
    <w:tmpl w:val="0A1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8637">
    <w:abstractNumId w:val="15"/>
  </w:num>
  <w:num w:numId="2" w16cid:durableId="2028211064">
    <w:abstractNumId w:val="8"/>
  </w:num>
  <w:num w:numId="3" w16cid:durableId="2008896837">
    <w:abstractNumId w:val="6"/>
  </w:num>
  <w:num w:numId="4" w16cid:durableId="1846818265">
    <w:abstractNumId w:val="17"/>
  </w:num>
  <w:num w:numId="5" w16cid:durableId="177694148">
    <w:abstractNumId w:val="0"/>
  </w:num>
  <w:num w:numId="6" w16cid:durableId="1783457260">
    <w:abstractNumId w:val="10"/>
  </w:num>
  <w:num w:numId="7" w16cid:durableId="1021247557">
    <w:abstractNumId w:val="13"/>
  </w:num>
  <w:num w:numId="8" w16cid:durableId="2095081907">
    <w:abstractNumId w:val="1"/>
  </w:num>
  <w:num w:numId="9" w16cid:durableId="2082559755">
    <w:abstractNumId w:val="3"/>
  </w:num>
  <w:num w:numId="10" w16cid:durableId="1813213494">
    <w:abstractNumId w:val="20"/>
  </w:num>
  <w:num w:numId="11" w16cid:durableId="1537549686">
    <w:abstractNumId w:val="18"/>
  </w:num>
  <w:num w:numId="12" w16cid:durableId="826360642">
    <w:abstractNumId w:val="12"/>
  </w:num>
  <w:num w:numId="13" w16cid:durableId="675965546">
    <w:abstractNumId w:val="19"/>
  </w:num>
  <w:num w:numId="14" w16cid:durableId="952858120">
    <w:abstractNumId w:val="5"/>
  </w:num>
  <w:num w:numId="15" w16cid:durableId="1822887330">
    <w:abstractNumId w:val="16"/>
  </w:num>
  <w:num w:numId="16" w16cid:durableId="1460224152">
    <w:abstractNumId w:val="7"/>
  </w:num>
  <w:num w:numId="17" w16cid:durableId="364059674">
    <w:abstractNumId w:val="9"/>
  </w:num>
  <w:num w:numId="18" w16cid:durableId="426386267">
    <w:abstractNumId w:val="11"/>
  </w:num>
  <w:num w:numId="19" w16cid:durableId="551886551">
    <w:abstractNumId w:val="2"/>
  </w:num>
  <w:num w:numId="20" w16cid:durableId="1771311165">
    <w:abstractNumId w:val="14"/>
  </w:num>
  <w:num w:numId="21" w16cid:durableId="439877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96"/>
    <w:rsid w:val="001A6030"/>
    <w:rsid w:val="002D6176"/>
    <w:rsid w:val="00345806"/>
    <w:rsid w:val="0045665E"/>
    <w:rsid w:val="00777243"/>
    <w:rsid w:val="0095454F"/>
    <w:rsid w:val="009A5305"/>
    <w:rsid w:val="00A16760"/>
    <w:rsid w:val="00C356B7"/>
    <w:rsid w:val="00C52C94"/>
    <w:rsid w:val="00C9658A"/>
    <w:rsid w:val="00CD2296"/>
    <w:rsid w:val="00E336EF"/>
    <w:rsid w:val="00EE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5162"/>
  <w15:chartTrackingRefBased/>
  <w15:docId w15:val="{163BA125-0B22-4598-820B-33567980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2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2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2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22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22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22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22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autoRedefine/>
    <w:uiPriority w:val="1"/>
    <w:qFormat/>
    <w:rsid w:val="009A5305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2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2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2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2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2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2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2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2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2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22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2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22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22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22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22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2296"/>
    <w:rPr>
      <w:b/>
      <w:bCs w:val="0"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458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Helbig</dc:creator>
  <cp:keywords/>
  <dc:description/>
  <cp:lastModifiedBy>Christian Helbig</cp:lastModifiedBy>
  <cp:revision>6</cp:revision>
  <dcterms:created xsi:type="dcterms:W3CDTF">2026-03-20T16:30:00Z</dcterms:created>
  <dcterms:modified xsi:type="dcterms:W3CDTF">2026-03-22T15:05:00Z</dcterms:modified>
</cp:coreProperties>
</file>