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ADE3" w14:textId="28C297C3" w:rsidR="00D33DEA" w:rsidRPr="00D33DEA" w:rsidRDefault="00D33DEA" w:rsidP="00D33DEA">
      <w:pPr>
        <w:ind w:firstLine="720"/>
        <w:jc w:val="center"/>
        <w:rPr>
          <w:rFonts w:cstheme="minorHAnsi"/>
          <w:b/>
          <w:bCs/>
          <w:color w:val="202122"/>
          <w:sz w:val="32"/>
          <w:szCs w:val="32"/>
          <w:shd w:val="clear" w:color="auto" w:fill="FFFFFF"/>
        </w:rPr>
      </w:pPr>
      <w:r w:rsidRPr="00D33DEA">
        <w:rPr>
          <w:rFonts w:cstheme="minorHAnsi"/>
          <w:b/>
          <w:bCs/>
          <w:color w:val="202122"/>
          <w:sz w:val="32"/>
          <w:szCs w:val="32"/>
          <w:shd w:val="clear" w:color="auto" w:fill="FFFFFF"/>
        </w:rPr>
        <w:t>Thanksgiving</w:t>
      </w:r>
    </w:p>
    <w:p w14:paraId="7D2612AD" w14:textId="77777777" w:rsidR="00D33DEA" w:rsidRDefault="00D33DEA" w:rsidP="00D33DEA">
      <w:pPr>
        <w:ind w:firstLine="720"/>
        <w:rPr>
          <w:rFonts w:cstheme="minorHAnsi"/>
          <w:color w:val="202122"/>
          <w:sz w:val="24"/>
          <w:szCs w:val="24"/>
          <w:shd w:val="clear" w:color="auto" w:fill="FFFFFF"/>
        </w:rPr>
      </w:pPr>
    </w:p>
    <w:p w14:paraId="211CDB79" w14:textId="6FD29835" w:rsidR="00092071" w:rsidRPr="00D33DEA" w:rsidRDefault="00D33DEA" w:rsidP="00D33DEA">
      <w:pPr>
        <w:ind w:firstLine="720"/>
        <w:rPr>
          <w:rFonts w:cstheme="minorHAnsi"/>
          <w:color w:val="202122"/>
          <w:sz w:val="24"/>
          <w:szCs w:val="24"/>
          <w:shd w:val="clear" w:color="auto" w:fill="FFFFFF"/>
        </w:rPr>
      </w:pPr>
      <w:r w:rsidRPr="00D33DEA">
        <w:rPr>
          <w:rFonts w:cstheme="minorHAnsi"/>
          <w:color w:val="202122"/>
          <w:sz w:val="24"/>
          <w:szCs w:val="24"/>
          <w:shd w:val="clear" w:color="auto" w:fill="FFFFFF"/>
        </w:rPr>
        <w:t>Thanksgiving is a national </w:t>
      </w:r>
      <w:r w:rsidRPr="00D33DEA">
        <w:rPr>
          <w:rFonts w:cstheme="minorHAnsi"/>
          <w:sz w:val="24"/>
          <w:szCs w:val="24"/>
          <w:shd w:val="clear" w:color="auto" w:fill="FFFFFF"/>
        </w:rPr>
        <w:t>holiday</w:t>
      </w:r>
      <w:r w:rsidRPr="00D33DEA">
        <w:rPr>
          <w:rFonts w:cstheme="minorHAnsi"/>
          <w:color w:val="202122"/>
          <w:sz w:val="24"/>
          <w:szCs w:val="24"/>
          <w:shd w:val="clear" w:color="auto" w:fill="FFFFFF"/>
        </w:rPr>
        <w:t> celebrated on various dates in the United States, Canada, Brazil, Grenada, Saint Lucia, and Liberia, and the sub-national entities </w:t>
      </w:r>
      <w:r w:rsidRPr="00D33DEA">
        <w:rPr>
          <w:rFonts w:cstheme="minorHAnsi"/>
          <w:sz w:val="24"/>
          <w:szCs w:val="24"/>
          <w:shd w:val="clear" w:color="auto" w:fill="FFFFFF"/>
        </w:rPr>
        <w:t>Leiden</w:t>
      </w:r>
      <w:r w:rsidRPr="00D33DEA">
        <w:rPr>
          <w:rFonts w:cstheme="minorHAnsi"/>
          <w:color w:val="202122"/>
          <w:sz w:val="24"/>
          <w:szCs w:val="24"/>
          <w:shd w:val="clear" w:color="auto" w:fill="FFFFFF"/>
        </w:rPr>
        <w:t>, </w:t>
      </w:r>
      <w:r w:rsidRPr="00D33DEA">
        <w:rPr>
          <w:rFonts w:cstheme="minorHAnsi"/>
          <w:sz w:val="24"/>
          <w:szCs w:val="24"/>
          <w:shd w:val="clear" w:color="auto" w:fill="FFFFFF"/>
        </w:rPr>
        <w:t>Norfolk Island</w:t>
      </w:r>
      <w:r w:rsidRPr="00D33DEA">
        <w:rPr>
          <w:rFonts w:cstheme="minorHAnsi"/>
          <w:color w:val="202122"/>
          <w:sz w:val="24"/>
          <w:szCs w:val="24"/>
          <w:shd w:val="clear" w:color="auto" w:fill="FFFFFF"/>
        </w:rPr>
        <w:t>, and Puerto Rico. It began as a day of giving thanks and sacrifice for the blessing of the </w:t>
      </w:r>
      <w:r w:rsidRPr="00D33DEA">
        <w:rPr>
          <w:rFonts w:cstheme="minorHAnsi"/>
          <w:sz w:val="24"/>
          <w:szCs w:val="24"/>
          <w:shd w:val="clear" w:color="auto" w:fill="FFFFFF"/>
        </w:rPr>
        <w:t>harvest</w:t>
      </w:r>
      <w:r w:rsidRPr="00D33DEA">
        <w:rPr>
          <w:rFonts w:cstheme="minorHAnsi"/>
          <w:color w:val="202122"/>
          <w:sz w:val="24"/>
          <w:szCs w:val="24"/>
          <w:shd w:val="clear" w:color="auto" w:fill="FFFFFF"/>
        </w:rPr>
        <w:t> and of the preceding year. Similarly named festival holidays occur in Germany and Japan. Thanksgiving is celebrated on the </w:t>
      </w:r>
      <w:r w:rsidRPr="00D33DEA">
        <w:rPr>
          <w:rFonts w:cstheme="minorHAnsi"/>
          <w:sz w:val="24"/>
          <w:szCs w:val="24"/>
          <w:shd w:val="clear" w:color="auto" w:fill="FFFFFF"/>
        </w:rPr>
        <w:t>second Monday of October</w:t>
      </w:r>
      <w:r w:rsidRPr="00D33DEA">
        <w:rPr>
          <w:rFonts w:cstheme="minorHAnsi"/>
          <w:color w:val="202122"/>
          <w:sz w:val="24"/>
          <w:szCs w:val="24"/>
          <w:shd w:val="clear" w:color="auto" w:fill="FFFFFF"/>
        </w:rPr>
        <w:t> in Canada and on the </w:t>
      </w:r>
      <w:r w:rsidRPr="00D33DEA">
        <w:rPr>
          <w:rFonts w:cstheme="minorHAnsi"/>
          <w:sz w:val="24"/>
          <w:szCs w:val="24"/>
          <w:shd w:val="clear" w:color="auto" w:fill="FFFFFF"/>
        </w:rPr>
        <w:t>fourth Thursday of November</w:t>
      </w:r>
      <w:r w:rsidRPr="00D33DEA">
        <w:rPr>
          <w:rFonts w:cstheme="minorHAnsi"/>
          <w:color w:val="202122"/>
          <w:sz w:val="24"/>
          <w:szCs w:val="24"/>
          <w:shd w:val="clear" w:color="auto" w:fill="FFFFFF"/>
        </w:rPr>
        <w:t> in the United States and Brazil, and around the same part of the year in other places. Although Thanksgiving has historical roots in religious and cultural traditions, it has long been celebrated as a </w:t>
      </w:r>
      <w:r w:rsidRPr="00D33DEA">
        <w:rPr>
          <w:rFonts w:cstheme="minorHAnsi"/>
          <w:sz w:val="24"/>
          <w:szCs w:val="24"/>
          <w:shd w:val="clear" w:color="auto" w:fill="FFFFFF"/>
        </w:rPr>
        <w:t>secular</w:t>
      </w:r>
      <w:r w:rsidRPr="00D33DEA">
        <w:rPr>
          <w:rFonts w:cstheme="minorHAnsi"/>
          <w:color w:val="202122"/>
          <w:sz w:val="24"/>
          <w:szCs w:val="24"/>
          <w:shd w:val="clear" w:color="auto" w:fill="FFFFFF"/>
        </w:rPr>
        <w:t> holiday as well.</w:t>
      </w:r>
    </w:p>
    <w:p w14:paraId="7C3BE2C6" w14:textId="4C44DE3E" w:rsidR="00D33DEA" w:rsidRDefault="00D33DEA" w:rsidP="00D33DEA">
      <w:pPr>
        <w:ind w:firstLine="720"/>
        <w:rPr>
          <w:rFonts w:cstheme="minorHAnsi"/>
          <w:color w:val="222222"/>
          <w:sz w:val="24"/>
          <w:szCs w:val="24"/>
          <w:shd w:val="clear" w:color="auto" w:fill="FFFFFF"/>
        </w:rPr>
      </w:pPr>
      <w:r w:rsidRPr="00D33DEA">
        <w:rPr>
          <w:rFonts w:cstheme="minorHAnsi"/>
          <w:color w:val="202122"/>
          <w:sz w:val="24"/>
          <w:szCs w:val="24"/>
          <w:shd w:val="clear" w:color="auto" w:fill="FFFFFF"/>
        </w:rPr>
        <w:t>One of the most important parts of Thanksgiving in the US is the Turkey. This all started when William</w:t>
      </w:r>
      <w:r w:rsidRPr="00D33DEA">
        <w:rPr>
          <w:rFonts w:cstheme="minorHAnsi"/>
          <w:color w:val="222222"/>
          <w:sz w:val="24"/>
          <w:szCs w:val="24"/>
          <w:shd w:val="clear" w:color="auto" w:fill="FFFFFF"/>
        </w:rPr>
        <w:t xml:space="preserve"> Bradford</w:t>
      </w:r>
      <w:r w:rsidRPr="00D33DEA">
        <w:rPr>
          <w:rFonts w:cstheme="minorHAnsi"/>
          <w:color w:val="222222"/>
          <w:sz w:val="24"/>
          <w:szCs w:val="24"/>
          <w:shd w:val="clear" w:color="auto" w:fill="FFFFFF"/>
        </w:rPr>
        <w:t>, a colonist,</w:t>
      </w:r>
      <w:r w:rsidRPr="00D33DEA">
        <w:rPr>
          <w:rFonts w:cstheme="minorHAnsi"/>
          <w:color w:val="222222"/>
          <w:sz w:val="24"/>
          <w:szCs w:val="24"/>
          <w:shd w:val="clear" w:color="auto" w:fill="FFFFFF"/>
        </w:rPr>
        <w:t xml:space="preserve"> wrote of how the colonists had hunted wild turkeys during the autumn of 1621 and since turkey is a uniquely American (and scrumptious) bird, it gained traction as the Thanksgiving meal of choice for Americans after Lincoln declared Thanksgiving a national holiday in 1863.</w:t>
      </w:r>
    </w:p>
    <w:p w14:paraId="090ED887" w14:textId="19956B04" w:rsidR="00D33DEA" w:rsidRDefault="00D33DEA" w:rsidP="00D33DEA">
      <w:pPr>
        <w:ind w:firstLine="720"/>
        <w:rPr>
          <w:rFonts w:cstheme="minorHAnsi"/>
          <w:color w:val="222222"/>
          <w:sz w:val="24"/>
          <w:szCs w:val="24"/>
          <w:shd w:val="clear" w:color="auto" w:fill="FFFFFF"/>
        </w:rPr>
      </w:pPr>
    </w:p>
    <w:p w14:paraId="1437463B" w14:textId="5B782DEF" w:rsidR="00D33DEA" w:rsidRDefault="008B7E78" w:rsidP="00D33DEA">
      <w:pPr>
        <w:ind w:firstLine="720"/>
        <w:rPr>
          <w:rFonts w:cstheme="minorHAnsi"/>
          <w:color w:val="222222"/>
          <w:sz w:val="24"/>
          <w:szCs w:val="24"/>
          <w:shd w:val="clear" w:color="auto" w:fill="FFFFFF"/>
        </w:rPr>
      </w:pPr>
      <w:bookmarkStart w:id="0" w:name="_GoBack"/>
      <w:bookmarkEnd w:id="0"/>
      <w:r>
        <w:rPr>
          <w:rFonts w:cstheme="minorHAnsi"/>
          <w:noProof/>
          <w:sz w:val="24"/>
          <w:szCs w:val="24"/>
        </w:rPr>
        <w:drawing>
          <wp:anchor distT="0" distB="0" distL="114300" distR="114300" simplePos="0" relativeHeight="251658240" behindDoc="1" locked="0" layoutInCell="1" allowOverlap="1" wp14:anchorId="0DCFF32B" wp14:editId="2C871E7D">
            <wp:simplePos x="0" y="0"/>
            <wp:positionH relativeFrom="margin">
              <wp:align>right</wp:align>
            </wp:positionH>
            <wp:positionV relativeFrom="paragraph">
              <wp:posOffset>289560</wp:posOffset>
            </wp:positionV>
            <wp:extent cx="5943600" cy="3348990"/>
            <wp:effectExtent l="0" t="0" r="0" b="3810"/>
            <wp:wrapTight wrapText="bothSides">
              <wp:wrapPolygon edited="0">
                <wp:start x="0" y="0"/>
                <wp:lineTo x="0" y="21502"/>
                <wp:lineTo x="21531" y="21502"/>
                <wp:lineTo x="21531" y="0"/>
                <wp:lineTo x="0" y="0"/>
              </wp:wrapPolygon>
            </wp:wrapTight>
            <wp:docPr id="2" name="Picture 2" descr="A plate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ke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anchor>
        </w:drawing>
      </w:r>
    </w:p>
    <w:p w14:paraId="0FB1F05E" w14:textId="24EAB6EB" w:rsidR="00D33DEA" w:rsidRPr="00D33DEA" w:rsidRDefault="00D33DEA" w:rsidP="00D33DEA">
      <w:pPr>
        <w:ind w:firstLine="720"/>
        <w:rPr>
          <w:rFonts w:cstheme="minorHAnsi"/>
          <w:sz w:val="24"/>
          <w:szCs w:val="24"/>
        </w:rPr>
      </w:pPr>
    </w:p>
    <w:sectPr w:rsidR="00D33DEA" w:rsidRPr="00D3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B1"/>
    <w:rsid w:val="000022B1"/>
    <w:rsid w:val="00092071"/>
    <w:rsid w:val="008B7E78"/>
    <w:rsid w:val="00D3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8D06"/>
  <w15:chartTrackingRefBased/>
  <w15:docId w15:val="{2EF8352D-3BA4-4208-BC7F-F017BBB0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Jackson,Christian C</dc:creator>
  <cp:keywords/>
  <dc:description/>
  <cp:lastModifiedBy>Jackson,Christian C</cp:lastModifiedBy>
  <cp:revision>2</cp:revision>
  <dcterms:created xsi:type="dcterms:W3CDTF">2020-11-05T18:31:00Z</dcterms:created>
  <dcterms:modified xsi:type="dcterms:W3CDTF">2020-11-05T18:44:00Z</dcterms:modified>
</cp:coreProperties>
</file>