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33014" w14:textId="7CC8A8E5" w:rsidR="00BE6CF9" w:rsidRPr="003D4BE8" w:rsidRDefault="00BE6CF9" w:rsidP="003D4BE8">
      <w:pPr>
        <w:pStyle w:val="Heading1"/>
      </w:pPr>
      <w:bookmarkStart w:id="0" w:name="_Hlk218783553"/>
      <w:r w:rsidRPr="003D4BE8">
        <w:t xml:space="preserve">Dynatrace AI-Driven Development Life Cycle with Kiro </w:t>
      </w:r>
      <w:r w:rsidR="000C7386">
        <w:t>p</w:t>
      </w:r>
      <w:r w:rsidRPr="003D4BE8">
        <w:t xml:space="preserve">owers </w:t>
      </w:r>
    </w:p>
    <w:bookmarkEnd w:id="0"/>
    <w:p w14:paraId="5584C321" w14:textId="202ABA8B" w:rsidR="00447A57" w:rsidRPr="003D4BE8" w:rsidRDefault="008E70DA" w:rsidP="003D4BE8">
      <w:pPr>
        <w:rPr>
          <w:b/>
          <w:bCs/>
        </w:rPr>
      </w:pPr>
      <w:r w:rsidRPr="003D4BE8">
        <w:rPr>
          <w:b/>
          <w:bCs/>
        </w:rPr>
        <w:t>Authors: -</w:t>
      </w:r>
      <w:r w:rsidR="00447A57" w:rsidRPr="003D4BE8">
        <w:rPr>
          <w:b/>
          <w:bCs/>
        </w:rPr>
        <w:t xml:space="preserve"> </w:t>
      </w:r>
    </w:p>
    <w:p w14:paraId="548AE7C1" w14:textId="0438AC9C" w:rsidR="00447A57" w:rsidRDefault="00447A57" w:rsidP="00447A57">
      <w:pPr>
        <w:autoSpaceDE w:val="0"/>
        <w:autoSpaceDN w:val="0"/>
        <w:adjustRightInd w:val="0"/>
        <w:spacing w:after="0" w:line="240" w:lineRule="auto"/>
        <w:rPr>
          <w:rFonts w:cstheme="minorHAnsi"/>
          <w:kern w:val="0"/>
          <w:sz w:val="26"/>
          <w:szCs w:val="26"/>
        </w:rPr>
      </w:pPr>
      <w:r w:rsidRPr="009D4B3A">
        <w:rPr>
          <w:rFonts w:cstheme="minorHAnsi"/>
          <w:kern w:val="0"/>
          <w:sz w:val="26"/>
          <w:szCs w:val="26"/>
        </w:rPr>
        <w:t>Christian Kiesewetter</w:t>
      </w:r>
      <w:r w:rsidRPr="009D4B3A">
        <w:rPr>
          <w:rFonts w:cstheme="minorHAnsi"/>
          <w:b/>
          <w:bCs/>
          <w:kern w:val="0"/>
          <w:sz w:val="26"/>
          <w:szCs w:val="26"/>
        </w:rPr>
        <w:t xml:space="preserve">, </w:t>
      </w:r>
      <w:r w:rsidRPr="009D4B3A">
        <w:rPr>
          <w:rFonts w:cstheme="minorHAnsi"/>
          <w:kern w:val="0"/>
          <w:sz w:val="26"/>
          <w:szCs w:val="26"/>
        </w:rPr>
        <w:t>Principal Product Manager, GTM, Dynatrace</w:t>
      </w:r>
    </w:p>
    <w:p w14:paraId="7937436C" w14:textId="40A8DBB5" w:rsidR="008233AC" w:rsidRPr="009D4B3A" w:rsidRDefault="008233AC" w:rsidP="00447A57">
      <w:pPr>
        <w:autoSpaceDE w:val="0"/>
        <w:autoSpaceDN w:val="0"/>
        <w:adjustRightInd w:val="0"/>
        <w:spacing w:after="0" w:line="240" w:lineRule="auto"/>
        <w:rPr>
          <w:rFonts w:cstheme="minorHAnsi"/>
          <w:kern w:val="0"/>
          <w:sz w:val="26"/>
          <w:szCs w:val="26"/>
        </w:rPr>
      </w:pPr>
      <w:proofErr w:type="spellStart"/>
      <w:r w:rsidRPr="009D4B3A">
        <w:rPr>
          <w:rFonts w:cstheme="minorHAnsi"/>
          <w:kern w:val="0"/>
          <w:sz w:val="26"/>
          <w:szCs w:val="26"/>
        </w:rPr>
        <w:t>Shashiraj</w:t>
      </w:r>
      <w:proofErr w:type="spellEnd"/>
      <w:r w:rsidRPr="009D4B3A">
        <w:rPr>
          <w:rFonts w:cstheme="minorHAnsi"/>
          <w:kern w:val="0"/>
          <w:sz w:val="26"/>
          <w:szCs w:val="26"/>
        </w:rPr>
        <w:t xml:space="preserve"> Jeripotula, Principal Partner Solutions Architect, AWS</w:t>
      </w:r>
    </w:p>
    <w:p w14:paraId="0CC0BAC0" w14:textId="78653D0F" w:rsidR="00831BFA" w:rsidRPr="003D4BE8" w:rsidRDefault="00831BFA" w:rsidP="003D4BE8">
      <w:pPr>
        <w:pStyle w:val="Heading2"/>
      </w:pPr>
      <w:r w:rsidRPr="003D4BE8">
        <w:t>Introduction</w:t>
      </w:r>
    </w:p>
    <w:p w14:paraId="33F9FF28" w14:textId="39044DDB" w:rsidR="00831BFA" w:rsidRPr="008A7515" w:rsidRDefault="00BE6CF9" w:rsidP="00831BFA">
      <w:pPr>
        <w:spacing w:before="100" w:beforeAutospacing="1" w:after="100" w:afterAutospacing="1" w:line="240" w:lineRule="auto"/>
        <w:rPr>
          <w:rFonts w:cstheme="minorHAnsi"/>
          <w:kern w:val="0"/>
        </w:rPr>
      </w:pPr>
      <w:bookmarkStart w:id="1" w:name="_Hlk218783531"/>
      <w:r w:rsidRPr="0A5267F3">
        <w:rPr>
          <w:kern w:val="0"/>
        </w:rPr>
        <w:t xml:space="preserve">Today, we're excited to announce the integration of Dynatrace with Kiro </w:t>
      </w:r>
      <w:r w:rsidR="0095674D" w:rsidRPr="0A5267F3">
        <w:rPr>
          <w:kern w:val="0"/>
        </w:rPr>
        <w:t>p</w:t>
      </w:r>
      <w:r w:rsidRPr="0A5267F3">
        <w:rPr>
          <w:kern w:val="0"/>
        </w:rPr>
        <w:t xml:space="preserve">owers, bringing advanced observability capabilities to </w:t>
      </w:r>
      <w:r w:rsidR="0A5267F3" w:rsidRPr="0A5267F3">
        <w:t xml:space="preserve">Kiro’s </w:t>
      </w:r>
      <w:r w:rsidRPr="0A5267F3">
        <w:rPr>
          <w:kern w:val="0"/>
        </w:rPr>
        <w:t>AI-powered development assistant. This collaboration enables developers to seamlessly implement Dynatrace's observability best practices through dynamically loaded, specialized contexts within Kiro</w:t>
      </w:r>
      <w:r w:rsidR="0A5267F3" w:rsidRPr="0A5267F3">
        <w:t xml:space="preserve">, </w:t>
      </w:r>
      <w:commentRangeStart w:id="2"/>
      <w:r w:rsidR="0A5267F3" w:rsidRPr="0A5267F3">
        <w:t>without</w:t>
      </w:r>
      <w:commentRangeEnd w:id="2"/>
      <w:r w:rsidR="008A7515">
        <w:rPr>
          <w:rStyle w:val="CommentReference"/>
        </w:rPr>
        <w:commentReference w:id="2"/>
      </w:r>
      <w:r w:rsidR="0A5267F3" w:rsidRPr="0A5267F3">
        <w:t xml:space="preserve"> the need for manually configuring JSON files, adding skills or handling instruction files</w:t>
      </w:r>
      <w:r w:rsidR="00831BFA" w:rsidRPr="0A5267F3">
        <w:rPr>
          <w:rFonts w:eastAsia="Times New Roman"/>
          <w:color w:val="000000"/>
          <w:kern w:val="0"/>
          <w14:ligatures w14:val="none"/>
        </w:rPr>
        <w:t>.</w:t>
      </w:r>
    </w:p>
    <w:p w14:paraId="18BE753B" w14:textId="64E8FCCB" w:rsidR="00831BFA" w:rsidRPr="009D4B3A" w:rsidRDefault="00831BFA" w:rsidP="00831BFA">
      <w:pPr>
        <w:spacing w:before="100" w:beforeAutospacing="1" w:after="100" w:afterAutospacing="1" w:line="240" w:lineRule="auto"/>
        <w:rPr>
          <w:rFonts w:eastAsia="Times New Roman" w:cstheme="minorHAnsi"/>
          <w:color w:val="000000"/>
          <w:kern w:val="0"/>
          <w14:ligatures w14:val="none"/>
        </w:rPr>
      </w:pPr>
      <w:r w:rsidRPr="00617455">
        <w:rPr>
          <w:rFonts w:eastAsia="Times New Roman" w:cstheme="minorHAnsi"/>
          <w:color w:val="000000"/>
          <w:kern w:val="0"/>
          <w14:ligatures w14:val="none"/>
        </w:rPr>
        <w:t>In this post, we'll walk through</w:t>
      </w:r>
      <w:r w:rsidRPr="009D4B3A">
        <w:rPr>
          <w:rFonts w:eastAsia="Times New Roman" w:cstheme="minorHAnsi"/>
          <w:color w:val="000000"/>
          <w:kern w:val="0"/>
          <w14:ligatures w14:val="none"/>
        </w:rPr>
        <w:t xml:space="preserve"> </w:t>
      </w:r>
      <w:r w:rsidR="00617455">
        <w:rPr>
          <w:rFonts w:eastAsia="Times New Roman" w:cstheme="minorHAnsi"/>
          <w:color w:val="000000"/>
          <w:kern w:val="0"/>
          <w14:ligatures w14:val="none"/>
        </w:rPr>
        <w:t xml:space="preserve">how to install the Dynatrace Kiro power </w:t>
      </w:r>
      <w:r w:rsidR="001B3760">
        <w:rPr>
          <w:rFonts w:eastAsia="Times New Roman" w:cstheme="minorHAnsi"/>
          <w:color w:val="000000"/>
          <w:kern w:val="0"/>
          <w14:ligatures w14:val="none"/>
        </w:rPr>
        <w:t xml:space="preserve">to </w:t>
      </w:r>
      <w:r w:rsidR="00617455" w:rsidRPr="00617455">
        <w:rPr>
          <w:rFonts w:eastAsia="Times New Roman" w:cstheme="minorHAnsi"/>
          <w:color w:val="000000"/>
          <w:kern w:val="0"/>
          <w14:ligatures w14:val="none"/>
        </w:rPr>
        <w:t xml:space="preserve">streamline </w:t>
      </w:r>
      <w:r w:rsidR="00617455">
        <w:rPr>
          <w:rFonts w:eastAsia="Times New Roman" w:cstheme="minorHAnsi"/>
          <w:color w:val="000000"/>
          <w:kern w:val="0"/>
          <w14:ligatures w14:val="none"/>
        </w:rPr>
        <w:t xml:space="preserve">your </w:t>
      </w:r>
      <w:r w:rsidR="00617455" w:rsidRPr="00617455">
        <w:rPr>
          <w:rFonts w:eastAsia="Times New Roman" w:cstheme="minorHAnsi"/>
          <w:color w:val="000000"/>
          <w:kern w:val="0"/>
          <w14:ligatures w14:val="none"/>
        </w:rPr>
        <w:t xml:space="preserve">AI-assisted development </w:t>
      </w:r>
      <w:r w:rsidR="00617455">
        <w:rPr>
          <w:rFonts w:eastAsia="Times New Roman" w:cstheme="minorHAnsi"/>
          <w:color w:val="000000"/>
          <w:kern w:val="0"/>
          <w14:ligatures w14:val="none"/>
        </w:rPr>
        <w:t xml:space="preserve">workflow, </w:t>
      </w:r>
      <w:r w:rsidR="00617455" w:rsidRPr="00617455">
        <w:rPr>
          <w:rFonts w:eastAsia="Times New Roman" w:cstheme="minorHAnsi"/>
          <w:color w:val="000000"/>
          <w:kern w:val="0"/>
          <w14:ligatures w14:val="none"/>
        </w:rPr>
        <w:t>by providing instant access to advanced observability insights</w:t>
      </w:r>
    </w:p>
    <w:p w14:paraId="78CBA26D" w14:textId="3386E0CD" w:rsidR="00831BFA" w:rsidRPr="003D4BE8" w:rsidRDefault="00831BFA" w:rsidP="00E64F7B">
      <w:pPr>
        <w:pStyle w:val="Heading2"/>
      </w:pPr>
      <w:r w:rsidRPr="003D4BE8">
        <w:t xml:space="preserve">The Challenge: </w:t>
      </w:r>
      <w:r w:rsidRPr="00E64F7B">
        <w:t>Observability</w:t>
      </w:r>
      <w:r w:rsidRPr="003D4BE8">
        <w:t xml:space="preserve"> for Distributed Agentic Systems</w:t>
      </w:r>
    </w:p>
    <w:p w14:paraId="06863061" w14:textId="4CDD2165" w:rsidR="003D4BE8" w:rsidRPr="003D4BE8" w:rsidRDefault="003D4BE8" w:rsidP="003D4BE8">
      <w:pPr>
        <w:spacing w:before="100" w:beforeAutospacing="1" w:after="100" w:afterAutospacing="1" w:line="240" w:lineRule="auto"/>
        <w:rPr>
          <w:rFonts w:cstheme="minorHAnsi"/>
          <w:kern w:val="0"/>
        </w:rPr>
      </w:pPr>
      <w:bookmarkStart w:id="3" w:name="_Hlk218780263"/>
      <w:r w:rsidRPr="003D4BE8">
        <w:rPr>
          <w:rFonts w:cstheme="minorHAnsi"/>
          <w:kern w:val="0"/>
        </w:rPr>
        <w:t>Modern cloud applications demand advanced observability solutions, yet achieving efficient implementation poses considerable challenges. Developers frequently encounter difficulties with establishing comprehensive instrumentation across distributed systems, standardizing observability practices organization-wide, maintaining configurations at scale, and integrating observability tools seamlessly into existing development workflows.</w:t>
      </w:r>
    </w:p>
    <w:p w14:paraId="64FAB0D5" w14:textId="77777777" w:rsidR="003D4BE8" w:rsidRDefault="003D4BE8" w:rsidP="003D4BE8">
      <w:pPr>
        <w:spacing w:before="100" w:beforeAutospacing="1" w:after="100" w:afterAutospacing="1" w:line="240" w:lineRule="auto"/>
        <w:rPr>
          <w:rFonts w:cstheme="minorHAnsi"/>
          <w:kern w:val="0"/>
        </w:rPr>
      </w:pPr>
      <w:r w:rsidRPr="003D4BE8">
        <w:rPr>
          <w:rFonts w:cstheme="minorHAnsi"/>
          <w:kern w:val="0"/>
        </w:rPr>
        <w:t>These challenges are compounded by restricted access to production environments. Developers typically remain fully dependent on site reliability engineers (SREs) or operations teams to detect and report issues post-deployment and provide the necessary diagnostic information. This segmented workflow results in delayed problem identification and resolution, increased risk of production failures, and reduced efficiency throughout the development lifecycle.</w:t>
      </w:r>
    </w:p>
    <w:bookmarkEnd w:id="3"/>
    <w:p w14:paraId="07073078" w14:textId="38CB7B49" w:rsidR="003D4BE8" w:rsidRPr="003D4BE8" w:rsidRDefault="003D4BE8" w:rsidP="003D4BE8">
      <w:pPr>
        <w:autoSpaceDE w:val="0"/>
        <w:autoSpaceDN w:val="0"/>
        <w:adjustRightInd w:val="0"/>
        <w:spacing w:after="0" w:line="240" w:lineRule="auto"/>
        <w:rPr>
          <w:rFonts w:cstheme="minorHAnsi"/>
          <w:kern w:val="0"/>
        </w:rPr>
      </w:pPr>
    </w:p>
    <w:p w14:paraId="6722518E" w14:textId="120867B1" w:rsidR="00831BFA" w:rsidRPr="009D4B3A" w:rsidRDefault="00831BFA" w:rsidP="00E64F7B">
      <w:pPr>
        <w:pStyle w:val="Heading2"/>
      </w:pPr>
      <w:r w:rsidRPr="009D4B3A">
        <w:lastRenderedPageBreak/>
        <w:t xml:space="preserve">Dynatrace </w:t>
      </w:r>
      <w:r w:rsidR="00A11840" w:rsidRPr="009D4B3A">
        <w:t xml:space="preserve">AI-Driven Development Life Cycle with Kiro </w:t>
      </w:r>
      <w:r w:rsidR="000C7386">
        <w:t>p</w:t>
      </w:r>
      <w:r w:rsidR="00A11840" w:rsidRPr="009D4B3A">
        <w:t>owers</w:t>
      </w:r>
    </w:p>
    <w:p w14:paraId="15516518" w14:textId="77777777" w:rsidR="003D4BE8" w:rsidRPr="003D4BE8" w:rsidRDefault="003D4BE8" w:rsidP="003D4BE8">
      <w:pPr>
        <w:spacing w:before="100" w:beforeAutospacing="1" w:after="100" w:afterAutospacing="1" w:line="240" w:lineRule="auto"/>
        <w:rPr>
          <w:rFonts w:cstheme="minorHAnsi"/>
          <w:kern w:val="0"/>
        </w:rPr>
      </w:pPr>
      <w:r>
        <w:rPr>
          <w:rFonts w:cstheme="minorHAnsi"/>
          <w:kern w:val="0"/>
        </w:rPr>
        <w:t xml:space="preserve">By connecting Kiro with Dynatrace, developers </w:t>
      </w:r>
      <w:r w:rsidRPr="003D4BE8">
        <w:rPr>
          <w:rFonts w:cstheme="minorHAnsi"/>
          <w:kern w:val="0"/>
        </w:rPr>
        <w:t xml:space="preserve">gain direct access to real-time insights from production environments, receive contextual information down to the root cause of incidents, and get remediation proposals—all within their Kiro </w:t>
      </w:r>
      <w:r>
        <w:rPr>
          <w:rFonts w:cstheme="minorHAnsi"/>
          <w:kern w:val="0"/>
        </w:rPr>
        <w:t>IDE</w:t>
      </w:r>
      <w:r w:rsidRPr="003D4BE8">
        <w:rPr>
          <w:rFonts w:cstheme="minorHAnsi"/>
          <w:kern w:val="0"/>
        </w:rPr>
        <w:t>.</w:t>
      </w:r>
    </w:p>
    <w:p w14:paraId="40973ED9" w14:textId="677EA513" w:rsidR="00E64F7B" w:rsidRDefault="00E64F7B" w:rsidP="00E64F7B">
      <w:pPr>
        <w:spacing w:before="100" w:beforeAutospacing="1" w:after="100" w:afterAutospacing="1" w:line="240" w:lineRule="auto"/>
        <w:rPr>
          <w:rFonts w:eastAsia="Times New Roman" w:cstheme="minorHAnsi"/>
          <w:color w:val="16191F"/>
          <w:kern w:val="0"/>
          <w14:ligatures w14:val="none"/>
        </w:rPr>
      </w:pPr>
      <w:r>
        <w:rPr>
          <w:rFonts w:eastAsia="Times New Roman" w:cstheme="minorHAnsi"/>
          <w:color w:val="16191F"/>
          <w:kern w:val="0"/>
          <w14:ligatures w14:val="none"/>
        </w:rPr>
        <w:t xml:space="preserve">With the release of the new Dynatrace Kiro </w:t>
      </w:r>
      <w:r w:rsidR="000C7386">
        <w:rPr>
          <w:rFonts w:eastAsia="Times New Roman" w:cstheme="minorHAnsi"/>
          <w:color w:val="16191F"/>
          <w:kern w:val="0"/>
          <w14:ligatures w14:val="none"/>
        </w:rPr>
        <w:t>p</w:t>
      </w:r>
      <w:r>
        <w:rPr>
          <w:rFonts w:eastAsia="Times New Roman" w:cstheme="minorHAnsi"/>
          <w:color w:val="16191F"/>
          <w:kern w:val="0"/>
          <w14:ligatures w14:val="none"/>
        </w:rPr>
        <w:t>ower developers get all those insights with</w:t>
      </w:r>
      <w:r w:rsidR="001B3760">
        <w:rPr>
          <w:rFonts w:eastAsia="Times New Roman" w:cstheme="minorHAnsi"/>
          <w:color w:val="16191F"/>
          <w:kern w:val="0"/>
          <w14:ligatures w14:val="none"/>
        </w:rPr>
        <w:t>out</w:t>
      </w:r>
      <w:r>
        <w:rPr>
          <w:rFonts w:eastAsia="Times New Roman" w:cstheme="minorHAnsi"/>
          <w:color w:val="16191F"/>
          <w:kern w:val="0"/>
          <w14:ligatures w14:val="none"/>
        </w:rPr>
        <w:t xml:space="preserve"> the need </w:t>
      </w:r>
      <w:r w:rsidR="001B3760">
        <w:rPr>
          <w:rFonts w:eastAsia="Times New Roman" w:cstheme="minorHAnsi"/>
          <w:color w:val="16191F"/>
          <w:kern w:val="0"/>
          <w14:ligatures w14:val="none"/>
        </w:rPr>
        <w:t xml:space="preserve">for </w:t>
      </w:r>
      <w:r>
        <w:rPr>
          <w:rFonts w:eastAsia="Times New Roman" w:cstheme="minorHAnsi"/>
          <w:color w:val="16191F"/>
          <w:kern w:val="0"/>
          <w14:ligatures w14:val="none"/>
        </w:rPr>
        <w:t>manually editing configs or connecting MCP servers. Simply use the power to benefit from</w:t>
      </w:r>
    </w:p>
    <w:p w14:paraId="75148B35" w14:textId="77777777" w:rsidR="00A11840" w:rsidRPr="00323493" w:rsidRDefault="00A11840" w:rsidP="00E64F7B">
      <w:pPr>
        <w:numPr>
          <w:ilvl w:val="0"/>
          <w:numId w:val="41"/>
        </w:numPr>
        <w:spacing w:before="100" w:beforeAutospacing="1" w:after="100" w:afterAutospacing="1" w:line="240" w:lineRule="auto"/>
        <w:rPr>
          <w:rFonts w:eastAsia="Times New Roman" w:cstheme="minorHAnsi"/>
          <w:color w:val="16191F"/>
          <w:kern w:val="0"/>
          <w14:ligatures w14:val="none"/>
        </w:rPr>
      </w:pPr>
      <w:r w:rsidRPr="00323493">
        <w:rPr>
          <w:rFonts w:eastAsia="Times New Roman" w:cstheme="minorHAnsi"/>
          <w:color w:val="16191F"/>
          <w:kern w:val="0"/>
          <w14:ligatures w14:val="none"/>
        </w:rPr>
        <w:t>One-click access to Dynatrace-specific observability patterns and best practices</w:t>
      </w:r>
    </w:p>
    <w:p w14:paraId="302D64B2" w14:textId="77777777" w:rsidR="00A11840" w:rsidRPr="00323493" w:rsidRDefault="00A11840" w:rsidP="00E64F7B">
      <w:pPr>
        <w:numPr>
          <w:ilvl w:val="0"/>
          <w:numId w:val="41"/>
        </w:numPr>
        <w:spacing w:before="100" w:beforeAutospacing="1" w:after="100" w:afterAutospacing="1" w:line="240" w:lineRule="auto"/>
        <w:rPr>
          <w:rFonts w:eastAsia="Times New Roman" w:cstheme="minorHAnsi"/>
          <w:color w:val="16191F"/>
          <w:kern w:val="0"/>
          <w14:ligatures w14:val="none"/>
        </w:rPr>
      </w:pPr>
      <w:r w:rsidRPr="00323493">
        <w:rPr>
          <w:rFonts w:eastAsia="Times New Roman" w:cstheme="minorHAnsi"/>
          <w:color w:val="16191F"/>
          <w:kern w:val="0"/>
          <w14:ligatures w14:val="none"/>
        </w:rPr>
        <w:t>Dynamic loading of Dynatrace configurations and hooks</w:t>
      </w:r>
    </w:p>
    <w:p w14:paraId="587CBE7B" w14:textId="77777777" w:rsidR="00A11840" w:rsidRPr="00323493" w:rsidRDefault="00A11840" w:rsidP="00E64F7B">
      <w:pPr>
        <w:numPr>
          <w:ilvl w:val="0"/>
          <w:numId w:val="41"/>
        </w:numPr>
        <w:spacing w:before="100" w:beforeAutospacing="1" w:after="100" w:afterAutospacing="1" w:line="240" w:lineRule="auto"/>
        <w:rPr>
          <w:rFonts w:eastAsia="Times New Roman" w:cstheme="minorHAnsi"/>
          <w:color w:val="16191F"/>
          <w:kern w:val="0"/>
          <w14:ligatures w14:val="none"/>
        </w:rPr>
      </w:pPr>
      <w:r w:rsidRPr="00323493">
        <w:rPr>
          <w:rFonts w:eastAsia="Times New Roman" w:cstheme="minorHAnsi"/>
          <w:color w:val="16191F"/>
          <w:kern w:val="0"/>
          <w14:ligatures w14:val="none"/>
        </w:rPr>
        <w:t>Specialized context for implementing cloud observability</w:t>
      </w:r>
    </w:p>
    <w:p w14:paraId="44A448E7" w14:textId="77777777" w:rsidR="00A11840" w:rsidRPr="00323493" w:rsidRDefault="00A11840" w:rsidP="00E64F7B">
      <w:pPr>
        <w:numPr>
          <w:ilvl w:val="0"/>
          <w:numId w:val="41"/>
        </w:numPr>
        <w:spacing w:before="100" w:beforeAutospacing="1" w:after="100" w:afterAutospacing="1" w:line="240" w:lineRule="auto"/>
        <w:rPr>
          <w:rFonts w:eastAsia="Times New Roman" w:cstheme="minorHAnsi"/>
          <w:color w:val="16191F"/>
          <w:kern w:val="0"/>
          <w14:ligatures w14:val="none"/>
        </w:rPr>
      </w:pPr>
      <w:r w:rsidRPr="00323493">
        <w:rPr>
          <w:rFonts w:eastAsia="Times New Roman" w:cstheme="minorHAnsi"/>
          <w:color w:val="16191F"/>
          <w:kern w:val="0"/>
          <w14:ligatures w14:val="none"/>
        </w:rPr>
        <w:t>Pre-configured monitoring templates aligned with AWS services</w:t>
      </w:r>
    </w:p>
    <w:p w14:paraId="7D616E80" w14:textId="77777777" w:rsidR="00831BFA" w:rsidRPr="009D4B3A" w:rsidRDefault="00831BFA" w:rsidP="00E64F7B">
      <w:pPr>
        <w:pStyle w:val="Heading2"/>
      </w:pPr>
      <w:r w:rsidRPr="009D4B3A">
        <w:t>How the Integration Works</w:t>
      </w:r>
    </w:p>
    <w:p w14:paraId="534FB14B" w14:textId="3A978462" w:rsidR="00E64F7B" w:rsidRDefault="001B3760" w:rsidP="00A11840">
      <w:pPr>
        <w:spacing w:before="100" w:beforeAutospacing="1" w:after="100" w:afterAutospacing="1" w:line="240" w:lineRule="auto"/>
        <w:rPr>
          <w:rFonts w:eastAsia="Times New Roman" w:cstheme="minorHAnsi"/>
          <w:color w:val="16191F"/>
          <w:kern w:val="0"/>
          <w14:ligatures w14:val="none"/>
        </w:rPr>
      </w:pPr>
      <w:r>
        <w:rPr>
          <w:rFonts w:eastAsia="Times New Roman" w:cstheme="minorHAnsi"/>
          <w:color w:val="16191F"/>
          <w:kern w:val="0"/>
          <w14:ligatures w14:val="none"/>
        </w:rPr>
        <w:t xml:space="preserve">The </w:t>
      </w:r>
      <w:r w:rsidR="000C7386">
        <w:rPr>
          <w:rFonts w:eastAsia="Times New Roman" w:cstheme="minorHAnsi"/>
          <w:color w:val="16191F"/>
          <w:kern w:val="0"/>
          <w14:ligatures w14:val="none"/>
        </w:rPr>
        <w:t>p</w:t>
      </w:r>
      <w:r w:rsidR="00E64F7B" w:rsidRPr="00E64F7B">
        <w:rPr>
          <w:rFonts w:eastAsia="Times New Roman" w:cstheme="minorHAnsi"/>
          <w:color w:val="16191F"/>
          <w:kern w:val="0"/>
          <w14:ligatures w14:val="none"/>
        </w:rPr>
        <w:t xml:space="preserve">owers package </w:t>
      </w:r>
      <w:r w:rsidR="00E64F7B">
        <w:rPr>
          <w:rFonts w:eastAsia="Times New Roman" w:cstheme="minorHAnsi"/>
          <w:color w:val="16191F"/>
          <w:kern w:val="0"/>
          <w14:ligatures w14:val="none"/>
        </w:rPr>
        <w:t xml:space="preserve">all Dynatrace </w:t>
      </w:r>
      <w:r w:rsidR="00E64F7B" w:rsidRPr="00E64F7B">
        <w:rPr>
          <w:rFonts w:eastAsia="Times New Roman" w:cstheme="minorHAnsi"/>
          <w:color w:val="16191F"/>
          <w:kern w:val="0"/>
          <w14:ligatures w14:val="none"/>
        </w:rPr>
        <w:t>tools, workflows, and best practices into a format that Kiro can activate on-demand</w:t>
      </w:r>
      <w:r w:rsidR="00E64F7B">
        <w:rPr>
          <w:rFonts w:eastAsia="Times New Roman" w:cstheme="minorHAnsi"/>
          <w:color w:val="16191F"/>
          <w:kern w:val="0"/>
          <w14:ligatures w14:val="none"/>
        </w:rPr>
        <w:t>, providing</w:t>
      </w:r>
    </w:p>
    <w:p w14:paraId="48B2F087" w14:textId="77777777" w:rsidR="00A11840" w:rsidRPr="00323493" w:rsidRDefault="00A11840" w:rsidP="00A11840">
      <w:pPr>
        <w:numPr>
          <w:ilvl w:val="0"/>
          <w:numId w:val="37"/>
        </w:numPr>
        <w:spacing w:before="100" w:beforeAutospacing="1" w:after="100" w:afterAutospacing="1" w:line="240" w:lineRule="auto"/>
        <w:rPr>
          <w:rFonts w:eastAsia="Times New Roman" w:cstheme="minorHAnsi"/>
          <w:color w:val="16191F"/>
          <w:kern w:val="0"/>
          <w14:ligatures w14:val="none"/>
        </w:rPr>
      </w:pPr>
      <w:r w:rsidRPr="00323493">
        <w:rPr>
          <w:rFonts w:eastAsia="Times New Roman" w:cstheme="minorHAnsi"/>
          <w:color w:val="16191F"/>
          <w:kern w:val="0"/>
          <w14:ligatures w14:val="none"/>
        </w:rPr>
        <w:t>Smart suggestions for monitoring configuration</w:t>
      </w:r>
    </w:p>
    <w:p w14:paraId="13C23B5E" w14:textId="77777777" w:rsidR="00A11840" w:rsidRPr="00323493" w:rsidRDefault="00A11840" w:rsidP="00A11840">
      <w:pPr>
        <w:numPr>
          <w:ilvl w:val="0"/>
          <w:numId w:val="37"/>
        </w:numPr>
        <w:spacing w:before="100" w:beforeAutospacing="1" w:after="100" w:afterAutospacing="1" w:line="240" w:lineRule="auto"/>
        <w:rPr>
          <w:rFonts w:eastAsia="Times New Roman" w:cstheme="minorHAnsi"/>
          <w:color w:val="16191F"/>
          <w:kern w:val="0"/>
          <w14:ligatures w14:val="none"/>
        </w:rPr>
      </w:pPr>
      <w:r w:rsidRPr="00323493">
        <w:rPr>
          <w:rFonts w:eastAsia="Times New Roman" w:cstheme="minorHAnsi"/>
          <w:color w:val="16191F"/>
          <w:kern w:val="0"/>
          <w14:ligatures w14:val="none"/>
        </w:rPr>
        <w:t>Context-aware observability implementation</w:t>
      </w:r>
    </w:p>
    <w:p w14:paraId="1D6C5433" w14:textId="77777777" w:rsidR="00A11840" w:rsidRPr="00323493" w:rsidRDefault="00A11840" w:rsidP="00A11840">
      <w:pPr>
        <w:numPr>
          <w:ilvl w:val="0"/>
          <w:numId w:val="37"/>
        </w:numPr>
        <w:spacing w:before="100" w:beforeAutospacing="1" w:after="100" w:afterAutospacing="1" w:line="240" w:lineRule="auto"/>
        <w:rPr>
          <w:rFonts w:eastAsia="Times New Roman" w:cstheme="minorHAnsi"/>
          <w:color w:val="16191F"/>
          <w:kern w:val="0"/>
          <w14:ligatures w14:val="none"/>
        </w:rPr>
      </w:pPr>
      <w:r w:rsidRPr="00323493">
        <w:rPr>
          <w:rFonts w:eastAsia="Times New Roman" w:cstheme="minorHAnsi"/>
          <w:color w:val="16191F"/>
          <w:kern w:val="0"/>
          <w14:ligatures w14:val="none"/>
        </w:rPr>
        <w:t>Integration with existing AWS services</w:t>
      </w:r>
    </w:p>
    <w:p w14:paraId="4C3A9725" w14:textId="5556A508" w:rsidR="00187CA8" w:rsidRDefault="00D501F4" w:rsidP="00E93B97">
      <w:pPr>
        <w:spacing w:before="100" w:beforeAutospacing="1" w:after="100" w:afterAutospacing="1" w:line="240" w:lineRule="auto"/>
        <w:rPr>
          <w:rFonts w:eastAsia="Times New Roman" w:cstheme="minorHAnsi"/>
          <w:b/>
          <w:bCs/>
          <w:color w:val="000000"/>
          <w:kern w:val="0"/>
          <w14:ligatures w14:val="none"/>
        </w:rPr>
      </w:pPr>
      <w:r w:rsidRPr="00D501F4">
        <w:rPr>
          <w:rFonts w:eastAsia="Times New Roman" w:cstheme="minorHAnsi"/>
          <w:color w:val="16191F"/>
          <w:kern w:val="0"/>
          <w14:ligatures w14:val="none"/>
        </w:rPr>
        <w:t xml:space="preserve">Once a </w:t>
      </w:r>
      <w:r>
        <w:rPr>
          <w:rFonts w:eastAsia="Times New Roman" w:cstheme="minorHAnsi"/>
          <w:color w:val="16191F"/>
          <w:kern w:val="0"/>
          <w14:ligatures w14:val="none"/>
        </w:rPr>
        <w:t xml:space="preserve">developer starts a task, </w:t>
      </w:r>
      <w:r w:rsidRPr="00D501F4">
        <w:rPr>
          <w:rFonts w:eastAsia="Times New Roman" w:cstheme="minorHAnsi"/>
          <w:color w:val="16191F"/>
          <w:kern w:val="0"/>
          <w14:ligatures w14:val="none"/>
        </w:rPr>
        <w:t>Kiro evaluates installed powers</w:t>
      </w:r>
      <w:r>
        <w:rPr>
          <w:rFonts w:eastAsia="Times New Roman" w:cstheme="minorHAnsi"/>
          <w:color w:val="16191F"/>
          <w:kern w:val="0"/>
          <w14:ligatures w14:val="none"/>
        </w:rPr>
        <w:t xml:space="preserve">, </w:t>
      </w:r>
      <w:r w:rsidRPr="00D501F4">
        <w:rPr>
          <w:rFonts w:eastAsia="Times New Roman" w:cstheme="minorHAnsi"/>
          <w:color w:val="16191F"/>
          <w:kern w:val="0"/>
          <w14:ligatures w14:val="none"/>
        </w:rPr>
        <w:t xml:space="preserve">activates only the relevant ones, </w:t>
      </w:r>
      <w:r>
        <w:rPr>
          <w:rFonts w:eastAsia="Times New Roman" w:cstheme="minorHAnsi"/>
          <w:color w:val="16191F"/>
          <w:kern w:val="0"/>
          <w14:ligatures w14:val="none"/>
        </w:rPr>
        <w:t>and executes the following request flow:</w:t>
      </w:r>
    </w:p>
    <w:p w14:paraId="03C2B058" w14:textId="77777777" w:rsidR="00E93B97" w:rsidRDefault="00187CA8" w:rsidP="00500502">
      <w:pPr>
        <w:keepNext/>
        <w:spacing w:before="100" w:beforeAutospacing="1" w:after="100" w:afterAutospacing="1" w:line="240" w:lineRule="auto"/>
      </w:pPr>
      <w:r>
        <w:rPr>
          <w:rFonts w:eastAsia="Times New Roman" w:cstheme="minorHAnsi"/>
          <w:b/>
          <w:bCs/>
          <w:noProof/>
          <w:color w:val="000000"/>
          <w:kern w:val="0"/>
          <w14:ligatures w14:val="none"/>
        </w:rPr>
        <w:drawing>
          <wp:inline distT="0" distB="0" distL="0" distR="0" wp14:anchorId="353F3C55" wp14:editId="628E6AB4">
            <wp:extent cx="5939790" cy="2444598"/>
            <wp:effectExtent l="0" t="0" r="3810" b="0"/>
            <wp:docPr id="47349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96294"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39790" cy="2444598"/>
                    </a:xfrm>
                    <a:prstGeom prst="rect">
                      <a:avLst/>
                    </a:prstGeom>
                    <a:noFill/>
                    <a:ln>
                      <a:noFill/>
                    </a:ln>
                  </pic:spPr>
                </pic:pic>
              </a:graphicData>
            </a:graphic>
          </wp:inline>
        </w:drawing>
      </w:r>
    </w:p>
    <w:p w14:paraId="0396B52D" w14:textId="44856966" w:rsidR="00187CA8" w:rsidRDefault="00E93B97" w:rsidP="00500502">
      <w:pPr>
        <w:pStyle w:val="Caption"/>
        <w:rPr>
          <w:rFonts w:eastAsia="Times New Roman" w:cstheme="minorHAnsi"/>
          <w:b/>
          <w:bCs/>
          <w:color w:val="000000"/>
          <w:kern w:val="0"/>
          <w14:ligatures w14:val="none"/>
        </w:rPr>
      </w:pPr>
      <w:r>
        <w:t xml:space="preserve">Figure </w:t>
      </w:r>
      <w:r>
        <w:fldChar w:fldCharType="begin"/>
      </w:r>
      <w:r>
        <w:instrText xml:space="preserve"> SEQ Figure \* ARABIC </w:instrText>
      </w:r>
      <w:r>
        <w:fldChar w:fldCharType="separate"/>
      </w:r>
      <w:r>
        <w:rPr>
          <w:noProof/>
        </w:rPr>
        <w:t>1</w:t>
      </w:r>
      <w:r>
        <w:fldChar w:fldCharType="end"/>
      </w:r>
      <w:r>
        <w:t xml:space="preserve"> - </w:t>
      </w:r>
      <w:r w:rsidRPr="00B006F6">
        <w:t>Schematic request flow of Dynatrace Kiro power execution</w:t>
      </w:r>
    </w:p>
    <w:p w14:paraId="7AA685F7" w14:textId="09A3BBF0" w:rsidR="00D501F4" w:rsidRDefault="00D501F4" w:rsidP="00D501F4">
      <w:pPr>
        <w:rPr>
          <w:highlight w:val="yellow"/>
        </w:rPr>
      </w:pPr>
      <w:r w:rsidRPr="00D501F4">
        <w:lastRenderedPageBreak/>
        <w:t xml:space="preserve">Let’s </w:t>
      </w:r>
      <w:r>
        <w:t xml:space="preserve">now </w:t>
      </w:r>
      <w:r w:rsidRPr="00D501F4">
        <w:t xml:space="preserve">dig deeper </w:t>
      </w:r>
      <w:r>
        <w:t xml:space="preserve">an learn </w:t>
      </w:r>
      <w:r w:rsidRPr="00D501F4">
        <w:t xml:space="preserve">how to </w:t>
      </w:r>
      <w:r>
        <w:t xml:space="preserve">activate the Dynatrace Kiro power: </w:t>
      </w:r>
    </w:p>
    <w:p w14:paraId="26DC886D" w14:textId="0B9B2151" w:rsidR="003001FF" w:rsidRPr="008A7515" w:rsidRDefault="001C7187" w:rsidP="003D4BE8">
      <w:pPr>
        <w:pStyle w:val="Heading2"/>
      </w:pPr>
      <w:r w:rsidRPr="008A7515">
        <w:t>Step-by-step integration guide</w:t>
      </w:r>
    </w:p>
    <w:p w14:paraId="0079F587" w14:textId="46DD8E09" w:rsidR="00831BFA" w:rsidRPr="009D4B3A" w:rsidRDefault="00831BFA" w:rsidP="008A7515">
      <w:pPr>
        <w:pStyle w:val="Heading3"/>
        <w:rPr>
          <w:rFonts w:eastAsia="Times New Roman"/>
        </w:rPr>
      </w:pPr>
      <w:r w:rsidRPr="009D4B3A">
        <w:rPr>
          <w:rFonts w:eastAsia="Times New Roman"/>
        </w:rPr>
        <w:t xml:space="preserve">Prerequisites </w:t>
      </w:r>
    </w:p>
    <w:p w14:paraId="7C0E22C8" w14:textId="77777777" w:rsidR="0039321D" w:rsidRPr="009D4B3A" w:rsidRDefault="0039321D" w:rsidP="0039321D">
      <w:pPr>
        <w:numPr>
          <w:ilvl w:val="0"/>
          <w:numId w:val="39"/>
        </w:numPr>
        <w:spacing w:before="100" w:beforeAutospacing="1" w:after="100" w:afterAutospacing="1" w:line="240" w:lineRule="auto"/>
        <w:rPr>
          <w:rFonts w:cstheme="minorHAnsi"/>
        </w:rPr>
      </w:pPr>
      <w:r w:rsidRPr="009D4B3A">
        <w:rPr>
          <w:rFonts w:cstheme="minorHAnsi"/>
        </w:rPr>
        <w:t>You’ll need a Dynatrace account. If you don’t already have one, you can start a free </w:t>
      </w:r>
      <w:hyperlink r:id="rId13" w:history="1">
        <w:r w:rsidRPr="009D4B3A">
          <w:rPr>
            <w:rStyle w:val="Hyperlink"/>
            <w:rFonts w:cstheme="minorHAnsi"/>
          </w:rPr>
          <w:t>15-day trial</w:t>
        </w:r>
      </w:hyperlink>
      <w:r w:rsidRPr="009D4B3A">
        <w:rPr>
          <w:rFonts w:cstheme="minorHAnsi"/>
        </w:rPr>
        <w:t>.</w:t>
      </w:r>
    </w:p>
    <w:p w14:paraId="455956D4" w14:textId="77777777" w:rsidR="0039321D" w:rsidRPr="009D4B3A" w:rsidRDefault="0039321D" w:rsidP="0039321D">
      <w:pPr>
        <w:numPr>
          <w:ilvl w:val="0"/>
          <w:numId w:val="39"/>
        </w:numPr>
        <w:spacing w:before="100" w:beforeAutospacing="1" w:after="100" w:afterAutospacing="1" w:line="240" w:lineRule="auto"/>
        <w:rPr>
          <w:rFonts w:cstheme="minorHAnsi"/>
        </w:rPr>
      </w:pPr>
      <w:hyperlink r:id="rId14" w:history="1">
        <w:r w:rsidRPr="009D4B3A">
          <w:rPr>
            <w:rStyle w:val="Hyperlink"/>
            <w:rFonts w:cstheme="minorHAnsi"/>
          </w:rPr>
          <w:t>Kiro</w:t>
        </w:r>
      </w:hyperlink>
      <w:r w:rsidRPr="009D4B3A">
        <w:rPr>
          <w:rFonts w:cstheme="minorHAnsi"/>
        </w:rPr>
        <w:t xml:space="preserve"> must be installed on your system</w:t>
      </w:r>
    </w:p>
    <w:p w14:paraId="0F64ECBE" w14:textId="77777777" w:rsidR="0039321D" w:rsidRPr="009D4B3A" w:rsidRDefault="0039321D" w:rsidP="0039321D">
      <w:pPr>
        <w:numPr>
          <w:ilvl w:val="0"/>
          <w:numId w:val="39"/>
        </w:numPr>
        <w:spacing w:before="100" w:beforeAutospacing="1" w:after="100" w:afterAutospacing="1" w:line="240" w:lineRule="auto"/>
        <w:rPr>
          <w:rFonts w:cstheme="minorHAnsi"/>
        </w:rPr>
      </w:pPr>
      <w:r w:rsidRPr="009D4B3A">
        <w:rPr>
          <w:rFonts w:cstheme="minorHAnsi"/>
        </w:rPr>
        <w:t>You must have basic familiarity with AWS services and the Dynatrace platform</w:t>
      </w:r>
    </w:p>
    <w:p w14:paraId="2DDAF3D1" w14:textId="77777777" w:rsidR="0039321D" w:rsidRPr="009D4B3A" w:rsidRDefault="0039321D" w:rsidP="008A7515">
      <w:pPr>
        <w:pStyle w:val="Heading3"/>
      </w:pPr>
      <w:r w:rsidRPr="009D4B3A">
        <w:t xml:space="preserve">Prepare </w:t>
      </w:r>
      <w:r w:rsidRPr="008A7515">
        <w:t>integration</w:t>
      </w:r>
      <w:r w:rsidRPr="009D4B3A">
        <w:t xml:space="preserve"> with Dynatrace</w:t>
      </w:r>
    </w:p>
    <w:p w14:paraId="43C854A5" w14:textId="77777777" w:rsidR="0039321D" w:rsidRPr="009D4B3A" w:rsidRDefault="0039321D" w:rsidP="0039321D">
      <w:pPr>
        <w:pStyle w:val="NormalWeb"/>
        <w:rPr>
          <w:rFonts w:asciiTheme="minorHAnsi" w:hAnsiTheme="minorHAnsi" w:cstheme="minorHAnsi"/>
        </w:rPr>
      </w:pPr>
      <w:r w:rsidRPr="009D4B3A">
        <w:rPr>
          <w:rFonts w:asciiTheme="minorHAnsi" w:hAnsiTheme="minorHAnsi" w:cstheme="minorHAnsi"/>
        </w:rPr>
        <w:t xml:space="preserve">First, you need to </w:t>
      </w:r>
      <w:hyperlink r:id="rId15" w:anchor="my-platform-tokens" w:history="1">
        <w:r w:rsidRPr="009D4B3A">
          <w:rPr>
            <w:rStyle w:val="Hyperlink"/>
            <w:rFonts w:asciiTheme="minorHAnsi" w:eastAsiaTheme="majorEastAsia" w:hAnsiTheme="minorHAnsi" w:cstheme="minorHAnsi"/>
          </w:rPr>
          <w:t>create a Dynatrace Platform Token</w:t>
        </w:r>
      </w:hyperlink>
      <w:r w:rsidRPr="009D4B3A">
        <w:rPr>
          <w:rFonts w:asciiTheme="minorHAnsi" w:hAnsiTheme="minorHAnsi" w:cstheme="minorHAnsi"/>
        </w:rPr>
        <w:t xml:space="preserve">, which is used to define Kiro access, and then add the </w:t>
      </w:r>
      <w:hyperlink r:id="rId16" w:anchor="server" w:history="1">
        <w:r w:rsidRPr="009D4B3A">
          <w:rPr>
            <w:rStyle w:val="Hyperlink"/>
            <w:rFonts w:asciiTheme="minorHAnsi" w:eastAsiaTheme="majorEastAsia" w:hAnsiTheme="minorHAnsi" w:cstheme="minorHAnsi"/>
          </w:rPr>
          <w:t>required permissions for the Dynatrace MCP Server</w:t>
        </w:r>
      </w:hyperlink>
      <w:r w:rsidRPr="009D4B3A">
        <w:rPr>
          <w:rFonts w:asciiTheme="minorHAnsi" w:hAnsiTheme="minorHAnsi" w:cstheme="minorHAnsi"/>
        </w:rPr>
        <w:t>.</w:t>
      </w:r>
    </w:p>
    <w:p w14:paraId="40D9E27B" w14:textId="77045825" w:rsidR="0035250C" w:rsidRPr="009D4B3A" w:rsidRDefault="008A7515" w:rsidP="008A7515">
      <w:pPr>
        <w:pStyle w:val="Heading3"/>
        <w:rPr>
          <w:rFonts w:eastAsia="Times New Roman"/>
        </w:rPr>
      </w:pPr>
      <w:r>
        <w:rPr>
          <w:rFonts w:eastAsia="Times New Roman"/>
        </w:rPr>
        <w:t>Add Dynatrace Kiro power</w:t>
      </w:r>
      <w:r w:rsidR="0035250C" w:rsidRPr="009D4B3A">
        <w:rPr>
          <w:rFonts w:eastAsia="Times New Roman"/>
        </w:rPr>
        <w:t xml:space="preserve"> </w:t>
      </w:r>
    </w:p>
    <w:p w14:paraId="6F4974DA" w14:textId="502BD637" w:rsidR="0035250C" w:rsidRPr="00500502" w:rsidRDefault="0035250C" w:rsidP="0035250C">
      <w:pPr>
        <w:spacing w:before="100" w:beforeAutospacing="1" w:after="100" w:afterAutospacing="1" w:line="240" w:lineRule="auto"/>
        <w:rPr>
          <w:rFonts w:eastAsia="Times New Roman" w:cstheme="minorHAnsi"/>
          <w:color w:val="16191F"/>
          <w:kern w:val="0"/>
          <w14:ligatures w14:val="none"/>
        </w:rPr>
      </w:pPr>
      <w:r w:rsidRPr="00500502">
        <w:rPr>
          <w:rFonts w:eastAsia="Times New Roman" w:cstheme="minorHAnsi"/>
          <w:color w:val="16191F"/>
          <w:kern w:val="0"/>
          <w14:ligatures w14:val="none"/>
        </w:rPr>
        <w:t xml:space="preserve">Dynatrace Kiro </w:t>
      </w:r>
      <w:r w:rsidR="00004459" w:rsidRPr="00500502">
        <w:rPr>
          <w:rFonts w:eastAsia="Times New Roman" w:cstheme="minorHAnsi"/>
          <w:color w:val="16191F"/>
          <w:kern w:val="0"/>
          <w14:ligatures w14:val="none"/>
        </w:rPr>
        <w:t>p</w:t>
      </w:r>
      <w:r w:rsidRPr="00500502">
        <w:rPr>
          <w:rFonts w:eastAsia="Times New Roman" w:cstheme="minorHAnsi"/>
          <w:color w:val="16191F"/>
          <w:kern w:val="0"/>
          <w14:ligatures w14:val="none"/>
        </w:rPr>
        <w:t>ower</w:t>
      </w:r>
      <w:r w:rsidR="00004459" w:rsidRPr="00500502">
        <w:rPr>
          <w:rFonts w:eastAsia="Times New Roman" w:cstheme="minorHAnsi"/>
          <w:color w:val="16191F"/>
          <w:kern w:val="0"/>
          <w14:ligatures w14:val="none"/>
        </w:rPr>
        <w:t xml:space="preserve"> can be accessed by One-click install from Kiro IDE and web, i.e. Browse powers directly in Kiro </w:t>
      </w:r>
      <w:r w:rsidR="009F3B1B" w:rsidRPr="00500502">
        <w:rPr>
          <w:rFonts w:eastAsia="Times New Roman" w:cstheme="minorHAnsi"/>
          <w:color w:val="16191F"/>
          <w:kern w:val="0"/>
          <w14:ligatures w14:val="none"/>
        </w:rPr>
        <w:t xml:space="preserve">IDE </w:t>
      </w:r>
      <w:r w:rsidR="00004459" w:rsidRPr="00500502">
        <w:rPr>
          <w:rFonts w:eastAsia="Times New Roman" w:cstheme="minorHAnsi"/>
          <w:color w:val="16191F"/>
          <w:kern w:val="0"/>
          <w14:ligatures w14:val="none"/>
        </w:rPr>
        <w:t xml:space="preserve">or in Kiro powers </w:t>
      </w:r>
      <w:hyperlink r:id="rId17" w:history="1">
        <w:r w:rsidR="00004459" w:rsidRPr="00500502">
          <w:rPr>
            <w:rStyle w:val="Hyperlink"/>
            <w:rFonts w:eastAsia="Times New Roman" w:cstheme="minorHAnsi"/>
            <w:kern w:val="0"/>
            <w14:ligatures w14:val="none"/>
          </w:rPr>
          <w:t>website</w:t>
        </w:r>
      </w:hyperlink>
      <w:r w:rsidR="00004459" w:rsidRPr="00500502">
        <w:rPr>
          <w:rFonts w:eastAsia="Times New Roman" w:cstheme="minorHAnsi"/>
          <w:color w:val="16191F"/>
          <w:kern w:val="0"/>
          <w14:ligatures w14:val="none"/>
        </w:rPr>
        <w:t xml:space="preserve">. </w:t>
      </w:r>
      <w:r w:rsidR="00CD24FF" w:rsidRPr="00500502">
        <w:rPr>
          <w:rFonts w:eastAsia="Times New Roman" w:cstheme="minorHAnsi"/>
          <w:color w:val="16191F"/>
          <w:kern w:val="0"/>
          <w14:ligatures w14:val="none"/>
        </w:rPr>
        <w:t>In this blog, we will demonstrate One-click install from Kiro IDE.</w:t>
      </w:r>
    </w:p>
    <w:p w14:paraId="7333DB61" w14:textId="4D4D8755" w:rsidR="00CD24FF" w:rsidRPr="00500502" w:rsidRDefault="00CD24FF" w:rsidP="0035250C">
      <w:pPr>
        <w:numPr>
          <w:ilvl w:val="0"/>
          <w:numId w:val="38"/>
        </w:numPr>
        <w:spacing w:before="100" w:beforeAutospacing="1" w:after="100" w:afterAutospacing="1" w:line="240" w:lineRule="auto"/>
        <w:rPr>
          <w:rFonts w:eastAsia="Times New Roman" w:cstheme="minorHAnsi"/>
          <w:color w:val="16191F"/>
          <w:kern w:val="0"/>
          <w14:ligatures w14:val="none"/>
        </w:rPr>
      </w:pPr>
      <w:r w:rsidRPr="00500502">
        <w:rPr>
          <w:rFonts w:eastAsia="Times New Roman" w:cstheme="minorHAnsi"/>
          <w:color w:val="16191F"/>
          <w:kern w:val="0"/>
          <w14:ligatures w14:val="none"/>
        </w:rPr>
        <w:t>Launch Kiro IDE.</w:t>
      </w:r>
    </w:p>
    <w:p w14:paraId="7014B851" w14:textId="7CB67CF9" w:rsidR="0035250C" w:rsidRPr="00500502" w:rsidRDefault="0039321D" w:rsidP="0035250C">
      <w:pPr>
        <w:numPr>
          <w:ilvl w:val="0"/>
          <w:numId w:val="38"/>
        </w:numPr>
        <w:spacing w:before="100" w:beforeAutospacing="1" w:after="100" w:afterAutospacing="1" w:line="240" w:lineRule="auto"/>
        <w:rPr>
          <w:rFonts w:eastAsia="Times New Roman" w:cstheme="minorHAnsi"/>
          <w:color w:val="16191F"/>
          <w:kern w:val="0"/>
          <w14:ligatures w14:val="none"/>
        </w:rPr>
      </w:pPr>
      <w:r w:rsidRPr="00500502">
        <w:rPr>
          <w:rFonts w:eastAsia="Times New Roman" w:cstheme="minorHAnsi"/>
          <w:color w:val="16191F"/>
          <w:kern w:val="0"/>
          <w14:ligatures w14:val="none"/>
        </w:rPr>
        <w:t xml:space="preserve">Access </w:t>
      </w:r>
      <w:r w:rsidR="00D501F4" w:rsidRPr="00500502">
        <w:rPr>
          <w:rFonts w:eastAsia="Times New Roman" w:cstheme="minorHAnsi"/>
          <w:color w:val="16191F"/>
          <w:kern w:val="0"/>
          <w14:ligatures w14:val="none"/>
        </w:rPr>
        <w:t xml:space="preserve">the </w:t>
      </w:r>
      <w:r w:rsidRPr="00500502">
        <w:rPr>
          <w:rFonts w:eastAsia="Times New Roman" w:cstheme="minorHAnsi"/>
          <w:color w:val="16191F"/>
          <w:kern w:val="0"/>
          <w14:ligatures w14:val="none"/>
        </w:rPr>
        <w:t>Kiro power</w:t>
      </w:r>
      <w:r w:rsidR="00D501F4" w:rsidRPr="00500502">
        <w:rPr>
          <w:rFonts w:eastAsia="Times New Roman" w:cstheme="minorHAnsi"/>
          <w:color w:val="16191F"/>
          <w:kern w:val="0"/>
          <w14:ligatures w14:val="none"/>
        </w:rPr>
        <w:t>s panel</w:t>
      </w:r>
      <w:r w:rsidRPr="00500502">
        <w:rPr>
          <w:rFonts w:eastAsia="Times New Roman" w:cstheme="minorHAnsi"/>
          <w:color w:val="16191F"/>
          <w:kern w:val="0"/>
          <w14:ligatures w14:val="none"/>
        </w:rPr>
        <w:t xml:space="preserve"> </w:t>
      </w:r>
      <w:r w:rsidR="00A07116" w:rsidRPr="00500502">
        <w:rPr>
          <w:rFonts w:eastAsia="Times New Roman" w:cstheme="minorHAnsi"/>
          <w:color w:val="16191F"/>
          <w:kern w:val="0"/>
          <w14:ligatures w14:val="none"/>
        </w:rPr>
        <w:t>by clicking</w:t>
      </w:r>
      <w:r w:rsidRPr="00500502">
        <w:rPr>
          <w:rFonts w:eastAsia="Times New Roman" w:cstheme="minorHAnsi"/>
          <w:color w:val="16191F"/>
          <w:kern w:val="0"/>
          <w14:ligatures w14:val="none"/>
        </w:rPr>
        <w:t xml:space="preserve"> the powers </w:t>
      </w:r>
      <w:r w:rsidR="00A07116" w:rsidRPr="00500502">
        <w:rPr>
          <w:rFonts w:eastAsia="Times New Roman" w:cstheme="minorHAnsi"/>
          <w:color w:val="16191F"/>
          <w:kern w:val="0"/>
          <w14:ligatures w14:val="none"/>
        </w:rPr>
        <w:t>icon in the IDE</w:t>
      </w:r>
      <w:r w:rsidRPr="00500502">
        <w:rPr>
          <w:rFonts w:eastAsia="Times New Roman" w:cstheme="minorHAnsi"/>
          <w:color w:val="16191F"/>
          <w:kern w:val="0"/>
          <w14:ligatures w14:val="none"/>
        </w:rPr>
        <w:t>.</w:t>
      </w:r>
    </w:p>
    <w:p w14:paraId="65EFF5A2" w14:textId="6D6FA4CC" w:rsidR="0035250C" w:rsidRPr="00500502" w:rsidRDefault="0035250C" w:rsidP="0035250C">
      <w:pPr>
        <w:numPr>
          <w:ilvl w:val="0"/>
          <w:numId w:val="38"/>
        </w:numPr>
        <w:spacing w:before="100" w:beforeAutospacing="1" w:after="100" w:afterAutospacing="1" w:line="240" w:lineRule="auto"/>
        <w:rPr>
          <w:rFonts w:eastAsia="Times New Roman" w:cstheme="minorHAnsi"/>
          <w:color w:val="16191F"/>
          <w:kern w:val="0"/>
          <w14:ligatures w14:val="none"/>
        </w:rPr>
      </w:pPr>
      <w:r w:rsidRPr="00500502">
        <w:rPr>
          <w:rFonts w:eastAsia="Times New Roman" w:cstheme="minorHAnsi"/>
          <w:color w:val="16191F"/>
          <w:kern w:val="0"/>
          <w14:ligatures w14:val="none"/>
        </w:rPr>
        <w:t>Select Dynatrace</w:t>
      </w:r>
      <w:r w:rsidR="00A07116" w:rsidRPr="00500502">
        <w:rPr>
          <w:rFonts w:eastAsia="Times New Roman" w:cstheme="minorHAnsi"/>
          <w:color w:val="16191F"/>
          <w:kern w:val="0"/>
          <w14:ligatures w14:val="none"/>
        </w:rPr>
        <w:t xml:space="preserve"> Observability</w:t>
      </w:r>
      <w:r w:rsidRPr="00500502">
        <w:rPr>
          <w:rFonts w:eastAsia="Times New Roman" w:cstheme="minorHAnsi"/>
          <w:color w:val="16191F"/>
          <w:kern w:val="0"/>
          <w14:ligatures w14:val="none"/>
        </w:rPr>
        <w:t xml:space="preserve"> from the Kiro </w:t>
      </w:r>
      <w:r w:rsidR="00A07116" w:rsidRPr="00500502">
        <w:rPr>
          <w:rFonts w:eastAsia="Times New Roman" w:cstheme="minorHAnsi"/>
          <w:color w:val="16191F"/>
          <w:kern w:val="0"/>
          <w14:ligatures w14:val="none"/>
        </w:rPr>
        <w:t>p</w:t>
      </w:r>
      <w:r w:rsidRPr="00500502">
        <w:rPr>
          <w:rFonts w:eastAsia="Times New Roman" w:cstheme="minorHAnsi"/>
          <w:color w:val="16191F"/>
          <w:kern w:val="0"/>
          <w14:ligatures w14:val="none"/>
        </w:rPr>
        <w:t xml:space="preserve">owers </w:t>
      </w:r>
      <w:r w:rsidR="00A07116" w:rsidRPr="00500502">
        <w:rPr>
          <w:rFonts w:eastAsia="Times New Roman" w:cstheme="minorHAnsi"/>
          <w:color w:val="16191F"/>
          <w:kern w:val="0"/>
          <w14:ligatures w14:val="none"/>
        </w:rPr>
        <w:t>Recommended list.</w:t>
      </w:r>
    </w:p>
    <w:p w14:paraId="41AF2B95" w14:textId="7E6777C6" w:rsidR="0035250C" w:rsidRPr="00500502" w:rsidRDefault="00A07116" w:rsidP="0035250C">
      <w:pPr>
        <w:numPr>
          <w:ilvl w:val="0"/>
          <w:numId w:val="38"/>
        </w:numPr>
        <w:spacing w:before="100" w:beforeAutospacing="1" w:after="100" w:afterAutospacing="1" w:line="240" w:lineRule="auto"/>
        <w:rPr>
          <w:rFonts w:eastAsia="Times New Roman" w:cstheme="minorHAnsi"/>
          <w:color w:val="16191F"/>
          <w:kern w:val="0"/>
          <w14:ligatures w14:val="none"/>
        </w:rPr>
      </w:pPr>
      <w:r w:rsidRPr="00500502">
        <w:rPr>
          <w:rFonts w:eastAsia="Times New Roman" w:cstheme="minorHAnsi"/>
          <w:color w:val="16191F"/>
          <w:kern w:val="0"/>
          <w14:ligatures w14:val="none"/>
        </w:rPr>
        <w:t xml:space="preserve">Click the install button, which installs the needed configurations for connecting to Dynatrace remote </w:t>
      </w:r>
      <w:proofErr w:type="spellStart"/>
      <w:r w:rsidRPr="00500502">
        <w:rPr>
          <w:rFonts w:eastAsia="Times New Roman" w:cstheme="minorHAnsi"/>
          <w:color w:val="16191F"/>
          <w:kern w:val="0"/>
          <w14:ligatures w14:val="none"/>
        </w:rPr>
        <w:t>mcp</w:t>
      </w:r>
      <w:proofErr w:type="spellEnd"/>
      <w:r w:rsidRPr="00500502">
        <w:rPr>
          <w:rFonts w:eastAsia="Times New Roman" w:cstheme="minorHAnsi"/>
          <w:color w:val="16191F"/>
          <w:kern w:val="0"/>
          <w14:ligatures w14:val="none"/>
        </w:rPr>
        <w:t xml:space="preserve"> server.</w:t>
      </w:r>
    </w:p>
    <w:p w14:paraId="67FC5D13" w14:textId="7FE54E45" w:rsidR="009F3B1B" w:rsidRPr="00500502" w:rsidRDefault="009F3B1B" w:rsidP="0035250C">
      <w:pPr>
        <w:numPr>
          <w:ilvl w:val="0"/>
          <w:numId w:val="38"/>
        </w:numPr>
        <w:spacing w:before="100" w:beforeAutospacing="1" w:after="100" w:afterAutospacing="1" w:line="240" w:lineRule="auto"/>
        <w:rPr>
          <w:rFonts w:eastAsia="Times New Roman" w:cstheme="minorHAnsi"/>
          <w:color w:val="16191F"/>
          <w:kern w:val="0"/>
          <w14:ligatures w14:val="none"/>
        </w:rPr>
      </w:pPr>
      <w:r w:rsidRPr="00500502">
        <w:rPr>
          <w:rFonts w:cstheme="minorHAnsi"/>
          <w:color w:val="000000"/>
          <w:shd w:val="clear" w:color="auto" w:fill="FFFFFF"/>
        </w:rPr>
        <w:t>Replace “YOUR_DT_URL” with the following “</w:t>
      </w:r>
      <w:r w:rsidRPr="00500502">
        <w:rPr>
          <w:rFonts w:cstheme="minorHAnsi"/>
          <w:kern w:val="0"/>
        </w:rPr>
        <w:t xml:space="preserve">https://TENANT_ID.apps.dynatrace.com/platform-reserved/mcp-gateway/v0.1/servers/dynatrace-mcp/mcp” and </w:t>
      </w:r>
      <w:r w:rsidR="001B3760" w:rsidRPr="00500502">
        <w:rPr>
          <w:rFonts w:cstheme="minorHAnsi"/>
          <w:kern w:val="0"/>
        </w:rPr>
        <w:t>replac</w:t>
      </w:r>
      <w:r w:rsidR="001B3760">
        <w:rPr>
          <w:rFonts w:cstheme="minorHAnsi"/>
          <w:kern w:val="0"/>
        </w:rPr>
        <w:t>e</w:t>
      </w:r>
      <w:r w:rsidR="001B3760" w:rsidRPr="00500502">
        <w:rPr>
          <w:rFonts w:cstheme="minorHAnsi"/>
          <w:kern w:val="0"/>
        </w:rPr>
        <w:t xml:space="preserve"> </w:t>
      </w:r>
      <w:r w:rsidRPr="00500502">
        <w:rPr>
          <w:rFonts w:cstheme="minorHAnsi"/>
          <w:color w:val="000000"/>
          <w:shd w:val="clear" w:color="auto" w:fill="FFFFFF"/>
        </w:rPr>
        <w:t xml:space="preserve">TENANT_ID with your Dynatrace environment ID. (You can find your environment ID in the URL of your Dynatrace environment — for example, https://&lt;ENVIRONMENT_id&gt;.apps.dynatrace.com/ui.) Then, replace “YOUR_BEARER_TOKEN” with </w:t>
      </w:r>
      <w:proofErr w:type="spellStart"/>
      <w:r w:rsidRPr="00500502">
        <w:rPr>
          <w:rFonts w:cstheme="minorHAnsi"/>
          <w:color w:val="000000"/>
          <w:shd w:val="clear" w:color="auto" w:fill="FFFFFF"/>
        </w:rPr>
        <w:t>with</w:t>
      </w:r>
      <w:proofErr w:type="spellEnd"/>
      <w:r w:rsidRPr="00500502">
        <w:rPr>
          <w:rFonts w:cstheme="minorHAnsi"/>
          <w:color w:val="000000"/>
          <w:shd w:val="clear" w:color="auto" w:fill="FFFFFF"/>
        </w:rPr>
        <w:t xml:space="preserve"> the ID of the Dynatrace platform token you created previously (for example, dt0s16.XXXXX).</w:t>
      </w:r>
    </w:p>
    <w:p w14:paraId="7827C3E6" w14:textId="339FEFD3" w:rsidR="0035250C" w:rsidRPr="00500502" w:rsidRDefault="00A07116" w:rsidP="0035250C">
      <w:pPr>
        <w:numPr>
          <w:ilvl w:val="0"/>
          <w:numId w:val="38"/>
        </w:numPr>
        <w:spacing w:before="100" w:beforeAutospacing="1" w:after="100" w:afterAutospacing="1" w:line="240" w:lineRule="auto"/>
        <w:rPr>
          <w:rFonts w:eastAsia="Times New Roman" w:cstheme="minorHAnsi"/>
          <w:color w:val="16191F"/>
          <w:kern w:val="0"/>
          <w14:ligatures w14:val="none"/>
        </w:rPr>
      </w:pPr>
      <w:r w:rsidRPr="00500502">
        <w:rPr>
          <w:rFonts w:eastAsia="Times New Roman" w:cstheme="minorHAnsi"/>
          <w:color w:val="16191F"/>
          <w:kern w:val="0"/>
          <w14:ligatures w14:val="none"/>
        </w:rPr>
        <w:t xml:space="preserve">Open a new session in the chat and start asking questions to Dynatrace observability platform. </w:t>
      </w:r>
    </w:p>
    <w:p w14:paraId="7675983F" w14:textId="1A92A1FE" w:rsidR="00A6189D" w:rsidRDefault="00A6189D" w:rsidP="008233AC">
      <w:pPr>
        <w:pStyle w:val="Heading2"/>
      </w:pPr>
      <w:r w:rsidRPr="00A6189D">
        <w:lastRenderedPageBreak/>
        <w:t xml:space="preserve">Start </w:t>
      </w:r>
      <w:r>
        <w:t>b</w:t>
      </w:r>
      <w:r w:rsidRPr="00A6189D">
        <w:t xml:space="preserve">uilding </w:t>
      </w:r>
      <w:r>
        <w:t>o</w:t>
      </w:r>
      <w:r w:rsidRPr="00A6189D">
        <w:t xml:space="preserve">bservable </w:t>
      </w:r>
      <w:r>
        <w:t>a</w:t>
      </w:r>
      <w:r w:rsidRPr="00A6189D">
        <w:t xml:space="preserve">pplications </w:t>
      </w:r>
      <w:r>
        <w:t>n</w:t>
      </w:r>
      <w:r w:rsidRPr="00A6189D">
        <w:t>ow</w:t>
      </w:r>
    </w:p>
    <w:p w14:paraId="68525C8D" w14:textId="20C5EA10" w:rsidR="00E11D3E" w:rsidRDefault="00E11D3E" w:rsidP="00A6189D">
      <w:pPr>
        <w:rPr>
          <w:rFonts w:eastAsia="Times New Roman" w:cstheme="minorHAnsi"/>
          <w:color w:val="000000" w:themeColor="text1"/>
        </w:rPr>
      </w:pPr>
      <w:r w:rsidRPr="00E11D3E">
        <w:rPr>
          <w:rFonts w:eastAsia="Times New Roman" w:cstheme="minorHAnsi"/>
          <w:color w:val="000000" w:themeColor="text1"/>
        </w:rPr>
        <w:t>Shifting left on observability has never been this simple. Kiro powers for Dynatrace helps developers speed up their workflow by bringing enterprise-grade observability directly into the IDE—no extra overhead required:</w:t>
      </w:r>
    </w:p>
    <w:p w14:paraId="5E495F81" w14:textId="77777777" w:rsidR="00A6189D" w:rsidRPr="008233AC" w:rsidRDefault="005400D7" w:rsidP="008233AC">
      <w:pPr>
        <w:spacing w:after="0" w:line="240" w:lineRule="auto"/>
        <w:ind w:left="567"/>
        <w:rPr>
          <w:rFonts w:eastAsia="Times New Roman" w:cstheme="minorHAnsi"/>
          <w:color w:val="000000" w:themeColor="text1"/>
          <w:kern w:val="0"/>
          <w:sz w:val="28"/>
          <w:szCs w:val="28"/>
          <w14:ligatures w14:val="none"/>
        </w:rPr>
      </w:pPr>
      <w:r w:rsidRPr="008233AC">
        <w:rPr>
          <w:rFonts w:eastAsia="Times New Roman" w:cstheme="minorHAnsi"/>
          <w:color w:val="000000" w:themeColor="text1"/>
          <w:kern w:val="0"/>
          <w:sz w:val="28"/>
          <w:szCs w:val="28"/>
          <w14:ligatures w14:val="none"/>
        </w:rPr>
        <w:t xml:space="preserve">Using Kiro </w:t>
      </w:r>
      <w:r w:rsidR="000C7386" w:rsidRPr="008233AC">
        <w:rPr>
          <w:rFonts w:eastAsia="Times New Roman" w:cstheme="minorHAnsi"/>
          <w:color w:val="000000" w:themeColor="text1"/>
          <w:kern w:val="0"/>
          <w:sz w:val="28"/>
          <w:szCs w:val="28"/>
          <w14:ligatures w14:val="none"/>
        </w:rPr>
        <w:t>p</w:t>
      </w:r>
      <w:r w:rsidRPr="008233AC">
        <w:rPr>
          <w:rFonts w:eastAsia="Times New Roman" w:cstheme="minorHAnsi"/>
          <w:color w:val="000000" w:themeColor="text1"/>
          <w:kern w:val="0"/>
          <w:sz w:val="28"/>
          <w:szCs w:val="28"/>
          <w14:ligatures w14:val="none"/>
        </w:rPr>
        <w:t xml:space="preserve">owers for Dynatrace has been a total game changer in the observability space. Deep-dive root cause analysis of complex system issues that once required lengthy manual intervention now happens in seconds, giving us unprecedented speed and confidence. </w:t>
      </w:r>
    </w:p>
    <w:p w14:paraId="4BD42F7E" w14:textId="08DB4096" w:rsidR="005400D7" w:rsidRPr="008233AC" w:rsidRDefault="005400D7" w:rsidP="008233AC">
      <w:pPr>
        <w:spacing w:after="0" w:line="240" w:lineRule="auto"/>
        <w:ind w:left="567"/>
        <w:rPr>
          <w:rFonts w:eastAsia="Times New Roman" w:cstheme="minorHAnsi"/>
          <w:i/>
          <w:iCs/>
          <w:color w:val="000000" w:themeColor="text1"/>
          <w:kern w:val="0"/>
          <w:sz w:val="28"/>
          <w:szCs w:val="28"/>
          <w14:ligatures w14:val="none"/>
        </w:rPr>
      </w:pPr>
      <w:r w:rsidRPr="008233AC">
        <w:rPr>
          <w:rFonts w:eastAsia="Times New Roman" w:cstheme="minorHAnsi"/>
          <w:color w:val="000000" w:themeColor="text1"/>
          <w:kern w:val="0"/>
          <w:sz w:val="28"/>
          <w:szCs w:val="28"/>
          <w14:ligatures w14:val="none"/>
        </w:rPr>
        <w:t xml:space="preserve">- </w:t>
      </w:r>
      <w:r w:rsidRPr="008233AC">
        <w:rPr>
          <w:rFonts w:eastAsia="Times New Roman" w:cstheme="minorHAnsi"/>
          <w:i/>
          <w:iCs/>
          <w:color w:val="000000" w:themeColor="text1"/>
          <w:kern w:val="0"/>
          <w:sz w:val="28"/>
          <w:szCs w:val="28"/>
          <w14:ligatures w14:val="none"/>
        </w:rPr>
        <w:t>Mike Kobush – Sr. Software Performance Engineer, NAIC</w:t>
      </w:r>
    </w:p>
    <w:p w14:paraId="1095C1CB" w14:textId="77777777" w:rsidR="00A6189D" w:rsidRDefault="00A6189D" w:rsidP="00C93D29">
      <w:pPr>
        <w:autoSpaceDE w:val="0"/>
        <w:autoSpaceDN w:val="0"/>
        <w:adjustRightInd w:val="0"/>
        <w:spacing w:after="0" w:line="240" w:lineRule="auto"/>
        <w:rPr>
          <w:rFonts w:cstheme="minorHAnsi"/>
          <w:kern w:val="0"/>
        </w:rPr>
      </w:pPr>
    </w:p>
    <w:p w14:paraId="54D60DEC" w14:textId="7B843CB7" w:rsidR="00A6189D" w:rsidRDefault="00E11D3E" w:rsidP="00C93D29">
      <w:pPr>
        <w:autoSpaceDE w:val="0"/>
        <w:autoSpaceDN w:val="0"/>
        <w:adjustRightInd w:val="0"/>
        <w:spacing w:after="0" w:line="240" w:lineRule="auto"/>
        <w:rPr>
          <w:rFonts w:cstheme="minorHAnsi"/>
          <w:kern w:val="0"/>
        </w:rPr>
      </w:pPr>
      <w:r w:rsidRPr="00E11D3E">
        <w:rPr>
          <w:rFonts w:cstheme="minorHAnsi"/>
          <w:kern w:val="0"/>
        </w:rPr>
        <w:t>Want to see it in action? Watch the video below to learn how to connect Kiro directly to Dynatrace's observability platform, query security vulnerabilities using natural language, run DQL queries, and identify critical issues in production—all without leaving your IDE</w:t>
      </w:r>
    </w:p>
    <w:p w14:paraId="786BE7FC" w14:textId="77777777" w:rsidR="00E11D3E" w:rsidRDefault="00E11D3E" w:rsidP="00C93D29">
      <w:pPr>
        <w:autoSpaceDE w:val="0"/>
        <w:autoSpaceDN w:val="0"/>
        <w:adjustRightInd w:val="0"/>
        <w:spacing w:after="0" w:line="240" w:lineRule="auto"/>
        <w:rPr>
          <w:rFonts w:cstheme="minorHAnsi"/>
          <w:kern w:val="0"/>
        </w:rPr>
      </w:pPr>
    </w:p>
    <w:p w14:paraId="585163E8" w14:textId="403DA870" w:rsidR="00831BFA" w:rsidRPr="009D4B3A" w:rsidRDefault="00FA722C" w:rsidP="003D4BE8">
      <w:pPr>
        <w:pStyle w:val="Heading2"/>
      </w:pPr>
      <w:r w:rsidRPr="009D4B3A">
        <w:rPr>
          <w:rFonts w:cstheme="minorHAnsi"/>
          <w:noProof/>
        </w:rPr>
        <mc:AlternateContent>
          <mc:Choice Requires="wps">
            <w:drawing>
              <wp:anchor distT="0" distB="0" distL="114300" distR="114300" simplePos="0" relativeHeight="251661312" behindDoc="0" locked="0" layoutInCell="1" allowOverlap="1" wp14:anchorId="51B0AA4D" wp14:editId="067CAEF3">
                <wp:simplePos x="0" y="0"/>
                <wp:positionH relativeFrom="column">
                  <wp:posOffset>0</wp:posOffset>
                </wp:positionH>
                <wp:positionV relativeFrom="paragraph">
                  <wp:posOffset>3584575</wp:posOffset>
                </wp:positionV>
                <wp:extent cx="5943600" cy="635"/>
                <wp:effectExtent l="0" t="0" r="0" b="12065"/>
                <wp:wrapSquare wrapText="bothSides"/>
                <wp:docPr id="62823144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B7FEC71" w14:textId="0F44DACD" w:rsidR="00FA722C" w:rsidRPr="00020E98" w:rsidRDefault="00FA722C" w:rsidP="00D501F4">
                            <w:pPr>
                              <w:pStyle w:val="Caption"/>
                              <w:rPr>
                                <w:rFonts w:eastAsia="Times New Roman" w:cstheme="minorHAnsi"/>
                                <w:noProof/>
                                <w:color w:val="000000"/>
                                <w:kern w:val="0"/>
                              </w:rPr>
                            </w:pPr>
                            <w:r>
                              <w:t xml:space="preserve">Figure </w:t>
                            </w:r>
                            <w:r w:rsidR="00D501F4">
                              <w:fldChar w:fldCharType="begin"/>
                            </w:r>
                            <w:r w:rsidR="00D501F4">
                              <w:instrText xml:space="preserve"> SEQ Figure \* ARABIC </w:instrText>
                            </w:r>
                            <w:r w:rsidR="00D501F4">
                              <w:fldChar w:fldCharType="separate"/>
                            </w:r>
                            <w:r w:rsidR="00D501F4">
                              <w:rPr>
                                <w:noProof/>
                              </w:rPr>
                              <w:t>2</w:t>
                            </w:r>
                            <w:r w:rsidR="00D501F4">
                              <w:rPr>
                                <w:noProof/>
                              </w:rPr>
                              <w:fldChar w:fldCharType="end"/>
                            </w:r>
                            <w:r>
                              <w:t xml:space="preserve"> - Kiro powers demo with Dynatrace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B0AA4D" id="_x0000_t202" coordsize="21600,21600" o:spt="202" path="m,l,21600r21600,l21600,xe">
                <v:stroke joinstyle="miter"/>
                <v:path gradientshapeok="t" o:connecttype="rect"/>
              </v:shapetype>
              <v:shape id="Text Box 1" o:spid="_x0000_s1026" type="#_x0000_t202" style="position:absolute;margin-left:0;margin-top:282.25pt;width:46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" stroked="f">
                <v:textbox style="mso-fit-shape-to-text:t" inset="0,0,0,0">
                  <w:txbxContent>
                    <w:p w14:paraId="6B7FEC71" w14:textId="0F44DACD" w:rsidR="00FA722C" w:rsidRPr="00020E98" w:rsidRDefault="00FA722C" w:rsidP="00D501F4">
                      <w:pPr>
                        <w:pStyle w:val="Caption"/>
                        <w:rPr>
                          <w:rFonts w:eastAsia="Times New Roman" w:cstheme="minorHAnsi"/>
                          <w:noProof/>
                          <w:color w:val="000000"/>
                          <w:kern w:val="0"/>
                        </w:rPr>
                      </w:pPr>
                      <w:r>
                        <w:t xml:space="preserve">Figure </w:t>
                      </w:r>
                      <w:r w:rsidR="00D501F4">
                        <w:fldChar w:fldCharType="begin"/>
                      </w:r>
                      <w:r w:rsidR="00D501F4">
                        <w:instrText xml:space="preserve"> SEQ Figure \* ARABIC </w:instrText>
                      </w:r>
                      <w:r w:rsidR="00D501F4">
                        <w:fldChar w:fldCharType="separate"/>
                      </w:r>
                      <w:r w:rsidR="00D501F4">
                        <w:rPr>
                          <w:noProof/>
                        </w:rPr>
                        <w:t>2</w:t>
                      </w:r>
                      <w:r w:rsidR="00D501F4">
                        <w:rPr>
                          <w:noProof/>
                        </w:rPr>
                        <w:fldChar w:fldCharType="end"/>
                      </w:r>
                      <w:r>
                        <w:t xml:space="preserve"> - Kiro powers demo with Dynatrace</w:t>
                      </w:r>
                    </w:p>
                  </w:txbxContent>
                </v:textbox>
                <w10:wrap type="square"/>
              </v:shape>
            </w:pict>
          </mc:Fallback>
        </mc:AlternateContent>
      </w:r>
      <w:r w:rsidRPr="009D4B3A">
        <w:rPr>
          <w:rFonts w:cstheme="minorHAnsi"/>
          <w:noProof/>
          <w:color w:val="000000"/>
          <w:kern w:val="0"/>
        </w:rPr>
        <w:drawing>
          <wp:anchor distT="0" distB="0" distL="114300" distR="114300" simplePos="0" relativeHeight="251659264" behindDoc="0" locked="0" layoutInCell="1" allowOverlap="1" wp14:anchorId="65E6E2F2" wp14:editId="7DBA6A87">
            <wp:simplePos x="0" y="0"/>
            <wp:positionH relativeFrom="column">
              <wp:posOffset>0</wp:posOffset>
            </wp:positionH>
            <wp:positionV relativeFrom="paragraph">
              <wp:posOffset>184150</wp:posOffset>
            </wp:positionV>
            <wp:extent cx="5943600" cy="3343275"/>
            <wp:effectExtent l="0" t="0" r="0" b="0"/>
            <wp:wrapSquare wrapText="bothSides"/>
            <wp:docPr id="337649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49889" name="Picture 337649889" descr="movie::/Users/jeripots/Documents/Raj/Dynatrace/2025work/demo/source/powerDT.mp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831BFA" w:rsidRPr="009D4B3A">
        <w:t>Conclusion</w:t>
      </w:r>
    </w:p>
    <w:bookmarkEnd w:id="1"/>
    <w:p w14:paraId="3A3CE65B" w14:textId="77777777" w:rsidR="001B3760" w:rsidRDefault="001B3760" w:rsidP="001B3760">
      <w:r>
        <w:t xml:space="preserve">Kiro powers have transformed AI-assisted development by making advanced practices accessible to all developers. What once required expertise in configuring AI agents—writing </w:t>
      </w:r>
      <w:r>
        <w:lastRenderedPageBreak/>
        <w:t>custom steering files, crafting precise prompts, and manually managing tools—now takes just a single click.</w:t>
      </w:r>
    </w:p>
    <w:p w14:paraId="1CBAD074" w14:textId="69B722B6" w:rsidR="001B3760" w:rsidRPr="001B3760" w:rsidRDefault="001B3760" w:rsidP="001B3760">
      <w:pPr>
        <w:spacing w:before="100" w:beforeAutospacing="1" w:after="100" w:afterAutospacing="1" w:line="240" w:lineRule="auto"/>
        <w:rPr>
          <w:rFonts w:eastAsia="Times New Roman" w:cstheme="minorHAnsi"/>
          <w:color w:val="16191F"/>
          <w:kern w:val="0"/>
          <w14:ligatures w14:val="none"/>
        </w:rPr>
      </w:pPr>
      <w:r>
        <w:t xml:space="preserve">The Dynatrace power for Kiro brings this simplicity to observability: real-time production insights, root cause analysis, and performance debugging, all without leaving your </w:t>
      </w:r>
      <w:proofErr w:type="spellStart"/>
      <w:r>
        <w:t>IDE.</w:t>
      </w:r>
      <w:r w:rsidRPr="001B3760">
        <w:rPr>
          <w:rFonts w:eastAsia="Times New Roman" w:cstheme="minorHAnsi"/>
          <w:color w:val="16191F"/>
          <w:kern w:val="0"/>
          <w14:ligatures w14:val="none"/>
        </w:rPr>
        <w:t>Ready</w:t>
      </w:r>
      <w:proofErr w:type="spellEnd"/>
      <w:r w:rsidRPr="001B3760">
        <w:rPr>
          <w:rFonts w:eastAsia="Times New Roman" w:cstheme="minorHAnsi"/>
          <w:color w:val="16191F"/>
          <w:kern w:val="0"/>
          <w14:ligatures w14:val="none"/>
        </w:rPr>
        <w:t xml:space="preserve"> to get started? Observability shouldn't require a context switch. With the Dynatrace power for Kiro, it doesn't.</w:t>
      </w:r>
      <w:r>
        <w:rPr>
          <w:rFonts w:eastAsia="Times New Roman" w:cstheme="minorHAnsi"/>
          <w:color w:val="16191F"/>
          <w:kern w:val="0"/>
          <w14:ligatures w14:val="none"/>
        </w:rPr>
        <w:t xml:space="preserve"> </w:t>
      </w:r>
      <w:hyperlink r:id="rId19" w:history="1">
        <w:r w:rsidRPr="001B3760">
          <w:rPr>
            <w:rStyle w:val="Hyperlink"/>
            <w:rFonts w:eastAsia="Times New Roman" w:cstheme="minorHAnsi"/>
            <w:kern w:val="0"/>
            <w14:ligatures w14:val="none"/>
          </w:rPr>
          <w:t>Get started today</w:t>
        </w:r>
      </w:hyperlink>
      <w:r>
        <w:rPr>
          <w:rFonts w:eastAsia="Times New Roman" w:cstheme="minorHAnsi"/>
          <w:color w:val="16191F"/>
          <w:kern w:val="0"/>
          <w14:ligatures w14:val="none"/>
        </w:rPr>
        <w:t>!</w:t>
      </w:r>
    </w:p>
    <w:p w14:paraId="22A037B5" w14:textId="77777777" w:rsidR="00617455" w:rsidRPr="009D4B3A" w:rsidRDefault="00617455" w:rsidP="00DC3C93">
      <w:pPr>
        <w:spacing w:before="100" w:beforeAutospacing="1" w:after="100" w:afterAutospacing="1" w:line="240" w:lineRule="auto"/>
        <w:rPr>
          <w:rFonts w:eastAsia="Times New Roman" w:cstheme="minorHAnsi"/>
          <w:color w:val="000000"/>
          <w:kern w:val="0"/>
          <w14:ligatures w14:val="none"/>
        </w:rPr>
      </w:pPr>
    </w:p>
    <w:sectPr w:rsidR="00617455" w:rsidRPr="009D4B3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iesewetter, Christian" w:date="2025-12-22T09:33:00Z" w:initials="CK">
    <w:p w14:paraId="3E6B7A9F" w14:textId="77777777" w:rsidR="008A7515" w:rsidRDefault="008A7515" w:rsidP="008A7515">
      <w:pPr>
        <w:pStyle w:val="CommentText"/>
      </w:pPr>
      <w:r>
        <w:rPr>
          <w:rStyle w:val="CommentReference"/>
        </w:rPr>
        <w:annotationRef/>
      </w:r>
      <w:r>
        <w:t>Feel free to delete if you believe it’s not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6B7A9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7F7B39" w16cex:dateUtc="2025-12-22T08: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6B7A9F" w16cid:durableId="607F7B3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A269EA"/>
    <w:multiLevelType w:val="multilevel"/>
    <w:tmpl w:val="F18C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97C13"/>
    <w:multiLevelType w:val="multilevel"/>
    <w:tmpl w:val="8C201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961D5"/>
    <w:multiLevelType w:val="multilevel"/>
    <w:tmpl w:val="E280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24C54"/>
    <w:multiLevelType w:val="multilevel"/>
    <w:tmpl w:val="EE84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556EC"/>
    <w:multiLevelType w:val="multilevel"/>
    <w:tmpl w:val="BC9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859FC"/>
    <w:multiLevelType w:val="hybridMultilevel"/>
    <w:tmpl w:val="DB06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F30B6A"/>
    <w:multiLevelType w:val="multilevel"/>
    <w:tmpl w:val="0740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200C1"/>
    <w:multiLevelType w:val="multilevel"/>
    <w:tmpl w:val="2E1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725A0"/>
    <w:multiLevelType w:val="multilevel"/>
    <w:tmpl w:val="2C08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761C5"/>
    <w:multiLevelType w:val="multilevel"/>
    <w:tmpl w:val="0400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810B4"/>
    <w:multiLevelType w:val="multilevel"/>
    <w:tmpl w:val="EB10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F4B02"/>
    <w:multiLevelType w:val="multilevel"/>
    <w:tmpl w:val="B2C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22179"/>
    <w:multiLevelType w:val="multilevel"/>
    <w:tmpl w:val="A552B2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934B7D"/>
    <w:multiLevelType w:val="multilevel"/>
    <w:tmpl w:val="7BE4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45C1C"/>
    <w:multiLevelType w:val="hybridMultilevel"/>
    <w:tmpl w:val="DBEEF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A44031"/>
    <w:multiLevelType w:val="multilevel"/>
    <w:tmpl w:val="B82E4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12453E"/>
    <w:multiLevelType w:val="multilevel"/>
    <w:tmpl w:val="3A4E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66442"/>
    <w:multiLevelType w:val="multilevel"/>
    <w:tmpl w:val="E4C637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CD7C0F"/>
    <w:multiLevelType w:val="multilevel"/>
    <w:tmpl w:val="5D4E0A1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38438E"/>
    <w:multiLevelType w:val="multilevel"/>
    <w:tmpl w:val="AE602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D234C2"/>
    <w:multiLevelType w:val="multilevel"/>
    <w:tmpl w:val="4C4E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245B6"/>
    <w:multiLevelType w:val="multilevel"/>
    <w:tmpl w:val="0F7C4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EB1B27"/>
    <w:multiLevelType w:val="multilevel"/>
    <w:tmpl w:val="9E76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0B69FB"/>
    <w:multiLevelType w:val="multilevel"/>
    <w:tmpl w:val="2AF2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C81949"/>
    <w:multiLevelType w:val="multilevel"/>
    <w:tmpl w:val="90EC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95B84"/>
    <w:multiLevelType w:val="multilevel"/>
    <w:tmpl w:val="1C9C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A549F0"/>
    <w:multiLevelType w:val="multilevel"/>
    <w:tmpl w:val="60EA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65BA1"/>
    <w:multiLevelType w:val="multilevel"/>
    <w:tmpl w:val="DC4E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BC4CEF"/>
    <w:multiLevelType w:val="hybridMultilevel"/>
    <w:tmpl w:val="40D83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3D1108"/>
    <w:multiLevelType w:val="multilevel"/>
    <w:tmpl w:val="1B7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A96CB3"/>
    <w:multiLevelType w:val="multilevel"/>
    <w:tmpl w:val="9848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5769AA"/>
    <w:multiLevelType w:val="multilevel"/>
    <w:tmpl w:val="F81A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E9081F"/>
    <w:multiLevelType w:val="multilevel"/>
    <w:tmpl w:val="5C50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04425A"/>
    <w:multiLevelType w:val="hybridMultilevel"/>
    <w:tmpl w:val="64AEE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9829F0"/>
    <w:multiLevelType w:val="multilevel"/>
    <w:tmpl w:val="26AC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B45525"/>
    <w:multiLevelType w:val="multilevel"/>
    <w:tmpl w:val="560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C5D99"/>
    <w:multiLevelType w:val="multilevel"/>
    <w:tmpl w:val="F3802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3666CD"/>
    <w:multiLevelType w:val="multilevel"/>
    <w:tmpl w:val="E02CA7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DF3257"/>
    <w:multiLevelType w:val="multilevel"/>
    <w:tmpl w:val="FF10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91355"/>
    <w:multiLevelType w:val="hybridMultilevel"/>
    <w:tmpl w:val="ACF48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80B102B"/>
    <w:multiLevelType w:val="multilevel"/>
    <w:tmpl w:val="E5EA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422BC9"/>
    <w:multiLevelType w:val="multilevel"/>
    <w:tmpl w:val="F5F4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A44F45"/>
    <w:multiLevelType w:val="hybridMultilevel"/>
    <w:tmpl w:val="BF326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C66395"/>
    <w:multiLevelType w:val="multilevel"/>
    <w:tmpl w:val="3B86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F42446"/>
    <w:multiLevelType w:val="multilevel"/>
    <w:tmpl w:val="803C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7815097">
    <w:abstractNumId w:val="30"/>
  </w:num>
  <w:num w:numId="2" w16cid:durableId="1056506985">
    <w:abstractNumId w:val="24"/>
  </w:num>
  <w:num w:numId="3" w16cid:durableId="1145732176">
    <w:abstractNumId w:val="35"/>
  </w:num>
  <w:num w:numId="4" w16cid:durableId="1371685191">
    <w:abstractNumId w:val="32"/>
  </w:num>
  <w:num w:numId="5" w16cid:durableId="132256579">
    <w:abstractNumId w:val="3"/>
  </w:num>
  <w:num w:numId="6" w16cid:durableId="1253779040">
    <w:abstractNumId w:val="12"/>
  </w:num>
  <w:num w:numId="7" w16cid:durableId="396906443">
    <w:abstractNumId w:val="44"/>
  </w:num>
  <w:num w:numId="8" w16cid:durableId="1722557358">
    <w:abstractNumId w:val="36"/>
  </w:num>
  <w:num w:numId="9" w16cid:durableId="564101046">
    <w:abstractNumId w:val="5"/>
  </w:num>
  <w:num w:numId="10" w16cid:durableId="430667371">
    <w:abstractNumId w:val="20"/>
  </w:num>
  <w:num w:numId="11" w16cid:durableId="1051228105">
    <w:abstractNumId w:val="8"/>
  </w:num>
  <w:num w:numId="12" w16cid:durableId="664473894">
    <w:abstractNumId w:val="14"/>
  </w:num>
  <w:num w:numId="13" w16cid:durableId="1222985110">
    <w:abstractNumId w:val="11"/>
  </w:num>
  <w:num w:numId="14" w16cid:durableId="520628929">
    <w:abstractNumId w:val="26"/>
  </w:num>
  <w:num w:numId="15" w16cid:durableId="117381480">
    <w:abstractNumId w:val="39"/>
  </w:num>
  <w:num w:numId="16" w16cid:durableId="363940618">
    <w:abstractNumId w:val="28"/>
  </w:num>
  <w:num w:numId="17" w16cid:durableId="16394765">
    <w:abstractNumId w:val="42"/>
  </w:num>
  <w:num w:numId="18" w16cid:durableId="1415131797">
    <w:abstractNumId w:val="2"/>
  </w:num>
  <w:num w:numId="19" w16cid:durableId="1838494514">
    <w:abstractNumId w:val="18"/>
  </w:num>
  <w:num w:numId="20" w16cid:durableId="1822890256">
    <w:abstractNumId w:val="21"/>
  </w:num>
  <w:num w:numId="21" w16cid:durableId="226040218">
    <w:abstractNumId w:val="13"/>
  </w:num>
  <w:num w:numId="22" w16cid:durableId="1040470967">
    <w:abstractNumId w:val="25"/>
  </w:num>
  <w:num w:numId="23" w16cid:durableId="849182153">
    <w:abstractNumId w:val="33"/>
  </w:num>
  <w:num w:numId="24" w16cid:durableId="1554391939">
    <w:abstractNumId w:val="31"/>
  </w:num>
  <w:num w:numId="25" w16cid:durableId="1039597577">
    <w:abstractNumId w:val="7"/>
  </w:num>
  <w:num w:numId="26" w16cid:durableId="1501962468">
    <w:abstractNumId w:val="45"/>
  </w:num>
  <w:num w:numId="27" w16cid:durableId="867791695">
    <w:abstractNumId w:val="1"/>
  </w:num>
  <w:num w:numId="28" w16cid:durableId="1070536899">
    <w:abstractNumId w:val="41"/>
  </w:num>
  <w:num w:numId="29" w16cid:durableId="61828568">
    <w:abstractNumId w:val="16"/>
  </w:num>
  <w:num w:numId="30" w16cid:durableId="524565731">
    <w:abstractNumId w:val="27"/>
  </w:num>
  <w:num w:numId="31" w16cid:durableId="647562811">
    <w:abstractNumId w:val="4"/>
  </w:num>
  <w:num w:numId="32" w16cid:durableId="1889801691">
    <w:abstractNumId w:val="9"/>
  </w:num>
  <w:num w:numId="33" w16cid:durableId="395906803">
    <w:abstractNumId w:val="19"/>
  </w:num>
  <w:num w:numId="34" w16cid:durableId="1681195674">
    <w:abstractNumId w:val="22"/>
  </w:num>
  <w:num w:numId="35" w16cid:durableId="2056540752">
    <w:abstractNumId w:val="6"/>
  </w:num>
  <w:num w:numId="36" w16cid:durableId="144399578">
    <w:abstractNumId w:val="37"/>
  </w:num>
  <w:num w:numId="37" w16cid:durableId="103378985">
    <w:abstractNumId w:val="17"/>
  </w:num>
  <w:num w:numId="38" w16cid:durableId="276958109">
    <w:abstractNumId w:val="23"/>
  </w:num>
  <w:num w:numId="39" w16cid:durableId="770668700">
    <w:abstractNumId w:val="10"/>
  </w:num>
  <w:num w:numId="40" w16cid:durableId="203904608">
    <w:abstractNumId w:val="40"/>
  </w:num>
  <w:num w:numId="41" w16cid:durableId="393358651">
    <w:abstractNumId w:val="38"/>
  </w:num>
  <w:num w:numId="42" w16cid:durableId="1787432240">
    <w:abstractNumId w:val="0"/>
  </w:num>
  <w:num w:numId="43" w16cid:durableId="846288615">
    <w:abstractNumId w:val="15"/>
  </w:num>
  <w:num w:numId="44" w16cid:durableId="994722826">
    <w:abstractNumId w:val="34"/>
  </w:num>
  <w:num w:numId="45" w16cid:durableId="255943481">
    <w:abstractNumId w:val="29"/>
  </w:num>
  <w:num w:numId="46" w16cid:durableId="2145661234">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esewetter, Christian">
    <w15:presenceInfo w15:providerId="AD" w15:userId="S::christian.kiesewetter@dynatrace.com::20e16c18-c20f-42cc-adc3-b7b0aa544d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DB8"/>
    <w:rsid w:val="00004459"/>
    <w:rsid w:val="00014126"/>
    <w:rsid w:val="00037C37"/>
    <w:rsid w:val="00091FF8"/>
    <w:rsid w:val="000C7386"/>
    <w:rsid w:val="00174CA3"/>
    <w:rsid w:val="00187CA8"/>
    <w:rsid w:val="00197DE9"/>
    <w:rsid w:val="001B3760"/>
    <w:rsid w:val="001B4FAB"/>
    <w:rsid w:val="001C7187"/>
    <w:rsid w:val="001D2E26"/>
    <w:rsid w:val="00227142"/>
    <w:rsid w:val="0026517F"/>
    <w:rsid w:val="003001FF"/>
    <w:rsid w:val="00323493"/>
    <w:rsid w:val="00334CEF"/>
    <w:rsid w:val="0035250C"/>
    <w:rsid w:val="0039321D"/>
    <w:rsid w:val="003B3C45"/>
    <w:rsid w:val="003C61E8"/>
    <w:rsid w:val="003D4BE8"/>
    <w:rsid w:val="00416319"/>
    <w:rsid w:val="00447A57"/>
    <w:rsid w:val="00447B7A"/>
    <w:rsid w:val="0046193D"/>
    <w:rsid w:val="00496B2C"/>
    <w:rsid w:val="004A0E40"/>
    <w:rsid w:val="004F6B99"/>
    <w:rsid w:val="00500502"/>
    <w:rsid w:val="00501218"/>
    <w:rsid w:val="005400D7"/>
    <w:rsid w:val="005A4C24"/>
    <w:rsid w:val="005B1C72"/>
    <w:rsid w:val="005D68E1"/>
    <w:rsid w:val="005D7A48"/>
    <w:rsid w:val="0060143D"/>
    <w:rsid w:val="00613F5D"/>
    <w:rsid w:val="00617455"/>
    <w:rsid w:val="006557AF"/>
    <w:rsid w:val="00807A75"/>
    <w:rsid w:val="00814247"/>
    <w:rsid w:val="008233AC"/>
    <w:rsid w:val="00831BFA"/>
    <w:rsid w:val="00856145"/>
    <w:rsid w:val="008814B6"/>
    <w:rsid w:val="008A7515"/>
    <w:rsid w:val="008B42DD"/>
    <w:rsid w:val="008E70DA"/>
    <w:rsid w:val="008F7F07"/>
    <w:rsid w:val="00916E2B"/>
    <w:rsid w:val="0095674D"/>
    <w:rsid w:val="009B159A"/>
    <w:rsid w:val="009D4B3A"/>
    <w:rsid w:val="009F3B1B"/>
    <w:rsid w:val="00A07116"/>
    <w:rsid w:val="00A11840"/>
    <w:rsid w:val="00A6189D"/>
    <w:rsid w:val="00A834CA"/>
    <w:rsid w:val="00AB3135"/>
    <w:rsid w:val="00AB6AD0"/>
    <w:rsid w:val="00AD0FFD"/>
    <w:rsid w:val="00AF7B18"/>
    <w:rsid w:val="00B27862"/>
    <w:rsid w:val="00B70033"/>
    <w:rsid w:val="00BE6CF9"/>
    <w:rsid w:val="00C04BBB"/>
    <w:rsid w:val="00C11D2A"/>
    <w:rsid w:val="00C70F98"/>
    <w:rsid w:val="00C7131C"/>
    <w:rsid w:val="00C93D29"/>
    <w:rsid w:val="00CD24FF"/>
    <w:rsid w:val="00CE02FA"/>
    <w:rsid w:val="00D14D2C"/>
    <w:rsid w:val="00D17D29"/>
    <w:rsid w:val="00D501F4"/>
    <w:rsid w:val="00DC3C93"/>
    <w:rsid w:val="00E11D3E"/>
    <w:rsid w:val="00E64F7B"/>
    <w:rsid w:val="00E67825"/>
    <w:rsid w:val="00E93B97"/>
    <w:rsid w:val="00EA1BEE"/>
    <w:rsid w:val="00F03E83"/>
    <w:rsid w:val="00F27B7C"/>
    <w:rsid w:val="00F62CA9"/>
    <w:rsid w:val="00F65DB8"/>
    <w:rsid w:val="00F76DFC"/>
    <w:rsid w:val="00F7736F"/>
    <w:rsid w:val="00F970E1"/>
    <w:rsid w:val="00FA722C"/>
    <w:rsid w:val="00FF2CA3"/>
    <w:rsid w:val="0A52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A09EF"/>
  <w15:chartTrackingRefBased/>
  <w15:docId w15:val="{1B0E76B7-5669-EA4D-B5CE-22BC2AAA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BE8"/>
    <w:pPr>
      <w:keepNext/>
      <w:keepLines/>
      <w:spacing w:before="360" w:after="80"/>
      <w:outlineLvl w:val="0"/>
    </w:pPr>
    <w:rPr>
      <w:rFonts w:asciiTheme="majorHAnsi" w:eastAsia="Times New Roman" w:hAnsiTheme="majorHAnsi" w:cstheme="majorBidi"/>
      <w:color w:val="2F5496" w:themeColor="accent1" w:themeShade="BF"/>
      <w:sz w:val="44"/>
      <w:szCs w:val="44"/>
    </w:rPr>
  </w:style>
  <w:style w:type="paragraph" w:styleId="Heading2">
    <w:name w:val="heading 2"/>
    <w:basedOn w:val="Normal"/>
    <w:next w:val="Normal"/>
    <w:link w:val="Heading2Char"/>
    <w:uiPriority w:val="9"/>
    <w:unhideWhenUsed/>
    <w:qFormat/>
    <w:rsid w:val="003D4BE8"/>
    <w:pPr>
      <w:keepNext/>
      <w:keepLines/>
      <w:spacing w:before="360" w:after="80"/>
      <w:outlineLvl w:val="1"/>
    </w:pPr>
    <w:rPr>
      <w:rFonts w:asciiTheme="majorHAnsi" w:eastAsia="Times New Roman" w:hAnsiTheme="majorHAnsi" w:cstheme="majorBidi"/>
      <w:color w:val="2F5496" w:themeColor="accent1" w:themeShade="BF"/>
      <w:sz w:val="36"/>
      <w:szCs w:val="36"/>
    </w:rPr>
  </w:style>
  <w:style w:type="paragraph" w:styleId="Heading3">
    <w:name w:val="heading 3"/>
    <w:basedOn w:val="Normal"/>
    <w:next w:val="Normal"/>
    <w:link w:val="Heading3Char"/>
    <w:uiPriority w:val="9"/>
    <w:unhideWhenUsed/>
    <w:qFormat/>
    <w:rsid w:val="00F65D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D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D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BE8"/>
    <w:rPr>
      <w:rFonts w:asciiTheme="majorHAnsi" w:eastAsia="Times New Roman" w:hAnsiTheme="majorHAnsi" w:cstheme="majorBidi"/>
      <w:color w:val="2F5496" w:themeColor="accent1" w:themeShade="BF"/>
      <w:sz w:val="44"/>
      <w:szCs w:val="44"/>
    </w:rPr>
  </w:style>
  <w:style w:type="character" w:customStyle="1" w:styleId="Heading2Char">
    <w:name w:val="Heading 2 Char"/>
    <w:basedOn w:val="DefaultParagraphFont"/>
    <w:link w:val="Heading2"/>
    <w:uiPriority w:val="9"/>
    <w:rsid w:val="003D4BE8"/>
    <w:rPr>
      <w:rFonts w:asciiTheme="majorHAnsi" w:eastAsia="Times New Roman" w:hAnsiTheme="majorHAnsi" w:cstheme="majorBidi"/>
      <w:color w:val="2F5496" w:themeColor="accent1" w:themeShade="BF"/>
      <w:sz w:val="36"/>
      <w:szCs w:val="36"/>
    </w:rPr>
  </w:style>
  <w:style w:type="character" w:customStyle="1" w:styleId="Heading3Char">
    <w:name w:val="Heading 3 Char"/>
    <w:basedOn w:val="DefaultParagraphFont"/>
    <w:link w:val="Heading3"/>
    <w:uiPriority w:val="9"/>
    <w:rsid w:val="00F65D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D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D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DB8"/>
    <w:rPr>
      <w:rFonts w:eastAsiaTheme="majorEastAsia" w:cstheme="majorBidi"/>
      <w:color w:val="272727" w:themeColor="text1" w:themeTint="D8"/>
    </w:rPr>
  </w:style>
  <w:style w:type="paragraph" w:styleId="Title">
    <w:name w:val="Title"/>
    <w:basedOn w:val="Normal"/>
    <w:next w:val="Normal"/>
    <w:link w:val="TitleChar"/>
    <w:uiPriority w:val="10"/>
    <w:qFormat/>
    <w:rsid w:val="00F65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DB8"/>
    <w:pPr>
      <w:spacing w:before="160"/>
      <w:jc w:val="center"/>
    </w:pPr>
    <w:rPr>
      <w:i/>
      <w:iCs/>
      <w:color w:val="404040" w:themeColor="text1" w:themeTint="BF"/>
    </w:rPr>
  </w:style>
  <w:style w:type="character" w:customStyle="1" w:styleId="QuoteChar">
    <w:name w:val="Quote Char"/>
    <w:basedOn w:val="DefaultParagraphFont"/>
    <w:link w:val="Quote"/>
    <w:uiPriority w:val="29"/>
    <w:rsid w:val="00F65DB8"/>
    <w:rPr>
      <w:i/>
      <w:iCs/>
      <w:color w:val="404040" w:themeColor="text1" w:themeTint="BF"/>
    </w:rPr>
  </w:style>
  <w:style w:type="paragraph" w:styleId="ListParagraph">
    <w:name w:val="List Paragraph"/>
    <w:basedOn w:val="Normal"/>
    <w:uiPriority w:val="34"/>
    <w:qFormat/>
    <w:rsid w:val="00F65DB8"/>
    <w:pPr>
      <w:ind w:left="720"/>
      <w:contextualSpacing/>
    </w:pPr>
  </w:style>
  <w:style w:type="character" w:styleId="IntenseEmphasis">
    <w:name w:val="Intense Emphasis"/>
    <w:basedOn w:val="DefaultParagraphFont"/>
    <w:uiPriority w:val="21"/>
    <w:qFormat/>
    <w:rsid w:val="00F65DB8"/>
    <w:rPr>
      <w:i/>
      <w:iCs/>
      <w:color w:val="2F5496" w:themeColor="accent1" w:themeShade="BF"/>
    </w:rPr>
  </w:style>
  <w:style w:type="paragraph" w:styleId="IntenseQuote">
    <w:name w:val="Intense Quote"/>
    <w:basedOn w:val="Normal"/>
    <w:next w:val="Normal"/>
    <w:link w:val="IntenseQuoteChar"/>
    <w:uiPriority w:val="30"/>
    <w:qFormat/>
    <w:rsid w:val="00F65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DB8"/>
    <w:rPr>
      <w:i/>
      <w:iCs/>
      <w:color w:val="2F5496" w:themeColor="accent1" w:themeShade="BF"/>
    </w:rPr>
  </w:style>
  <w:style w:type="character" w:styleId="IntenseReference">
    <w:name w:val="Intense Reference"/>
    <w:basedOn w:val="DefaultParagraphFont"/>
    <w:uiPriority w:val="32"/>
    <w:qFormat/>
    <w:rsid w:val="00F65DB8"/>
    <w:rPr>
      <w:b/>
      <w:bCs/>
      <w:smallCaps/>
      <w:color w:val="2F5496" w:themeColor="accent1" w:themeShade="BF"/>
      <w:spacing w:val="5"/>
    </w:rPr>
  </w:style>
  <w:style w:type="paragraph" w:styleId="NormalWeb">
    <w:name w:val="Normal (Web)"/>
    <w:basedOn w:val="Normal"/>
    <w:uiPriority w:val="99"/>
    <w:semiHidden/>
    <w:unhideWhenUsed/>
    <w:rsid w:val="00F65D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5DB8"/>
    <w:rPr>
      <w:b/>
      <w:bCs/>
    </w:rPr>
  </w:style>
  <w:style w:type="character" w:customStyle="1" w:styleId="apple-converted-space">
    <w:name w:val="apple-converted-space"/>
    <w:basedOn w:val="DefaultParagraphFont"/>
    <w:rsid w:val="00F65DB8"/>
  </w:style>
  <w:style w:type="paragraph" w:styleId="HTMLPreformatted">
    <w:name w:val="HTML Preformatted"/>
    <w:basedOn w:val="Normal"/>
    <w:link w:val="HTMLPreformattedChar"/>
    <w:uiPriority w:val="99"/>
    <w:semiHidden/>
    <w:unhideWhenUsed/>
    <w:rsid w:val="00F65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65DB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65DB8"/>
    <w:rPr>
      <w:rFonts w:ascii="Courier New" w:eastAsia="Times New Roman" w:hAnsi="Courier New" w:cs="Courier New"/>
      <w:sz w:val="20"/>
      <w:szCs w:val="20"/>
    </w:rPr>
  </w:style>
  <w:style w:type="character" w:styleId="Emphasis">
    <w:name w:val="Emphasis"/>
    <w:basedOn w:val="DefaultParagraphFont"/>
    <w:uiPriority w:val="20"/>
    <w:qFormat/>
    <w:rsid w:val="00F65DB8"/>
    <w:rPr>
      <w:i/>
      <w:iCs/>
    </w:rPr>
  </w:style>
  <w:style w:type="character" w:styleId="Hyperlink">
    <w:name w:val="Hyperlink"/>
    <w:basedOn w:val="DefaultParagraphFont"/>
    <w:uiPriority w:val="99"/>
    <w:unhideWhenUsed/>
    <w:rsid w:val="00F65DB8"/>
    <w:rPr>
      <w:color w:val="0000FF"/>
      <w:u w:val="single"/>
    </w:rPr>
  </w:style>
  <w:style w:type="character" w:styleId="FollowedHyperlink">
    <w:name w:val="FollowedHyperlink"/>
    <w:basedOn w:val="DefaultParagraphFont"/>
    <w:uiPriority w:val="99"/>
    <w:semiHidden/>
    <w:unhideWhenUsed/>
    <w:rsid w:val="001C7187"/>
    <w:rPr>
      <w:color w:val="954F72" w:themeColor="followedHyperlink"/>
      <w:u w:val="single"/>
    </w:rPr>
  </w:style>
  <w:style w:type="paragraph" w:styleId="Caption">
    <w:name w:val="caption"/>
    <w:basedOn w:val="Normal"/>
    <w:next w:val="Normal"/>
    <w:uiPriority w:val="35"/>
    <w:unhideWhenUsed/>
    <w:qFormat/>
    <w:rsid w:val="00D501F4"/>
    <w:pPr>
      <w:spacing w:after="200" w:line="240" w:lineRule="auto"/>
      <w:jc w:val="center"/>
    </w:pPr>
    <w:rPr>
      <w:i/>
      <w:iCs/>
      <w:color w:val="44546A" w:themeColor="text2"/>
      <w:sz w:val="22"/>
      <w:szCs w:val="22"/>
    </w:rPr>
  </w:style>
  <w:style w:type="character" w:styleId="UnresolvedMention">
    <w:name w:val="Unresolved Mention"/>
    <w:basedOn w:val="DefaultParagraphFont"/>
    <w:uiPriority w:val="99"/>
    <w:semiHidden/>
    <w:unhideWhenUsed/>
    <w:rsid w:val="00004459"/>
    <w:rPr>
      <w:color w:val="605E5C"/>
      <w:shd w:val="clear" w:color="auto" w:fill="E1DFDD"/>
    </w:rPr>
  </w:style>
  <w:style w:type="paragraph" w:styleId="Revision">
    <w:name w:val="Revision"/>
    <w:hidden/>
    <w:uiPriority w:val="99"/>
    <w:semiHidden/>
    <w:rsid w:val="00447B7A"/>
    <w:pPr>
      <w:spacing w:after="0" w:line="240" w:lineRule="auto"/>
    </w:pPr>
  </w:style>
  <w:style w:type="character" w:styleId="CommentReference">
    <w:name w:val="annotation reference"/>
    <w:basedOn w:val="DefaultParagraphFont"/>
    <w:uiPriority w:val="99"/>
    <w:semiHidden/>
    <w:unhideWhenUsed/>
    <w:rsid w:val="008A7515"/>
    <w:rPr>
      <w:sz w:val="16"/>
      <w:szCs w:val="16"/>
    </w:rPr>
  </w:style>
  <w:style w:type="paragraph" w:styleId="CommentText">
    <w:name w:val="annotation text"/>
    <w:basedOn w:val="Normal"/>
    <w:link w:val="CommentTextChar"/>
    <w:uiPriority w:val="99"/>
    <w:unhideWhenUsed/>
    <w:rsid w:val="008A7515"/>
    <w:pPr>
      <w:spacing w:line="240" w:lineRule="auto"/>
    </w:pPr>
    <w:rPr>
      <w:sz w:val="20"/>
      <w:szCs w:val="20"/>
    </w:rPr>
  </w:style>
  <w:style w:type="character" w:customStyle="1" w:styleId="CommentTextChar">
    <w:name w:val="Comment Text Char"/>
    <w:basedOn w:val="DefaultParagraphFont"/>
    <w:link w:val="CommentText"/>
    <w:uiPriority w:val="99"/>
    <w:rsid w:val="008A7515"/>
    <w:rPr>
      <w:sz w:val="20"/>
      <w:szCs w:val="20"/>
    </w:rPr>
  </w:style>
  <w:style w:type="paragraph" w:styleId="CommentSubject">
    <w:name w:val="annotation subject"/>
    <w:basedOn w:val="CommentText"/>
    <w:next w:val="CommentText"/>
    <w:link w:val="CommentSubjectChar"/>
    <w:uiPriority w:val="99"/>
    <w:semiHidden/>
    <w:unhideWhenUsed/>
    <w:rsid w:val="008A7515"/>
    <w:rPr>
      <w:b/>
      <w:bCs/>
    </w:rPr>
  </w:style>
  <w:style w:type="character" w:customStyle="1" w:styleId="CommentSubjectChar">
    <w:name w:val="Comment Subject Char"/>
    <w:basedOn w:val="CommentTextChar"/>
    <w:link w:val="CommentSubject"/>
    <w:uiPriority w:val="99"/>
    <w:semiHidden/>
    <w:rsid w:val="008A7515"/>
    <w:rPr>
      <w:b/>
      <w:bCs/>
      <w:sz w:val="20"/>
      <w:szCs w:val="20"/>
    </w:rPr>
  </w:style>
  <w:style w:type="paragraph" w:styleId="NoSpacing">
    <w:name w:val="No Spacing"/>
    <w:uiPriority w:val="1"/>
    <w:qFormat/>
    <w:rsid w:val="003D4B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dynatrace.com/signup/"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kiro.dev/powers/" TargetMode="External"/><Relationship Id="rId2" Type="http://schemas.openxmlformats.org/officeDocument/2006/relationships/customXml" Target="../customXml/item2.xml"/><Relationship Id="rId16" Type="http://schemas.openxmlformats.org/officeDocument/2006/relationships/hyperlink" Target="https://docs.dynatrace.com/docs/shortlink/dynatrace-mcp-serve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hyperlink" Target="https://docs.dynatrace.com/docs/manage/identity-access-management/access-tokens-and-oauth-clients/platform-tokens" TargetMode="External"/><Relationship Id="rId10" Type="http://schemas.microsoft.com/office/2016/09/relationships/commentsIds" Target="commentsIds.xml"/><Relationship Id="rId19" Type="http://schemas.openxmlformats.org/officeDocument/2006/relationships/hyperlink" Target="https://kiro.dev/launch/powers/dynatrace"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kiro.dev/"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d7fc9ff-14a5-4d85-baf9-1afe5ce491a9" xsi:nil="true"/>
    <lcf76f155ced4ddcb4097134ff3c332f xmlns="7904106b-566b-410e-bda4-8eac6464a66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2F1D1D0478A14084F3C5F758E3EBB1" ma:contentTypeVersion="14" ma:contentTypeDescription="Create a new document." ma:contentTypeScope="" ma:versionID="439dd87c25fa9203647edb8a06565937">
  <xsd:schema xmlns:xsd="http://www.w3.org/2001/XMLSchema" xmlns:xs="http://www.w3.org/2001/XMLSchema" xmlns:p="http://schemas.microsoft.com/office/2006/metadata/properties" xmlns:ns2="7904106b-566b-410e-bda4-8eac6464a667" xmlns:ns3="4d7fc9ff-14a5-4d85-baf9-1afe5ce491a9" targetNamespace="http://schemas.microsoft.com/office/2006/metadata/properties" ma:root="true" ma:fieldsID="afc8343944b07713ee248e7b545bd205" ns2:_="" ns3:_="">
    <xsd:import namespace="7904106b-566b-410e-bda4-8eac6464a667"/>
    <xsd:import namespace="4d7fc9ff-14a5-4d85-baf9-1afe5ce491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04106b-566b-410e-bda4-8eac6464a6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bec0234-861b-4971-9076-d25aa62994c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7fc9ff-14a5-4d85-baf9-1afe5ce491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54d77d-d64f-4d1a-a76f-46bebee8ea37}" ma:internalName="TaxCatchAll" ma:showField="CatchAllData" ma:web="4d7fc9ff-14a5-4d85-baf9-1afe5ce491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985A39-4482-4FE4-8108-8B6670B1AA97}">
  <ds:schemaRefs>
    <ds:schemaRef ds:uri="http://schemas.microsoft.com/office/2006/metadata/properties"/>
    <ds:schemaRef ds:uri="http://schemas.microsoft.com/office/infopath/2007/PartnerControls"/>
    <ds:schemaRef ds:uri="4d7fc9ff-14a5-4d85-baf9-1afe5ce491a9"/>
    <ds:schemaRef ds:uri="7904106b-566b-410e-bda4-8eac6464a667"/>
  </ds:schemaRefs>
</ds:datastoreItem>
</file>

<file path=customXml/itemProps2.xml><?xml version="1.0" encoding="utf-8"?>
<ds:datastoreItem xmlns:ds="http://schemas.openxmlformats.org/officeDocument/2006/customXml" ds:itemID="{27C3C7AD-2794-4C15-A4F1-F8101042A45D}">
  <ds:schemaRefs>
    <ds:schemaRef ds:uri="http://schemas.microsoft.com/sharepoint/v3/contenttype/forms"/>
  </ds:schemaRefs>
</ds:datastoreItem>
</file>

<file path=customXml/itemProps3.xml><?xml version="1.0" encoding="utf-8"?>
<ds:datastoreItem xmlns:ds="http://schemas.openxmlformats.org/officeDocument/2006/customXml" ds:itemID="{1817E226-BBAC-44D3-88AB-3EAA8AF755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04106b-566b-410e-bda4-8eac6464a667"/>
    <ds:schemaRef ds:uri="4d7fc9ff-14a5-4d85-baf9-1afe5ce491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884</Words>
  <Characters>5670</Characters>
  <Application>Microsoft Office Word</Application>
  <DocSecurity>0</DocSecurity>
  <Lines>109</Lines>
  <Paragraphs>60</Paragraphs>
  <ScaleCrop>false</ScaleCrop>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Jeripotula, Shashiraj (Raj)</dc:creator>
  <cp:keywords/>
  <dc:description/>
  <cp:lastModifiedBy>Kiesewetter, Christian</cp:lastModifiedBy>
  <cp:revision>2</cp:revision>
  <dcterms:created xsi:type="dcterms:W3CDTF">2026-05-10T19:54:00Z</dcterms:created>
  <dcterms:modified xsi:type="dcterms:W3CDTF">2026-05-10T19:54:00Z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2025-11-18T21:51:22Z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17f00bd7-50b3-4282-907e-39d12e7c1954</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y fmtid="{D5CDD505-2E9C-101B-9397-08002B2CF9AE}" pid="10" name="ContentTypeId">
    <vt:lpwstr>0x0101008A2F1D1D0478A14084F3C5F758E3EBB1</vt:lpwstr>
  </property>
  <property fmtid="{D5CDD505-2E9C-101B-9397-08002B2CF9AE}" pid="11" name="docLang">
    <vt:lpwstr>en</vt:lpwstr>
  </property>
  <property fmtid="{D5CDD505-2E9C-101B-9397-08002B2CF9AE}" pid="12" name="MediaServiceImageTags">
    <vt:lpwstr/>
  </property>
</Properties>
</file>