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RACQUEL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12:26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17:18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12:25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17:10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08:21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12:36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08:09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12:26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07:27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17:10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08:00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07:18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12:45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08:13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12:35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08:01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07:32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12:39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08:21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12:18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12:27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>17:37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08:01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>13:05</w:t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08:03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13:02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RACQUEL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12:26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17:18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12:25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17:10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08:21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12:36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08:09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12:26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07:27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17:10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08:00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07:18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12:45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08:13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12:35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08:01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07:32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12:39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08:21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12:18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12:27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>17:37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08:01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>13:05</w:t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08:03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13:02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