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A44EE3" w14:textId="77777777" w:rsidR="00293D32" w:rsidRPr="00293D32" w:rsidRDefault="00293D32" w:rsidP="00293D32">
      <w:pPr>
        <w:spacing w:line="240" w:lineRule="auto"/>
        <w:jc w:val="center"/>
        <w:rPr>
          <w:rFonts w:ascii="Times New Roman Bold" w:eastAsia="ヒラギノ角ゴ Pro W3" w:hAnsi="Times New Roman Bold" w:cs="Times New Roman"/>
          <w:color w:val="000000"/>
          <w:szCs w:val="24"/>
        </w:rPr>
      </w:pPr>
      <w:r w:rsidRPr="00293D32">
        <w:rPr>
          <w:rFonts w:ascii="Times New Roman Bold" w:eastAsia="ヒラギノ角ゴ Pro W3" w:hAnsi="Times New Roman Bold" w:cs="Times New Roman"/>
          <w:color w:val="000000"/>
          <w:szCs w:val="24"/>
        </w:rPr>
        <w:t>221.644.01 Econometric Methods for Impact Evaluation of Health Programs</w:t>
      </w:r>
    </w:p>
    <w:p w14:paraId="34732E03" w14:textId="77777777" w:rsidR="00293D32" w:rsidRPr="00293D32" w:rsidRDefault="00293D32" w:rsidP="00293D32">
      <w:pPr>
        <w:spacing w:line="240" w:lineRule="auto"/>
        <w:jc w:val="center"/>
        <w:rPr>
          <w:rFonts w:ascii="Times New Roman Bold" w:eastAsia="ヒラギノ角ゴ Pro W3" w:hAnsi="Times New Roman Bold" w:cs="Times New Roman"/>
          <w:color w:val="000000"/>
          <w:szCs w:val="24"/>
        </w:rPr>
      </w:pPr>
      <w:r w:rsidRPr="00293D32">
        <w:rPr>
          <w:rFonts w:ascii="Times New Roman Bold" w:eastAsia="ヒラギノ角ゴ Pro W3" w:hAnsi="Times New Roman Bold" w:cs="Times New Roman"/>
          <w:color w:val="000000"/>
          <w:szCs w:val="24"/>
        </w:rPr>
        <w:t>Prof. Antonio J. Trujillo, Ph.D.</w:t>
      </w:r>
    </w:p>
    <w:p w14:paraId="41B8F0DF" w14:textId="77777777" w:rsidR="00293D32" w:rsidRPr="00293D32" w:rsidRDefault="00293D32" w:rsidP="00293D32">
      <w:pPr>
        <w:spacing w:line="240" w:lineRule="auto"/>
        <w:jc w:val="center"/>
        <w:rPr>
          <w:rFonts w:ascii="Times New Roman Bold" w:eastAsia="ヒラギノ角ゴ Pro W3" w:hAnsi="Times New Roman Bold" w:cs="Times New Roman"/>
          <w:color w:val="000000"/>
          <w:szCs w:val="24"/>
        </w:rPr>
      </w:pPr>
    </w:p>
    <w:p w14:paraId="6EFD754C" w14:textId="77777777" w:rsidR="00293D32" w:rsidRPr="00293D32" w:rsidRDefault="00293D32" w:rsidP="00293D32">
      <w:pPr>
        <w:spacing w:line="240" w:lineRule="auto"/>
        <w:jc w:val="center"/>
        <w:rPr>
          <w:rFonts w:ascii="Times New Roman Bold" w:eastAsia="ヒラギノ角ゴ Pro W3" w:hAnsi="Times New Roman Bold" w:cs="Times New Roman"/>
          <w:color w:val="000000"/>
          <w:sz w:val="28"/>
          <w:szCs w:val="20"/>
        </w:rPr>
      </w:pPr>
      <w:r w:rsidRPr="00293D32">
        <w:rPr>
          <w:rFonts w:ascii="Times New Roman Bold" w:eastAsia="ヒラギノ角ゴ Pro W3" w:hAnsi="Times New Roman Bold" w:cs="Times New Roman"/>
          <w:color w:val="000000"/>
          <w:sz w:val="28"/>
          <w:szCs w:val="20"/>
        </w:rPr>
        <w:t>Lab 1</w:t>
      </w:r>
    </w:p>
    <w:p w14:paraId="0C89E018" w14:textId="77777777" w:rsidR="00293D32" w:rsidRDefault="00D20295" w:rsidP="00293D32">
      <w:pPr>
        <w:spacing w:line="240" w:lineRule="auto"/>
        <w:jc w:val="center"/>
        <w:rPr>
          <w:rFonts w:ascii="Times New Roman Bold" w:eastAsia="ヒラギノ角ゴ Pro W3" w:hAnsi="Times New Roman Bold" w:cs="Times New Roman"/>
          <w:color w:val="000000"/>
          <w:szCs w:val="24"/>
        </w:rPr>
      </w:pPr>
      <w:r>
        <w:rPr>
          <w:rFonts w:ascii="Times New Roman Bold" w:eastAsia="ヒラギノ角ゴ Pro W3" w:hAnsi="Times New Roman Bold" w:cs="Times New Roman"/>
          <w:color w:val="000000"/>
          <w:szCs w:val="24"/>
        </w:rPr>
        <w:t>Caroline Hanson</w:t>
      </w:r>
      <w:bookmarkStart w:id="0" w:name="_GoBack"/>
      <w:bookmarkEnd w:id="0"/>
    </w:p>
    <w:p w14:paraId="2066B962" w14:textId="77777777" w:rsidR="00ED4600" w:rsidRDefault="00ED4600" w:rsidP="00293D32">
      <w:pPr>
        <w:spacing w:line="240" w:lineRule="auto"/>
        <w:jc w:val="center"/>
        <w:rPr>
          <w:rFonts w:ascii="Times New Roman Bold" w:eastAsia="ヒラギノ角ゴ Pro W3" w:hAnsi="Times New Roman Bold" w:cs="Times New Roman"/>
          <w:color w:val="000000"/>
          <w:szCs w:val="24"/>
        </w:rPr>
      </w:pPr>
    </w:p>
    <w:p w14:paraId="1FE2B514" w14:textId="77777777" w:rsidR="00ED4600" w:rsidRPr="00293D32" w:rsidRDefault="00ED4600" w:rsidP="00293D32">
      <w:pPr>
        <w:spacing w:line="240" w:lineRule="auto"/>
        <w:jc w:val="center"/>
        <w:rPr>
          <w:rFonts w:ascii="Times New Roman Bold" w:eastAsia="ヒラギノ角ゴ Pro W3" w:hAnsi="Times New Roman Bold" w:cs="Times New Roman"/>
          <w:color w:val="000000"/>
          <w:szCs w:val="24"/>
        </w:rPr>
      </w:pPr>
      <w:r>
        <w:rPr>
          <w:rFonts w:ascii="Times New Roman Bold" w:eastAsia="ヒラギノ角ゴ Pro W3" w:hAnsi="Times New Roman Bold" w:cs="Times New Roman"/>
          <w:color w:val="000000"/>
          <w:szCs w:val="24"/>
        </w:rPr>
        <w:t xml:space="preserve">March </w:t>
      </w:r>
      <w:r w:rsidR="00D20295">
        <w:rPr>
          <w:rFonts w:ascii="Times New Roman Bold" w:eastAsia="ヒラギノ角ゴ Pro W3" w:hAnsi="Times New Roman Bold" w:cs="Times New Roman"/>
          <w:color w:val="000000"/>
          <w:szCs w:val="24"/>
        </w:rPr>
        <w:t>30, 2017</w:t>
      </w:r>
    </w:p>
    <w:p w14:paraId="574976E3" w14:textId="77777777" w:rsidR="00293D32" w:rsidRDefault="00293D32" w:rsidP="00293D32">
      <w:pPr>
        <w:spacing w:line="240" w:lineRule="auto"/>
        <w:jc w:val="center"/>
        <w:rPr>
          <w:rFonts w:ascii="Times New Roman Bold" w:eastAsia="ヒラギノ角ゴ Pro W3" w:hAnsi="Times New Roman Bold" w:cs="Times New Roman"/>
          <w:color w:val="000000"/>
          <w:szCs w:val="24"/>
        </w:rPr>
      </w:pPr>
    </w:p>
    <w:p w14:paraId="3862CC44" w14:textId="77777777" w:rsidR="00293D32" w:rsidRPr="00293D32" w:rsidRDefault="00293D32" w:rsidP="00293D32">
      <w:pPr>
        <w:spacing w:line="240" w:lineRule="auto"/>
        <w:rPr>
          <w:rFonts w:ascii="Times New Roman Bold" w:eastAsia="ヒラギノ角ゴ Pro W3" w:hAnsi="Times New Roman Bold" w:cs="Times New Roman"/>
          <w:color w:val="000000"/>
          <w:szCs w:val="24"/>
        </w:rPr>
      </w:pPr>
    </w:p>
    <w:p w14:paraId="41431276" w14:textId="77777777" w:rsidR="00293D32" w:rsidRPr="00293D32" w:rsidRDefault="00293D32" w:rsidP="00293D32">
      <w:pPr>
        <w:spacing w:line="240" w:lineRule="auto"/>
        <w:rPr>
          <w:b/>
        </w:rPr>
      </w:pPr>
      <w:r w:rsidRPr="00293D32">
        <w:rPr>
          <w:b/>
        </w:rPr>
        <w:t>Objectives for Today</w:t>
      </w:r>
    </w:p>
    <w:p w14:paraId="452816D4" w14:textId="77777777" w:rsidR="00293D32" w:rsidRDefault="00293D32" w:rsidP="00293D32">
      <w:pPr>
        <w:pStyle w:val="ListParagraph"/>
        <w:numPr>
          <w:ilvl w:val="0"/>
          <w:numId w:val="34"/>
        </w:numPr>
        <w:spacing w:line="240" w:lineRule="auto"/>
      </w:pPr>
      <w:r>
        <w:t>Re</w:t>
      </w:r>
      <w:r w:rsidRPr="00293D32">
        <w:t>view</w:t>
      </w:r>
      <w:r>
        <w:t xml:space="preserve"> essential Stata commands that will be necessary for completing the assignments</w:t>
      </w:r>
    </w:p>
    <w:p w14:paraId="2E009450" w14:textId="77777777" w:rsidR="00293D32" w:rsidRPr="00293D32" w:rsidRDefault="00293D32" w:rsidP="00293D32">
      <w:pPr>
        <w:pStyle w:val="ListParagraph"/>
        <w:numPr>
          <w:ilvl w:val="0"/>
          <w:numId w:val="34"/>
        </w:numPr>
        <w:spacing w:line="240" w:lineRule="auto"/>
        <w:rPr>
          <w:rFonts w:ascii="Times New Roman Bold" w:hAnsi="Times New Roman Bold"/>
        </w:rPr>
      </w:pPr>
      <w:r>
        <w:t>Familiarize ourselves with a dataset that will be analyzed as part of the Assignment 1</w:t>
      </w:r>
    </w:p>
    <w:p w14:paraId="67469DF9" w14:textId="77777777" w:rsidR="00293D32" w:rsidRPr="000A2360" w:rsidRDefault="00293D32" w:rsidP="00293D32">
      <w:pPr>
        <w:pStyle w:val="ListParagraph"/>
        <w:numPr>
          <w:ilvl w:val="0"/>
          <w:numId w:val="34"/>
        </w:numPr>
        <w:spacing w:line="240" w:lineRule="auto"/>
        <w:rPr>
          <w:rFonts w:ascii="Times New Roman Bold" w:hAnsi="Times New Roman Bold"/>
        </w:rPr>
      </w:pPr>
      <w:r>
        <w:t>Start practicing data analysis relevant to program impact evaluation</w:t>
      </w:r>
    </w:p>
    <w:p w14:paraId="1B273C4A" w14:textId="77777777" w:rsidR="000A2360" w:rsidRPr="00293D32" w:rsidRDefault="000A2360" w:rsidP="00293D32">
      <w:pPr>
        <w:pStyle w:val="ListParagraph"/>
        <w:numPr>
          <w:ilvl w:val="0"/>
          <w:numId w:val="34"/>
        </w:numPr>
        <w:spacing w:line="240" w:lineRule="auto"/>
        <w:rPr>
          <w:rFonts w:ascii="Times New Roman Bold" w:hAnsi="Times New Roman Bold"/>
        </w:rPr>
      </w:pPr>
      <w:r>
        <w:t>Answer any questions you may have</w:t>
      </w:r>
    </w:p>
    <w:p w14:paraId="4B40ACC3" w14:textId="77777777" w:rsidR="00B81412" w:rsidRDefault="00B81412" w:rsidP="00293D32">
      <w:pPr>
        <w:spacing w:line="240" w:lineRule="auto"/>
        <w:rPr>
          <w:rFonts w:ascii="Times New Roman Bold" w:hAnsi="Times New Roman Bold"/>
        </w:rPr>
      </w:pPr>
    </w:p>
    <w:p w14:paraId="0B30926E" w14:textId="77777777" w:rsidR="00293D32" w:rsidRPr="00293D32" w:rsidRDefault="008C7852" w:rsidP="00293D32">
      <w:pPr>
        <w:spacing w:line="240" w:lineRule="auto"/>
        <w:rPr>
          <w:rFonts w:ascii="Times New Roman Bold" w:hAnsi="Times New Roman Bold"/>
        </w:rPr>
      </w:pPr>
      <w:r>
        <w:rPr>
          <w:rFonts w:ascii="Times New Roman Bold" w:hAnsi="Times New Roman Bold"/>
        </w:rPr>
        <w:t>Software</w:t>
      </w:r>
    </w:p>
    <w:p w14:paraId="616E346A" w14:textId="77777777" w:rsidR="000A2360" w:rsidRDefault="00D90533" w:rsidP="00D90533">
      <w:pPr>
        <w:spacing w:line="240" w:lineRule="auto"/>
      </w:pPr>
      <w:r w:rsidRPr="00D90533">
        <w:t xml:space="preserve">Just to reiterate, you are free to use any statistical analysis software, but in this course we will use Stata. </w:t>
      </w:r>
      <w:r w:rsidR="008C7852">
        <w:t xml:space="preserve">If you don’t have a copy, please make arrangements to get one or make sure you can do your work on the lab computers (not recommended). </w:t>
      </w:r>
      <w:r w:rsidRPr="00D90533">
        <w:t xml:space="preserve">All of the most popular software packages (Stata, R, SAS, etc.) have pros and cons. </w:t>
      </w:r>
    </w:p>
    <w:p w14:paraId="5BDDB806" w14:textId="77777777" w:rsidR="000A2360" w:rsidRDefault="000A2360" w:rsidP="00D90533">
      <w:pPr>
        <w:spacing w:line="240" w:lineRule="auto"/>
      </w:pPr>
    </w:p>
    <w:p w14:paraId="63E99F23" w14:textId="77777777" w:rsidR="00D90533" w:rsidRDefault="00D90533" w:rsidP="00D90533">
      <w:pPr>
        <w:spacing w:line="240" w:lineRule="auto"/>
      </w:pPr>
      <w:r w:rsidRPr="00D90533">
        <w:t>Stata</w:t>
      </w:r>
      <w:r>
        <w:t>’s strengths</w:t>
      </w:r>
      <w:r w:rsidRPr="00D90533">
        <w:t xml:space="preserve"> in particular</w:t>
      </w:r>
      <w:r>
        <w:t>:</w:t>
      </w:r>
    </w:p>
    <w:p w14:paraId="148ADD35" w14:textId="77777777" w:rsidR="00D90533" w:rsidRDefault="00D90533" w:rsidP="00D90533">
      <w:pPr>
        <w:pStyle w:val="ListParagraph"/>
        <w:numPr>
          <w:ilvl w:val="0"/>
          <w:numId w:val="35"/>
        </w:numPr>
        <w:spacing w:line="240" w:lineRule="auto"/>
      </w:pPr>
      <w:r>
        <w:t xml:space="preserve">Intuitive syntax; </w:t>
      </w:r>
    </w:p>
    <w:p w14:paraId="2E54E56A" w14:textId="77777777" w:rsidR="00D90533" w:rsidRDefault="00D90533" w:rsidP="00D90533">
      <w:pPr>
        <w:pStyle w:val="ListParagraph"/>
        <w:numPr>
          <w:ilvl w:val="0"/>
          <w:numId w:val="35"/>
        </w:numPr>
        <w:spacing w:line="240" w:lineRule="auto"/>
      </w:pPr>
      <w:r>
        <w:t>Designed</w:t>
      </w:r>
      <w:r w:rsidRPr="00D90533">
        <w:t xml:space="preserve"> with “rectangular</w:t>
      </w:r>
      <w:r>
        <w:t xml:space="preserve">” datasets as its main target; </w:t>
      </w:r>
    </w:p>
    <w:p w14:paraId="09F1DEF7" w14:textId="77777777" w:rsidR="00D90533" w:rsidRDefault="00D90533" w:rsidP="00D90533">
      <w:pPr>
        <w:pStyle w:val="ListParagraph"/>
        <w:numPr>
          <w:ilvl w:val="0"/>
          <w:numId w:val="35"/>
        </w:numPr>
        <w:spacing w:line="240" w:lineRule="auto"/>
      </w:pPr>
      <w:r>
        <w:t>U</w:t>
      </w:r>
      <w:r w:rsidRPr="00D90533">
        <w:t xml:space="preserve">seful econometric techniques built </w:t>
      </w:r>
      <w:r w:rsidR="008C7852">
        <w:t>in (very economist-friendly);</w:t>
      </w:r>
    </w:p>
    <w:p w14:paraId="1F0359D6" w14:textId="77777777" w:rsidR="008C7852" w:rsidRDefault="008C7852" w:rsidP="00D90533">
      <w:pPr>
        <w:pStyle w:val="ListParagraph"/>
        <w:numPr>
          <w:ilvl w:val="0"/>
          <w:numId w:val="35"/>
        </w:numPr>
        <w:spacing w:line="240" w:lineRule="auto"/>
      </w:pPr>
      <w:r>
        <w:t>Has full graphing and matrix processing capabilities</w:t>
      </w:r>
    </w:p>
    <w:p w14:paraId="5E9A31BE" w14:textId="77777777" w:rsidR="00D90533" w:rsidRDefault="008C7852" w:rsidP="00D90533">
      <w:pPr>
        <w:pStyle w:val="ListParagraph"/>
        <w:numPr>
          <w:ilvl w:val="0"/>
          <w:numId w:val="35"/>
        </w:numPr>
        <w:spacing w:line="240" w:lineRule="auto"/>
      </w:pPr>
      <w:r>
        <w:t>R</w:t>
      </w:r>
      <w:r w:rsidR="00D90533" w:rsidRPr="00D90533">
        <w:t>elatively robust and has become extendable with the</w:t>
      </w:r>
      <w:r w:rsidR="00D90533">
        <w:t xml:space="preserve"> use of user-written ado-files</w:t>
      </w:r>
      <w:r>
        <w:t>.</w:t>
      </w:r>
    </w:p>
    <w:p w14:paraId="5C733F68" w14:textId="77777777" w:rsidR="00D90533" w:rsidRDefault="00D90533" w:rsidP="00D90533">
      <w:pPr>
        <w:spacing w:line="240" w:lineRule="auto"/>
      </w:pPr>
    </w:p>
    <w:p w14:paraId="4C545C83" w14:textId="77777777" w:rsidR="008C7852" w:rsidRDefault="00D90533" w:rsidP="00D90533">
      <w:pPr>
        <w:spacing w:line="240" w:lineRule="auto"/>
      </w:pPr>
      <w:r>
        <w:t xml:space="preserve">Some of its weaknesses are: </w:t>
      </w:r>
    </w:p>
    <w:p w14:paraId="5B6DDE5C" w14:textId="77777777" w:rsidR="00293D32" w:rsidRDefault="008C7852" w:rsidP="008C7852">
      <w:pPr>
        <w:pStyle w:val="ListParagraph"/>
        <w:numPr>
          <w:ilvl w:val="0"/>
          <w:numId w:val="36"/>
        </w:numPr>
        <w:spacing w:line="240" w:lineRule="auto"/>
      </w:pPr>
      <w:r>
        <w:t>L</w:t>
      </w:r>
      <w:r w:rsidR="00D90533">
        <w:t>oading the data in the RAM memory (therefore limited capability to work with “big data”</w:t>
      </w:r>
      <w:r>
        <w:t>);</w:t>
      </w:r>
    </w:p>
    <w:p w14:paraId="20F86849" w14:textId="77777777" w:rsidR="008C7852" w:rsidRDefault="008C7852" w:rsidP="008C7852">
      <w:pPr>
        <w:pStyle w:val="ListParagraph"/>
        <w:numPr>
          <w:ilvl w:val="0"/>
          <w:numId w:val="36"/>
        </w:numPr>
        <w:spacing w:line="240" w:lineRule="auto"/>
      </w:pPr>
      <w:r>
        <w:t>May not have the latest estimators or statistical techniques</w:t>
      </w:r>
    </w:p>
    <w:p w14:paraId="74C56B78" w14:textId="77777777" w:rsidR="008C7852" w:rsidRDefault="008C7852" w:rsidP="008C7852">
      <w:pPr>
        <w:spacing w:line="240" w:lineRule="auto"/>
      </w:pPr>
    </w:p>
    <w:p w14:paraId="54B8C837" w14:textId="77777777" w:rsidR="008C7852" w:rsidRPr="008C7852" w:rsidRDefault="008C7852" w:rsidP="008C7852">
      <w:pPr>
        <w:spacing w:line="240" w:lineRule="auto"/>
        <w:rPr>
          <w:b/>
        </w:rPr>
      </w:pPr>
      <w:r w:rsidRPr="008C7852">
        <w:rPr>
          <w:b/>
        </w:rPr>
        <w:t>Workflow</w:t>
      </w:r>
    </w:p>
    <w:p w14:paraId="4FE5B5EE" w14:textId="77777777" w:rsidR="00D90533" w:rsidRDefault="008C7852" w:rsidP="008C7852">
      <w:pPr>
        <w:spacing w:line="240" w:lineRule="auto"/>
      </w:pPr>
      <w:r w:rsidRPr="008C7852">
        <w:t xml:space="preserve">As a future program impact evaluator you want to make sure your analysis work is efficient, replicable, and easy to communicate. </w:t>
      </w:r>
      <w:r>
        <w:t xml:space="preserve">I highly recommend you build a workflow that is conducive to these goals. One book I found useful is </w:t>
      </w:r>
      <w:r>
        <w:rPr>
          <w:i/>
        </w:rPr>
        <w:t xml:space="preserve">The Workflow of Data Analysis Using Stata, </w:t>
      </w:r>
      <w:r>
        <w:t>by Scott Long (</w:t>
      </w:r>
      <w:hyperlink r:id="rId5" w:history="1">
        <w:r w:rsidRPr="00804CD9">
          <w:rPr>
            <w:rStyle w:val="Hyperlink"/>
          </w:rPr>
          <w:t>http://www.indiana.edu/~jslsoc/web_workflow/wf_home.htm</w:t>
        </w:r>
      </w:hyperlink>
      <w:r>
        <w:t xml:space="preserve">). It has a good framework and some very useful ideas and tricks you can use for your own workflow. </w:t>
      </w:r>
    </w:p>
    <w:p w14:paraId="3A813E08" w14:textId="77777777" w:rsidR="008C7852" w:rsidRDefault="008C7852" w:rsidP="008C7852">
      <w:pPr>
        <w:spacing w:line="240" w:lineRule="auto"/>
      </w:pPr>
    </w:p>
    <w:p w14:paraId="0B359931" w14:textId="77777777" w:rsidR="008C7852" w:rsidRDefault="008C7852" w:rsidP="008C7852">
      <w:pPr>
        <w:spacing w:line="240" w:lineRule="auto"/>
      </w:pPr>
      <w:r>
        <w:t xml:space="preserve">As we move along in the course, I will show you some of my preferred approaches and tricks I use when writing Stata code. </w:t>
      </w:r>
      <w:r w:rsidR="009D1582">
        <w:t xml:space="preserve">I AM BY NO MEANS AN EXPERT. I always learn new things and I love to “compare notes” with other analysts. I encourage you to do the same. </w:t>
      </w:r>
      <w:r w:rsidR="00ED4600">
        <w:t xml:space="preserve">I will try to be explicit in my demos, but if you don’t understand something PLEASE ASK! Also, if you have a better way of doing something, feel free to let me know – that way everyone can learn. </w:t>
      </w:r>
    </w:p>
    <w:p w14:paraId="2242AFF0" w14:textId="77777777" w:rsidR="000A2360" w:rsidRDefault="000A2360" w:rsidP="008C7852">
      <w:pPr>
        <w:spacing w:line="240" w:lineRule="auto"/>
      </w:pPr>
    </w:p>
    <w:p w14:paraId="73645A6F" w14:textId="77777777" w:rsidR="00ED4600" w:rsidRPr="00ED4600" w:rsidRDefault="00ED4600" w:rsidP="008C7852">
      <w:pPr>
        <w:spacing w:line="240" w:lineRule="auto"/>
        <w:rPr>
          <w:b/>
        </w:rPr>
      </w:pPr>
      <w:r w:rsidRPr="00ED4600">
        <w:rPr>
          <w:b/>
        </w:rPr>
        <w:lastRenderedPageBreak/>
        <w:t>Do Files</w:t>
      </w:r>
    </w:p>
    <w:p w14:paraId="6BEE42C4" w14:textId="77777777" w:rsidR="00ED4600" w:rsidRDefault="00ED4600" w:rsidP="008C7852">
      <w:pPr>
        <w:spacing w:line="240" w:lineRule="auto"/>
      </w:pPr>
      <w:r>
        <w:t>I assume most of you are familiar with do files, Stata’s file format for writing code. We will use them almost EXCLUSIVELY to communicate with Stata. Do files are in fact nothing more than text files. Why are they good? For at least a few reasons:</w:t>
      </w:r>
    </w:p>
    <w:p w14:paraId="2E844F84" w14:textId="77777777" w:rsidR="00ED4600" w:rsidRDefault="00ED4600" w:rsidP="00ED4600">
      <w:pPr>
        <w:pStyle w:val="ListParagraph"/>
        <w:numPr>
          <w:ilvl w:val="0"/>
          <w:numId w:val="37"/>
        </w:numPr>
        <w:spacing w:line="240" w:lineRule="auto"/>
      </w:pPr>
      <w:r>
        <w:t>Code portability</w:t>
      </w:r>
    </w:p>
    <w:p w14:paraId="24EB4D9A" w14:textId="77777777" w:rsidR="00ED4600" w:rsidRDefault="00ED4600" w:rsidP="00ED4600">
      <w:pPr>
        <w:pStyle w:val="ListParagraph"/>
        <w:numPr>
          <w:ilvl w:val="0"/>
          <w:numId w:val="37"/>
        </w:numPr>
        <w:spacing w:line="240" w:lineRule="auto"/>
      </w:pPr>
      <w:r>
        <w:t xml:space="preserve">Analysis Replication </w:t>
      </w:r>
    </w:p>
    <w:p w14:paraId="720CCDD5" w14:textId="77777777" w:rsidR="00ED4600" w:rsidRDefault="00ED4600" w:rsidP="00ED4600">
      <w:pPr>
        <w:pStyle w:val="ListParagraph"/>
        <w:numPr>
          <w:ilvl w:val="0"/>
          <w:numId w:val="37"/>
        </w:numPr>
        <w:spacing w:line="240" w:lineRule="auto"/>
      </w:pPr>
      <w:r>
        <w:t>Efficiency</w:t>
      </w:r>
    </w:p>
    <w:p w14:paraId="704149C1" w14:textId="77777777" w:rsidR="00ED4600" w:rsidRDefault="00ED4600" w:rsidP="00ED4600">
      <w:pPr>
        <w:pStyle w:val="ListParagraph"/>
        <w:numPr>
          <w:ilvl w:val="0"/>
          <w:numId w:val="37"/>
        </w:numPr>
        <w:spacing w:line="240" w:lineRule="auto"/>
      </w:pPr>
      <w:r>
        <w:t>Documentation</w:t>
      </w:r>
    </w:p>
    <w:p w14:paraId="13B7682D" w14:textId="77777777" w:rsidR="007F23D0" w:rsidRDefault="007F23D0" w:rsidP="007F23D0">
      <w:pPr>
        <w:spacing w:line="240" w:lineRule="auto"/>
      </w:pPr>
    </w:p>
    <w:p w14:paraId="7E2451F2" w14:textId="77777777" w:rsidR="007F23D0" w:rsidRDefault="007F23D0" w:rsidP="007F23D0">
      <w:pPr>
        <w:spacing w:line="240" w:lineRule="auto"/>
        <w:rPr>
          <w:b/>
        </w:rPr>
      </w:pPr>
      <w:r>
        <w:rPr>
          <w:b/>
        </w:rPr>
        <w:t>Commenting Code</w:t>
      </w:r>
    </w:p>
    <w:p w14:paraId="5268BBAE" w14:textId="77777777" w:rsidR="007F23D0" w:rsidRDefault="007F23D0" w:rsidP="007F23D0">
      <w:pPr>
        <w:spacing w:line="240" w:lineRule="auto"/>
      </w:pPr>
      <w:r>
        <w:t>In Stata there are multiple ways to “comment out” code so that it is not run when the do-file is run:</w:t>
      </w:r>
    </w:p>
    <w:p w14:paraId="16F4EB57" w14:textId="77777777" w:rsidR="007F23D0" w:rsidRDefault="007F23D0" w:rsidP="007F23D0">
      <w:pPr>
        <w:pStyle w:val="ListParagraph"/>
        <w:numPr>
          <w:ilvl w:val="0"/>
          <w:numId w:val="40"/>
        </w:numPr>
        <w:spacing w:line="240" w:lineRule="auto"/>
      </w:pPr>
      <w:r>
        <w:t xml:space="preserve">The “*” symbol at the </w:t>
      </w:r>
      <w:r w:rsidRPr="007F23D0">
        <w:rPr>
          <w:u w:val="single"/>
        </w:rPr>
        <w:t>beginning</w:t>
      </w:r>
      <w:r>
        <w:t xml:space="preserve"> of a line comments out a whole line</w:t>
      </w:r>
    </w:p>
    <w:p w14:paraId="4CF51603" w14:textId="77777777" w:rsidR="007F23D0" w:rsidRDefault="007F23D0" w:rsidP="007F23D0">
      <w:pPr>
        <w:pStyle w:val="ListParagraph"/>
        <w:numPr>
          <w:ilvl w:val="0"/>
          <w:numId w:val="40"/>
        </w:numPr>
        <w:spacing w:line="240" w:lineRule="auto"/>
      </w:pPr>
      <w:r>
        <w:t>The “//” symbol anywhere in the line tells Stata to ignore the rest of the line</w:t>
      </w:r>
    </w:p>
    <w:p w14:paraId="715A4DC6" w14:textId="77777777" w:rsidR="007F23D0" w:rsidRDefault="007F23D0" w:rsidP="007F23D0">
      <w:pPr>
        <w:pStyle w:val="ListParagraph"/>
        <w:numPr>
          <w:ilvl w:val="0"/>
          <w:numId w:val="40"/>
        </w:numPr>
        <w:spacing w:line="240" w:lineRule="auto"/>
      </w:pPr>
      <w:r>
        <w:t xml:space="preserve">Using /* </w:t>
      </w:r>
      <w:r>
        <w:rPr>
          <w:i/>
        </w:rPr>
        <w:t xml:space="preserve">text on multiple lines */ </w:t>
      </w:r>
      <w:r>
        <w:t>you can comment multiple lines of text</w:t>
      </w:r>
    </w:p>
    <w:p w14:paraId="30669938" w14:textId="77777777" w:rsidR="00ED4600" w:rsidRDefault="00ED4600" w:rsidP="008C7852">
      <w:pPr>
        <w:spacing w:line="240" w:lineRule="auto"/>
      </w:pPr>
    </w:p>
    <w:p w14:paraId="6B10CF95" w14:textId="77777777" w:rsidR="008C7852" w:rsidRDefault="008C7852" w:rsidP="008C7852">
      <w:pPr>
        <w:spacing w:line="240" w:lineRule="auto"/>
      </w:pPr>
    </w:p>
    <w:p w14:paraId="7EF889F3" w14:textId="77777777" w:rsidR="008C7852" w:rsidRPr="00B429CE" w:rsidRDefault="00B429CE" w:rsidP="008C7852">
      <w:pPr>
        <w:spacing w:line="240" w:lineRule="auto"/>
        <w:rPr>
          <w:b/>
        </w:rPr>
      </w:pPr>
      <w:r w:rsidRPr="00B429CE">
        <w:rPr>
          <w:b/>
        </w:rPr>
        <w:t>Some Useful Principles</w:t>
      </w:r>
    </w:p>
    <w:p w14:paraId="1FD1352D" w14:textId="77777777" w:rsidR="00B429CE" w:rsidRDefault="00B429CE" w:rsidP="00B429CE">
      <w:pPr>
        <w:pStyle w:val="ListParagraph"/>
        <w:numPr>
          <w:ilvl w:val="0"/>
          <w:numId w:val="38"/>
        </w:numPr>
        <w:spacing w:line="240" w:lineRule="auto"/>
      </w:pPr>
      <w:r>
        <w:t>Keep your files organized – it is very easy to forget what you did a few days (or even hours) ago, let alone a few weeks or months</w:t>
      </w:r>
    </w:p>
    <w:p w14:paraId="37F1C99A" w14:textId="77777777" w:rsidR="00B429CE" w:rsidRDefault="00B429CE" w:rsidP="00B429CE">
      <w:pPr>
        <w:pStyle w:val="ListParagraph"/>
        <w:numPr>
          <w:ilvl w:val="0"/>
          <w:numId w:val="38"/>
        </w:numPr>
        <w:spacing w:line="240" w:lineRule="auto"/>
      </w:pPr>
      <w:r>
        <w:t>Document your analyses as you go – there is a trade-off between having detailed documentation and the cost to writing it, so try to figure out what is JUST ENOUGH for you</w:t>
      </w:r>
    </w:p>
    <w:p w14:paraId="51CFF302" w14:textId="77777777" w:rsidR="00B429CE" w:rsidRDefault="00B429CE" w:rsidP="00B429CE">
      <w:pPr>
        <w:pStyle w:val="ListParagraph"/>
        <w:numPr>
          <w:ilvl w:val="0"/>
          <w:numId w:val="38"/>
        </w:numPr>
        <w:spacing w:line="240" w:lineRule="auto"/>
      </w:pPr>
      <w:r>
        <w:t xml:space="preserve">Write ROBUST do files – meaning files that minimize dependency on </w:t>
      </w:r>
      <w:r w:rsidR="00D25B6D">
        <w:t xml:space="preserve">changes in software versions, computers, analysts, time of day, etc. </w:t>
      </w:r>
    </w:p>
    <w:p w14:paraId="31AA7A4E" w14:textId="77777777" w:rsidR="0021580C" w:rsidRDefault="0021580C" w:rsidP="00B429CE">
      <w:pPr>
        <w:pStyle w:val="ListParagraph"/>
        <w:numPr>
          <w:ilvl w:val="0"/>
          <w:numId w:val="38"/>
        </w:numPr>
        <w:spacing w:line="240" w:lineRule="auto"/>
      </w:pPr>
      <w:r>
        <w:t xml:space="preserve">Minimize direct handling of data – instead, </w:t>
      </w:r>
      <w:r w:rsidR="000A2360">
        <w:t xml:space="preserve">try to </w:t>
      </w:r>
      <w:r>
        <w:t>do any processing with code</w:t>
      </w:r>
    </w:p>
    <w:p w14:paraId="7422CF5C" w14:textId="77777777" w:rsidR="00D25B6D" w:rsidRDefault="0021580C" w:rsidP="00B429CE">
      <w:pPr>
        <w:pStyle w:val="ListParagraph"/>
        <w:numPr>
          <w:ilvl w:val="0"/>
          <w:numId w:val="38"/>
        </w:numPr>
        <w:spacing w:line="240" w:lineRule="auto"/>
      </w:pPr>
      <w:r>
        <w:t xml:space="preserve">Minimize direct copy/paste from the console – instead, </w:t>
      </w:r>
      <w:r w:rsidR="000A2360">
        <w:t xml:space="preserve">try to </w:t>
      </w:r>
      <w:r>
        <w:t xml:space="preserve">export results automatically </w:t>
      </w:r>
    </w:p>
    <w:p w14:paraId="7679F222" w14:textId="77777777" w:rsidR="000A2360" w:rsidRDefault="000A2360" w:rsidP="00B429CE">
      <w:pPr>
        <w:pStyle w:val="ListParagraph"/>
        <w:numPr>
          <w:ilvl w:val="0"/>
          <w:numId w:val="38"/>
        </w:numPr>
        <w:spacing w:line="240" w:lineRule="auto"/>
      </w:pPr>
      <w:r>
        <w:t>Try to invest in learning some keyboard shortcuts and habits that speed up your analysis – it will be worth it in the long term</w:t>
      </w:r>
    </w:p>
    <w:p w14:paraId="3F4AE9FA" w14:textId="77777777" w:rsidR="000A2360" w:rsidRDefault="000A2360" w:rsidP="000A2360">
      <w:pPr>
        <w:spacing w:line="240" w:lineRule="auto"/>
      </w:pPr>
    </w:p>
    <w:p w14:paraId="37FEFDC1" w14:textId="77777777" w:rsidR="0021580C" w:rsidRDefault="0021580C" w:rsidP="0021580C">
      <w:pPr>
        <w:spacing w:line="240" w:lineRule="auto"/>
      </w:pPr>
    </w:p>
    <w:p w14:paraId="4C599819" w14:textId="77777777" w:rsidR="0021580C" w:rsidRPr="00171592" w:rsidRDefault="00171592" w:rsidP="0021580C">
      <w:pPr>
        <w:spacing w:line="240" w:lineRule="auto"/>
        <w:rPr>
          <w:b/>
        </w:rPr>
      </w:pPr>
      <w:r w:rsidRPr="00171592">
        <w:rPr>
          <w:b/>
        </w:rPr>
        <w:t>The Ideal</w:t>
      </w:r>
    </w:p>
    <w:p w14:paraId="242CDFC2" w14:textId="77777777" w:rsidR="008C7852" w:rsidRPr="00171592" w:rsidRDefault="00171592" w:rsidP="008C7852">
      <w:pPr>
        <w:spacing w:line="240" w:lineRule="auto"/>
        <w:rPr>
          <w:b/>
        </w:rPr>
      </w:pPr>
      <w:r>
        <w:rPr>
          <w:noProof/>
        </w:rPr>
        <w:drawing>
          <wp:inline distT="0" distB="0" distL="0" distR="0" wp14:anchorId="4424254F" wp14:editId="39B8158D">
            <wp:extent cx="2695492" cy="2035658"/>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01660" cy="2040316"/>
                    </a:xfrm>
                    <a:prstGeom prst="rect">
                      <a:avLst/>
                    </a:prstGeom>
                  </pic:spPr>
                </pic:pic>
              </a:graphicData>
            </a:graphic>
          </wp:inline>
        </w:drawing>
      </w:r>
    </w:p>
    <w:p w14:paraId="6890E5CC" w14:textId="77777777" w:rsidR="00AC6A9E" w:rsidRDefault="00AC6A9E" w:rsidP="00AC6A9E">
      <w:pPr>
        <w:spacing w:line="240" w:lineRule="auto"/>
      </w:pPr>
    </w:p>
    <w:p w14:paraId="19CCB886" w14:textId="77777777" w:rsidR="00D90533" w:rsidRDefault="00AC6A9E" w:rsidP="00AC6A9E">
      <w:pPr>
        <w:spacing w:line="240" w:lineRule="auto"/>
      </w:pPr>
      <w:r>
        <w:t xml:space="preserve">In reality, things are much more complicated and </w:t>
      </w:r>
      <w:r w:rsidR="002C1D1E">
        <w:t xml:space="preserve">not </w:t>
      </w:r>
      <w:r>
        <w:t xml:space="preserve">purely iterative, with many moving parts and changing </w:t>
      </w:r>
      <w:r w:rsidR="002C2322">
        <w:t>elements</w:t>
      </w:r>
      <w:r>
        <w:t xml:space="preserve"> as the analysis progresses. </w:t>
      </w:r>
    </w:p>
    <w:p w14:paraId="5DCFB85B" w14:textId="77777777" w:rsidR="00AC6A9E" w:rsidRDefault="00AC6A9E" w:rsidP="00AC6A9E">
      <w:pPr>
        <w:spacing w:line="240" w:lineRule="auto"/>
      </w:pPr>
    </w:p>
    <w:p w14:paraId="04E0666F" w14:textId="77777777" w:rsidR="00AC6A9E" w:rsidRDefault="00AC6A9E" w:rsidP="00AC6A9E">
      <w:pPr>
        <w:spacing w:line="240" w:lineRule="auto"/>
        <w:rPr>
          <w:b/>
        </w:rPr>
      </w:pPr>
      <w:r w:rsidRPr="00AC6A9E">
        <w:rPr>
          <w:b/>
        </w:rPr>
        <w:t>Dual workflow</w:t>
      </w:r>
    </w:p>
    <w:p w14:paraId="2FC66EF7" w14:textId="77777777" w:rsidR="00AC6A9E" w:rsidRPr="00AC6A9E" w:rsidRDefault="00AC6A9E" w:rsidP="00AC6A9E">
      <w:pPr>
        <w:spacing w:line="240" w:lineRule="auto"/>
      </w:pPr>
      <w:r>
        <w:t xml:space="preserve">I suggest separating your workflow into two parts: data management and data analysis. In the first one, you alter the structure of the data. In the second one, you obtain results but the data largely remains unchanged. This is not always easy, but I find it </w:t>
      </w:r>
      <w:r w:rsidR="002525E1">
        <w:t xml:space="preserve">results in much better outcomes. </w:t>
      </w:r>
    </w:p>
    <w:p w14:paraId="6A9BCDDF" w14:textId="77777777" w:rsidR="00AC6A9E" w:rsidRDefault="00FC0912" w:rsidP="00AC6A9E">
      <w:pPr>
        <w:spacing w:line="240" w:lineRule="auto"/>
        <w:jc w:val="center"/>
        <w:rPr>
          <w:b/>
        </w:rPr>
      </w:pPr>
      <w:r>
        <w:rPr>
          <w:noProof/>
        </w:rPr>
        <w:drawing>
          <wp:anchor distT="0" distB="0" distL="114300" distR="114300" simplePos="0" relativeHeight="251658240" behindDoc="1" locked="0" layoutInCell="1" allowOverlap="1" wp14:anchorId="661F917F" wp14:editId="641D95B8">
            <wp:simplePos x="0" y="0"/>
            <wp:positionH relativeFrom="column">
              <wp:posOffset>2122805</wp:posOffset>
            </wp:positionH>
            <wp:positionV relativeFrom="paragraph">
              <wp:posOffset>0</wp:posOffset>
            </wp:positionV>
            <wp:extent cx="1574800" cy="4110355"/>
            <wp:effectExtent l="0" t="0" r="6350" b="4445"/>
            <wp:wrapTight wrapText="bothSides">
              <wp:wrapPolygon edited="0">
                <wp:start x="0" y="0"/>
                <wp:lineTo x="0" y="21523"/>
                <wp:lineTo x="21426" y="21523"/>
                <wp:lineTo x="2142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574800" cy="4110355"/>
                    </a:xfrm>
                    <a:prstGeom prst="rect">
                      <a:avLst/>
                    </a:prstGeom>
                  </pic:spPr>
                </pic:pic>
              </a:graphicData>
            </a:graphic>
            <wp14:sizeRelH relativeFrom="margin">
              <wp14:pctWidth>0</wp14:pctWidth>
            </wp14:sizeRelH>
            <wp14:sizeRelV relativeFrom="margin">
              <wp14:pctHeight>0</wp14:pctHeight>
            </wp14:sizeRelV>
          </wp:anchor>
        </w:drawing>
      </w:r>
      <w:r w:rsidRPr="00FC0912">
        <w:rPr>
          <w:b/>
          <w:noProof/>
        </w:rPr>
        <mc:AlternateContent>
          <mc:Choice Requires="wps">
            <w:drawing>
              <wp:anchor distT="0" distB="0" distL="114300" distR="114300" simplePos="0" relativeHeight="251659264" behindDoc="1" locked="0" layoutInCell="1" allowOverlap="1" wp14:anchorId="5E0592DA" wp14:editId="16DF9B53">
                <wp:simplePos x="0" y="0"/>
                <wp:positionH relativeFrom="column">
                  <wp:posOffset>4555490</wp:posOffset>
                </wp:positionH>
                <wp:positionV relativeFrom="paragraph">
                  <wp:posOffset>0</wp:posOffset>
                </wp:positionV>
                <wp:extent cx="1311910" cy="805180"/>
                <wp:effectExtent l="0" t="0" r="21590" b="13970"/>
                <wp:wrapTight wrapText="bothSides">
                  <wp:wrapPolygon edited="0">
                    <wp:start x="0" y="0"/>
                    <wp:lineTo x="0" y="21464"/>
                    <wp:lineTo x="21642" y="21464"/>
                    <wp:lineTo x="21642" y="0"/>
                    <wp:lineTo x="0" y="0"/>
                  </wp:wrapPolygon>
                </wp:wrapTight>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1910" cy="805180"/>
                        </a:xfrm>
                        <a:prstGeom prst="rect">
                          <a:avLst/>
                        </a:prstGeom>
                        <a:ln>
                          <a:headEnd/>
                          <a:tailEnd/>
                        </a:ln>
                      </wps:spPr>
                      <wps:style>
                        <a:lnRef idx="2">
                          <a:schemeClr val="accent1">
                            <a:shade val="50000"/>
                          </a:schemeClr>
                        </a:lnRef>
                        <a:fillRef idx="1">
                          <a:schemeClr val="accent1"/>
                        </a:fillRef>
                        <a:effectRef idx="0">
                          <a:schemeClr val="accent1"/>
                        </a:effectRef>
                        <a:fontRef idx="minor">
                          <a:schemeClr val="lt1"/>
                        </a:fontRef>
                      </wps:style>
                      <wps:txbx>
                        <w:txbxContent>
                          <w:p w14:paraId="3C0EAC90" w14:textId="77777777" w:rsidR="002D6B60" w:rsidRDefault="002D6B60" w:rsidP="00FC0912">
                            <w:pPr>
                              <w:jc w:val="center"/>
                            </w:pPr>
                            <w:r>
                              <w:t>DATA ANALYSIS</w:t>
                            </w:r>
                          </w:p>
                        </w:txbxContent>
                      </wps:txbx>
                      <wps:bodyPr rot="0" vert="horz" wrap="square" lIns="91440" tIns="45720" rIns="91440" bIns="45720" anchor="t" anchorCtr="0">
                        <a:spAutoFit/>
                      </wps:bodyPr>
                    </wps:wsp>
                  </a:graphicData>
                </a:graphic>
                <wp14:sizeRelH relativeFrom="margin">
                  <wp14:pctWidth>0</wp14:pctWidth>
                </wp14:sizeRelH>
              </wp:anchor>
            </w:drawing>
          </mc:Choice>
          <mc:Fallback>
            <w:pict>
              <v:shapetype w14:anchorId="5E0592DA" id="_x0000_t202" coordsize="21600,21600" o:spt="202" path="m0,0l0,21600,21600,21600,21600,0xe">
                <v:stroke joinstyle="miter"/>
                <v:path gradientshapeok="t" o:connecttype="rect"/>
              </v:shapetype>
              <v:shape id="_x0000_s1026" type="#_x0000_t202" style="position:absolute;left:0;text-align:left;margin-left:358.7pt;margin-top:0;width:103.3pt;height:63.4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" fillcolor="#5b9bd5 [3204]" strokecolor="#1f4d78 [1604]" strokeweight="1pt">
                <v:textbox style="mso-fit-shape-to-text:t">
                  <w:txbxContent>
                    <w:p w14:paraId="3C0EAC90" w14:textId="77777777" w:rsidR="002D6B60" w:rsidRDefault="002D6B60" w:rsidP="00FC0912">
                      <w:pPr>
                        <w:jc w:val="center"/>
                      </w:pPr>
                      <w:r>
                        <w:t>DATA ANALYSIS</w:t>
                      </w:r>
                    </w:p>
                  </w:txbxContent>
                </v:textbox>
                <w10:wrap type="tight"/>
              </v:shape>
            </w:pict>
          </mc:Fallback>
        </mc:AlternateContent>
      </w:r>
      <w:r w:rsidRPr="00FC0912">
        <w:rPr>
          <w:b/>
          <w:noProof/>
        </w:rPr>
        <mc:AlternateContent>
          <mc:Choice Requires="wps">
            <w:drawing>
              <wp:inline distT="0" distB="0" distL="0" distR="0" wp14:anchorId="1B5688BC" wp14:editId="61C85602">
                <wp:extent cx="1311965" cy="1404620"/>
                <wp:effectExtent l="0" t="0" r="21590" b="1397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1965" cy="1404620"/>
                        </a:xfrm>
                        <a:prstGeom prst="rect">
                          <a:avLst/>
                        </a:prstGeom>
                        <a:ln>
                          <a:headEnd/>
                          <a:tailEnd/>
                        </a:ln>
                      </wps:spPr>
                      <wps:style>
                        <a:lnRef idx="2">
                          <a:schemeClr val="accent2">
                            <a:shade val="50000"/>
                          </a:schemeClr>
                        </a:lnRef>
                        <a:fillRef idx="1">
                          <a:schemeClr val="accent2"/>
                        </a:fillRef>
                        <a:effectRef idx="0">
                          <a:schemeClr val="accent2"/>
                        </a:effectRef>
                        <a:fontRef idx="minor">
                          <a:schemeClr val="lt1"/>
                        </a:fontRef>
                      </wps:style>
                      <wps:txbx>
                        <w:txbxContent>
                          <w:p w14:paraId="60D76974" w14:textId="77777777" w:rsidR="002D6B60" w:rsidRDefault="002D6B60" w:rsidP="00FC0912">
                            <w:pPr>
                              <w:jc w:val="center"/>
                            </w:pPr>
                            <w:r>
                              <w:t>DATA MANAGEMENT</w:t>
                            </w:r>
                          </w:p>
                        </w:txbxContent>
                      </wps:txbx>
                      <wps:bodyPr rot="0" vert="horz" wrap="square" lIns="91440" tIns="45720" rIns="91440" bIns="45720" anchor="t" anchorCtr="0">
                        <a:spAutoFit/>
                      </wps:bodyPr>
                    </wps:wsp>
                  </a:graphicData>
                </a:graphic>
              </wp:inline>
            </w:drawing>
          </mc:Choice>
          <mc:Fallback>
            <w:pict>
              <v:shape w14:anchorId="4A91E8D4" id="Text Box 2" o:spid="_x0000_s1027" type="#_x0000_t202" style="width:103.3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" fillcolor="#ed7d31 [3205]" strokecolor="#823b0b [1605]" strokeweight="1pt">
                <v:textbox style="mso-fit-shape-to-text:t">
                  <w:txbxContent>
                    <w:p w:rsidR="002D6B60" w:rsidRDefault="002D6B60" w:rsidP="00FC0912">
                      <w:pPr>
                        <w:jc w:val="center"/>
                      </w:pPr>
                      <w:r>
                        <w:t>DATA MANAGEMENT</w:t>
                      </w:r>
                    </w:p>
                  </w:txbxContent>
                </v:textbox>
                <w10:anchorlock/>
              </v:shape>
            </w:pict>
          </mc:Fallback>
        </mc:AlternateContent>
      </w:r>
    </w:p>
    <w:p w14:paraId="7635E389" w14:textId="77777777" w:rsidR="00A10607" w:rsidRDefault="00A10607" w:rsidP="00AC6A9E">
      <w:pPr>
        <w:spacing w:line="240" w:lineRule="auto"/>
        <w:jc w:val="center"/>
        <w:rPr>
          <w:b/>
        </w:rPr>
      </w:pPr>
    </w:p>
    <w:p w14:paraId="0C6704D2" w14:textId="77777777" w:rsidR="00A10607" w:rsidRDefault="00A10607" w:rsidP="00AC6A9E">
      <w:pPr>
        <w:spacing w:line="240" w:lineRule="auto"/>
        <w:jc w:val="center"/>
        <w:rPr>
          <w:b/>
        </w:rPr>
      </w:pPr>
    </w:p>
    <w:p w14:paraId="67309E1D" w14:textId="77777777" w:rsidR="00A10607" w:rsidRPr="00A10607" w:rsidRDefault="00A10607" w:rsidP="00A10607"/>
    <w:p w14:paraId="4F2EB6B8" w14:textId="77777777" w:rsidR="00A10607" w:rsidRPr="00A10607" w:rsidRDefault="00A10607" w:rsidP="00A10607"/>
    <w:p w14:paraId="4E24982B" w14:textId="77777777" w:rsidR="00A10607" w:rsidRPr="00A10607" w:rsidRDefault="00A10607" w:rsidP="00A10607"/>
    <w:p w14:paraId="6CEE95F7" w14:textId="77777777" w:rsidR="00A10607" w:rsidRPr="00A10607" w:rsidRDefault="00A10607" w:rsidP="00A10607"/>
    <w:p w14:paraId="17FC1799" w14:textId="77777777" w:rsidR="00A10607" w:rsidRPr="00A10607" w:rsidRDefault="00A10607" w:rsidP="00A10607"/>
    <w:p w14:paraId="3D220D97" w14:textId="77777777" w:rsidR="00A10607" w:rsidRPr="00A10607" w:rsidRDefault="00A10607" w:rsidP="00A10607"/>
    <w:p w14:paraId="5E703EDB" w14:textId="77777777" w:rsidR="00A10607" w:rsidRPr="00A10607" w:rsidRDefault="00A10607" w:rsidP="00A10607"/>
    <w:p w14:paraId="13285212" w14:textId="77777777" w:rsidR="00A10607" w:rsidRPr="00A10607" w:rsidRDefault="00A10607" w:rsidP="00A10607"/>
    <w:p w14:paraId="0CE12F58" w14:textId="77777777" w:rsidR="00A10607" w:rsidRPr="00A10607" w:rsidRDefault="00A10607" w:rsidP="00A10607"/>
    <w:p w14:paraId="35E1FC4A" w14:textId="77777777" w:rsidR="00A10607" w:rsidRDefault="00F62B79" w:rsidP="00F62B79">
      <w:pPr>
        <w:tabs>
          <w:tab w:val="left" w:pos="2630"/>
        </w:tabs>
      </w:pPr>
      <w:r>
        <w:tab/>
      </w:r>
    </w:p>
    <w:p w14:paraId="39987B00" w14:textId="77777777" w:rsidR="00454E41" w:rsidRPr="00E15AE6" w:rsidRDefault="00E15AE6" w:rsidP="00A10607">
      <w:pPr>
        <w:rPr>
          <w:b/>
        </w:rPr>
      </w:pPr>
      <w:r>
        <w:rPr>
          <w:b/>
        </w:rPr>
        <w:t>Essential Stata C</w:t>
      </w:r>
      <w:r w:rsidRPr="00E15AE6">
        <w:rPr>
          <w:b/>
        </w:rPr>
        <w:t>ommands</w:t>
      </w:r>
    </w:p>
    <w:tbl>
      <w:tblPr>
        <w:tblStyle w:val="PlainTable5"/>
        <w:tblW w:w="9550" w:type="dxa"/>
        <w:tblLook w:val="04A0" w:firstRow="1" w:lastRow="0" w:firstColumn="1" w:lastColumn="0" w:noHBand="0" w:noVBand="1"/>
      </w:tblPr>
      <w:tblGrid>
        <w:gridCol w:w="1800"/>
        <w:gridCol w:w="1710"/>
        <w:gridCol w:w="2435"/>
        <w:gridCol w:w="1985"/>
        <w:gridCol w:w="1620"/>
      </w:tblGrid>
      <w:tr w:rsidR="00454E41" w14:paraId="6106F659" w14:textId="77777777" w:rsidTr="00E15AE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00" w:type="dxa"/>
          </w:tcPr>
          <w:p w14:paraId="29B379DB" w14:textId="77777777" w:rsidR="00454E41" w:rsidRPr="00454E41" w:rsidRDefault="00454E41" w:rsidP="00454E41">
            <w:pPr>
              <w:spacing w:line="240" w:lineRule="auto"/>
              <w:rPr>
                <w:b/>
                <w:i w:val="0"/>
              </w:rPr>
            </w:pPr>
            <w:r w:rsidRPr="00454E41">
              <w:rPr>
                <w:b/>
                <w:i w:val="0"/>
              </w:rPr>
              <w:t>Category</w:t>
            </w:r>
          </w:p>
        </w:tc>
        <w:tc>
          <w:tcPr>
            <w:tcW w:w="1710" w:type="dxa"/>
            <w:shd w:val="clear" w:color="auto" w:fill="ED7D31" w:themeFill="accent2"/>
          </w:tcPr>
          <w:p w14:paraId="65568BA4" w14:textId="77777777" w:rsidR="00454E41" w:rsidRPr="00454E41" w:rsidRDefault="00454E41" w:rsidP="00454E41">
            <w:pPr>
              <w:spacing w:line="240" w:lineRule="auto"/>
              <w:cnfStyle w:val="100000000000" w:firstRow="1" w:lastRow="0" w:firstColumn="0" w:lastColumn="0" w:oddVBand="0" w:evenVBand="0" w:oddHBand="0" w:evenHBand="0" w:firstRowFirstColumn="0" w:firstRowLastColumn="0" w:lastRowFirstColumn="0" w:lastRowLastColumn="0"/>
              <w:rPr>
                <w:b/>
                <w:i w:val="0"/>
              </w:rPr>
            </w:pPr>
            <w:r w:rsidRPr="00454E41">
              <w:rPr>
                <w:b/>
                <w:i w:val="0"/>
              </w:rPr>
              <w:t>Exploring data</w:t>
            </w:r>
          </w:p>
        </w:tc>
        <w:tc>
          <w:tcPr>
            <w:tcW w:w="2435" w:type="dxa"/>
            <w:tcBorders>
              <w:right w:val="single" w:sz="4" w:space="0" w:color="auto"/>
            </w:tcBorders>
            <w:shd w:val="clear" w:color="auto" w:fill="ED7D31" w:themeFill="accent2"/>
          </w:tcPr>
          <w:p w14:paraId="4437FE8D" w14:textId="77777777" w:rsidR="00454E41" w:rsidRPr="00454E41" w:rsidRDefault="00454E41" w:rsidP="00454E41">
            <w:pPr>
              <w:spacing w:line="240" w:lineRule="auto"/>
              <w:cnfStyle w:val="100000000000" w:firstRow="1" w:lastRow="0" w:firstColumn="0" w:lastColumn="0" w:oddVBand="0" w:evenVBand="0" w:oddHBand="0" w:evenHBand="0" w:firstRowFirstColumn="0" w:firstRowLastColumn="0" w:lastRowFirstColumn="0" w:lastRowLastColumn="0"/>
              <w:rPr>
                <w:b/>
                <w:i w:val="0"/>
              </w:rPr>
            </w:pPr>
            <w:r w:rsidRPr="00454E41">
              <w:rPr>
                <w:b/>
                <w:i w:val="0"/>
              </w:rPr>
              <w:t>Processing/cleaning</w:t>
            </w:r>
          </w:p>
          <w:p w14:paraId="332D373F" w14:textId="77777777" w:rsidR="00454E41" w:rsidRPr="00454E41" w:rsidRDefault="00454E41" w:rsidP="00454E41">
            <w:pPr>
              <w:spacing w:line="240" w:lineRule="auto"/>
              <w:cnfStyle w:val="100000000000" w:firstRow="1" w:lastRow="0" w:firstColumn="0" w:lastColumn="0" w:oddVBand="0" w:evenVBand="0" w:oddHBand="0" w:evenHBand="0" w:firstRowFirstColumn="0" w:firstRowLastColumn="0" w:lastRowFirstColumn="0" w:lastRowLastColumn="0"/>
              <w:rPr>
                <w:b/>
                <w:i w:val="0"/>
              </w:rPr>
            </w:pPr>
            <w:r w:rsidRPr="00454E41">
              <w:rPr>
                <w:b/>
                <w:i w:val="0"/>
              </w:rPr>
              <w:t xml:space="preserve">data </w:t>
            </w:r>
          </w:p>
        </w:tc>
        <w:tc>
          <w:tcPr>
            <w:tcW w:w="1985" w:type="dxa"/>
            <w:tcBorders>
              <w:left w:val="single" w:sz="4" w:space="0" w:color="auto"/>
            </w:tcBorders>
            <w:shd w:val="clear" w:color="auto" w:fill="5B9BD5" w:themeFill="accent1"/>
          </w:tcPr>
          <w:p w14:paraId="68AD456D" w14:textId="77777777" w:rsidR="00454E41" w:rsidRPr="00454E41" w:rsidRDefault="00454E41" w:rsidP="00454E41">
            <w:pPr>
              <w:spacing w:line="240" w:lineRule="auto"/>
              <w:cnfStyle w:val="100000000000" w:firstRow="1" w:lastRow="0" w:firstColumn="0" w:lastColumn="0" w:oddVBand="0" w:evenVBand="0" w:oddHBand="0" w:evenHBand="0" w:firstRowFirstColumn="0" w:firstRowLastColumn="0" w:lastRowFirstColumn="0" w:lastRowLastColumn="0"/>
              <w:rPr>
                <w:b/>
                <w:i w:val="0"/>
              </w:rPr>
            </w:pPr>
            <w:r w:rsidRPr="00454E41">
              <w:rPr>
                <w:b/>
                <w:i w:val="0"/>
              </w:rPr>
              <w:t>Analyzing data</w:t>
            </w:r>
          </w:p>
        </w:tc>
        <w:tc>
          <w:tcPr>
            <w:tcW w:w="1620" w:type="dxa"/>
            <w:shd w:val="clear" w:color="auto" w:fill="5B9BD5" w:themeFill="accent1"/>
          </w:tcPr>
          <w:p w14:paraId="5A4D42C2" w14:textId="77777777" w:rsidR="00454E41" w:rsidRPr="00454E41" w:rsidRDefault="00454E41" w:rsidP="00454E41">
            <w:pPr>
              <w:spacing w:line="240" w:lineRule="auto"/>
              <w:cnfStyle w:val="100000000000" w:firstRow="1" w:lastRow="0" w:firstColumn="0" w:lastColumn="0" w:oddVBand="0" w:evenVBand="0" w:oddHBand="0" w:evenHBand="0" w:firstRowFirstColumn="0" w:firstRowLastColumn="0" w:lastRowFirstColumn="0" w:lastRowLastColumn="0"/>
              <w:rPr>
                <w:b/>
                <w:i w:val="0"/>
              </w:rPr>
            </w:pPr>
            <w:r w:rsidRPr="00454E41">
              <w:rPr>
                <w:b/>
                <w:i w:val="0"/>
              </w:rPr>
              <w:t>Exporting results</w:t>
            </w:r>
          </w:p>
        </w:tc>
      </w:tr>
      <w:tr w:rsidR="00454E41" w14:paraId="711FE4C6" w14:textId="77777777" w:rsidTr="00E15A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6325A76C" w14:textId="77777777" w:rsidR="00454E41" w:rsidRPr="00B07EF5" w:rsidRDefault="00454E41" w:rsidP="00454E41">
            <w:pPr>
              <w:spacing w:line="240" w:lineRule="auto"/>
              <w:rPr>
                <w:b/>
                <w:i w:val="0"/>
              </w:rPr>
            </w:pPr>
            <w:r w:rsidRPr="00B07EF5">
              <w:rPr>
                <w:b/>
                <w:i w:val="0"/>
              </w:rPr>
              <w:t>Most common commands</w:t>
            </w:r>
            <w:r w:rsidR="00557F67">
              <w:rPr>
                <w:b/>
                <w:i w:val="0"/>
              </w:rPr>
              <w:t xml:space="preserve"> for this class</w:t>
            </w:r>
          </w:p>
          <w:p w14:paraId="3694B413" w14:textId="77777777" w:rsidR="00B07EF5" w:rsidRDefault="00B07EF5" w:rsidP="00454E41">
            <w:pPr>
              <w:spacing w:line="240" w:lineRule="auto"/>
              <w:rPr>
                <w:b/>
              </w:rPr>
            </w:pPr>
          </w:p>
          <w:p w14:paraId="01CD0E94" w14:textId="77777777" w:rsidR="00B07EF5" w:rsidRPr="00B07EF5" w:rsidRDefault="00B07EF5" w:rsidP="00454E41">
            <w:pPr>
              <w:spacing w:line="240" w:lineRule="auto"/>
              <w:rPr>
                <w:i w:val="0"/>
              </w:rPr>
            </w:pPr>
            <w:r w:rsidRPr="00B07EF5">
              <w:rPr>
                <w:i w:val="0"/>
              </w:rPr>
              <w:t>[There are many more</w:t>
            </w:r>
            <w:r>
              <w:rPr>
                <w:i w:val="0"/>
              </w:rPr>
              <w:t xml:space="preserve"> out there</w:t>
            </w:r>
            <w:r w:rsidRPr="00B07EF5">
              <w:rPr>
                <w:i w:val="0"/>
              </w:rPr>
              <w:t>!]</w:t>
            </w:r>
          </w:p>
        </w:tc>
        <w:tc>
          <w:tcPr>
            <w:tcW w:w="1710" w:type="dxa"/>
          </w:tcPr>
          <w:p w14:paraId="32B4F6CB" w14:textId="77777777" w:rsidR="00E15AE6" w:rsidRDefault="00E15AE6" w:rsidP="00454E41">
            <w:pPr>
              <w:spacing w:line="240" w:lineRule="auto"/>
              <w:cnfStyle w:val="000000100000" w:firstRow="0" w:lastRow="0" w:firstColumn="0" w:lastColumn="0" w:oddVBand="0" w:evenVBand="0" w:oddHBand="1" w:evenHBand="0" w:firstRowFirstColumn="0" w:firstRowLastColumn="0" w:lastRowFirstColumn="0" w:lastRowLastColumn="0"/>
            </w:pPr>
            <w:r>
              <w:t>use</w:t>
            </w:r>
          </w:p>
          <w:p w14:paraId="636C97F9" w14:textId="77777777" w:rsidR="001F5D72" w:rsidRDefault="001F5D72" w:rsidP="001F5D72">
            <w:pPr>
              <w:spacing w:line="240" w:lineRule="auto"/>
              <w:cnfStyle w:val="000000100000" w:firstRow="0" w:lastRow="0" w:firstColumn="0" w:lastColumn="0" w:oddVBand="0" w:evenVBand="0" w:oddHBand="1" w:evenHBand="0" w:firstRowFirstColumn="0" w:firstRowLastColumn="0" w:lastRowFirstColumn="0" w:lastRowLastColumn="0"/>
            </w:pPr>
          </w:p>
          <w:p w14:paraId="580F0E36" w14:textId="77777777" w:rsidR="001F5D72" w:rsidRDefault="001F5D72" w:rsidP="001F5D72">
            <w:pPr>
              <w:spacing w:line="240" w:lineRule="auto"/>
              <w:cnfStyle w:val="000000100000" w:firstRow="0" w:lastRow="0" w:firstColumn="0" w:lastColumn="0" w:oddVBand="0" w:evenVBand="0" w:oddHBand="1" w:evenHBand="0" w:firstRowFirstColumn="0" w:firstRowLastColumn="0" w:lastRowFirstColumn="0" w:lastRowLastColumn="0"/>
            </w:pPr>
            <w:r>
              <w:t>summarize</w:t>
            </w:r>
          </w:p>
          <w:p w14:paraId="54A116E4" w14:textId="77777777" w:rsidR="00454E41" w:rsidRDefault="00454E41" w:rsidP="00454E41">
            <w:pPr>
              <w:spacing w:line="240" w:lineRule="auto"/>
              <w:cnfStyle w:val="000000100000" w:firstRow="0" w:lastRow="0" w:firstColumn="0" w:lastColumn="0" w:oddVBand="0" w:evenVBand="0" w:oddHBand="1" w:evenHBand="0" w:firstRowFirstColumn="0" w:firstRowLastColumn="0" w:lastRowFirstColumn="0" w:lastRowLastColumn="0"/>
            </w:pPr>
            <w:r>
              <w:t>codebook</w:t>
            </w:r>
          </w:p>
          <w:p w14:paraId="42F80A89" w14:textId="77777777" w:rsidR="00454E41" w:rsidRDefault="00745A4A" w:rsidP="00454E41">
            <w:pPr>
              <w:spacing w:line="240" w:lineRule="auto"/>
              <w:cnfStyle w:val="000000100000" w:firstRow="0" w:lastRow="0" w:firstColumn="0" w:lastColumn="0" w:oddVBand="0" w:evenVBand="0" w:oddHBand="1" w:evenHBand="0" w:firstRowFirstColumn="0" w:firstRowLastColumn="0" w:lastRowFirstColumn="0" w:lastRowLastColumn="0"/>
            </w:pPr>
            <w:r>
              <w:t>a</w:t>
            </w:r>
            <w:r w:rsidR="00454E41">
              <w:t>means</w:t>
            </w:r>
          </w:p>
          <w:p w14:paraId="40B8FE37" w14:textId="77777777" w:rsidR="00454E41" w:rsidRDefault="00454E41" w:rsidP="00454E41">
            <w:pPr>
              <w:spacing w:line="240" w:lineRule="auto"/>
              <w:cnfStyle w:val="000000100000" w:firstRow="0" w:lastRow="0" w:firstColumn="0" w:lastColumn="0" w:oddVBand="0" w:evenVBand="0" w:oddHBand="1" w:evenHBand="0" w:firstRowFirstColumn="0" w:firstRowLastColumn="0" w:lastRowFirstColumn="0" w:lastRowLastColumn="0"/>
            </w:pPr>
            <w:r>
              <w:t>tabstat</w:t>
            </w:r>
          </w:p>
          <w:p w14:paraId="13FD52A8" w14:textId="77777777" w:rsidR="00454E41" w:rsidRDefault="00454E41" w:rsidP="00454E41">
            <w:pPr>
              <w:spacing w:line="240" w:lineRule="auto"/>
              <w:cnfStyle w:val="000000100000" w:firstRow="0" w:lastRow="0" w:firstColumn="0" w:lastColumn="0" w:oddVBand="0" w:evenVBand="0" w:oddHBand="1" w:evenHBand="0" w:firstRowFirstColumn="0" w:firstRowLastColumn="0" w:lastRowFirstColumn="0" w:lastRowLastColumn="0"/>
            </w:pPr>
            <w:r>
              <w:t>tabulate</w:t>
            </w:r>
          </w:p>
          <w:p w14:paraId="7858C63A" w14:textId="77777777" w:rsidR="002D6B60" w:rsidRDefault="002D6B60" w:rsidP="00454E41">
            <w:pPr>
              <w:spacing w:line="240" w:lineRule="auto"/>
              <w:cnfStyle w:val="000000100000" w:firstRow="0" w:lastRow="0" w:firstColumn="0" w:lastColumn="0" w:oddVBand="0" w:evenVBand="0" w:oddHBand="1" w:evenHBand="0" w:firstRowFirstColumn="0" w:firstRowLastColumn="0" w:lastRowFirstColumn="0" w:lastRowLastColumn="0"/>
            </w:pPr>
            <w:r>
              <w:t>inspect</w:t>
            </w:r>
          </w:p>
          <w:p w14:paraId="00B99F0D" w14:textId="77777777" w:rsidR="007C5D39" w:rsidRDefault="007C5D39" w:rsidP="00454E41">
            <w:pPr>
              <w:spacing w:line="240" w:lineRule="auto"/>
              <w:cnfStyle w:val="000000100000" w:firstRow="0" w:lastRow="0" w:firstColumn="0" w:lastColumn="0" w:oddVBand="0" w:evenVBand="0" w:oddHBand="1" w:evenHBand="0" w:firstRowFirstColumn="0" w:firstRowLastColumn="0" w:lastRowFirstColumn="0" w:lastRowLastColumn="0"/>
            </w:pPr>
          </w:p>
          <w:p w14:paraId="6C17727D" w14:textId="77777777" w:rsidR="007C5D39" w:rsidRDefault="007C5D39" w:rsidP="00454E41">
            <w:pPr>
              <w:spacing w:line="240" w:lineRule="auto"/>
              <w:cnfStyle w:val="000000100000" w:firstRow="0" w:lastRow="0" w:firstColumn="0" w:lastColumn="0" w:oddVBand="0" w:evenVBand="0" w:oddHBand="1" w:evenHBand="0" w:firstRowFirstColumn="0" w:firstRowLastColumn="0" w:lastRowFirstColumn="0" w:lastRowLastColumn="0"/>
            </w:pPr>
            <w:r>
              <w:t xml:space="preserve">hist </w:t>
            </w:r>
          </w:p>
          <w:p w14:paraId="5A900B2A" w14:textId="77777777" w:rsidR="007C5D39" w:rsidRDefault="007C5D39" w:rsidP="00454E41">
            <w:pPr>
              <w:spacing w:line="240" w:lineRule="auto"/>
              <w:cnfStyle w:val="000000100000" w:firstRow="0" w:lastRow="0" w:firstColumn="0" w:lastColumn="0" w:oddVBand="0" w:evenVBand="0" w:oddHBand="1" w:evenHBand="0" w:firstRowFirstColumn="0" w:firstRowLastColumn="0" w:lastRowFirstColumn="0" w:lastRowLastColumn="0"/>
            </w:pPr>
            <w:r>
              <w:t>scatter</w:t>
            </w:r>
          </w:p>
        </w:tc>
        <w:tc>
          <w:tcPr>
            <w:tcW w:w="2435" w:type="dxa"/>
            <w:tcBorders>
              <w:right w:val="single" w:sz="4" w:space="0" w:color="auto"/>
            </w:tcBorders>
          </w:tcPr>
          <w:p w14:paraId="630922E5" w14:textId="77777777" w:rsidR="00E15AE6" w:rsidRDefault="00E15AE6" w:rsidP="00454E41">
            <w:pPr>
              <w:spacing w:line="240" w:lineRule="auto"/>
              <w:cnfStyle w:val="000000100000" w:firstRow="0" w:lastRow="0" w:firstColumn="0" w:lastColumn="0" w:oddVBand="0" w:evenVBand="0" w:oddHBand="1" w:evenHBand="0" w:firstRowFirstColumn="0" w:firstRowLastColumn="0" w:lastRowFirstColumn="0" w:lastRowLastColumn="0"/>
            </w:pPr>
            <w:r>
              <w:t>save</w:t>
            </w:r>
          </w:p>
          <w:p w14:paraId="708CA6D2" w14:textId="77777777" w:rsidR="00454E41" w:rsidRDefault="00454E41" w:rsidP="00454E41">
            <w:pPr>
              <w:spacing w:line="240" w:lineRule="auto"/>
              <w:cnfStyle w:val="000000100000" w:firstRow="0" w:lastRow="0" w:firstColumn="0" w:lastColumn="0" w:oddVBand="0" w:evenVBand="0" w:oddHBand="1" w:evenHBand="0" w:firstRowFirstColumn="0" w:firstRowLastColumn="0" w:lastRowFirstColumn="0" w:lastRowLastColumn="0"/>
            </w:pPr>
            <w:r>
              <w:t>gen / replace</w:t>
            </w:r>
            <w:r w:rsidR="007F23D0">
              <w:t xml:space="preserve"> / </w:t>
            </w:r>
            <w:r>
              <w:t>egen</w:t>
            </w:r>
          </w:p>
          <w:p w14:paraId="5EE8BB40" w14:textId="77777777" w:rsidR="00454E41" w:rsidRDefault="00454E41" w:rsidP="00454E41">
            <w:pPr>
              <w:spacing w:line="240" w:lineRule="auto"/>
              <w:cnfStyle w:val="000000100000" w:firstRow="0" w:lastRow="0" w:firstColumn="0" w:lastColumn="0" w:oddVBand="0" w:evenVBand="0" w:oddHBand="1" w:evenHBand="0" w:firstRowFirstColumn="0" w:firstRowLastColumn="0" w:lastRowFirstColumn="0" w:lastRowLastColumn="0"/>
            </w:pPr>
          </w:p>
          <w:p w14:paraId="216474EC" w14:textId="77777777" w:rsidR="00454E41" w:rsidRDefault="00454E41" w:rsidP="00454E41">
            <w:pPr>
              <w:spacing w:line="240" w:lineRule="auto"/>
              <w:cnfStyle w:val="000000100000" w:firstRow="0" w:lastRow="0" w:firstColumn="0" w:lastColumn="0" w:oddVBand="0" w:evenVBand="0" w:oddHBand="1" w:evenHBand="0" w:firstRowFirstColumn="0" w:firstRowLastColumn="0" w:lastRowFirstColumn="0" w:lastRowLastColumn="0"/>
            </w:pPr>
            <w:r>
              <w:t>label [var]/[values]</w:t>
            </w:r>
          </w:p>
          <w:p w14:paraId="25E64014" w14:textId="77777777" w:rsidR="00E15AE6" w:rsidRDefault="00E15AE6" w:rsidP="00454E41">
            <w:pPr>
              <w:spacing w:line="240" w:lineRule="auto"/>
              <w:cnfStyle w:val="000000100000" w:firstRow="0" w:lastRow="0" w:firstColumn="0" w:lastColumn="0" w:oddVBand="0" w:evenVBand="0" w:oddHBand="1" w:evenHBand="0" w:firstRowFirstColumn="0" w:firstRowLastColumn="0" w:lastRowFirstColumn="0" w:lastRowLastColumn="0"/>
            </w:pPr>
            <w:r>
              <w:t>sort</w:t>
            </w:r>
            <w:r w:rsidR="007F23D0">
              <w:t xml:space="preserve"> / </w:t>
            </w:r>
            <w:r>
              <w:t>order</w:t>
            </w:r>
          </w:p>
          <w:p w14:paraId="0D34F78A" w14:textId="77777777" w:rsidR="00E15AE6" w:rsidRDefault="00E15AE6" w:rsidP="00454E41">
            <w:pPr>
              <w:spacing w:line="240" w:lineRule="auto"/>
              <w:cnfStyle w:val="000000100000" w:firstRow="0" w:lastRow="0" w:firstColumn="0" w:lastColumn="0" w:oddVBand="0" w:evenVBand="0" w:oddHBand="1" w:evenHBand="0" w:firstRowFirstColumn="0" w:firstRowLastColumn="0" w:lastRowFirstColumn="0" w:lastRowLastColumn="0"/>
            </w:pPr>
          </w:p>
          <w:p w14:paraId="44092C6B" w14:textId="77777777" w:rsidR="00E15AE6" w:rsidRDefault="00E15AE6" w:rsidP="00454E41">
            <w:pPr>
              <w:spacing w:line="240" w:lineRule="auto"/>
              <w:cnfStyle w:val="000000100000" w:firstRow="0" w:lastRow="0" w:firstColumn="0" w:lastColumn="0" w:oddVBand="0" w:evenVBand="0" w:oddHBand="1" w:evenHBand="0" w:firstRowFirstColumn="0" w:firstRowLastColumn="0" w:lastRowFirstColumn="0" w:lastRowLastColumn="0"/>
            </w:pPr>
            <w:r>
              <w:t>keep</w:t>
            </w:r>
            <w:r w:rsidR="007F23D0">
              <w:t xml:space="preserve"> / </w:t>
            </w:r>
            <w:r>
              <w:t>drop</w:t>
            </w:r>
          </w:p>
          <w:p w14:paraId="2EF9E30F" w14:textId="77777777" w:rsidR="00E15AE6" w:rsidRDefault="00E15AE6" w:rsidP="00454E41">
            <w:pPr>
              <w:spacing w:line="240" w:lineRule="auto"/>
              <w:cnfStyle w:val="000000100000" w:firstRow="0" w:lastRow="0" w:firstColumn="0" w:lastColumn="0" w:oddVBand="0" w:evenVBand="0" w:oddHBand="1" w:evenHBand="0" w:firstRowFirstColumn="0" w:firstRowLastColumn="0" w:lastRowFirstColumn="0" w:lastRowLastColumn="0"/>
            </w:pPr>
          </w:p>
          <w:p w14:paraId="4388764A" w14:textId="77777777" w:rsidR="00E15AE6" w:rsidRDefault="00454E41" w:rsidP="00454E41">
            <w:pPr>
              <w:spacing w:line="240" w:lineRule="auto"/>
              <w:cnfStyle w:val="000000100000" w:firstRow="0" w:lastRow="0" w:firstColumn="0" w:lastColumn="0" w:oddVBand="0" w:evenVBand="0" w:oddHBand="1" w:evenHBand="0" w:firstRowFirstColumn="0" w:firstRowLastColumn="0" w:lastRowFirstColumn="0" w:lastRowLastColumn="0"/>
            </w:pPr>
            <w:r>
              <w:t>merge</w:t>
            </w:r>
            <w:r w:rsidR="007F23D0">
              <w:t xml:space="preserve"> / </w:t>
            </w:r>
            <w:r>
              <w:t>append</w:t>
            </w:r>
          </w:p>
          <w:p w14:paraId="652EC56E" w14:textId="77777777" w:rsidR="00E15AE6" w:rsidRDefault="00E15AE6" w:rsidP="00454E41">
            <w:pPr>
              <w:spacing w:line="240" w:lineRule="auto"/>
              <w:cnfStyle w:val="000000100000" w:firstRow="0" w:lastRow="0" w:firstColumn="0" w:lastColumn="0" w:oddVBand="0" w:evenVBand="0" w:oddHBand="1" w:evenHBand="0" w:firstRowFirstColumn="0" w:firstRowLastColumn="0" w:lastRowFirstColumn="0" w:lastRowLastColumn="0"/>
            </w:pPr>
          </w:p>
          <w:p w14:paraId="4E58F0EA" w14:textId="77777777" w:rsidR="00E15AE6" w:rsidRDefault="00E15AE6" w:rsidP="00454E41">
            <w:pPr>
              <w:spacing w:line="240" w:lineRule="auto"/>
              <w:cnfStyle w:val="000000100000" w:firstRow="0" w:lastRow="0" w:firstColumn="0" w:lastColumn="0" w:oddVBand="0" w:evenVBand="0" w:oddHBand="1" w:evenHBand="0" w:firstRowFirstColumn="0" w:firstRowLastColumn="0" w:lastRowFirstColumn="0" w:lastRowLastColumn="0"/>
            </w:pPr>
            <w:r>
              <w:t>collapse</w:t>
            </w:r>
          </w:p>
        </w:tc>
        <w:tc>
          <w:tcPr>
            <w:tcW w:w="1985" w:type="dxa"/>
            <w:tcBorders>
              <w:top w:val="single" w:sz="4" w:space="0" w:color="7F7F7F" w:themeColor="text1" w:themeTint="80"/>
              <w:left w:val="single" w:sz="4" w:space="0" w:color="auto"/>
            </w:tcBorders>
          </w:tcPr>
          <w:p w14:paraId="451F26AF" w14:textId="77777777" w:rsidR="00454E41" w:rsidRDefault="00454E41" w:rsidP="00454E41">
            <w:pPr>
              <w:spacing w:line="240" w:lineRule="auto"/>
              <w:cnfStyle w:val="000000100000" w:firstRow="0" w:lastRow="0" w:firstColumn="0" w:lastColumn="0" w:oddVBand="0" w:evenVBand="0" w:oddHBand="1" w:evenHBand="0" w:firstRowFirstColumn="0" w:firstRowLastColumn="0" w:lastRowFirstColumn="0" w:lastRowLastColumn="0"/>
            </w:pPr>
            <w:r>
              <w:t>reg</w:t>
            </w:r>
          </w:p>
          <w:p w14:paraId="571BF412" w14:textId="77777777" w:rsidR="00454E41" w:rsidRDefault="00FB55CD" w:rsidP="00454E41">
            <w:pPr>
              <w:spacing w:line="240" w:lineRule="auto"/>
              <w:cnfStyle w:val="000000100000" w:firstRow="0" w:lastRow="0" w:firstColumn="0" w:lastColumn="0" w:oddVBand="0" w:evenVBand="0" w:oddHBand="1" w:evenHBand="0" w:firstRowFirstColumn="0" w:firstRowLastColumn="0" w:lastRowFirstColumn="0" w:lastRowLastColumn="0"/>
            </w:pPr>
            <w:r>
              <w:t>predict</w:t>
            </w:r>
          </w:p>
          <w:p w14:paraId="666F30FA" w14:textId="77777777" w:rsidR="00FB55CD" w:rsidRDefault="00FB55CD" w:rsidP="00454E41">
            <w:pPr>
              <w:spacing w:line="240" w:lineRule="auto"/>
              <w:cnfStyle w:val="000000100000" w:firstRow="0" w:lastRow="0" w:firstColumn="0" w:lastColumn="0" w:oddVBand="0" w:evenVBand="0" w:oddHBand="1" w:evenHBand="0" w:firstRowFirstColumn="0" w:firstRowLastColumn="0" w:lastRowFirstColumn="0" w:lastRowLastColumn="0"/>
            </w:pPr>
          </w:p>
          <w:p w14:paraId="52B6C9E0" w14:textId="77777777" w:rsidR="00454E41" w:rsidRDefault="00454E41" w:rsidP="00454E41">
            <w:pPr>
              <w:spacing w:line="240" w:lineRule="auto"/>
              <w:cnfStyle w:val="000000100000" w:firstRow="0" w:lastRow="0" w:firstColumn="0" w:lastColumn="0" w:oddVBand="0" w:evenVBand="0" w:oddHBand="1" w:evenHBand="0" w:firstRowFirstColumn="0" w:firstRowLastColumn="0" w:lastRowFirstColumn="0" w:lastRowLastColumn="0"/>
            </w:pPr>
            <w:r>
              <w:t>logit/probit</w:t>
            </w:r>
          </w:p>
          <w:p w14:paraId="496B7529" w14:textId="77777777" w:rsidR="00454E41" w:rsidRDefault="00454E41" w:rsidP="00454E41">
            <w:pPr>
              <w:spacing w:line="240" w:lineRule="auto"/>
              <w:cnfStyle w:val="000000100000" w:firstRow="0" w:lastRow="0" w:firstColumn="0" w:lastColumn="0" w:oddVBand="0" w:evenVBand="0" w:oddHBand="1" w:evenHBand="0" w:firstRowFirstColumn="0" w:firstRowLastColumn="0" w:lastRowFirstColumn="0" w:lastRowLastColumn="0"/>
            </w:pPr>
            <w:r>
              <w:t>margins</w:t>
            </w:r>
          </w:p>
          <w:p w14:paraId="3A7A771E" w14:textId="77777777" w:rsidR="00902ACE" w:rsidRDefault="00902ACE" w:rsidP="00454E41">
            <w:pPr>
              <w:spacing w:line="240" w:lineRule="auto"/>
              <w:cnfStyle w:val="000000100000" w:firstRow="0" w:lastRow="0" w:firstColumn="0" w:lastColumn="0" w:oddVBand="0" w:evenVBand="0" w:oddHBand="1" w:evenHBand="0" w:firstRowFirstColumn="0" w:firstRowLastColumn="0" w:lastRowFirstColumn="0" w:lastRowLastColumn="0"/>
            </w:pPr>
          </w:p>
          <w:p w14:paraId="07388FD8" w14:textId="77777777" w:rsidR="00902ACE" w:rsidRDefault="00902ACE" w:rsidP="00454E41">
            <w:pPr>
              <w:spacing w:line="240" w:lineRule="auto"/>
              <w:cnfStyle w:val="000000100000" w:firstRow="0" w:lastRow="0" w:firstColumn="0" w:lastColumn="0" w:oddVBand="0" w:evenVBand="0" w:oddHBand="1" w:evenHBand="0" w:firstRowFirstColumn="0" w:firstRowLastColumn="0" w:lastRowFirstColumn="0" w:lastRowLastColumn="0"/>
            </w:pPr>
            <w:r>
              <w:t>xtreg</w:t>
            </w:r>
          </w:p>
          <w:p w14:paraId="1FF3120F" w14:textId="77777777" w:rsidR="00902ACE" w:rsidRDefault="00902ACE" w:rsidP="00454E41">
            <w:pPr>
              <w:spacing w:line="240" w:lineRule="auto"/>
              <w:cnfStyle w:val="000000100000" w:firstRow="0" w:lastRow="0" w:firstColumn="0" w:lastColumn="0" w:oddVBand="0" w:evenVBand="0" w:oddHBand="1" w:evenHBand="0" w:firstRowFirstColumn="0" w:firstRowLastColumn="0" w:lastRowFirstColumn="0" w:lastRowLastColumn="0"/>
            </w:pPr>
            <w:r>
              <w:t>xtlogit/xtprobit</w:t>
            </w:r>
          </w:p>
          <w:p w14:paraId="4B0892F4" w14:textId="77777777" w:rsidR="00FB55CD" w:rsidRDefault="00FB55CD" w:rsidP="00454E41">
            <w:pPr>
              <w:spacing w:line="240" w:lineRule="auto"/>
              <w:cnfStyle w:val="000000100000" w:firstRow="0" w:lastRow="0" w:firstColumn="0" w:lastColumn="0" w:oddVBand="0" w:evenVBand="0" w:oddHBand="1" w:evenHBand="0" w:firstRowFirstColumn="0" w:firstRowLastColumn="0" w:lastRowFirstColumn="0" w:lastRowLastColumn="0"/>
            </w:pPr>
          </w:p>
          <w:p w14:paraId="22FA7BC0" w14:textId="77777777" w:rsidR="00FB55CD" w:rsidRDefault="00FB55CD" w:rsidP="00454E41">
            <w:pPr>
              <w:spacing w:line="240" w:lineRule="auto"/>
              <w:cnfStyle w:val="000000100000" w:firstRow="0" w:lastRow="0" w:firstColumn="0" w:lastColumn="0" w:oddVBand="0" w:evenVBand="0" w:oddHBand="1" w:evenHBand="0" w:firstRowFirstColumn="0" w:firstRowLastColumn="0" w:lastRowFirstColumn="0" w:lastRowLastColumn="0"/>
            </w:pPr>
          </w:p>
        </w:tc>
        <w:tc>
          <w:tcPr>
            <w:tcW w:w="1620" w:type="dxa"/>
          </w:tcPr>
          <w:p w14:paraId="7E6A37CF" w14:textId="77777777" w:rsidR="00454E41" w:rsidRDefault="00454E41" w:rsidP="00454E41">
            <w:pPr>
              <w:spacing w:line="240" w:lineRule="auto"/>
              <w:cnfStyle w:val="000000100000" w:firstRow="0" w:lastRow="0" w:firstColumn="0" w:lastColumn="0" w:oddVBand="0" w:evenVBand="0" w:oddHBand="1" w:evenHBand="0" w:firstRowFirstColumn="0" w:firstRowLastColumn="0" w:lastRowFirstColumn="0" w:lastRowLastColumn="0"/>
            </w:pPr>
            <w:r>
              <w:t>est store</w:t>
            </w:r>
          </w:p>
          <w:p w14:paraId="4BEBEFD8" w14:textId="77777777" w:rsidR="00454E41" w:rsidRDefault="00454E41" w:rsidP="00454E41">
            <w:pPr>
              <w:spacing w:line="240" w:lineRule="auto"/>
              <w:cnfStyle w:val="000000100000" w:firstRow="0" w:lastRow="0" w:firstColumn="0" w:lastColumn="0" w:oddVBand="0" w:evenVBand="0" w:oddHBand="1" w:evenHBand="0" w:firstRowFirstColumn="0" w:firstRowLastColumn="0" w:lastRowFirstColumn="0" w:lastRowLastColumn="0"/>
            </w:pPr>
          </w:p>
          <w:p w14:paraId="355CFDD2" w14:textId="77777777" w:rsidR="00454E41" w:rsidRDefault="00454E41" w:rsidP="00454E41">
            <w:pPr>
              <w:spacing w:line="240" w:lineRule="auto"/>
              <w:cnfStyle w:val="000000100000" w:firstRow="0" w:lastRow="0" w:firstColumn="0" w:lastColumn="0" w:oddVBand="0" w:evenVBand="0" w:oddHBand="1" w:evenHBand="0" w:firstRowFirstColumn="0" w:firstRowLastColumn="0" w:lastRowFirstColumn="0" w:lastRowLastColumn="0"/>
            </w:pPr>
            <w:r>
              <w:t>outreg2</w:t>
            </w:r>
          </w:p>
          <w:p w14:paraId="4B823EA6" w14:textId="77777777" w:rsidR="00454E41" w:rsidRDefault="00454E41" w:rsidP="00454E41">
            <w:pPr>
              <w:spacing w:line="240" w:lineRule="auto"/>
              <w:cnfStyle w:val="000000100000" w:firstRow="0" w:lastRow="0" w:firstColumn="0" w:lastColumn="0" w:oddVBand="0" w:evenVBand="0" w:oddHBand="1" w:evenHBand="0" w:firstRowFirstColumn="0" w:firstRowLastColumn="0" w:lastRowFirstColumn="0" w:lastRowLastColumn="0"/>
            </w:pPr>
            <w:r>
              <w:t>esttab</w:t>
            </w:r>
          </w:p>
          <w:p w14:paraId="5EAA4C95" w14:textId="77777777" w:rsidR="00902ACE" w:rsidRDefault="00902ACE" w:rsidP="00454E41">
            <w:pPr>
              <w:spacing w:line="240" w:lineRule="auto"/>
              <w:cnfStyle w:val="000000100000" w:firstRow="0" w:lastRow="0" w:firstColumn="0" w:lastColumn="0" w:oddVBand="0" w:evenVBand="0" w:oddHBand="1" w:evenHBand="0" w:firstRowFirstColumn="0" w:firstRowLastColumn="0" w:lastRowFirstColumn="0" w:lastRowLastColumn="0"/>
            </w:pPr>
            <w:r>
              <w:t>tabout</w:t>
            </w:r>
          </w:p>
          <w:p w14:paraId="4648C7A5" w14:textId="77777777" w:rsidR="00454E41" w:rsidRDefault="00454E41" w:rsidP="00454E41">
            <w:pPr>
              <w:spacing w:line="240" w:lineRule="auto"/>
              <w:cnfStyle w:val="000000100000" w:firstRow="0" w:lastRow="0" w:firstColumn="0" w:lastColumn="0" w:oddVBand="0" w:evenVBand="0" w:oddHBand="1" w:evenHBand="0" w:firstRowFirstColumn="0" w:firstRowLastColumn="0" w:lastRowFirstColumn="0" w:lastRowLastColumn="0"/>
            </w:pPr>
            <w:r>
              <w:t>putexcel</w:t>
            </w:r>
          </w:p>
        </w:tc>
      </w:tr>
    </w:tbl>
    <w:p w14:paraId="6F9865FB" w14:textId="77777777" w:rsidR="006D588B" w:rsidRDefault="006D588B" w:rsidP="00567BC8">
      <w:pPr>
        <w:spacing w:line="240" w:lineRule="auto"/>
        <w:rPr>
          <w:b/>
        </w:rPr>
      </w:pPr>
      <w:r>
        <w:rPr>
          <w:b/>
        </w:rPr>
        <w:lastRenderedPageBreak/>
        <w:t>User-Written Ado Files</w:t>
      </w:r>
    </w:p>
    <w:p w14:paraId="448D374F" w14:textId="77777777" w:rsidR="006D588B" w:rsidRDefault="006D588B" w:rsidP="00567BC8">
      <w:pPr>
        <w:spacing w:line="240" w:lineRule="auto"/>
      </w:pPr>
      <w:r>
        <w:t xml:space="preserve">Stata benefits from a repository of user-written commands. Think of them as additional packages that expand the functionality beyond the Stata core. </w:t>
      </w:r>
    </w:p>
    <w:p w14:paraId="788FA58A" w14:textId="77777777" w:rsidR="006D588B" w:rsidRDefault="006D588B" w:rsidP="00567BC8">
      <w:pPr>
        <w:spacing w:line="240" w:lineRule="auto"/>
      </w:pPr>
    </w:p>
    <w:p w14:paraId="39CEA927" w14:textId="77777777" w:rsidR="006D588B" w:rsidRDefault="006D588B" w:rsidP="00567BC8">
      <w:pPr>
        <w:spacing w:line="240" w:lineRule="auto"/>
      </w:pPr>
      <w:r>
        <w:t>You can search for them by typing:</w:t>
      </w:r>
    </w:p>
    <w:p w14:paraId="483C071F" w14:textId="77777777" w:rsidR="006D588B" w:rsidRDefault="006D588B" w:rsidP="00567BC8">
      <w:pPr>
        <w:spacing w:line="240" w:lineRule="auto"/>
      </w:pPr>
    </w:p>
    <w:p w14:paraId="41EA14D1" w14:textId="77777777" w:rsidR="006D588B" w:rsidRDefault="006D588B" w:rsidP="00567BC8">
      <w:pPr>
        <w:spacing w:line="240" w:lineRule="auto"/>
        <w:rPr>
          <w:rFonts w:ascii="Lucida Console" w:hAnsi="Lucida Console"/>
          <w:sz w:val="22"/>
        </w:rPr>
      </w:pPr>
      <w:r>
        <w:rPr>
          <w:rFonts w:ascii="Lucida Console" w:hAnsi="Lucida Console"/>
          <w:sz w:val="22"/>
        </w:rPr>
        <w:t xml:space="preserve">findit </w:t>
      </w:r>
      <w:r>
        <w:rPr>
          <w:rFonts w:ascii="Lucida Console" w:hAnsi="Lucida Console"/>
          <w:i/>
          <w:sz w:val="22"/>
        </w:rPr>
        <w:t>name</w:t>
      </w:r>
    </w:p>
    <w:p w14:paraId="4C2D66A0" w14:textId="77777777" w:rsidR="006D588B" w:rsidRDefault="006D588B" w:rsidP="00567BC8">
      <w:pPr>
        <w:spacing w:line="240" w:lineRule="auto"/>
        <w:rPr>
          <w:rFonts w:cs="Times New Roman"/>
        </w:rPr>
      </w:pPr>
    </w:p>
    <w:p w14:paraId="04C6D3A8" w14:textId="77777777" w:rsidR="006D588B" w:rsidRPr="006D588B" w:rsidRDefault="006D588B" w:rsidP="00567BC8">
      <w:pPr>
        <w:spacing w:line="240" w:lineRule="auto"/>
        <w:rPr>
          <w:rFonts w:cs="Times New Roman"/>
        </w:rPr>
      </w:pPr>
      <w:r>
        <w:rPr>
          <w:rFonts w:cs="Times New Roman"/>
        </w:rPr>
        <w:t>and if the command exists in the standard repository (which is hosted by the Social Science Center or SSC at Boston University), you can type the following command to install it automatically (you need an internet connection):</w:t>
      </w:r>
    </w:p>
    <w:p w14:paraId="5AB28B1A" w14:textId="77777777" w:rsidR="006D588B" w:rsidRDefault="006D588B" w:rsidP="00567BC8">
      <w:pPr>
        <w:spacing w:line="240" w:lineRule="auto"/>
        <w:rPr>
          <w:rFonts w:ascii="Lucida Console" w:hAnsi="Lucida Console"/>
          <w:sz w:val="22"/>
        </w:rPr>
      </w:pPr>
    </w:p>
    <w:p w14:paraId="0E8F51B2" w14:textId="77777777" w:rsidR="006D588B" w:rsidRPr="006D588B" w:rsidRDefault="006D588B" w:rsidP="00567BC8">
      <w:pPr>
        <w:spacing w:line="240" w:lineRule="auto"/>
        <w:rPr>
          <w:rFonts w:ascii="Lucida Console" w:hAnsi="Lucida Console"/>
          <w:i/>
          <w:sz w:val="22"/>
        </w:rPr>
      </w:pPr>
      <w:r>
        <w:rPr>
          <w:rFonts w:ascii="Lucida Console" w:hAnsi="Lucida Console"/>
          <w:sz w:val="22"/>
        </w:rPr>
        <w:t xml:space="preserve">ssc install </w:t>
      </w:r>
      <w:r>
        <w:rPr>
          <w:rFonts w:ascii="Lucida Console" w:hAnsi="Lucida Console"/>
          <w:i/>
          <w:sz w:val="22"/>
        </w:rPr>
        <w:t>name</w:t>
      </w:r>
    </w:p>
    <w:p w14:paraId="2B3DC6B3" w14:textId="77777777" w:rsidR="006D588B" w:rsidRDefault="006D588B" w:rsidP="00567BC8">
      <w:pPr>
        <w:spacing w:line="240" w:lineRule="auto"/>
        <w:rPr>
          <w:b/>
        </w:rPr>
      </w:pPr>
    </w:p>
    <w:p w14:paraId="7BFC7ADE" w14:textId="77777777" w:rsidR="00567BC8" w:rsidRDefault="00567BC8" w:rsidP="00567BC8">
      <w:pPr>
        <w:spacing w:line="240" w:lineRule="auto"/>
        <w:rPr>
          <w:b/>
        </w:rPr>
      </w:pPr>
      <w:r>
        <w:rPr>
          <w:b/>
        </w:rPr>
        <w:t>Subsetting and Command Options</w:t>
      </w:r>
    </w:p>
    <w:p w14:paraId="20029F8B" w14:textId="77777777" w:rsidR="00567BC8" w:rsidRPr="00567BC8" w:rsidRDefault="00567BC8" w:rsidP="00567BC8">
      <w:pPr>
        <w:spacing w:line="240" w:lineRule="auto"/>
      </w:pPr>
      <w:r>
        <w:t xml:space="preserve">In Stata subsetting is done mainly via the </w:t>
      </w:r>
      <w:r>
        <w:rPr>
          <w:i/>
        </w:rPr>
        <w:t xml:space="preserve">if </w:t>
      </w:r>
      <w:r>
        <w:t xml:space="preserve">and </w:t>
      </w:r>
      <w:r>
        <w:rPr>
          <w:i/>
        </w:rPr>
        <w:t xml:space="preserve">in </w:t>
      </w:r>
      <w:r>
        <w:t xml:space="preserve">statements. </w:t>
      </w:r>
      <w:r w:rsidRPr="00567BC8">
        <w:rPr>
          <w:i/>
        </w:rPr>
        <w:t>If</w:t>
      </w:r>
      <w:r>
        <w:t xml:space="preserve"> is followed by a condition that selects a group based on the values of variable and </w:t>
      </w:r>
      <w:r>
        <w:rPr>
          <w:i/>
        </w:rPr>
        <w:t xml:space="preserve">in </w:t>
      </w:r>
      <w:r>
        <w:t xml:space="preserve">is followed by a range of observations. The </w:t>
      </w:r>
      <w:r>
        <w:rPr>
          <w:i/>
        </w:rPr>
        <w:t>by</w:t>
      </w:r>
      <w:r>
        <w:t xml:space="preserve"> statement, where allowed, stratifies the command by groups determined by a variable or a variable list.</w:t>
      </w:r>
    </w:p>
    <w:p w14:paraId="1FAF6BF1" w14:textId="77777777" w:rsidR="00567BC8" w:rsidRDefault="00567BC8" w:rsidP="00567BC8">
      <w:pPr>
        <w:spacing w:line="240" w:lineRule="auto"/>
      </w:pPr>
    </w:p>
    <w:p w14:paraId="27CCCB3A" w14:textId="77777777" w:rsidR="00567BC8" w:rsidRPr="00CA1B8F" w:rsidRDefault="00567BC8" w:rsidP="00567BC8">
      <w:pPr>
        <w:spacing w:line="240" w:lineRule="auto"/>
        <w:rPr>
          <w:b/>
          <w:i/>
        </w:rPr>
      </w:pPr>
      <w:r w:rsidRPr="00CA1B8F">
        <w:rPr>
          <w:b/>
          <w:i/>
        </w:rPr>
        <w:t>Example:</w:t>
      </w:r>
    </w:p>
    <w:p w14:paraId="769D3F44" w14:textId="77777777" w:rsidR="00567BC8" w:rsidRPr="00234112" w:rsidRDefault="00567BC8" w:rsidP="00567BC8">
      <w:pPr>
        <w:spacing w:line="240" w:lineRule="auto"/>
        <w:rPr>
          <w:rFonts w:ascii="Lucida Console" w:hAnsi="Lucida Console"/>
        </w:rPr>
      </w:pPr>
      <w:r w:rsidRPr="00234112">
        <w:rPr>
          <w:rFonts w:ascii="Lucida Console" w:hAnsi="Lucida Console"/>
          <w:sz w:val="22"/>
        </w:rPr>
        <w:t>reg income education if age &gt;=18</w:t>
      </w:r>
      <w:r w:rsidRPr="00234112">
        <w:rPr>
          <w:rFonts w:ascii="Lucida Console" w:hAnsi="Lucida Console"/>
        </w:rPr>
        <w:t xml:space="preserve"> </w:t>
      </w:r>
    </w:p>
    <w:p w14:paraId="099113AF" w14:textId="77777777" w:rsidR="00567BC8" w:rsidRDefault="00567BC8" w:rsidP="00567BC8">
      <w:pPr>
        <w:spacing w:line="240" w:lineRule="auto"/>
      </w:pPr>
      <w:r>
        <w:tab/>
        <w:t>restricts the estimation sample to those who are older than 18</w:t>
      </w:r>
    </w:p>
    <w:p w14:paraId="1DACDD58" w14:textId="77777777" w:rsidR="00567BC8" w:rsidRDefault="00567BC8" w:rsidP="00567BC8">
      <w:pPr>
        <w:spacing w:line="240" w:lineRule="auto"/>
      </w:pPr>
    </w:p>
    <w:p w14:paraId="0BB4385D" w14:textId="77777777" w:rsidR="00567BC8" w:rsidRPr="00234112" w:rsidRDefault="00567BC8" w:rsidP="00567BC8">
      <w:pPr>
        <w:spacing w:line="240" w:lineRule="auto"/>
        <w:rPr>
          <w:rFonts w:ascii="Lucida Console" w:hAnsi="Lucida Console"/>
          <w:sz w:val="22"/>
        </w:rPr>
      </w:pPr>
      <w:r w:rsidRPr="00234112">
        <w:rPr>
          <w:rFonts w:ascii="Lucida Console" w:hAnsi="Lucida Console"/>
          <w:sz w:val="22"/>
        </w:rPr>
        <w:t>reg income education in 1/18</w:t>
      </w:r>
    </w:p>
    <w:p w14:paraId="1BE2EE87" w14:textId="77777777" w:rsidR="00567BC8" w:rsidRDefault="00567BC8" w:rsidP="00567BC8">
      <w:pPr>
        <w:spacing w:line="240" w:lineRule="auto"/>
      </w:pPr>
      <w:r>
        <w:tab/>
        <w:t xml:space="preserve">restricts the estimation sample to </w:t>
      </w:r>
      <w:r w:rsidR="00234112">
        <w:rPr>
          <w:i/>
        </w:rPr>
        <w:t>observations</w:t>
      </w:r>
      <w:r w:rsidR="00234112">
        <w:t xml:space="preserve"> 1 through 18. This may change depending on how the data is sorted, so be careful!</w:t>
      </w:r>
    </w:p>
    <w:p w14:paraId="6BE560FF" w14:textId="77777777" w:rsidR="00234112" w:rsidRDefault="00234112" w:rsidP="00567BC8">
      <w:pPr>
        <w:spacing w:line="240" w:lineRule="auto"/>
      </w:pPr>
    </w:p>
    <w:p w14:paraId="59C6FA11" w14:textId="77777777" w:rsidR="0054063D" w:rsidRDefault="00234112" w:rsidP="00567BC8">
      <w:pPr>
        <w:spacing w:line="240" w:lineRule="auto"/>
      </w:pPr>
      <w:r>
        <w:t xml:space="preserve">Most commands also have options that, when specified, can substantially alter </w:t>
      </w:r>
      <w:r w:rsidR="0054063D">
        <w:t>the behavior of a command. These options come after a comma in the command syntax</w:t>
      </w:r>
      <w:r w:rsidR="00B5568B">
        <w:t>:</w:t>
      </w:r>
    </w:p>
    <w:p w14:paraId="41743983" w14:textId="77777777" w:rsidR="0054063D" w:rsidRDefault="0054063D" w:rsidP="00567BC8">
      <w:pPr>
        <w:spacing w:line="240" w:lineRule="auto"/>
      </w:pPr>
    </w:p>
    <w:p w14:paraId="22CF408A" w14:textId="77777777" w:rsidR="0054063D" w:rsidRPr="00CA1B8F" w:rsidRDefault="0054063D" w:rsidP="00567BC8">
      <w:pPr>
        <w:spacing w:line="240" w:lineRule="auto"/>
        <w:rPr>
          <w:b/>
          <w:i/>
        </w:rPr>
      </w:pPr>
      <w:r w:rsidRPr="00CA1B8F">
        <w:rPr>
          <w:b/>
          <w:i/>
        </w:rPr>
        <w:t>Example:</w:t>
      </w:r>
    </w:p>
    <w:p w14:paraId="03EBC1D5" w14:textId="77777777" w:rsidR="0054063D" w:rsidRPr="0054063D" w:rsidRDefault="0054063D" w:rsidP="00567BC8">
      <w:pPr>
        <w:spacing w:line="240" w:lineRule="auto"/>
        <w:rPr>
          <w:rFonts w:ascii="Lucida Console" w:hAnsi="Lucida Console"/>
          <w:sz w:val="22"/>
        </w:rPr>
      </w:pPr>
      <w:r w:rsidRPr="0054063D">
        <w:rPr>
          <w:rFonts w:ascii="Lucida Console" w:hAnsi="Lucida Console"/>
          <w:sz w:val="22"/>
        </w:rPr>
        <w:t>tab race</w:t>
      </w:r>
    </w:p>
    <w:p w14:paraId="0677B7BD" w14:textId="77777777" w:rsidR="0054063D" w:rsidRPr="0054063D" w:rsidRDefault="0054063D" w:rsidP="00567BC8">
      <w:pPr>
        <w:spacing w:line="240" w:lineRule="auto"/>
        <w:rPr>
          <w:rFonts w:ascii="Lucida Console" w:hAnsi="Lucida Console"/>
          <w:sz w:val="22"/>
        </w:rPr>
      </w:pPr>
      <w:r w:rsidRPr="0054063D">
        <w:rPr>
          <w:rFonts w:ascii="Lucida Console" w:hAnsi="Lucida Console"/>
          <w:sz w:val="22"/>
        </w:rPr>
        <w:t>tab race, missing</w:t>
      </w:r>
    </w:p>
    <w:p w14:paraId="39D07958" w14:textId="77777777" w:rsidR="00234112" w:rsidRDefault="00234112" w:rsidP="00567BC8">
      <w:pPr>
        <w:spacing w:line="240" w:lineRule="auto"/>
      </w:pPr>
    </w:p>
    <w:p w14:paraId="0DCBFAD7" w14:textId="77777777" w:rsidR="0054063D" w:rsidRDefault="00B5568B" w:rsidP="00567BC8">
      <w:pPr>
        <w:spacing w:line="240" w:lineRule="auto"/>
      </w:pPr>
      <w:r>
        <w:t>These two commands display different results. The second one displays the observations with missing values for race, whereas the first one ignores them.</w:t>
      </w:r>
    </w:p>
    <w:p w14:paraId="6562C3B9" w14:textId="77777777" w:rsidR="00B5568B" w:rsidRPr="00234112" w:rsidRDefault="00B5568B" w:rsidP="00567BC8">
      <w:pPr>
        <w:spacing w:line="240" w:lineRule="auto"/>
      </w:pPr>
    </w:p>
    <w:p w14:paraId="18FB8433" w14:textId="77777777" w:rsidR="00567BC8" w:rsidRPr="00567BC8" w:rsidRDefault="00567BC8" w:rsidP="00567BC8">
      <w:pPr>
        <w:spacing w:line="240" w:lineRule="auto"/>
        <w:rPr>
          <w:b/>
        </w:rPr>
      </w:pPr>
    </w:p>
    <w:p w14:paraId="040B52E7" w14:textId="77777777" w:rsidR="00B81412" w:rsidRPr="00901287" w:rsidRDefault="00A10607" w:rsidP="00901287">
      <w:pPr>
        <w:rPr>
          <w:b/>
        </w:rPr>
      </w:pPr>
      <w:r w:rsidRPr="00A10607">
        <w:rPr>
          <w:b/>
        </w:rPr>
        <w:t>Today’s Exercise</w:t>
      </w:r>
    </w:p>
    <w:p w14:paraId="41780823" w14:textId="77777777" w:rsidR="00B81412" w:rsidRPr="00B81412" w:rsidRDefault="00B81412" w:rsidP="00B81412">
      <w:pPr>
        <w:pStyle w:val="ListParagraph"/>
        <w:numPr>
          <w:ilvl w:val="0"/>
          <w:numId w:val="39"/>
        </w:numPr>
        <w:rPr>
          <w:b/>
        </w:rPr>
      </w:pPr>
      <w:r>
        <w:t>W</w:t>
      </w:r>
      <w:r w:rsidR="00790C92">
        <w:t>e will use the</w:t>
      </w:r>
      <w:r>
        <w:t xml:space="preserve"> file</w:t>
      </w:r>
      <w:r w:rsidR="00790C92">
        <w:t xml:space="preserve"> </w:t>
      </w:r>
      <w:r w:rsidR="00790C92" w:rsidRPr="00B81412">
        <w:rPr>
          <w:i/>
        </w:rPr>
        <w:t>wisdometalworkeddata</w:t>
      </w:r>
      <w:r>
        <w:rPr>
          <w:i/>
        </w:rPr>
        <w:t>.dta</w:t>
      </w:r>
    </w:p>
    <w:p w14:paraId="34DD049A" w14:textId="77777777" w:rsidR="00B81412" w:rsidRPr="00B81412" w:rsidRDefault="00B81412" w:rsidP="00B81412">
      <w:pPr>
        <w:pStyle w:val="ListParagraph"/>
        <w:numPr>
          <w:ilvl w:val="0"/>
          <w:numId w:val="39"/>
        </w:numPr>
        <w:rPr>
          <w:b/>
        </w:rPr>
      </w:pPr>
      <w:r>
        <w:t>The corresponding paper is :</w:t>
      </w:r>
    </w:p>
    <w:p w14:paraId="1E065247" w14:textId="77777777" w:rsidR="00B81412" w:rsidRPr="00B81412" w:rsidRDefault="00B81412" w:rsidP="006D66AF">
      <w:pPr>
        <w:pStyle w:val="ListParagraph"/>
        <w:spacing w:line="240" w:lineRule="auto"/>
        <w:rPr>
          <w:b/>
        </w:rPr>
      </w:pPr>
      <w:r>
        <w:rPr>
          <w:rFonts w:ascii="Verdana" w:hAnsi="Verdana"/>
          <w:color w:val="333333"/>
          <w:sz w:val="21"/>
          <w:szCs w:val="21"/>
          <w:shd w:val="clear" w:color="auto" w:fill="FFFFFF"/>
        </w:rPr>
        <w:t>Wisdom, J., Downs, J., Loewenstein, G. 2010 Promoting Healthy Choices: Information versus Convenience.</w:t>
      </w:r>
      <w:r>
        <w:rPr>
          <w:rStyle w:val="apple-converted-space"/>
          <w:rFonts w:ascii="Verdana" w:hAnsi="Verdana"/>
          <w:color w:val="333333"/>
          <w:sz w:val="21"/>
          <w:szCs w:val="21"/>
          <w:shd w:val="clear" w:color="auto" w:fill="FFFFFF"/>
        </w:rPr>
        <w:t> </w:t>
      </w:r>
      <w:r>
        <w:rPr>
          <w:rFonts w:ascii="Verdana" w:hAnsi="Verdana"/>
          <w:color w:val="333333"/>
          <w:sz w:val="21"/>
          <w:szCs w:val="21"/>
          <w:u w:val="single"/>
          <w:shd w:val="clear" w:color="auto" w:fill="FFFFFF"/>
        </w:rPr>
        <w:t>American Economic Journal, Applied Economics.</w:t>
      </w:r>
      <w:r>
        <w:rPr>
          <w:rStyle w:val="apple-converted-space"/>
          <w:rFonts w:ascii="Verdana" w:hAnsi="Verdana"/>
          <w:color w:val="333333"/>
          <w:sz w:val="21"/>
          <w:szCs w:val="21"/>
          <w:u w:val="single"/>
          <w:shd w:val="clear" w:color="auto" w:fill="FFFFFF"/>
        </w:rPr>
        <w:t> </w:t>
      </w:r>
      <w:r>
        <w:rPr>
          <w:rFonts w:ascii="Verdana" w:hAnsi="Verdana"/>
          <w:color w:val="333333"/>
          <w:sz w:val="21"/>
          <w:szCs w:val="21"/>
          <w:shd w:val="clear" w:color="auto" w:fill="FFFFFF"/>
        </w:rPr>
        <w:t>Vol 2(2), 164-178.</w:t>
      </w:r>
    </w:p>
    <w:p w14:paraId="738F2876" w14:textId="77777777" w:rsidR="00B81412" w:rsidRPr="00B81412" w:rsidRDefault="00B81412" w:rsidP="00B81412">
      <w:pPr>
        <w:pStyle w:val="ListParagraph"/>
        <w:numPr>
          <w:ilvl w:val="0"/>
          <w:numId w:val="39"/>
        </w:numPr>
        <w:rPr>
          <w:b/>
        </w:rPr>
      </w:pPr>
      <w:r>
        <w:lastRenderedPageBreak/>
        <w:t>I will start from scratch and demo some of the basic commands for data management and data analysis on this dataset</w:t>
      </w:r>
    </w:p>
    <w:p w14:paraId="56101952" w14:textId="77777777" w:rsidR="00B81412" w:rsidRPr="0098295E" w:rsidRDefault="00B81412" w:rsidP="00B81412">
      <w:pPr>
        <w:pStyle w:val="ListParagraph"/>
        <w:numPr>
          <w:ilvl w:val="0"/>
          <w:numId w:val="39"/>
        </w:numPr>
        <w:rPr>
          <w:b/>
        </w:rPr>
      </w:pPr>
      <w:r>
        <w:t>Please follow along on your laptops and try to refresh your Stata skills</w:t>
      </w:r>
    </w:p>
    <w:p w14:paraId="42A852B4" w14:textId="77777777" w:rsidR="0098295E" w:rsidRPr="00BD7466" w:rsidRDefault="00BD7466" w:rsidP="00B81412">
      <w:pPr>
        <w:pStyle w:val="ListParagraph"/>
        <w:numPr>
          <w:ilvl w:val="0"/>
          <w:numId w:val="39"/>
        </w:numPr>
        <w:rPr>
          <w:b/>
        </w:rPr>
      </w:pPr>
      <w:r>
        <w:t>Should not take a long time</w:t>
      </w:r>
    </w:p>
    <w:p w14:paraId="4E799D27" w14:textId="77777777" w:rsidR="00BD7466" w:rsidRPr="00B81412" w:rsidRDefault="00BD7466" w:rsidP="00B81412">
      <w:pPr>
        <w:pStyle w:val="ListParagraph"/>
        <w:numPr>
          <w:ilvl w:val="0"/>
          <w:numId w:val="39"/>
        </w:numPr>
        <w:rPr>
          <w:b/>
        </w:rPr>
      </w:pPr>
      <w:r>
        <w:t>If you know this stuff already and want to leave, I will not be offended</w:t>
      </w:r>
    </w:p>
    <w:p w14:paraId="2A8ED23D" w14:textId="77777777" w:rsidR="00B81412" w:rsidRPr="00B81412" w:rsidRDefault="00901287" w:rsidP="00B81412">
      <w:pPr>
        <w:pStyle w:val="ListParagraph"/>
        <w:numPr>
          <w:ilvl w:val="0"/>
          <w:numId w:val="39"/>
        </w:numPr>
        <w:rPr>
          <w:b/>
        </w:rPr>
      </w:pPr>
      <w:r>
        <w:rPr>
          <w:b/>
        </w:rPr>
        <w:t>If you have questions, PLEASE ASK!</w:t>
      </w:r>
    </w:p>
    <w:sectPr w:rsidR="00B81412" w:rsidRPr="00B81412" w:rsidSect="00293D32">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Georgia">
    <w:panose1 w:val="02040502050405020303"/>
    <w:charset w:val="00"/>
    <w:family w:val="auto"/>
    <w:pitch w:val="variable"/>
    <w:sig w:usb0="00000287" w:usb1="00000000" w:usb2="00000000" w:usb3="00000000" w:csb0="0000009F" w:csb1="00000000"/>
  </w:font>
  <w:font w:name="Calibri Light">
    <w:panose1 w:val="020F0302020204030204"/>
    <w:charset w:val="00"/>
    <w:family w:val="auto"/>
    <w:pitch w:val="variable"/>
    <w:sig w:usb0="A00002EF" w:usb1="4000207B" w:usb2="00000000" w:usb3="00000000" w:csb0="0000019F" w:csb1="00000000"/>
  </w:font>
  <w:font w:name="Times New Roman Bold">
    <w:charset w:val="00"/>
    <w:family w:val="auto"/>
    <w:pitch w:val="variable"/>
    <w:sig w:usb0="E0002AEF" w:usb1="C0007841" w:usb2="00000009" w:usb3="00000000" w:csb0="000001FF" w:csb1="00000000"/>
  </w:font>
  <w:font w:name="ヒラギノ角ゴ Pro W3">
    <w:charset w:val="80"/>
    <w:family w:val="auto"/>
    <w:pitch w:val="variable"/>
    <w:sig w:usb0="E00002FF" w:usb1="7AC7FFFF" w:usb2="00000012" w:usb3="00000000" w:csb0="0002000D" w:csb1="00000000"/>
  </w:font>
  <w:font w:name="Lucida Console">
    <w:panose1 w:val="020B0609040504020204"/>
    <w:charset w:val="00"/>
    <w:family w:val="auto"/>
    <w:pitch w:val="variable"/>
    <w:sig w:usb0="8000028F" w:usb1="00001800" w:usb2="00000000" w:usb3="00000000" w:csb0="0000001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927CE"/>
    <w:multiLevelType w:val="hybridMultilevel"/>
    <w:tmpl w:val="DA9E85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5F0F47"/>
    <w:multiLevelType w:val="hybridMultilevel"/>
    <w:tmpl w:val="8870A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F31461"/>
    <w:multiLevelType w:val="hybridMultilevel"/>
    <w:tmpl w:val="2086F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56000C"/>
    <w:multiLevelType w:val="hybridMultilevel"/>
    <w:tmpl w:val="3968DA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D3D696B"/>
    <w:multiLevelType w:val="hybridMultilevel"/>
    <w:tmpl w:val="E166B9BC"/>
    <w:lvl w:ilvl="0" w:tplc="93C45430">
      <w:start w:val="1"/>
      <w:numFmt w:val="decimal"/>
      <w:pStyle w:val="Heading1"/>
      <w:lvlText w:val="2.%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238742F"/>
    <w:multiLevelType w:val="hybridMultilevel"/>
    <w:tmpl w:val="DEB41C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2AB3A57"/>
    <w:multiLevelType w:val="hybridMultilevel"/>
    <w:tmpl w:val="DFBA735E"/>
    <w:lvl w:ilvl="0" w:tplc="C3BC90EC">
      <w:start w:val="1"/>
      <w:numFmt w:val="decimal"/>
      <w:lvlText w:val="1.1.1.%1"/>
      <w:lvlJc w:val="left"/>
      <w:pPr>
        <w:ind w:left="36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8A15B14"/>
    <w:multiLevelType w:val="hybridMultilevel"/>
    <w:tmpl w:val="9392C56C"/>
    <w:lvl w:ilvl="0" w:tplc="166CA11C">
      <w:start w:val="1"/>
      <w:numFmt w:val="decimal"/>
      <w:lvlText w:val="2.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9652F3B"/>
    <w:multiLevelType w:val="hybridMultilevel"/>
    <w:tmpl w:val="F350C54A"/>
    <w:lvl w:ilvl="0" w:tplc="24E01036">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BF75388"/>
    <w:multiLevelType w:val="hybridMultilevel"/>
    <w:tmpl w:val="2DD811BC"/>
    <w:lvl w:ilvl="0" w:tplc="628289FA">
      <w:start w:val="1"/>
      <w:numFmt w:val="decimal"/>
      <w:lvlText w:val="1.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E802D0B"/>
    <w:multiLevelType w:val="hybridMultilevel"/>
    <w:tmpl w:val="60389B56"/>
    <w:lvl w:ilvl="0" w:tplc="50789A2E">
      <w:start w:val="1"/>
      <w:numFmt w:val="decimal"/>
      <w:lvlText w:val="%1.1.1.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AEB0F83"/>
    <w:multiLevelType w:val="hybridMultilevel"/>
    <w:tmpl w:val="D414A878"/>
    <w:lvl w:ilvl="0" w:tplc="7646C830">
      <w:start w:val="1"/>
      <w:numFmt w:val="decimal"/>
      <w:pStyle w:val="Heading4"/>
      <w:lvlText w:val="1.1.1.1.%1"/>
      <w:lvlJc w:val="left"/>
      <w:pPr>
        <w:ind w:left="36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E6572F0"/>
    <w:multiLevelType w:val="hybridMultilevel"/>
    <w:tmpl w:val="5EFEA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15940FB"/>
    <w:multiLevelType w:val="hybridMultilevel"/>
    <w:tmpl w:val="E1CE5D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37C3A0B"/>
    <w:multiLevelType w:val="hybridMultilevel"/>
    <w:tmpl w:val="568497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B010AA3"/>
    <w:multiLevelType w:val="hybridMultilevel"/>
    <w:tmpl w:val="6C987D5A"/>
    <w:lvl w:ilvl="0" w:tplc="B8DAF822">
      <w:start w:val="1"/>
      <w:numFmt w:val="decimal"/>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0E32CD6"/>
    <w:multiLevelType w:val="hybridMultilevel"/>
    <w:tmpl w:val="90A6A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3C30A8A"/>
    <w:multiLevelType w:val="hybridMultilevel"/>
    <w:tmpl w:val="EBA849A0"/>
    <w:lvl w:ilvl="0" w:tplc="871CE5A6">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7254AB9"/>
    <w:multiLevelType w:val="hybridMultilevel"/>
    <w:tmpl w:val="D8AA88B2"/>
    <w:lvl w:ilvl="0" w:tplc="5A2490EA">
      <w:start w:val="1"/>
      <w:numFmt w:val="decimal"/>
      <w:lvlText w:val="%1.1.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120301A"/>
    <w:multiLevelType w:val="hybridMultilevel"/>
    <w:tmpl w:val="33A00450"/>
    <w:lvl w:ilvl="0" w:tplc="92C28698">
      <w:start w:val="1"/>
      <w:numFmt w:val="decimal"/>
      <w:pStyle w:val="Heading2"/>
      <w:lvlText w:val="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6B60766"/>
    <w:multiLevelType w:val="hybridMultilevel"/>
    <w:tmpl w:val="3528C4EA"/>
    <w:lvl w:ilvl="0" w:tplc="7D42F1CE">
      <w:start w:val="1"/>
      <w:numFmt w:val="decimal"/>
      <w:lvlText w:val="%1.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FFA632C"/>
    <w:multiLevelType w:val="hybridMultilevel"/>
    <w:tmpl w:val="F336FEDA"/>
    <w:lvl w:ilvl="0" w:tplc="EE1E85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8"/>
  </w:num>
  <w:num w:numId="3">
    <w:abstractNumId w:val="8"/>
  </w:num>
  <w:num w:numId="4">
    <w:abstractNumId w:val="21"/>
  </w:num>
  <w:num w:numId="5">
    <w:abstractNumId w:val="15"/>
  </w:num>
  <w:num w:numId="6">
    <w:abstractNumId w:val="18"/>
  </w:num>
  <w:num w:numId="7">
    <w:abstractNumId w:val="20"/>
  </w:num>
  <w:num w:numId="8">
    <w:abstractNumId w:val="18"/>
  </w:num>
  <w:num w:numId="9">
    <w:abstractNumId w:val="8"/>
  </w:num>
  <w:num w:numId="10">
    <w:abstractNumId w:val="15"/>
  </w:num>
  <w:num w:numId="11">
    <w:abstractNumId w:val="20"/>
  </w:num>
  <w:num w:numId="12">
    <w:abstractNumId w:val="18"/>
  </w:num>
  <w:num w:numId="13">
    <w:abstractNumId w:val="6"/>
  </w:num>
  <w:num w:numId="14">
    <w:abstractNumId w:val="11"/>
  </w:num>
  <w:num w:numId="15">
    <w:abstractNumId w:val="11"/>
  </w:num>
  <w:num w:numId="16">
    <w:abstractNumId w:val="11"/>
  </w:num>
  <w:num w:numId="17">
    <w:abstractNumId w:val="6"/>
  </w:num>
  <w:num w:numId="18">
    <w:abstractNumId w:val="9"/>
  </w:num>
  <w:num w:numId="19">
    <w:abstractNumId w:val="11"/>
  </w:num>
  <w:num w:numId="20">
    <w:abstractNumId w:val="15"/>
  </w:num>
  <w:num w:numId="21">
    <w:abstractNumId w:val="10"/>
  </w:num>
  <w:num w:numId="22">
    <w:abstractNumId w:val="9"/>
  </w:num>
  <w:num w:numId="23">
    <w:abstractNumId w:val="9"/>
  </w:num>
  <w:num w:numId="24">
    <w:abstractNumId w:val="17"/>
  </w:num>
  <w:num w:numId="25">
    <w:abstractNumId w:val="6"/>
  </w:num>
  <w:num w:numId="26">
    <w:abstractNumId w:val="11"/>
  </w:num>
  <w:num w:numId="27">
    <w:abstractNumId w:val="4"/>
  </w:num>
  <w:num w:numId="28">
    <w:abstractNumId w:val="19"/>
  </w:num>
  <w:num w:numId="29">
    <w:abstractNumId w:val="19"/>
  </w:num>
  <w:num w:numId="30">
    <w:abstractNumId w:val="7"/>
  </w:num>
  <w:num w:numId="31">
    <w:abstractNumId w:val="19"/>
  </w:num>
  <w:num w:numId="32">
    <w:abstractNumId w:val="5"/>
  </w:num>
  <w:num w:numId="33">
    <w:abstractNumId w:val="3"/>
  </w:num>
  <w:num w:numId="34">
    <w:abstractNumId w:val="14"/>
  </w:num>
  <w:num w:numId="35">
    <w:abstractNumId w:val="2"/>
  </w:num>
  <w:num w:numId="36">
    <w:abstractNumId w:val="12"/>
  </w:num>
  <w:num w:numId="37">
    <w:abstractNumId w:val="13"/>
  </w:num>
  <w:num w:numId="38">
    <w:abstractNumId w:val="0"/>
  </w:num>
  <w:num w:numId="39">
    <w:abstractNumId w:val="16"/>
  </w:num>
  <w:num w:numId="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3D32"/>
    <w:rsid w:val="0002020B"/>
    <w:rsid w:val="000415BC"/>
    <w:rsid w:val="000A2360"/>
    <w:rsid w:val="00171592"/>
    <w:rsid w:val="001F5D72"/>
    <w:rsid w:val="00200A0D"/>
    <w:rsid w:val="0021580C"/>
    <w:rsid w:val="00234112"/>
    <w:rsid w:val="002525E1"/>
    <w:rsid w:val="00293D32"/>
    <w:rsid w:val="002C1D1E"/>
    <w:rsid w:val="002C2322"/>
    <w:rsid w:val="002D6B60"/>
    <w:rsid w:val="00335C25"/>
    <w:rsid w:val="00454E41"/>
    <w:rsid w:val="004D210D"/>
    <w:rsid w:val="0054063D"/>
    <w:rsid w:val="005513B7"/>
    <w:rsid w:val="00557F67"/>
    <w:rsid w:val="00567BC8"/>
    <w:rsid w:val="00595C15"/>
    <w:rsid w:val="005C31C9"/>
    <w:rsid w:val="006D588B"/>
    <w:rsid w:val="006D66AF"/>
    <w:rsid w:val="0070352C"/>
    <w:rsid w:val="00713ECC"/>
    <w:rsid w:val="00720C30"/>
    <w:rsid w:val="00745A4A"/>
    <w:rsid w:val="00790C92"/>
    <w:rsid w:val="007C5D39"/>
    <w:rsid w:val="007F23D0"/>
    <w:rsid w:val="00823EDB"/>
    <w:rsid w:val="008C7852"/>
    <w:rsid w:val="008D3D49"/>
    <w:rsid w:val="00901287"/>
    <w:rsid w:val="00902ACE"/>
    <w:rsid w:val="0096495A"/>
    <w:rsid w:val="0098295E"/>
    <w:rsid w:val="009D1582"/>
    <w:rsid w:val="00A10607"/>
    <w:rsid w:val="00AC6A18"/>
    <w:rsid w:val="00AC6A9E"/>
    <w:rsid w:val="00B07EF5"/>
    <w:rsid w:val="00B41B13"/>
    <w:rsid w:val="00B429CE"/>
    <w:rsid w:val="00B5568B"/>
    <w:rsid w:val="00B81412"/>
    <w:rsid w:val="00BD7466"/>
    <w:rsid w:val="00C42D6E"/>
    <w:rsid w:val="00CA1B8F"/>
    <w:rsid w:val="00D20295"/>
    <w:rsid w:val="00D25B6D"/>
    <w:rsid w:val="00D90533"/>
    <w:rsid w:val="00DB7436"/>
    <w:rsid w:val="00E15AE6"/>
    <w:rsid w:val="00ED4600"/>
    <w:rsid w:val="00F14B8C"/>
    <w:rsid w:val="00F62B79"/>
    <w:rsid w:val="00FB55CD"/>
    <w:rsid w:val="00FB6F14"/>
    <w:rsid w:val="00FC09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78588"/>
  <w15:chartTrackingRefBased/>
  <w15:docId w15:val="{04B87448-61F5-468E-90AF-F09A0A71A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F14B8C"/>
    <w:pPr>
      <w:spacing w:after="0" w:line="480" w:lineRule="auto"/>
    </w:pPr>
    <w:rPr>
      <w:rFonts w:ascii="Times New Roman" w:hAnsi="Times New Roman"/>
      <w:sz w:val="24"/>
    </w:rPr>
  </w:style>
  <w:style w:type="paragraph" w:styleId="Heading1">
    <w:name w:val="heading 1"/>
    <w:basedOn w:val="Normal"/>
    <w:next w:val="Normal"/>
    <w:link w:val="Heading1Char"/>
    <w:autoRedefine/>
    <w:uiPriority w:val="9"/>
    <w:qFormat/>
    <w:rsid w:val="00F14B8C"/>
    <w:pPr>
      <w:keepNext/>
      <w:keepLines/>
      <w:numPr>
        <w:numId w:val="27"/>
      </w:numPr>
      <w:spacing w:before="120" w:after="240"/>
      <w:ind w:left="360"/>
      <w:outlineLvl w:val="0"/>
    </w:pPr>
    <w:rPr>
      <w:rFonts w:ascii="Georgia" w:eastAsiaTheme="majorEastAsia" w:hAnsi="Georgia" w:cstheme="majorBidi"/>
      <w:sz w:val="36"/>
      <w:szCs w:val="32"/>
    </w:rPr>
  </w:style>
  <w:style w:type="paragraph" w:styleId="Heading2">
    <w:name w:val="heading 2"/>
    <w:basedOn w:val="Normal"/>
    <w:next w:val="Normal"/>
    <w:link w:val="Heading2Char"/>
    <w:autoRedefine/>
    <w:uiPriority w:val="9"/>
    <w:unhideWhenUsed/>
    <w:qFormat/>
    <w:rsid w:val="00F14B8C"/>
    <w:pPr>
      <w:keepNext/>
      <w:keepLines/>
      <w:numPr>
        <w:numId w:val="28"/>
      </w:numPr>
      <w:spacing w:before="120" w:after="240"/>
      <w:ind w:left="0" w:firstLine="0"/>
      <w:outlineLvl w:val="1"/>
    </w:pPr>
    <w:rPr>
      <w:rFonts w:ascii="Georgia" w:eastAsiaTheme="majorEastAsia" w:hAnsi="Georgia" w:cstheme="majorBidi"/>
      <w:sz w:val="32"/>
      <w:szCs w:val="26"/>
    </w:rPr>
  </w:style>
  <w:style w:type="paragraph" w:styleId="Heading3">
    <w:name w:val="heading 3"/>
    <w:basedOn w:val="Normal"/>
    <w:next w:val="Normal"/>
    <w:link w:val="Heading3Char"/>
    <w:autoRedefine/>
    <w:uiPriority w:val="9"/>
    <w:unhideWhenUsed/>
    <w:qFormat/>
    <w:rsid w:val="00F14B8C"/>
    <w:pPr>
      <w:keepNext/>
      <w:keepLines/>
      <w:spacing w:before="120" w:after="240"/>
      <w:ind w:left="720" w:hanging="360"/>
      <w:outlineLvl w:val="2"/>
    </w:pPr>
    <w:rPr>
      <w:rFonts w:ascii="Georgia" w:eastAsiaTheme="majorEastAsia" w:hAnsi="Georgia" w:cstheme="majorBidi"/>
      <w:sz w:val="28"/>
      <w:szCs w:val="24"/>
    </w:rPr>
  </w:style>
  <w:style w:type="paragraph" w:styleId="Heading4">
    <w:name w:val="heading 4"/>
    <w:basedOn w:val="Normal"/>
    <w:next w:val="Normal"/>
    <w:link w:val="Heading4Char"/>
    <w:autoRedefine/>
    <w:uiPriority w:val="9"/>
    <w:unhideWhenUsed/>
    <w:qFormat/>
    <w:rsid w:val="00F14B8C"/>
    <w:pPr>
      <w:keepNext/>
      <w:keepLines/>
      <w:numPr>
        <w:numId w:val="15"/>
      </w:numPr>
      <w:spacing w:before="120" w:after="240"/>
      <w:outlineLvl w:val="3"/>
    </w:pPr>
    <w:rPr>
      <w:rFonts w:ascii="Georgia" w:eastAsiaTheme="majorEastAsia" w:hAnsi="Georgia" w:cstheme="majorBidi"/>
      <w:iCs/>
      <w:sz w:val="28"/>
    </w:rPr>
  </w:style>
  <w:style w:type="paragraph" w:styleId="Heading5">
    <w:name w:val="heading 5"/>
    <w:basedOn w:val="Normal"/>
    <w:next w:val="Normal"/>
    <w:link w:val="Heading5Char"/>
    <w:autoRedefine/>
    <w:uiPriority w:val="9"/>
    <w:unhideWhenUsed/>
    <w:qFormat/>
    <w:rsid w:val="00F14B8C"/>
    <w:pPr>
      <w:keepNext/>
      <w:keepLines/>
      <w:spacing w:before="120" w:after="240"/>
      <w:ind w:left="720" w:hanging="360"/>
      <w:outlineLvl w:val="4"/>
    </w:pPr>
    <w:rPr>
      <w:rFonts w:ascii="Georgia" w:eastAsiaTheme="majorEastAsia" w:hAnsi="Georgia" w:cstheme="majorBidi"/>
    </w:rPr>
  </w:style>
  <w:style w:type="paragraph" w:styleId="Heading6">
    <w:name w:val="heading 6"/>
    <w:basedOn w:val="Normal"/>
    <w:next w:val="Normal"/>
    <w:link w:val="Heading6Char"/>
    <w:autoRedefine/>
    <w:uiPriority w:val="9"/>
    <w:semiHidden/>
    <w:unhideWhenUsed/>
    <w:qFormat/>
    <w:rsid w:val="00F14B8C"/>
    <w:pPr>
      <w:keepNext/>
      <w:keepLines/>
      <w:spacing w:before="120"/>
      <w:outlineLvl w:val="5"/>
    </w:pPr>
    <w:rPr>
      <w:rFonts w:ascii="Georgia" w:eastAsiaTheme="majorEastAsia" w:hAnsi="Georgia" w:cstheme="majorBidi"/>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4B8C"/>
    <w:rPr>
      <w:rFonts w:ascii="Georgia" w:eastAsiaTheme="majorEastAsia" w:hAnsi="Georgia" w:cstheme="majorBidi"/>
      <w:sz w:val="36"/>
      <w:szCs w:val="32"/>
    </w:rPr>
  </w:style>
  <w:style w:type="character" w:customStyle="1" w:styleId="Heading2Char">
    <w:name w:val="Heading 2 Char"/>
    <w:basedOn w:val="DefaultParagraphFont"/>
    <w:link w:val="Heading2"/>
    <w:uiPriority w:val="9"/>
    <w:rsid w:val="00F14B8C"/>
    <w:rPr>
      <w:rFonts w:ascii="Georgia" w:eastAsiaTheme="majorEastAsia" w:hAnsi="Georgia" w:cstheme="majorBidi"/>
      <w:sz w:val="32"/>
      <w:szCs w:val="26"/>
    </w:rPr>
  </w:style>
  <w:style w:type="paragraph" w:styleId="Title">
    <w:name w:val="Title"/>
    <w:basedOn w:val="Normal"/>
    <w:next w:val="Normal"/>
    <w:link w:val="TitleChar"/>
    <w:autoRedefine/>
    <w:uiPriority w:val="10"/>
    <w:qFormat/>
    <w:rsid w:val="00F14B8C"/>
    <w:pPr>
      <w:spacing w:before="2400" w:after="480"/>
      <w:contextualSpacing/>
    </w:pPr>
    <w:rPr>
      <w:rFonts w:ascii="Georgia" w:eastAsiaTheme="majorEastAsia" w:hAnsi="Georgia" w:cstheme="majorBidi"/>
      <w:spacing w:val="10"/>
      <w:kern w:val="28"/>
      <w:sz w:val="48"/>
      <w:szCs w:val="56"/>
      <w14:numSpacing w14:val="proportional"/>
    </w:rPr>
  </w:style>
  <w:style w:type="character" w:customStyle="1" w:styleId="TitleChar">
    <w:name w:val="Title Char"/>
    <w:basedOn w:val="DefaultParagraphFont"/>
    <w:link w:val="Title"/>
    <w:uiPriority w:val="10"/>
    <w:rsid w:val="00F14B8C"/>
    <w:rPr>
      <w:rFonts w:ascii="Georgia" w:eastAsiaTheme="majorEastAsia" w:hAnsi="Georgia" w:cstheme="majorBidi"/>
      <w:spacing w:val="10"/>
      <w:kern w:val="28"/>
      <w:sz w:val="48"/>
      <w:szCs w:val="56"/>
      <w14:numSpacing w14:val="proportional"/>
    </w:rPr>
  </w:style>
  <w:style w:type="character" w:customStyle="1" w:styleId="Heading3Char">
    <w:name w:val="Heading 3 Char"/>
    <w:basedOn w:val="DefaultParagraphFont"/>
    <w:link w:val="Heading3"/>
    <w:uiPriority w:val="9"/>
    <w:rsid w:val="00F14B8C"/>
    <w:rPr>
      <w:rFonts w:ascii="Georgia" w:eastAsiaTheme="majorEastAsia" w:hAnsi="Georgia" w:cstheme="majorBidi"/>
      <w:sz w:val="28"/>
      <w:szCs w:val="24"/>
    </w:rPr>
  </w:style>
  <w:style w:type="character" w:customStyle="1" w:styleId="Heading4Char">
    <w:name w:val="Heading 4 Char"/>
    <w:basedOn w:val="DefaultParagraphFont"/>
    <w:link w:val="Heading4"/>
    <w:uiPriority w:val="9"/>
    <w:rsid w:val="00F14B8C"/>
    <w:rPr>
      <w:rFonts w:ascii="Georgia" w:eastAsiaTheme="majorEastAsia" w:hAnsi="Georgia" w:cstheme="majorBidi"/>
      <w:iCs/>
      <w:sz w:val="28"/>
    </w:rPr>
  </w:style>
  <w:style w:type="character" w:customStyle="1" w:styleId="Heading5Char">
    <w:name w:val="Heading 5 Char"/>
    <w:basedOn w:val="DefaultParagraphFont"/>
    <w:link w:val="Heading5"/>
    <w:uiPriority w:val="9"/>
    <w:rsid w:val="00F14B8C"/>
    <w:rPr>
      <w:rFonts w:ascii="Georgia" w:eastAsiaTheme="majorEastAsia" w:hAnsi="Georgia" w:cstheme="majorBidi"/>
      <w:sz w:val="24"/>
    </w:rPr>
  </w:style>
  <w:style w:type="character" w:customStyle="1" w:styleId="Heading6Char">
    <w:name w:val="Heading 6 Char"/>
    <w:basedOn w:val="DefaultParagraphFont"/>
    <w:link w:val="Heading6"/>
    <w:uiPriority w:val="9"/>
    <w:semiHidden/>
    <w:rsid w:val="00F14B8C"/>
    <w:rPr>
      <w:rFonts w:ascii="Georgia" w:eastAsiaTheme="majorEastAsia" w:hAnsi="Georgia" w:cstheme="majorBidi"/>
      <w:sz w:val="28"/>
    </w:rPr>
  </w:style>
  <w:style w:type="paragraph" w:styleId="ListParagraph">
    <w:name w:val="List Paragraph"/>
    <w:basedOn w:val="Normal"/>
    <w:uiPriority w:val="34"/>
    <w:qFormat/>
    <w:rsid w:val="00293D32"/>
    <w:pPr>
      <w:ind w:left="720"/>
      <w:contextualSpacing/>
    </w:pPr>
  </w:style>
  <w:style w:type="character" w:styleId="Hyperlink">
    <w:name w:val="Hyperlink"/>
    <w:basedOn w:val="DefaultParagraphFont"/>
    <w:uiPriority w:val="99"/>
    <w:unhideWhenUsed/>
    <w:rsid w:val="008C7852"/>
    <w:rPr>
      <w:color w:val="0563C1" w:themeColor="hyperlink"/>
      <w:u w:val="single"/>
    </w:rPr>
  </w:style>
  <w:style w:type="table" w:styleId="TableGrid">
    <w:name w:val="Table Grid"/>
    <w:basedOn w:val="TableNormal"/>
    <w:uiPriority w:val="39"/>
    <w:rsid w:val="00454E4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5">
    <w:name w:val="Plain Table 5"/>
    <w:basedOn w:val="TableNormal"/>
    <w:uiPriority w:val="45"/>
    <w:rsid w:val="00454E41"/>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apple-converted-space">
    <w:name w:val="apple-converted-space"/>
    <w:basedOn w:val="DefaultParagraphFont"/>
    <w:rsid w:val="00B814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indiana.edu/~jslsoc/web_workflow/wf_home.htm"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5</Pages>
  <Words>991</Words>
  <Characters>5651</Characters>
  <Application>Microsoft Macintosh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Nicolae Done</dc:creator>
  <cp:keywords/>
  <dc:description/>
  <cp:lastModifiedBy>Microsoft Office User</cp:lastModifiedBy>
  <cp:revision>40</cp:revision>
  <dcterms:created xsi:type="dcterms:W3CDTF">2016-03-24T14:22:00Z</dcterms:created>
  <dcterms:modified xsi:type="dcterms:W3CDTF">2017-03-28T21:24:00Z</dcterms:modified>
</cp:coreProperties>
</file>