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4A47" w14:textId="77777777" w:rsidR="00035A60" w:rsidRDefault="00000000">
      <w:pPr>
        <w:pStyle w:val="Ttulo1"/>
        <w:rPr>
          <w:rFonts w:ascii="Arial" w:hAnsi="Arial" w:cs="Arial"/>
          <w:color w:val="auto"/>
          <w:sz w:val="44"/>
          <w:szCs w:val="44"/>
          <w:lang w:val="es-CO"/>
        </w:rPr>
      </w:pPr>
      <w:r w:rsidRPr="00B35F2A">
        <w:rPr>
          <w:rFonts w:ascii="Arial" w:hAnsi="Arial" w:cs="Arial"/>
          <w:color w:val="auto"/>
          <w:sz w:val="44"/>
          <w:szCs w:val="44"/>
          <w:lang w:val="es-CO"/>
        </w:rPr>
        <w:t>Informe Analizador Léxico y Sintáctico — Proyecto de Compiladores</w:t>
      </w:r>
    </w:p>
    <w:p w14:paraId="5CBB3215" w14:textId="77777777" w:rsidR="00B35F2A" w:rsidRPr="00B35F2A" w:rsidRDefault="00B35F2A" w:rsidP="00B35F2A">
      <w:pPr>
        <w:rPr>
          <w:lang w:val="es-CO"/>
        </w:rPr>
      </w:pPr>
    </w:p>
    <w:p w14:paraId="3650E386" w14:textId="77777777" w:rsidR="00B35F2A" w:rsidRPr="00B35F2A" w:rsidRDefault="00B35F2A" w:rsidP="00B35F2A">
      <w:pPr>
        <w:rPr>
          <w:lang w:val="es-CO"/>
        </w:rPr>
      </w:pPr>
    </w:p>
    <w:p w14:paraId="7F5F3C43" w14:textId="5E4165DB" w:rsidR="00035A60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Autor:</w:t>
      </w:r>
      <w:r w:rsidRPr="00B35F2A">
        <w:rPr>
          <w:rFonts w:ascii="Arial" w:hAnsi="Arial" w:cs="Arial"/>
          <w:sz w:val="28"/>
          <w:szCs w:val="28"/>
          <w:lang w:val="es-CO"/>
        </w:rPr>
        <w:t xml:space="preserve"> [</w:t>
      </w:r>
      <w:r w:rsidR="00B35F2A" w:rsidRPr="00B35F2A">
        <w:rPr>
          <w:rFonts w:ascii="Arial" w:hAnsi="Arial" w:cs="Arial"/>
          <w:sz w:val="28"/>
          <w:szCs w:val="28"/>
          <w:lang w:val="es-CO"/>
        </w:rPr>
        <w:t>Cristhian Santiago Nastar, Christian Andrés Pastrana</w:t>
      </w:r>
      <w:r w:rsidRPr="00B35F2A">
        <w:rPr>
          <w:rFonts w:ascii="Arial" w:hAnsi="Arial" w:cs="Arial"/>
          <w:sz w:val="28"/>
          <w:szCs w:val="28"/>
          <w:lang w:val="es-CO"/>
        </w:rPr>
        <w:t>]</w:t>
      </w:r>
    </w:p>
    <w:p w14:paraId="312FDB9A" w14:textId="77777777" w:rsidR="00B35F2A" w:rsidRPr="007428A2" w:rsidRDefault="00B35F2A" w:rsidP="00B35F2A">
      <w:pPr>
        <w:pStyle w:val="FirstParagraph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Proyecto: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Documento de la fase de implementación: Analizador Léxico y Sintáctico</w:t>
      </w:r>
    </w:p>
    <w:p w14:paraId="140868A2" w14:textId="77777777" w:rsidR="00B35F2A" w:rsidRPr="007428A2" w:rsidRDefault="00B35F2A" w:rsidP="00B35F2A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Resumen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Este documento describe el análisis del código fuente del compilador sencillo incluido en el archivo </w:t>
      </w:r>
      <w:r w:rsidRPr="007428A2">
        <w:rPr>
          <w:rStyle w:val="VerbatimChar"/>
          <w:rFonts w:ascii="Arial" w:hAnsi="Arial" w:cs="Arial"/>
          <w:sz w:val="28"/>
          <w:szCs w:val="28"/>
          <w:lang w:val="es-CO"/>
        </w:rPr>
        <w:t>proyecto.zip</w:t>
      </w:r>
      <w:r w:rsidRPr="007428A2">
        <w:rPr>
          <w:rFonts w:ascii="Arial" w:hAnsi="Arial" w:cs="Arial"/>
          <w:sz w:val="28"/>
          <w:szCs w:val="28"/>
          <w:lang w:val="es-CO"/>
        </w:rPr>
        <w:t>, y presenta la documentación solicitada: conjunto de tokens y expresiones regulares, implementación del analizador léxico, gramática libre de contexto diseñada, implementación del analizador sintáctico (parser), pruebas con entradas válidas e inválidas.</w:t>
      </w:r>
    </w:p>
    <w:p w14:paraId="1D608BC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490D057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6CEB85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2DC51AAC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DEBCACB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1960B096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526F9780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6BBF4E25" w14:textId="77777777" w:rsidR="00B35F2A" w:rsidRP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35C00D3" w14:textId="34354367" w:rsidR="00035A60" w:rsidRPr="00B35F2A" w:rsidRDefault="00B35F2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t>Universidad cooperativa de Colombia</w:t>
      </w:r>
    </w:p>
    <w:p w14:paraId="7D31A0CF" w14:textId="21D5432E" w:rsidR="00B35F2A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Fecha:</w:t>
      </w:r>
      <w:r w:rsidRPr="00B35F2A">
        <w:rPr>
          <w:rFonts w:ascii="Arial" w:hAnsi="Arial" w:cs="Arial"/>
          <w:sz w:val="28"/>
          <w:szCs w:val="28"/>
          <w:lang w:val="es-CO"/>
        </w:rPr>
        <w:t xml:space="preserve"> 06/10/202</w:t>
      </w:r>
      <w:r w:rsidR="00B35F2A" w:rsidRPr="00B35F2A">
        <w:rPr>
          <w:rFonts w:ascii="Arial" w:hAnsi="Arial" w:cs="Arial"/>
          <w:sz w:val="28"/>
          <w:szCs w:val="28"/>
          <w:lang w:val="es-CO"/>
        </w:rPr>
        <w:t>5</w:t>
      </w:r>
    </w:p>
    <w:p w14:paraId="5B9CA0FF" w14:textId="77777777" w:rsidR="00B35F2A" w:rsidRPr="00B35F2A" w:rsidRDefault="00B35F2A">
      <w:pPr>
        <w:rPr>
          <w:rFonts w:ascii="Arial" w:hAnsi="Arial" w:cs="Arial"/>
          <w:lang w:val="es-CO"/>
        </w:rPr>
      </w:pPr>
    </w:p>
    <w:p w14:paraId="15EB4DB9" w14:textId="77777777" w:rsidR="00035A60" w:rsidRDefault="00000000">
      <w:pPr>
        <w:pStyle w:val="Ttulo2"/>
        <w:rPr>
          <w:rFonts w:ascii="Arial" w:hAnsi="Arial" w:cs="Arial"/>
          <w:color w:val="auto"/>
          <w:sz w:val="40"/>
          <w:szCs w:val="40"/>
        </w:rPr>
      </w:pPr>
      <w:r w:rsidRPr="00B35F2A">
        <w:rPr>
          <w:rFonts w:ascii="Arial" w:hAnsi="Arial" w:cs="Arial"/>
          <w:color w:val="auto"/>
          <w:sz w:val="40"/>
          <w:szCs w:val="40"/>
        </w:rPr>
        <w:lastRenderedPageBreak/>
        <w:t>Índice</w:t>
      </w:r>
    </w:p>
    <w:p w14:paraId="3CC26098" w14:textId="77777777" w:rsidR="00B35F2A" w:rsidRPr="00B35F2A" w:rsidRDefault="00B35F2A" w:rsidP="00B35F2A"/>
    <w:p w14:paraId="7F117A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Introducción</w:t>
      </w:r>
    </w:p>
    <w:p w14:paraId="5C8D38AE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Arquitectura del Sistema</w:t>
      </w:r>
    </w:p>
    <w:p w14:paraId="30C456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Lenguaje de Programación a Compilar</w:t>
      </w:r>
    </w:p>
    <w:p w14:paraId="772EF7A6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Clases y Métodos Desarrollados</w:t>
      </w:r>
    </w:p>
    <w:p w14:paraId="5FDF7FEF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Reglas Sintácticas Mapeadas</w:t>
      </w:r>
    </w:p>
    <w:p w14:paraId="1C3BCB91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Ejemplos de Entradas y Salidas</w:t>
      </w:r>
    </w:p>
    <w:p w14:paraId="3CFD480D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  <w:lang w:val="es-CO"/>
        </w:rPr>
      </w:pPr>
      <w:r w:rsidRPr="00B35F2A">
        <w:rPr>
          <w:rFonts w:ascii="Arial" w:hAnsi="Arial" w:cs="Arial"/>
          <w:sz w:val="36"/>
          <w:szCs w:val="36"/>
          <w:lang w:val="es-CO"/>
        </w:rPr>
        <w:t>Código Fuente (Analizador Léxico y Sintáctico)</w:t>
      </w:r>
    </w:p>
    <w:p w14:paraId="5BC1F46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Conclusiones</w:t>
      </w:r>
    </w:p>
    <w:p w14:paraId="6881237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698392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0BA11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F1C5F8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21B25F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F13CFB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89E98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9DCD3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563338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EB040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D753D6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E0041A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60A0AF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60EDB5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3ED520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AEE420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8B36D8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5A2B2D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260FDF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F9E997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A41B7CF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4E0A4EE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84C591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FCFB496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CCFA18" w14:textId="77777777" w:rsidR="00B35F2A" w:rsidRP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CA4A3E" w14:textId="77777777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lastRenderedPageBreak/>
        <w:t>1. Introducción</w:t>
      </w:r>
    </w:p>
    <w:p w14:paraId="5A743B8F" w14:textId="2E771E20" w:rsidR="00B35F2A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presente informe documenta el desarrollo de un analizador léxico y sintáctico, implementado en Python, diseñado para procesar un subconjunto del lenguaje JavaScript.</w:t>
      </w:r>
      <w:r w:rsidRPr="00B35F2A">
        <w:rPr>
          <w:rFonts w:ascii="Arial" w:hAnsi="Arial" w:cs="Arial"/>
          <w:lang w:val="es-CO"/>
        </w:rPr>
        <w:br/>
        <w:t>El sistema es capaz de: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Analizar el flujo de caracteres y convertirlos en tokens.</w:t>
      </w:r>
      <w:r w:rsidRPr="00B35F2A">
        <w:rPr>
          <w:rFonts w:ascii="Arial" w:hAnsi="Arial" w:cs="Arial"/>
          <w:lang w:val="es-CO"/>
        </w:rPr>
        <w:br/>
        <w:t>- Validar la estructura gramatical del código fuente.</w:t>
      </w:r>
      <w:r w:rsidRPr="00B35F2A">
        <w:rPr>
          <w:rFonts w:ascii="Arial" w:hAnsi="Arial" w:cs="Arial"/>
          <w:lang w:val="es-CO"/>
        </w:rPr>
        <w:br/>
        <w:t>- Generar un árbol sintáctico abstracto (AST).</w:t>
      </w:r>
      <w:r w:rsidRPr="00B35F2A">
        <w:rPr>
          <w:rFonts w:ascii="Arial" w:hAnsi="Arial" w:cs="Arial"/>
          <w:lang w:val="es-CO"/>
        </w:rPr>
        <w:br/>
        <w:t>- Reportar errores léxicos y sintácticos con línea y columna.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aborda las fases iniciales del proceso de compilación.</w:t>
      </w:r>
    </w:p>
    <w:p w14:paraId="741EE20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2. Arquitectura del Sistema</w:t>
      </w:r>
    </w:p>
    <w:p w14:paraId="5C05F02C" w14:textId="77777777" w:rsidR="00931746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se estructura en tres componentes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Analizador Léxico (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): Identifica los tokens a partir del texto fuente.</w:t>
      </w:r>
      <w:r w:rsidRPr="00B35F2A">
        <w:rPr>
          <w:rFonts w:ascii="Arial" w:hAnsi="Arial" w:cs="Arial"/>
          <w:lang w:val="es-CO"/>
        </w:rPr>
        <w:br/>
        <w:t>- Analizador Sintáctico (Parser): Organiza los tokens según las reglas gramaticales.</w:t>
      </w:r>
      <w:r w:rsidRPr="00B35F2A">
        <w:rPr>
          <w:rFonts w:ascii="Arial" w:hAnsi="Arial" w:cs="Arial"/>
          <w:lang w:val="es-CO"/>
        </w:rPr>
        <w:br/>
        <w:t>- Generador del Árbol de Sintaxis Abstracta (AST): Construye la representación jerárquica del programa.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r w:rsidRPr="00931746">
        <w:rPr>
          <w:rFonts w:ascii="Arial" w:hAnsi="Arial" w:cs="Arial"/>
          <w:b/>
          <w:bCs/>
          <w:lang w:val="es-CO"/>
        </w:rPr>
        <w:t>Diagrama de Arquitectura:</w:t>
      </w:r>
    </w:p>
    <w:p w14:paraId="5FD139AC" w14:textId="2ACB804E" w:rsidR="00035A60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br/>
        <w:t>Fuente (.</w:t>
      </w:r>
      <w:proofErr w:type="spellStart"/>
      <w:r w:rsidRPr="00B35F2A">
        <w:rPr>
          <w:rFonts w:ascii="Arial" w:hAnsi="Arial" w:cs="Arial"/>
          <w:lang w:val="es-CO"/>
        </w:rPr>
        <w:t>js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]</w:t>
      </w:r>
      <w:r w:rsidRPr="00B35F2A">
        <w:rPr>
          <w:rFonts w:ascii="Arial" w:hAnsi="Arial" w:cs="Arial"/>
          <w:lang w:val="es-CO"/>
        </w:rPr>
        <w:br/>
        <w:t xml:space="preserve">     │  ───► Tokens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[Parser]</w:t>
      </w:r>
      <w:r w:rsidRPr="00B35F2A">
        <w:rPr>
          <w:rFonts w:ascii="Arial" w:hAnsi="Arial" w:cs="Arial"/>
          <w:lang w:val="es-CO"/>
        </w:rPr>
        <w:br/>
        <w:t xml:space="preserve">     │  ───► Árbol Sintáctico Abstracto (AST)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[Errores]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Reporte Léxico y Sintáctico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Cada módulo se comunica de forma secuencial. El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 xml:space="preserve"> entrega tokens al Parser, y este último produce el AST, registrando posibles errores para generar reportes finales.</w:t>
      </w:r>
      <w:r w:rsidRPr="00B35F2A">
        <w:rPr>
          <w:rFonts w:ascii="Arial" w:hAnsi="Arial" w:cs="Arial"/>
          <w:lang w:val="es-CO"/>
        </w:rPr>
        <w:br/>
      </w:r>
    </w:p>
    <w:p w14:paraId="53AFE7CE" w14:textId="77777777" w:rsidR="00B35F2A" w:rsidRPr="00B35F2A" w:rsidRDefault="00B35F2A">
      <w:pPr>
        <w:rPr>
          <w:rFonts w:ascii="Arial" w:hAnsi="Arial" w:cs="Arial"/>
          <w:lang w:val="es-CO"/>
        </w:rPr>
      </w:pPr>
    </w:p>
    <w:p w14:paraId="789E585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lastRenderedPageBreak/>
        <w:t>3. Lenguaje de Programación a Compilar</w:t>
      </w:r>
    </w:p>
    <w:p w14:paraId="6DAF1DA6" w14:textId="55B75DF4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analizador se orienta al procesamiento de</w:t>
      </w:r>
      <w:r w:rsidR="00143E4D">
        <w:rPr>
          <w:rFonts w:ascii="Arial" w:hAnsi="Arial" w:cs="Arial"/>
          <w:lang w:val="es-CO"/>
        </w:rPr>
        <w:t xml:space="preserve"> un código</w:t>
      </w:r>
      <w:r w:rsidRPr="00B35F2A">
        <w:rPr>
          <w:rFonts w:ascii="Arial" w:hAnsi="Arial" w:cs="Arial"/>
          <w:lang w:val="es-CO"/>
        </w:rPr>
        <w:t xml:space="preserve"> JavaScript, comprendiendo: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Declaraciones de variables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, </w:t>
      </w:r>
      <w:proofErr w:type="spellStart"/>
      <w:r w:rsidRPr="00B35F2A">
        <w:rPr>
          <w:rFonts w:ascii="Arial" w:hAnsi="Arial" w:cs="Arial"/>
          <w:lang w:val="es-CO"/>
        </w:rPr>
        <w:t>let</w:t>
      </w:r>
      <w:proofErr w:type="spellEnd"/>
      <w:r w:rsidRPr="00B35F2A">
        <w:rPr>
          <w:rFonts w:ascii="Arial" w:hAnsi="Arial" w:cs="Arial"/>
          <w:lang w:val="es-CO"/>
        </w:rPr>
        <w:t xml:space="preserve">, </w:t>
      </w:r>
      <w:proofErr w:type="spellStart"/>
      <w:r w:rsidRPr="00B35F2A">
        <w:rPr>
          <w:rFonts w:ascii="Arial" w:hAnsi="Arial" w:cs="Arial"/>
          <w:lang w:val="es-CO"/>
        </w:rPr>
        <w:t>const</w:t>
      </w:r>
      <w:proofErr w:type="spellEnd"/>
      <w:r w:rsidRPr="00B35F2A">
        <w:rPr>
          <w:rFonts w:ascii="Arial" w:hAnsi="Arial" w:cs="Arial"/>
          <w:lang w:val="es-CO"/>
        </w:rPr>
        <w:t>).</w:t>
      </w:r>
      <w:r w:rsidRPr="00B35F2A">
        <w:rPr>
          <w:rFonts w:ascii="Arial" w:hAnsi="Arial" w:cs="Arial"/>
          <w:lang w:val="es-CO"/>
        </w:rPr>
        <w:br/>
        <w:t>- Declaraciones de funciones sin parámetros.</w:t>
      </w:r>
      <w:r w:rsidRPr="00B35F2A">
        <w:rPr>
          <w:rFonts w:ascii="Arial" w:hAnsi="Arial" w:cs="Arial"/>
          <w:lang w:val="es-CO"/>
        </w:rPr>
        <w:br/>
        <w:t>- Expresiones aritméticas básicas (+, -, *, /, %).</w:t>
      </w:r>
      <w:r w:rsidRPr="00B35F2A">
        <w:rPr>
          <w:rFonts w:ascii="Arial" w:hAnsi="Arial" w:cs="Arial"/>
          <w:lang w:val="es-CO"/>
        </w:rPr>
        <w:br/>
        <w:t>- Literales numéricos y de cadena.</w:t>
      </w:r>
      <w:r w:rsidRPr="00B35F2A">
        <w:rPr>
          <w:rFonts w:ascii="Arial" w:hAnsi="Arial" w:cs="Arial"/>
          <w:lang w:val="es-CO"/>
        </w:rPr>
        <w:br/>
        <w:t>- Uso de paréntesis en expresiones.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Lenguaje de implementación: Python </w:t>
      </w:r>
      <w:r w:rsidRPr="00B35F2A">
        <w:rPr>
          <w:rFonts w:ascii="Arial" w:hAnsi="Arial" w:cs="Arial"/>
          <w:lang w:val="es-CO"/>
        </w:rPr>
        <w:br/>
        <w:t>Lenguaje fuente a analizar: Subconjunto de JavaScript</w:t>
      </w:r>
      <w:r w:rsidRPr="00B35F2A">
        <w:rPr>
          <w:rFonts w:ascii="Arial" w:hAnsi="Arial" w:cs="Arial"/>
          <w:lang w:val="es-CO"/>
        </w:rPr>
        <w:br/>
      </w:r>
    </w:p>
    <w:p w14:paraId="72115DD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4. Clases y Métodos Desarrollados</w:t>
      </w:r>
    </w:p>
    <w:p w14:paraId="1F490627" w14:textId="77777777" w:rsidR="00035A60" w:rsidRPr="00B35F2A" w:rsidRDefault="00000000">
      <w:pPr>
        <w:rPr>
          <w:rFonts w:ascii="Arial" w:hAnsi="Arial" w:cs="Arial"/>
        </w:rPr>
      </w:pPr>
      <w:r w:rsidRPr="00B35F2A">
        <w:rPr>
          <w:rFonts w:ascii="Arial" w:hAnsi="Arial" w:cs="Arial"/>
          <w:lang w:val="es-CO"/>
        </w:rPr>
        <w:t xml:space="preserve">El proyecto contiene tres módulos principales: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/lexer.py, parser/parser.py y main.py.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Clases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Token: Define los elementos léxicos con atributos tipo, valor, línea, columna.</w:t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: Realiza el análisis léxico sobre el código fuente, generando una lista de tokens válidos o errores.</w:t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NodoAST</w:t>
      </w:r>
      <w:proofErr w:type="spellEnd"/>
      <w:r w:rsidRPr="00B35F2A">
        <w:rPr>
          <w:rFonts w:ascii="Arial" w:hAnsi="Arial" w:cs="Arial"/>
          <w:lang w:val="es-CO"/>
        </w:rPr>
        <w:t>: Representa los nodos del árbol sintáctico. Cada nodo tiene un tipo y puede contener hijos.</w:t>
      </w:r>
      <w:r w:rsidRPr="00B35F2A">
        <w:rPr>
          <w:rFonts w:ascii="Arial" w:hAnsi="Arial" w:cs="Arial"/>
          <w:lang w:val="es-CO"/>
        </w:rPr>
        <w:br/>
        <w:t>- Parser: Implementa un analizador sintáctico de descenso recursivo que procesa los tokens y construye el AST.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</w:rPr>
        <w:t>Métodos</w:t>
      </w:r>
      <w:proofErr w:type="spellEnd"/>
      <w:r w:rsidRPr="00B35F2A">
        <w:rPr>
          <w:rFonts w:ascii="Arial" w:hAnsi="Arial" w:cs="Arial"/>
        </w:rPr>
        <w:t xml:space="preserve"> </w:t>
      </w:r>
      <w:proofErr w:type="spellStart"/>
      <w:r w:rsidRPr="00B35F2A">
        <w:rPr>
          <w:rFonts w:ascii="Arial" w:hAnsi="Arial" w:cs="Arial"/>
        </w:rPr>
        <w:t>más</w:t>
      </w:r>
      <w:proofErr w:type="spellEnd"/>
      <w:r w:rsidRPr="00B35F2A">
        <w:rPr>
          <w:rFonts w:ascii="Arial" w:hAnsi="Arial" w:cs="Arial"/>
        </w:rPr>
        <w:t xml:space="preserve"> </w:t>
      </w:r>
      <w:proofErr w:type="spellStart"/>
      <w:r w:rsidRPr="00B35F2A">
        <w:rPr>
          <w:rFonts w:ascii="Arial" w:hAnsi="Arial" w:cs="Arial"/>
        </w:rPr>
        <w:t>relevantes</w:t>
      </w:r>
      <w:proofErr w:type="spellEnd"/>
      <w:r w:rsidRPr="00B35F2A">
        <w:rPr>
          <w:rFonts w:ascii="Arial" w:hAnsi="Arial" w:cs="Arial"/>
        </w:rPr>
        <w:t>:</w:t>
      </w:r>
      <w:r w:rsidRPr="00B35F2A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35F2A" w:rsidRPr="00B35F2A" w14:paraId="6674EF18" w14:textId="77777777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40"/>
              <w:gridCol w:w="2870"/>
              <w:gridCol w:w="2854"/>
            </w:tblGrid>
            <w:tr w:rsidR="00B35F2A" w:rsidRPr="00B35F2A" w14:paraId="22F7A793" w14:textId="77777777" w:rsidTr="00ED2CE3">
              <w:tc>
                <w:tcPr>
                  <w:tcW w:w="2880" w:type="dxa"/>
                </w:tcPr>
                <w:p w14:paraId="39366D6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Clase</w:t>
                  </w:r>
                </w:p>
              </w:tc>
              <w:tc>
                <w:tcPr>
                  <w:tcW w:w="2880" w:type="dxa"/>
                </w:tcPr>
                <w:p w14:paraId="780F3BEA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Método</w:t>
                  </w:r>
                </w:p>
              </w:tc>
              <w:tc>
                <w:tcPr>
                  <w:tcW w:w="2880" w:type="dxa"/>
                </w:tcPr>
                <w:p w14:paraId="7B7A6EC0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Descripción breve</w:t>
                  </w:r>
                </w:p>
              </w:tc>
            </w:tr>
            <w:tr w:rsidR="00B35F2A" w:rsidRPr="00931746" w14:paraId="2A1B68BD" w14:textId="77777777" w:rsidTr="00ED2CE3">
              <w:tc>
                <w:tcPr>
                  <w:tcW w:w="2880" w:type="dxa"/>
                </w:tcPr>
                <w:p w14:paraId="11E4749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Lexer</w:t>
                  </w:r>
                </w:p>
              </w:tc>
              <w:tc>
                <w:tcPr>
                  <w:tcW w:w="2880" w:type="dxa"/>
                </w:tcPr>
                <w:p w14:paraId="0458A11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tokenize()</w:t>
                  </w:r>
                </w:p>
              </w:tc>
              <w:tc>
                <w:tcPr>
                  <w:tcW w:w="2880" w:type="dxa"/>
                </w:tcPr>
                <w:p w14:paraId="5727BA1A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Devuelve la lista de tokens a partir del texto fuente.</w:t>
                  </w:r>
                </w:p>
              </w:tc>
            </w:tr>
            <w:tr w:rsidR="00B35F2A" w:rsidRPr="00931746" w14:paraId="3EA31C9C" w14:textId="77777777" w:rsidTr="00ED2CE3">
              <w:tc>
                <w:tcPr>
                  <w:tcW w:w="2880" w:type="dxa"/>
                </w:tcPr>
                <w:p w14:paraId="788DE6B6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76D8BBF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parsear()</w:t>
                  </w:r>
                </w:p>
              </w:tc>
              <w:tc>
                <w:tcPr>
                  <w:tcW w:w="2880" w:type="dxa"/>
                </w:tcPr>
                <w:p w14:paraId="73AFE9A4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Punto de entrada del análisis sintáctico.</w:t>
                  </w:r>
                </w:p>
              </w:tc>
            </w:tr>
            <w:tr w:rsidR="00B35F2A" w:rsidRPr="00931746" w14:paraId="737E1F70" w14:textId="77777777" w:rsidTr="00ED2CE3">
              <w:tc>
                <w:tcPr>
                  <w:tcW w:w="2880" w:type="dxa"/>
                </w:tcPr>
                <w:p w14:paraId="128D5308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52B722E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parsear_funcion()</w:t>
                  </w:r>
                </w:p>
              </w:tc>
              <w:tc>
                <w:tcPr>
                  <w:tcW w:w="2880" w:type="dxa"/>
                </w:tcPr>
                <w:p w14:paraId="56C23528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Analiza la definición de funciones.</w:t>
                  </w:r>
                </w:p>
              </w:tc>
            </w:tr>
            <w:tr w:rsidR="00B35F2A" w:rsidRPr="00B35F2A" w14:paraId="7106CD08" w14:textId="77777777" w:rsidTr="00ED2CE3">
              <w:tc>
                <w:tcPr>
                  <w:tcW w:w="2880" w:type="dxa"/>
                </w:tcPr>
                <w:p w14:paraId="4888F8B5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49BA1CAF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parsear_declaracion()</w:t>
                  </w:r>
                </w:p>
              </w:tc>
              <w:tc>
                <w:tcPr>
                  <w:tcW w:w="2880" w:type="dxa"/>
                </w:tcPr>
                <w:p w14:paraId="03EB32C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Analiza declaraciones de variables.</w:t>
                  </w:r>
                </w:p>
              </w:tc>
            </w:tr>
            <w:tr w:rsidR="00B35F2A" w:rsidRPr="00B35F2A" w14:paraId="794156F2" w14:textId="77777777" w:rsidTr="00ED2CE3">
              <w:tc>
                <w:tcPr>
                  <w:tcW w:w="2880" w:type="dxa"/>
                </w:tcPr>
                <w:p w14:paraId="2CF4B194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424D566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parsear_expresion()</w:t>
                  </w:r>
                </w:p>
              </w:tc>
              <w:tc>
                <w:tcPr>
                  <w:tcW w:w="2880" w:type="dxa"/>
                </w:tcPr>
                <w:p w14:paraId="2BF88CE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 xml:space="preserve">Procesa expresiones </w:t>
                  </w:r>
                  <w:r w:rsidRPr="00B35F2A">
                    <w:rPr>
                      <w:rFonts w:ascii="Arial" w:hAnsi="Arial" w:cs="Arial"/>
                    </w:rPr>
                    <w:lastRenderedPageBreak/>
                    <w:t>aritméticas.</w:t>
                  </w:r>
                </w:p>
              </w:tc>
            </w:tr>
          </w:tbl>
          <w:p w14:paraId="5AB17F7E" w14:textId="77777777" w:rsidR="00B35F2A" w:rsidRPr="00B35F2A" w:rsidRDefault="00B35F2A">
            <w:pPr>
              <w:rPr>
                <w:rFonts w:ascii="Arial" w:hAnsi="Arial" w:cs="Arial"/>
              </w:rPr>
            </w:pPr>
          </w:p>
        </w:tc>
      </w:tr>
    </w:tbl>
    <w:p w14:paraId="3EB0DFA3" w14:textId="77777777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lastRenderedPageBreak/>
        <w:t>5. Reglas Sintácticas Mapeadas</w:t>
      </w:r>
    </w:p>
    <w:p w14:paraId="228040C4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A continuación se presentan las reglas EBNF mapeadas con las funciones del parser:</w:t>
      </w:r>
      <w:r w:rsidRPr="00B35F2A">
        <w:rPr>
          <w:rFonts w:ascii="Arial" w:hAnsi="Arial" w:cs="Arial"/>
          <w:lang w:val="es-CO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35F2A" w:rsidRPr="00B35F2A" w14:paraId="4C5F2FF1" w14:textId="77777777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6"/>
              <w:gridCol w:w="2870"/>
              <w:gridCol w:w="2868"/>
            </w:tblGrid>
            <w:tr w:rsidR="00B35F2A" w:rsidRPr="00B35F2A" w14:paraId="26DCA1BD" w14:textId="77777777" w:rsidTr="000361D2">
              <w:tc>
                <w:tcPr>
                  <w:tcW w:w="2880" w:type="dxa"/>
                </w:tcPr>
                <w:p w14:paraId="03286B36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N°</w:t>
                  </w:r>
                </w:p>
              </w:tc>
              <w:tc>
                <w:tcPr>
                  <w:tcW w:w="2880" w:type="dxa"/>
                </w:tcPr>
                <w:p w14:paraId="40A5AAC4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Regla EBNF</w:t>
                  </w:r>
                </w:p>
              </w:tc>
              <w:tc>
                <w:tcPr>
                  <w:tcW w:w="2880" w:type="dxa"/>
                </w:tcPr>
                <w:p w14:paraId="2E950B3B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Función del Parser</w:t>
                  </w:r>
                </w:p>
              </w:tc>
            </w:tr>
            <w:tr w:rsidR="00B35F2A" w:rsidRPr="00B35F2A" w14:paraId="5B4C0C21" w14:textId="77777777" w:rsidTr="000361D2">
              <w:tc>
                <w:tcPr>
                  <w:tcW w:w="2880" w:type="dxa"/>
                </w:tcPr>
                <w:p w14:paraId="79359830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81C630D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&lt;Program&gt; ::= { &lt;Statement&gt; }</w:t>
                  </w:r>
                </w:p>
              </w:tc>
              <w:tc>
                <w:tcPr>
                  <w:tcW w:w="2880" w:type="dxa"/>
                </w:tcPr>
                <w:p w14:paraId="141095B5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parsear()</w:t>
                  </w:r>
                </w:p>
              </w:tc>
            </w:tr>
            <w:tr w:rsidR="00B35F2A" w:rsidRPr="00B35F2A" w14:paraId="27E6CE94" w14:textId="77777777" w:rsidTr="000361D2">
              <w:tc>
                <w:tcPr>
                  <w:tcW w:w="2880" w:type="dxa"/>
                </w:tcPr>
                <w:p w14:paraId="0F7A43DB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6089D151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&lt;FunctionDeclaration&gt; ::= 'function' &lt;Identifier&gt; '(' ')' &lt;Block&gt;</w:t>
                  </w:r>
                </w:p>
              </w:tc>
              <w:tc>
                <w:tcPr>
                  <w:tcW w:w="2880" w:type="dxa"/>
                </w:tcPr>
                <w:p w14:paraId="22300970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parsear_funcion()</w:t>
                  </w:r>
                </w:p>
              </w:tc>
            </w:tr>
            <w:tr w:rsidR="00B35F2A" w:rsidRPr="00B35F2A" w14:paraId="58267F09" w14:textId="77777777" w:rsidTr="000361D2">
              <w:tc>
                <w:tcPr>
                  <w:tcW w:w="2880" w:type="dxa"/>
                </w:tcPr>
                <w:p w14:paraId="5C8FC2C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880" w:type="dxa"/>
                </w:tcPr>
                <w:p w14:paraId="12304348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&lt;VariableDeclaration&gt; ::= ('var' | 'let' | 'const') &lt;Identifier&gt; [ '=' &lt;Expression&gt; ] ';'</w:t>
                  </w:r>
                </w:p>
              </w:tc>
              <w:tc>
                <w:tcPr>
                  <w:tcW w:w="2880" w:type="dxa"/>
                </w:tcPr>
                <w:p w14:paraId="6091E5B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parsear_declaracion()</w:t>
                  </w:r>
                </w:p>
              </w:tc>
            </w:tr>
            <w:tr w:rsidR="00B35F2A" w:rsidRPr="00B35F2A" w14:paraId="7FB45DB9" w14:textId="77777777" w:rsidTr="000361D2">
              <w:tc>
                <w:tcPr>
                  <w:tcW w:w="2880" w:type="dxa"/>
                </w:tcPr>
                <w:p w14:paraId="57E46924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880" w:type="dxa"/>
                </w:tcPr>
                <w:p w14:paraId="70A260FE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&lt;Assignment&gt; ::= &lt;Addition&gt; [ '=' &lt;Assignment&gt; ]</w:t>
                  </w:r>
                </w:p>
              </w:tc>
              <w:tc>
                <w:tcPr>
                  <w:tcW w:w="2880" w:type="dxa"/>
                </w:tcPr>
                <w:p w14:paraId="206FE51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parsear_asignacion()</w:t>
                  </w:r>
                </w:p>
              </w:tc>
            </w:tr>
            <w:tr w:rsidR="00B35F2A" w:rsidRPr="00B35F2A" w14:paraId="6CF91F52" w14:textId="77777777" w:rsidTr="000361D2">
              <w:tc>
                <w:tcPr>
                  <w:tcW w:w="2880" w:type="dxa"/>
                </w:tcPr>
                <w:p w14:paraId="457C6F2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2880" w:type="dxa"/>
                </w:tcPr>
                <w:p w14:paraId="51C10934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&lt;Addition&gt; ::= &lt;Multiplicative&gt; { ('+' | '-') &lt;Multiplicative&gt; }</w:t>
                  </w:r>
                </w:p>
              </w:tc>
              <w:tc>
                <w:tcPr>
                  <w:tcW w:w="2880" w:type="dxa"/>
                </w:tcPr>
                <w:p w14:paraId="758AE82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parsear_expresion()</w:t>
                  </w:r>
                </w:p>
              </w:tc>
            </w:tr>
          </w:tbl>
          <w:p w14:paraId="2C337012" w14:textId="77777777" w:rsidR="00B35F2A" w:rsidRPr="00B35F2A" w:rsidRDefault="00B35F2A">
            <w:pPr>
              <w:rPr>
                <w:rFonts w:ascii="Arial" w:hAnsi="Arial" w:cs="Arial"/>
              </w:rPr>
            </w:pPr>
          </w:p>
        </w:tc>
      </w:tr>
    </w:tbl>
    <w:p w14:paraId="5CABD8D0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6. Ejemplos de Entradas y Salidas</w:t>
      </w:r>
    </w:p>
    <w:p w14:paraId="47A99740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Ejemplo 1 — Código Correcto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a = 3;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b = 4;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c = a + b;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Salida:</w:t>
      </w:r>
      <w:r w:rsidRPr="00B35F2A">
        <w:rPr>
          <w:rFonts w:ascii="Arial" w:hAnsi="Arial" w:cs="Arial"/>
          <w:lang w:val="es-CO"/>
        </w:rPr>
        <w:br/>
        <w:t>Tokens generados correctamente.</w:t>
      </w:r>
      <w:r w:rsidRPr="00B35F2A">
        <w:rPr>
          <w:rFonts w:ascii="Arial" w:hAnsi="Arial" w:cs="Arial"/>
          <w:lang w:val="es-CO"/>
        </w:rPr>
        <w:br/>
        <w:t>Árbol Sintáctico Abstracto: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Program</w:t>
      </w:r>
      <w:proofErr w:type="spellEnd"/>
      <w:r w:rsidRPr="00B35F2A">
        <w:rPr>
          <w:rFonts w:ascii="Arial" w:hAnsi="Arial" w:cs="Arial"/>
          <w:lang w:val="es-CO"/>
        </w:rPr>
        <w:br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a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Number</w:t>
      </w:r>
      <w:proofErr w:type="spellEnd"/>
      <w:r w:rsidRPr="00B35F2A">
        <w:rPr>
          <w:rFonts w:ascii="Arial" w:hAnsi="Arial" w:cs="Arial"/>
          <w:lang w:val="es-CO"/>
        </w:rPr>
        <w:t>: 3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lastRenderedPageBreak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b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Number</w:t>
      </w:r>
      <w:proofErr w:type="spellEnd"/>
      <w:r w:rsidRPr="00B35F2A">
        <w:rPr>
          <w:rFonts w:ascii="Arial" w:hAnsi="Arial" w:cs="Arial"/>
          <w:lang w:val="es-CO"/>
        </w:rPr>
        <w:t>: 4</w:t>
      </w:r>
      <w:r w:rsidRPr="00B35F2A">
        <w:rPr>
          <w:rFonts w:ascii="Arial" w:hAnsi="Arial" w:cs="Arial"/>
          <w:lang w:val="es-CO"/>
        </w:rPr>
        <w:br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c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BinaryExpression</w:t>
      </w:r>
      <w:proofErr w:type="spellEnd"/>
      <w:r w:rsidRPr="00B35F2A">
        <w:rPr>
          <w:rFonts w:ascii="Arial" w:hAnsi="Arial" w:cs="Arial"/>
          <w:lang w:val="es-CO"/>
        </w:rPr>
        <w:t xml:space="preserve"> (+)</w:t>
      </w:r>
      <w:r w:rsidRPr="00B35F2A">
        <w:rPr>
          <w:rFonts w:ascii="Arial" w:hAnsi="Arial" w:cs="Arial"/>
          <w:lang w:val="es-CO"/>
        </w:rPr>
        <w:br/>
        <w:t xml:space="preserve">    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a</w:t>
      </w:r>
      <w:r w:rsidRPr="00B35F2A">
        <w:rPr>
          <w:rFonts w:ascii="Arial" w:hAnsi="Arial" w:cs="Arial"/>
          <w:lang w:val="es-CO"/>
        </w:rPr>
        <w:br/>
        <w:t xml:space="preserve">    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b</w:t>
      </w:r>
      <w:r w:rsidRPr="00B35F2A">
        <w:rPr>
          <w:rFonts w:ascii="Arial" w:hAnsi="Arial" w:cs="Arial"/>
          <w:lang w:val="es-CO"/>
        </w:rPr>
        <w:br/>
        <w:t>Errores: Ninguno.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Ejemplo 2 — Error Sintáctico</w:t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x = 2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y = (3 + ;</w:t>
      </w:r>
      <w:r w:rsidRPr="00B35F2A">
        <w:rPr>
          <w:rFonts w:ascii="Arial" w:hAnsi="Arial" w:cs="Arial"/>
          <w:lang w:val="es-CO"/>
        </w:rPr>
        <w:br/>
        <w:t>Salida esperada:</w:t>
      </w:r>
      <w:r w:rsidRPr="00B35F2A">
        <w:rPr>
          <w:rFonts w:ascii="Arial" w:hAnsi="Arial" w:cs="Arial"/>
          <w:lang w:val="es-CO"/>
        </w:rPr>
        <w:br/>
        <w:t>Error sintáctico (línea 1): se esperaba ';' al final de la declaración.</w:t>
      </w:r>
      <w:r w:rsidRPr="00B35F2A">
        <w:rPr>
          <w:rFonts w:ascii="Arial" w:hAnsi="Arial" w:cs="Arial"/>
          <w:lang w:val="es-CO"/>
        </w:rPr>
        <w:br/>
        <w:t>Error sintáctico (línea 2): expresión incompleta tras '+'.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Ejemplo 3 — Error Léxico</w:t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c = a $ b;</w:t>
      </w:r>
      <w:r w:rsidRPr="00B35F2A">
        <w:rPr>
          <w:rFonts w:ascii="Arial" w:hAnsi="Arial" w:cs="Arial"/>
          <w:lang w:val="es-CO"/>
        </w:rPr>
        <w:br/>
        <w:t>Salida esperada:</w:t>
      </w:r>
      <w:r w:rsidRPr="00B35F2A">
        <w:rPr>
          <w:rFonts w:ascii="Arial" w:hAnsi="Arial" w:cs="Arial"/>
          <w:lang w:val="es-CO"/>
        </w:rPr>
        <w:br/>
        <w:t>Error léxico (línea 1, columna 10): carácter no reconocido '$'.</w:t>
      </w:r>
      <w:r w:rsidRPr="00B35F2A">
        <w:rPr>
          <w:rFonts w:ascii="Arial" w:hAnsi="Arial" w:cs="Arial"/>
          <w:lang w:val="es-CO"/>
        </w:rPr>
        <w:br/>
      </w:r>
    </w:p>
    <w:p w14:paraId="501C5D79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7. Código Fuente (Analizador Léxico y Sintáctico)</w:t>
      </w:r>
    </w:p>
    <w:p w14:paraId="6B3AC205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proyecto incluye los siguientes módulos: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main.py — Punto de entrada del programa. Crea instancias del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 xml:space="preserve"> y </w:t>
      </w:r>
      <w:proofErr w:type="spellStart"/>
      <w:r w:rsidRPr="00B35F2A">
        <w:rPr>
          <w:rFonts w:ascii="Arial" w:hAnsi="Arial" w:cs="Arial"/>
          <w:lang w:val="es-CO"/>
        </w:rPr>
        <w:t>Parser</w:t>
      </w:r>
      <w:proofErr w:type="spellEnd"/>
      <w:r w:rsidRPr="00B35F2A">
        <w:rPr>
          <w:rFonts w:ascii="Arial" w:hAnsi="Arial" w:cs="Arial"/>
          <w:lang w:val="es-CO"/>
        </w:rPr>
        <w:t>, analiza el código y muestra los resultados.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lexer/lexer.py — Define las clases Token y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. Identifica los tipos de tokens mediante expresiones regulares y genera una lista estructurada con su posición en el texto fuente.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parser/parser.py — Define las clases </w:t>
      </w:r>
      <w:proofErr w:type="spellStart"/>
      <w:r w:rsidRPr="00B35F2A">
        <w:rPr>
          <w:rFonts w:ascii="Arial" w:hAnsi="Arial" w:cs="Arial"/>
          <w:lang w:val="es-CO"/>
        </w:rPr>
        <w:t>Parser</w:t>
      </w:r>
      <w:proofErr w:type="spellEnd"/>
      <w:r w:rsidRPr="00B35F2A">
        <w:rPr>
          <w:rFonts w:ascii="Arial" w:hAnsi="Arial" w:cs="Arial"/>
          <w:lang w:val="es-CO"/>
        </w:rPr>
        <w:t xml:space="preserve"> y </w:t>
      </w:r>
      <w:proofErr w:type="spellStart"/>
      <w:r w:rsidRPr="00B35F2A">
        <w:rPr>
          <w:rFonts w:ascii="Arial" w:hAnsi="Arial" w:cs="Arial"/>
          <w:lang w:val="es-CO"/>
        </w:rPr>
        <w:t>NodoAST</w:t>
      </w:r>
      <w:proofErr w:type="spellEnd"/>
      <w:r w:rsidRPr="00B35F2A">
        <w:rPr>
          <w:rFonts w:ascii="Arial" w:hAnsi="Arial" w:cs="Arial"/>
          <w:lang w:val="es-CO"/>
        </w:rPr>
        <w:t>. Implementa un analizador sintáctico descendente que reconoce estructuras gramaticales, construye el árbol AST y reporta errores con recuperación controlada.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parser emplea un enfoque modular donde cada regla EBNF corresponde a una función, facilitando la expansión del lenguaje.</w:t>
      </w:r>
      <w:r w:rsidRPr="00B35F2A">
        <w:rPr>
          <w:rFonts w:ascii="Arial" w:hAnsi="Arial" w:cs="Arial"/>
          <w:lang w:val="es-CO"/>
        </w:rPr>
        <w:br/>
      </w:r>
    </w:p>
    <w:p w14:paraId="48323C9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lastRenderedPageBreak/>
        <w:t>8. Conclusiones</w:t>
      </w:r>
    </w:p>
    <w:p w14:paraId="4A4A5F2A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desarrollado cumple con los objetivos propuestos para el análisis léxico y sintáctico de un lenguaje estructurado.</w:t>
      </w:r>
      <w:r w:rsidRPr="00B35F2A">
        <w:rPr>
          <w:rFonts w:ascii="Arial" w:hAnsi="Arial" w:cs="Arial"/>
          <w:lang w:val="es-CO"/>
        </w:rPr>
        <w:br/>
        <w:t>Entre los logros más importantes destacan: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Tokenización</w:t>
      </w:r>
      <w:proofErr w:type="spellEnd"/>
      <w:r w:rsidRPr="00B35F2A">
        <w:rPr>
          <w:rFonts w:ascii="Arial" w:hAnsi="Arial" w:cs="Arial"/>
          <w:lang w:val="es-CO"/>
        </w:rPr>
        <w:t xml:space="preserve"> precisa mediante expresiones regulares.</w:t>
      </w:r>
      <w:r w:rsidRPr="00B35F2A">
        <w:rPr>
          <w:rFonts w:ascii="Arial" w:hAnsi="Arial" w:cs="Arial"/>
          <w:lang w:val="es-CO"/>
        </w:rPr>
        <w:br/>
        <w:t>- Implementación de un parser de descenso recursivo.</w:t>
      </w:r>
      <w:r w:rsidRPr="00B35F2A">
        <w:rPr>
          <w:rFonts w:ascii="Arial" w:hAnsi="Arial" w:cs="Arial"/>
          <w:lang w:val="es-CO"/>
        </w:rPr>
        <w:br/>
        <w:t>- Construcción de un Árbol Sintáctico Abstracto legible.</w:t>
      </w:r>
      <w:r w:rsidRPr="00B35F2A">
        <w:rPr>
          <w:rFonts w:ascii="Arial" w:hAnsi="Arial" w:cs="Arial"/>
          <w:lang w:val="es-CO"/>
        </w:rPr>
        <w:br/>
        <w:t>- Reporte detallado de errores con línea y columna.</w:t>
      </w:r>
      <w:r w:rsidRPr="00B35F2A">
        <w:rPr>
          <w:rFonts w:ascii="Arial" w:hAnsi="Arial" w:cs="Arial"/>
          <w:lang w:val="es-CO"/>
        </w:rPr>
        <w:br/>
      </w:r>
    </w:p>
    <w:sectPr w:rsidR="00035A60" w:rsidRPr="00B35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24228">
    <w:abstractNumId w:val="8"/>
  </w:num>
  <w:num w:numId="2" w16cid:durableId="1914505043">
    <w:abstractNumId w:val="6"/>
  </w:num>
  <w:num w:numId="3" w16cid:durableId="997540615">
    <w:abstractNumId w:val="5"/>
  </w:num>
  <w:num w:numId="4" w16cid:durableId="823744818">
    <w:abstractNumId w:val="4"/>
  </w:num>
  <w:num w:numId="5" w16cid:durableId="538444133">
    <w:abstractNumId w:val="7"/>
  </w:num>
  <w:num w:numId="6" w16cid:durableId="1925450048">
    <w:abstractNumId w:val="3"/>
  </w:num>
  <w:num w:numId="7" w16cid:durableId="2051299485">
    <w:abstractNumId w:val="2"/>
  </w:num>
  <w:num w:numId="8" w16cid:durableId="831140419">
    <w:abstractNumId w:val="1"/>
  </w:num>
  <w:num w:numId="9" w16cid:durableId="17980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A60"/>
    <w:rsid w:val="0006063C"/>
    <w:rsid w:val="00143E4D"/>
    <w:rsid w:val="0015074B"/>
    <w:rsid w:val="001761AF"/>
    <w:rsid w:val="0029639D"/>
    <w:rsid w:val="00326F90"/>
    <w:rsid w:val="003A6760"/>
    <w:rsid w:val="00931746"/>
    <w:rsid w:val="00AA1D8D"/>
    <w:rsid w:val="00B35F2A"/>
    <w:rsid w:val="00B47730"/>
    <w:rsid w:val="00CB0664"/>
    <w:rsid w:val="00CC1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1311D2"/>
  <w14:defaultImageDpi w14:val="300"/>
  <w15:docId w15:val="{CFD9CEBD-BC07-4571-B0E0-386E1C7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B35F2A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Fuentedeprrafopredeter"/>
    <w:link w:val="SourceCode"/>
    <w:rsid w:val="00B35F2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35F2A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Mateo Pastrana González</cp:lastModifiedBy>
  <cp:revision>3</cp:revision>
  <dcterms:created xsi:type="dcterms:W3CDTF">2013-12-23T23:15:00Z</dcterms:created>
  <dcterms:modified xsi:type="dcterms:W3CDTF">2025-10-06T17:21:00Z</dcterms:modified>
  <cp:category/>
</cp:coreProperties>
</file>