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Arial" w:cs="Arial" w:eastAsia="Arial" w:hAnsi="Arial"/>
          <w:b w:val="1"/>
          <w:bCs w:val="1"/>
          <w:sz w:val="24"/>
          <w:szCs w:val="24"/>
        </w:rPr>
      </w:pPr>
      <w:bookmarkStart w:colFirst="0" w:colLast="0" w:name="_dupa7g2jht00" w:id="0"/>
      <w:bookmarkEnd w:id="0"/>
      <w:r w:rsidDel="00000000" w:rsidR="00000000" w:rsidRPr="00000000">
        <w:rPr>
          <w:rFonts w:ascii="Arial" w:cs="Arial" w:eastAsia="Arial" w:hAnsi="Arial"/>
          <w:b w:val="1"/>
          <w:bCs w:val="1"/>
          <w:sz w:val="24"/>
          <w:szCs w:val="24"/>
        </w:rPr>
        <w:drawing>
          <wp:anchor allowOverlap="1" behindDoc="1" distB="0" distT="0" distL="0" distR="0" hidden="0" layoutInCell="1" locked="0" relativeHeight="0" simplePos="0">
            <wp:simplePos x="0" y="0"/>
            <wp:positionH relativeFrom="page">
              <wp:posOffset>-14287</wp:posOffset>
            </wp:positionH>
            <wp:positionV relativeFrom="page">
              <wp:posOffset>-85724</wp:posOffset>
            </wp:positionV>
            <wp:extent cx="7798926" cy="10097957"/>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798926" cy="10097957"/>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line="276" w:lineRule="auto"/>
        <w:rPr>
          <w:rFonts w:ascii="Arial" w:cs="Arial" w:eastAsia="Arial" w:hAnsi="Arial"/>
          <w:b w:val="1"/>
          <w:bCs w:val="1"/>
          <w:sz w:val="24"/>
          <w:szCs w:val="24"/>
        </w:rPr>
      </w:pPr>
      <w:bookmarkStart w:colFirst="0" w:colLast="0" w:name="_gjdgxs" w:id="1"/>
      <w:bookmarkEnd w:id="1"/>
      <w:r w:rsidDel="00000000" w:rsidR="00000000" w:rsidRPr="00000000">
        <w:rPr>
          <w:rFonts w:ascii="Arial" w:cs="Arial" w:eastAsia="Arial" w:hAnsi="Arial"/>
          <w:sz w:val="24"/>
          <w:szCs w:val="24"/>
          <w:rtl w:val="0"/>
        </w:rPr>
        <w:t xml:space="preserve"> </w:t>
      </w:r>
      <w:r w:rsidDel="00000000" w:rsidR="00000000" w:rsidRPr="00000000">
        <w:rPr>
          <w:rtl w:val="0"/>
        </w:rPr>
      </w:r>
    </w:p>
    <w:p w:rsidR="00000000" w:rsidDel="00000000" w:rsidP="00000000" w:rsidRDefault="00000000" w:rsidRPr="00000000" w14:paraId="00000003">
      <w:pPr>
        <w:spacing w:line="276" w:lineRule="auto"/>
        <w:jc w:val="center"/>
        <w:rPr>
          <w:rFonts w:ascii="Arial" w:cs="Arial" w:eastAsia="Arial" w:hAnsi="Arial"/>
          <w:sz w:val="24"/>
          <w:szCs w:val="24"/>
        </w:rPr>
      </w:pPr>
      <w:bookmarkStart w:colFirst="0" w:colLast="0" w:name="_cvv0fj1lchm7" w:id="2"/>
      <w:bookmarkEnd w:id="2"/>
      <w:r w:rsidDel="00000000" w:rsidR="00000000" w:rsidRPr="00000000">
        <w:rPr>
          <w:rtl w:val="0"/>
        </w:rPr>
      </w:r>
    </w:p>
    <w:p w:rsidR="00000000" w:rsidDel="00000000" w:rsidP="00000000" w:rsidRDefault="00000000" w:rsidRPr="00000000" w14:paraId="00000004">
      <w:pPr>
        <w:spacing w:line="276" w:lineRule="auto"/>
        <w:jc w:val="center"/>
        <w:rPr>
          <w:rFonts w:ascii="Arial" w:cs="Arial" w:eastAsia="Arial" w:hAnsi="Arial"/>
          <w:sz w:val="24"/>
          <w:szCs w:val="24"/>
        </w:rPr>
      </w:pPr>
      <w:bookmarkStart w:colFirst="0" w:colLast="0" w:name="_l9nu3aqixhfi" w:id="3"/>
      <w:bookmarkEnd w:id="3"/>
      <w:r w:rsidDel="00000000" w:rsidR="00000000" w:rsidRPr="00000000">
        <w:rPr>
          <w:rFonts w:ascii="Arial" w:cs="Arial" w:eastAsia="Arial" w:hAnsi="Arial"/>
          <w:sz w:val="24"/>
          <w:szCs w:val="24"/>
          <w:rtl w:val="0"/>
        </w:rPr>
        <w:t xml:space="preserve">Carta de Compromiso</w:t>
      </w:r>
    </w:p>
    <w:p w:rsidR="00000000" w:rsidDel="00000000" w:rsidP="00000000" w:rsidRDefault="00000000" w:rsidRPr="00000000" w14:paraId="00000005">
      <w:pPr>
        <w:spacing w:line="276" w:lineRule="auto"/>
        <w:jc w:val="center"/>
        <w:rPr>
          <w:rFonts w:ascii="Arial" w:cs="Arial" w:eastAsia="Arial" w:hAnsi="Arial"/>
          <w:sz w:val="24"/>
          <w:szCs w:val="24"/>
        </w:rPr>
      </w:pPr>
      <w:bookmarkStart w:colFirst="0" w:colLast="0" w:name="_fm70y6973v7f" w:id="4"/>
      <w:bookmarkEnd w:id="4"/>
      <w:r w:rsidDel="00000000" w:rsidR="00000000" w:rsidRPr="00000000">
        <w:rPr>
          <w:rtl w:val="0"/>
        </w:rPr>
      </w:r>
    </w:p>
    <w:p w:rsidR="00000000" w:rsidDel="00000000" w:rsidP="00000000" w:rsidRDefault="00000000" w:rsidRPr="00000000" w14:paraId="00000006">
      <w:pPr>
        <w:spacing w:line="276" w:lineRule="auto"/>
        <w:jc w:val="center"/>
        <w:rPr>
          <w:rFonts w:ascii="Arial" w:cs="Arial" w:eastAsia="Arial" w:hAnsi="Arial"/>
          <w:sz w:val="24"/>
          <w:szCs w:val="24"/>
        </w:rPr>
      </w:pPr>
      <w:bookmarkStart w:colFirst="0" w:colLast="0" w:name="_rcmwxb4x0852" w:id="5"/>
      <w:bookmarkEnd w:id="5"/>
      <w:r w:rsidDel="00000000" w:rsidR="00000000" w:rsidRPr="00000000">
        <w:rPr>
          <w:rtl w:val="0"/>
        </w:rPr>
      </w:r>
    </w:p>
    <w:p w:rsidR="00000000" w:rsidDel="00000000" w:rsidP="00000000" w:rsidRDefault="00000000" w:rsidRPr="00000000" w14:paraId="00000007">
      <w:pPr>
        <w:spacing w:line="276" w:lineRule="auto"/>
        <w:rPr>
          <w:rFonts w:ascii="Arial" w:cs="Arial" w:eastAsia="Arial" w:hAnsi="Arial"/>
          <w:sz w:val="24"/>
          <w:szCs w:val="24"/>
        </w:rPr>
      </w:pPr>
      <w:bookmarkStart w:colFirst="0" w:colLast="0" w:name="_zxgbbt7xdku" w:id="6"/>
      <w:bookmarkEnd w:id="6"/>
      <w:r w:rsidDel="00000000" w:rsidR="00000000" w:rsidRPr="00000000">
        <w:rPr>
          <w:rtl w:val="0"/>
        </w:rPr>
      </w:r>
    </w:p>
    <w:p w:rsidR="00000000" w:rsidDel="00000000" w:rsidP="00000000" w:rsidRDefault="00000000" w:rsidRPr="00000000" w14:paraId="00000008">
      <w:pPr>
        <w:spacing w:line="276" w:lineRule="auto"/>
        <w:jc w:val="center"/>
        <w:rPr>
          <w:rFonts w:ascii="Arial" w:cs="Arial" w:eastAsia="Arial" w:hAnsi="Arial"/>
          <w:sz w:val="24"/>
          <w:szCs w:val="24"/>
        </w:rPr>
      </w:pPr>
      <w:bookmarkStart w:colFirst="0" w:colLast="0" w:name="_14wzxfjf0f0" w:id="7"/>
      <w:bookmarkEnd w:id="7"/>
      <w:r w:rsidDel="00000000" w:rsidR="00000000" w:rsidRPr="00000000">
        <w:rPr>
          <w:rtl w:val="0"/>
        </w:rPr>
      </w:r>
    </w:p>
    <w:p w:rsidR="00000000" w:rsidDel="00000000" w:rsidP="00000000" w:rsidRDefault="00000000" w:rsidRPr="00000000" w14:paraId="00000009">
      <w:pPr>
        <w:spacing w:line="276" w:lineRule="auto"/>
        <w:jc w:val="center"/>
        <w:rPr>
          <w:rFonts w:ascii="Arial" w:cs="Arial" w:eastAsia="Arial" w:hAnsi="Arial"/>
          <w:sz w:val="24"/>
          <w:szCs w:val="24"/>
        </w:rPr>
      </w:pPr>
      <w:bookmarkStart w:colFirst="0" w:colLast="0" w:name="_oi08cusja56" w:id="8"/>
      <w:bookmarkEnd w:id="8"/>
      <w:r w:rsidDel="00000000" w:rsidR="00000000" w:rsidRPr="00000000">
        <w:rPr>
          <w:rtl w:val="0"/>
        </w:rPr>
      </w:r>
    </w:p>
    <w:p w:rsidR="00000000" w:rsidDel="00000000" w:rsidP="00000000" w:rsidRDefault="00000000" w:rsidRPr="00000000" w14:paraId="0000000A">
      <w:pPr>
        <w:spacing w:line="276" w:lineRule="auto"/>
        <w:jc w:val="center"/>
        <w:rPr>
          <w:rFonts w:ascii="Arial" w:cs="Arial" w:eastAsia="Arial" w:hAnsi="Arial"/>
          <w:sz w:val="24"/>
          <w:szCs w:val="24"/>
        </w:rPr>
      </w:pPr>
      <w:bookmarkStart w:colFirst="0" w:colLast="0" w:name="_2ci9lqo97a4q" w:id="9"/>
      <w:bookmarkEnd w:id="9"/>
      <w:r w:rsidDel="00000000" w:rsidR="00000000" w:rsidRPr="00000000">
        <w:rPr>
          <w:rtl w:val="0"/>
        </w:rPr>
      </w:r>
    </w:p>
    <w:p w:rsidR="00000000" w:rsidDel="00000000" w:rsidP="00000000" w:rsidRDefault="00000000" w:rsidRPr="00000000" w14:paraId="0000000B">
      <w:pPr>
        <w:spacing w:line="276" w:lineRule="auto"/>
        <w:jc w:val="center"/>
        <w:rPr>
          <w:rFonts w:ascii="Arial" w:cs="Arial" w:eastAsia="Arial" w:hAnsi="Arial"/>
          <w:sz w:val="24"/>
          <w:szCs w:val="24"/>
        </w:rPr>
      </w:pPr>
      <w:bookmarkStart w:colFirst="0" w:colLast="0" w:name="_xtlcduweipej" w:id="10"/>
      <w:bookmarkEnd w:id="10"/>
      <w:r w:rsidDel="00000000" w:rsidR="00000000" w:rsidRPr="00000000">
        <w:rPr>
          <w:rtl w:val="0"/>
        </w:rPr>
      </w:r>
    </w:p>
    <w:p w:rsidR="00000000" w:rsidDel="00000000" w:rsidP="00000000" w:rsidRDefault="00000000" w:rsidRPr="00000000" w14:paraId="0000000C">
      <w:pPr>
        <w:spacing w:line="276" w:lineRule="auto"/>
        <w:jc w:val="center"/>
        <w:rPr>
          <w:rFonts w:ascii="Arial" w:cs="Arial" w:eastAsia="Arial" w:hAnsi="Arial"/>
          <w:sz w:val="24"/>
          <w:szCs w:val="24"/>
        </w:rPr>
      </w:pPr>
      <w:bookmarkStart w:colFirst="0" w:colLast="0" w:name="_w4eujpsgrf2r" w:id="11"/>
      <w:bookmarkEnd w:id="11"/>
      <w:r w:rsidDel="00000000" w:rsidR="00000000" w:rsidRPr="00000000">
        <w:rPr>
          <w:rtl w:val="0"/>
        </w:rPr>
      </w:r>
    </w:p>
    <w:p w:rsidR="00000000" w:rsidDel="00000000" w:rsidP="00000000" w:rsidRDefault="00000000" w:rsidRPr="00000000" w14:paraId="0000000D">
      <w:pPr>
        <w:spacing w:line="276" w:lineRule="auto"/>
        <w:jc w:val="center"/>
        <w:rPr>
          <w:rFonts w:ascii="Arial" w:cs="Arial" w:eastAsia="Arial" w:hAnsi="Arial"/>
          <w:sz w:val="24"/>
          <w:szCs w:val="24"/>
        </w:rPr>
      </w:pPr>
      <w:bookmarkStart w:colFirst="0" w:colLast="0" w:name="_eesqux6p9jmu" w:id="12"/>
      <w:bookmarkEnd w:id="12"/>
      <w:r w:rsidDel="00000000" w:rsidR="00000000" w:rsidRPr="00000000">
        <w:rPr>
          <w:rFonts w:ascii="Arial" w:cs="Arial" w:eastAsia="Arial" w:hAnsi="Arial"/>
          <w:sz w:val="24"/>
          <w:szCs w:val="24"/>
          <w:rtl w:val="0"/>
        </w:rPr>
        <w:t xml:space="preserve">Profesor:</w:t>
      </w:r>
    </w:p>
    <w:p w:rsidR="00000000" w:rsidDel="00000000" w:rsidP="00000000" w:rsidRDefault="00000000" w:rsidRPr="00000000" w14:paraId="0000000E">
      <w:pPr>
        <w:spacing w:line="276" w:lineRule="auto"/>
        <w:jc w:val="center"/>
        <w:rPr>
          <w:rFonts w:ascii="Arial" w:cs="Arial" w:eastAsia="Arial" w:hAnsi="Arial"/>
          <w:sz w:val="24"/>
          <w:szCs w:val="24"/>
        </w:rPr>
      </w:pPr>
      <w:bookmarkStart w:colFirst="0" w:colLast="0" w:name="_p4puksveivev" w:id="13"/>
      <w:bookmarkEnd w:id="13"/>
      <w:r w:rsidDel="00000000" w:rsidR="00000000" w:rsidRPr="00000000">
        <w:rPr>
          <w:rFonts w:ascii="Arial" w:cs="Arial" w:eastAsia="Arial" w:hAnsi="Arial"/>
          <w:sz w:val="24"/>
          <w:szCs w:val="24"/>
          <w:rtl w:val="0"/>
        </w:rPr>
        <w:t xml:space="preserve">Sergio Augusto Cardona Torres</w:t>
      </w:r>
    </w:p>
    <w:p w:rsidR="00000000" w:rsidDel="00000000" w:rsidP="00000000" w:rsidRDefault="00000000" w:rsidRPr="00000000" w14:paraId="0000000F">
      <w:pPr>
        <w:spacing w:line="276" w:lineRule="auto"/>
        <w:jc w:val="center"/>
        <w:rPr>
          <w:rFonts w:ascii="Arial" w:cs="Arial" w:eastAsia="Arial" w:hAnsi="Arial"/>
          <w:sz w:val="24"/>
          <w:szCs w:val="24"/>
        </w:rPr>
      </w:pPr>
      <w:bookmarkStart w:colFirst="0" w:colLast="0" w:name="_rmej9wfo1e4l" w:id="14"/>
      <w:bookmarkEnd w:id="14"/>
      <w:r w:rsidDel="00000000" w:rsidR="00000000" w:rsidRPr="00000000">
        <w:rPr>
          <w:rtl w:val="0"/>
        </w:rPr>
      </w:r>
    </w:p>
    <w:p w:rsidR="00000000" w:rsidDel="00000000" w:rsidP="00000000" w:rsidRDefault="00000000" w:rsidRPr="00000000" w14:paraId="00000010">
      <w:pPr>
        <w:spacing w:line="276" w:lineRule="auto"/>
        <w:jc w:val="center"/>
        <w:rPr>
          <w:rFonts w:ascii="Arial" w:cs="Arial" w:eastAsia="Arial" w:hAnsi="Arial"/>
          <w:sz w:val="24"/>
          <w:szCs w:val="24"/>
        </w:rPr>
      </w:pPr>
      <w:bookmarkStart w:colFirst="0" w:colLast="0" w:name="_1z12z8xjb64" w:id="15"/>
      <w:bookmarkEnd w:id="15"/>
      <w:r w:rsidDel="00000000" w:rsidR="00000000" w:rsidRPr="00000000">
        <w:rPr>
          <w:rtl w:val="0"/>
        </w:rPr>
      </w:r>
    </w:p>
    <w:p w:rsidR="00000000" w:rsidDel="00000000" w:rsidP="00000000" w:rsidRDefault="00000000" w:rsidRPr="00000000" w14:paraId="00000011">
      <w:pPr>
        <w:spacing w:line="276" w:lineRule="auto"/>
        <w:jc w:val="center"/>
        <w:rPr>
          <w:rFonts w:ascii="Arial" w:cs="Arial" w:eastAsia="Arial" w:hAnsi="Arial"/>
          <w:sz w:val="24"/>
          <w:szCs w:val="24"/>
        </w:rPr>
      </w:pPr>
      <w:bookmarkStart w:colFirst="0" w:colLast="0" w:name="_ygw2egxnvowf" w:id="16"/>
      <w:bookmarkEnd w:id="16"/>
      <w:r w:rsidDel="00000000" w:rsidR="00000000" w:rsidRPr="00000000">
        <w:rPr>
          <w:rtl w:val="0"/>
        </w:rPr>
      </w:r>
    </w:p>
    <w:p w:rsidR="00000000" w:rsidDel="00000000" w:rsidP="00000000" w:rsidRDefault="00000000" w:rsidRPr="00000000" w14:paraId="00000012">
      <w:pPr>
        <w:spacing w:line="276" w:lineRule="auto"/>
        <w:jc w:val="center"/>
        <w:rPr>
          <w:rFonts w:ascii="Arial" w:cs="Arial" w:eastAsia="Arial" w:hAnsi="Arial"/>
          <w:sz w:val="24"/>
          <w:szCs w:val="24"/>
        </w:rPr>
      </w:pPr>
      <w:bookmarkStart w:colFirst="0" w:colLast="0" w:name="_ov23j5f4abll" w:id="17"/>
      <w:bookmarkEnd w:id="17"/>
      <w:r w:rsidDel="00000000" w:rsidR="00000000" w:rsidRPr="00000000">
        <w:rPr>
          <w:rtl w:val="0"/>
        </w:rPr>
      </w:r>
    </w:p>
    <w:p w:rsidR="00000000" w:rsidDel="00000000" w:rsidP="00000000" w:rsidRDefault="00000000" w:rsidRPr="00000000" w14:paraId="00000013">
      <w:pPr>
        <w:spacing w:line="276" w:lineRule="auto"/>
        <w:jc w:val="center"/>
        <w:rPr>
          <w:rFonts w:ascii="Arial" w:cs="Arial" w:eastAsia="Arial" w:hAnsi="Arial"/>
          <w:sz w:val="24"/>
          <w:szCs w:val="24"/>
        </w:rPr>
      </w:pPr>
      <w:bookmarkStart w:colFirst="0" w:colLast="0" w:name="_77ivjol4a2dh" w:id="18"/>
      <w:bookmarkEnd w:id="18"/>
      <w:r w:rsidDel="00000000" w:rsidR="00000000" w:rsidRPr="00000000">
        <w:rPr>
          <w:rtl w:val="0"/>
        </w:rPr>
      </w:r>
    </w:p>
    <w:p w:rsidR="00000000" w:rsidDel="00000000" w:rsidP="00000000" w:rsidRDefault="00000000" w:rsidRPr="00000000" w14:paraId="00000014">
      <w:pPr>
        <w:spacing w:line="276" w:lineRule="auto"/>
        <w:jc w:val="center"/>
        <w:rPr>
          <w:rFonts w:ascii="Arial" w:cs="Arial" w:eastAsia="Arial" w:hAnsi="Arial"/>
          <w:sz w:val="24"/>
          <w:szCs w:val="24"/>
        </w:rPr>
      </w:pPr>
      <w:bookmarkStart w:colFirst="0" w:colLast="0" w:name="_90hrxpr1c18j" w:id="19"/>
      <w:bookmarkEnd w:id="19"/>
      <w:r w:rsidDel="00000000" w:rsidR="00000000" w:rsidRPr="00000000">
        <w:rPr>
          <w:rFonts w:ascii="Arial" w:cs="Arial" w:eastAsia="Arial" w:hAnsi="Arial"/>
          <w:sz w:val="24"/>
          <w:szCs w:val="24"/>
          <w:rtl w:val="0"/>
        </w:rPr>
        <w:t xml:space="preserve">Estudiantes: </w:t>
      </w:r>
    </w:p>
    <w:p w:rsidR="00000000" w:rsidDel="00000000" w:rsidP="00000000" w:rsidRDefault="00000000" w:rsidRPr="00000000" w14:paraId="00000015">
      <w:pPr>
        <w:spacing w:line="276" w:lineRule="auto"/>
        <w:jc w:val="center"/>
        <w:rPr>
          <w:rFonts w:ascii="Arial" w:cs="Arial" w:eastAsia="Arial" w:hAnsi="Arial"/>
          <w:sz w:val="24"/>
          <w:szCs w:val="24"/>
        </w:rPr>
      </w:pPr>
      <w:bookmarkStart w:colFirst="0" w:colLast="0" w:name="_g0ps43o61ugb" w:id="20"/>
      <w:bookmarkEnd w:id="20"/>
      <w:r w:rsidDel="00000000" w:rsidR="00000000" w:rsidRPr="00000000">
        <w:rPr>
          <w:rFonts w:ascii="Arial" w:cs="Arial" w:eastAsia="Arial" w:hAnsi="Arial"/>
          <w:sz w:val="24"/>
          <w:szCs w:val="24"/>
          <w:rtl w:val="0"/>
        </w:rPr>
        <w:t xml:space="preserve">Christian Marin Quintero</w:t>
      </w:r>
    </w:p>
    <w:p w:rsidR="00000000" w:rsidDel="00000000" w:rsidP="00000000" w:rsidRDefault="00000000" w:rsidRPr="00000000" w14:paraId="00000016">
      <w:pPr>
        <w:spacing w:line="276" w:lineRule="auto"/>
        <w:jc w:val="center"/>
        <w:rPr>
          <w:rFonts w:ascii="Arial" w:cs="Arial" w:eastAsia="Arial" w:hAnsi="Arial"/>
          <w:sz w:val="24"/>
          <w:szCs w:val="24"/>
        </w:rPr>
      </w:pPr>
      <w:bookmarkStart w:colFirst="0" w:colLast="0" w:name="_s811ikpma8l2" w:id="21"/>
      <w:bookmarkEnd w:id="21"/>
      <w:r w:rsidDel="00000000" w:rsidR="00000000" w:rsidRPr="00000000">
        <w:rPr>
          <w:rFonts w:ascii="Arial" w:cs="Arial" w:eastAsia="Arial" w:hAnsi="Arial"/>
          <w:sz w:val="24"/>
          <w:szCs w:val="24"/>
          <w:rtl w:val="0"/>
        </w:rPr>
        <w:t xml:space="preserve">Daniel Alberto Arias</w:t>
      </w:r>
    </w:p>
    <w:p w:rsidR="00000000" w:rsidDel="00000000" w:rsidP="00000000" w:rsidRDefault="00000000" w:rsidRPr="00000000" w14:paraId="00000017">
      <w:pPr>
        <w:spacing w:line="276" w:lineRule="auto"/>
        <w:jc w:val="center"/>
        <w:rPr>
          <w:rFonts w:ascii="Arial" w:cs="Arial" w:eastAsia="Arial" w:hAnsi="Arial"/>
          <w:sz w:val="24"/>
          <w:szCs w:val="24"/>
        </w:rPr>
      </w:pPr>
      <w:bookmarkStart w:colFirst="0" w:colLast="0" w:name="_ia0pdbu4ttin" w:id="22"/>
      <w:bookmarkEnd w:id="22"/>
      <w:r w:rsidDel="00000000" w:rsidR="00000000" w:rsidRPr="00000000">
        <w:rPr>
          <w:rFonts w:ascii="Arial" w:cs="Arial" w:eastAsia="Arial" w:hAnsi="Arial"/>
          <w:sz w:val="24"/>
          <w:szCs w:val="24"/>
          <w:rtl w:val="0"/>
        </w:rPr>
        <w:t xml:space="preserve">Maria Juanita Camargo Prado </w:t>
      </w:r>
    </w:p>
    <w:p w:rsidR="00000000" w:rsidDel="00000000" w:rsidP="00000000" w:rsidRDefault="00000000" w:rsidRPr="00000000" w14:paraId="00000018">
      <w:pPr>
        <w:spacing w:line="276" w:lineRule="auto"/>
        <w:jc w:val="center"/>
        <w:rPr>
          <w:rFonts w:ascii="Arial" w:cs="Arial" w:eastAsia="Arial" w:hAnsi="Arial"/>
          <w:sz w:val="24"/>
          <w:szCs w:val="24"/>
        </w:rPr>
      </w:pPr>
      <w:bookmarkStart w:colFirst="0" w:colLast="0" w:name="_p5hsl5ew2zv1" w:id="23"/>
      <w:bookmarkEnd w:id="23"/>
      <w:r w:rsidDel="00000000" w:rsidR="00000000" w:rsidRPr="00000000">
        <w:rPr>
          <w:rtl w:val="0"/>
        </w:rPr>
      </w:r>
    </w:p>
    <w:p w:rsidR="00000000" w:rsidDel="00000000" w:rsidP="00000000" w:rsidRDefault="00000000" w:rsidRPr="00000000" w14:paraId="00000019">
      <w:pPr>
        <w:spacing w:line="276" w:lineRule="auto"/>
        <w:jc w:val="center"/>
        <w:rPr>
          <w:rFonts w:ascii="Arial" w:cs="Arial" w:eastAsia="Arial" w:hAnsi="Arial"/>
          <w:sz w:val="24"/>
          <w:szCs w:val="24"/>
        </w:rPr>
      </w:pPr>
      <w:bookmarkStart w:colFirst="0" w:colLast="0" w:name="_36cqnk4ucndu" w:id="24"/>
      <w:bookmarkEnd w:id="24"/>
      <w:r w:rsidDel="00000000" w:rsidR="00000000" w:rsidRPr="00000000">
        <w:rPr>
          <w:rtl w:val="0"/>
        </w:rPr>
      </w:r>
    </w:p>
    <w:p w:rsidR="00000000" w:rsidDel="00000000" w:rsidP="00000000" w:rsidRDefault="00000000" w:rsidRPr="00000000" w14:paraId="0000001A">
      <w:pPr>
        <w:spacing w:line="276" w:lineRule="auto"/>
        <w:jc w:val="center"/>
        <w:rPr>
          <w:rFonts w:ascii="Arial" w:cs="Arial" w:eastAsia="Arial" w:hAnsi="Arial"/>
          <w:sz w:val="24"/>
          <w:szCs w:val="24"/>
        </w:rPr>
      </w:pPr>
      <w:bookmarkStart w:colFirst="0" w:colLast="0" w:name="_hkxvdfrgctnu" w:id="25"/>
      <w:bookmarkEnd w:id="25"/>
      <w:r w:rsidDel="00000000" w:rsidR="00000000" w:rsidRPr="00000000">
        <w:rPr>
          <w:rtl w:val="0"/>
        </w:rPr>
      </w:r>
    </w:p>
    <w:p w:rsidR="00000000" w:rsidDel="00000000" w:rsidP="00000000" w:rsidRDefault="00000000" w:rsidRPr="00000000" w14:paraId="0000001B">
      <w:pPr>
        <w:spacing w:line="276" w:lineRule="auto"/>
        <w:jc w:val="center"/>
        <w:rPr>
          <w:rFonts w:ascii="Arial" w:cs="Arial" w:eastAsia="Arial" w:hAnsi="Arial"/>
          <w:sz w:val="24"/>
          <w:szCs w:val="24"/>
        </w:rPr>
      </w:pPr>
      <w:bookmarkStart w:colFirst="0" w:colLast="0" w:name="_44gnlq14evb7" w:id="26"/>
      <w:bookmarkEnd w:id="26"/>
      <w:r w:rsidDel="00000000" w:rsidR="00000000" w:rsidRPr="00000000">
        <w:rPr>
          <w:rtl w:val="0"/>
        </w:rPr>
      </w:r>
    </w:p>
    <w:p w:rsidR="00000000" w:rsidDel="00000000" w:rsidP="00000000" w:rsidRDefault="00000000" w:rsidRPr="00000000" w14:paraId="0000001C">
      <w:pPr>
        <w:spacing w:line="276" w:lineRule="auto"/>
        <w:jc w:val="center"/>
        <w:rPr>
          <w:rFonts w:ascii="Arial" w:cs="Arial" w:eastAsia="Arial" w:hAnsi="Arial"/>
          <w:sz w:val="24"/>
          <w:szCs w:val="24"/>
        </w:rPr>
      </w:pPr>
      <w:bookmarkStart w:colFirst="0" w:colLast="0" w:name="_th0owp7ta8lp" w:id="27"/>
      <w:bookmarkEnd w:id="27"/>
      <w:r w:rsidDel="00000000" w:rsidR="00000000" w:rsidRPr="00000000">
        <w:rPr>
          <w:rtl w:val="0"/>
        </w:rPr>
      </w:r>
    </w:p>
    <w:p w:rsidR="00000000" w:rsidDel="00000000" w:rsidP="00000000" w:rsidRDefault="00000000" w:rsidRPr="00000000" w14:paraId="0000001D">
      <w:pPr>
        <w:spacing w:line="276" w:lineRule="auto"/>
        <w:jc w:val="center"/>
        <w:rPr>
          <w:rFonts w:ascii="Arial" w:cs="Arial" w:eastAsia="Arial" w:hAnsi="Arial"/>
          <w:sz w:val="24"/>
          <w:szCs w:val="24"/>
        </w:rPr>
      </w:pPr>
      <w:bookmarkStart w:colFirst="0" w:colLast="0" w:name="_xf3dtwptebj5" w:id="28"/>
      <w:bookmarkEnd w:id="28"/>
      <w:r w:rsidDel="00000000" w:rsidR="00000000" w:rsidRPr="00000000">
        <w:rPr>
          <w:rtl w:val="0"/>
        </w:rPr>
      </w:r>
    </w:p>
    <w:p w:rsidR="00000000" w:rsidDel="00000000" w:rsidP="00000000" w:rsidRDefault="00000000" w:rsidRPr="00000000" w14:paraId="0000001E">
      <w:pPr>
        <w:spacing w:line="276" w:lineRule="auto"/>
        <w:jc w:val="center"/>
        <w:rPr>
          <w:rFonts w:ascii="Arial" w:cs="Arial" w:eastAsia="Arial" w:hAnsi="Arial"/>
          <w:sz w:val="24"/>
          <w:szCs w:val="24"/>
        </w:rPr>
      </w:pPr>
      <w:bookmarkStart w:colFirst="0" w:colLast="0" w:name="_t6mwjkf390xb" w:id="29"/>
      <w:bookmarkEnd w:id="29"/>
      <w:r w:rsidDel="00000000" w:rsidR="00000000" w:rsidRPr="00000000">
        <w:rPr>
          <w:rtl w:val="0"/>
        </w:rPr>
      </w:r>
    </w:p>
    <w:p w:rsidR="00000000" w:rsidDel="00000000" w:rsidP="00000000" w:rsidRDefault="00000000" w:rsidRPr="00000000" w14:paraId="0000001F">
      <w:pPr>
        <w:spacing w:line="276" w:lineRule="auto"/>
        <w:rPr>
          <w:rFonts w:ascii="Arial" w:cs="Arial" w:eastAsia="Arial" w:hAnsi="Arial"/>
          <w:sz w:val="24"/>
          <w:szCs w:val="24"/>
        </w:rPr>
      </w:pPr>
      <w:bookmarkStart w:colFirst="0" w:colLast="0" w:name="_8wbw5budjrqu" w:id="30"/>
      <w:bookmarkEnd w:id="30"/>
      <w:r w:rsidDel="00000000" w:rsidR="00000000" w:rsidRPr="00000000">
        <w:rPr>
          <w:rtl w:val="0"/>
        </w:rPr>
      </w:r>
    </w:p>
    <w:p w:rsidR="00000000" w:rsidDel="00000000" w:rsidP="00000000" w:rsidRDefault="00000000" w:rsidRPr="00000000" w14:paraId="00000020">
      <w:pPr>
        <w:spacing w:line="276" w:lineRule="auto"/>
        <w:jc w:val="center"/>
        <w:rPr>
          <w:rFonts w:ascii="Arial" w:cs="Arial" w:eastAsia="Arial" w:hAnsi="Arial"/>
          <w:sz w:val="24"/>
          <w:szCs w:val="24"/>
        </w:rPr>
      </w:pPr>
      <w:bookmarkStart w:colFirst="0" w:colLast="0" w:name="_82u99iy8h3i" w:id="31"/>
      <w:bookmarkEnd w:id="31"/>
      <w:r w:rsidDel="00000000" w:rsidR="00000000" w:rsidRPr="00000000">
        <w:rPr>
          <w:rFonts w:ascii="Arial" w:cs="Arial" w:eastAsia="Arial" w:hAnsi="Arial"/>
          <w:sz w:val="24"/>
          <w:szCs w:val="24"/>
          <w:rtl w:val="0"/>
        </w:rPr>
        <w:t xml:space="preserve">Universidad del Quindío</w:t>
      </w:r>
    </w:p>
    <w:p w:rsidR="00000000" w:rsidDel="00000000" w:rsidP="00000000" w:rsidRDefault="00000000" w:rsidRPr="00000000" w14:paraId="00000021">
      <w:pPr>
        <w:spacing w:line="276" w:lineRule="auto"/>
        <w:jc w:val="center"/>
        <w:rPr>
          <w:rFonts w:ascii="Arial" w:cs="Arial" w:eastAsia="Arial" w:hAnsi="Arial"/>
          <w:sz w:val="24"/>
          <w:szCs w:val="24"/>
        </w:rPr>
      </w:pPr>
      <w:bookmarkStart w:colFirst="0" w:colLast="0" w:name="_mkyhx6veqrfh" w:id="32"/>
      <w:bookmarkEnd w:id="32"/>
      <w:r w:rsidDel="00000000" w:rsidR="00000000" w:rsidRPr="00000000">
        <w:rPr>
          <w:rFonts w:ascii="Arial" w:cs="Arial" w:eastAsia="Arial" w:hAnsi="Arial"/>
          <w:sz w:val="24"/>
          <w:szCs w:val="24"/>
          <w:rtl w:val="0"/>
        </w:rPr>
        <w:t xml:space="preserve">Facultad de Ingeniería</w:t>
      </w:r>
    </w:p>
    <w:p w:rsidR="00000000" w:rsidDel="00000000" w:rsidP="00000000" w:rsidRDefault="00000000" w:rsidRPr="00000000" w14:paraId="00000022">
      <w:pPr>
        <w:spacing w:line="276" w:lineRule="auto"/>
        <w:jc w:val="center"/>
        <w:rPr>
          <w:rFonts w:ascii="Arial" w:cs="Arial" w:eastAsia="Arial" w:hAnsi="Arial"/>
          <w:sz w:val="24"/>
          <w:szCs w:val="24"/>
        </w:rPr>
      </w:pPr>
      <w:bookmarkStart w:colFirst="0" w:colLast="0" w:name="_69los166cvyq" w:id="33"/>
      <w:bookmarkEnd w:id="33"/>
      <w:r w:rsidDel="00000000" w:rsidR="00000000" w:rsidRPr="00000000">
        <w:rPr>
          <w:rFonts w:ascii="Arial" w:cs="Arial" w:eastAsia="Arial" w:hAnsi="Arial"/>
          <w:sz w:val="24"/>
          <w:szCs w:val="24"/>
          <w:rtl w:val="0"/>
        </w:rPr>
        <w:t xml:space="preserve">Programa Sistemas y Computación</w:t>
      </w:r>
    </w:p>
    <w:p w:rsidR="00000000" w:rsidDel="00000000" w:rsidP="00000000" w:rsidRDefault="00000000" w:rsidRPr="00000000" w14:paraId="00000023">
      <w:pPr>
        <w:spacing w:line="276" w:lineRule="auto"/>
        <w:jc w:val="center"/>
        <w:rPr>
          <w:rFonts w:ascii="Arial" w:cs="Arial" w:eastAsia="Arial" w:hAnsi="Arial"/>
          <w:sz w:val="24"/>
          <w:szCs w:val="24"/>
        </w:rPr>
      </w:pPr>
      <w:bookmarkStart w:colFirst="0" w:colLast="0" w:name="_l9nu3aqixhfi" w:id="3"/>
      <w:bookmarkEnd w:id="3"/>
      <w:r w:rsidDel="00000000" w:rsidR="00000000" w:rsidRPr="00000000">
        <w:rPr>
          <w:rFonts w:ascii="Arial" w:cs="Arial" w:eastAsia="Arial" w:hAnsi="Arial"/>
          <w:sz w:val="24"/>
          <w:szCs w:val="24"/>
          <w:rtl w:val="0"/>
        </w:rPr>
        <w:t xml:space="preserve">Análisis de Algoritmos </w:t>
      </w:r>
    </w:p>
    <w:p w:rsidR="00000000" w:rsidDel="00000000" w:rsidP="00000000" w:rsidRDefault="00000000" w:rsidRPr="00000000" w14:paraId="00000024">
      <w:pPr>
        <w:spacing w:line="276" w:lineRule="auto"/>
        <w:jc w:val="center"/>
        <w:rPr>
          <w:rFonts w:ascii="Arial" w:cs="Arial" w:eastAsia="Arial" w:hAnsi="Arial"/>
          <w:sz w:val="24"/>
          <w:szCs w:val="24"/>
        </w:rPr>
      </w:pPr>
      <w:bookmarkStart w:colFirst="0" w:colLast="0" w:name="_4ssaz7cfe09q" w:id="34"/>
      <w:bookmarkEnd w:id="34"/>
      <w:r w:rsidDel="00000000" w:rsidR="00000000" w:rsidRPr="00000000">
        <w:rPr>
          <w:rFonts w:ascii="Arial" w:cs="Arial" w:eastAsia="Arial" w:hAnsi="Arial"/>
          <w:sz w:val="24"/>
          <w:szCs w:val="24"/>
          <w:rtl w:val="0"/>
        </w:rPr>
        <w:t xml:space="preserve">Armenia - 2026</w:t>
      </w:r>
    </w:p>
    <w:p>
      <w:pPr>
        <w:pageBreakBefore/>
        <w:spacing w:before="0" w:after="240" w:line="276" w:lineRule="auto"/>
        <w:jc w:val="center"/>
      </w:pPr>
      <w:r>
        <w:rPr>
          <w:rFonts w:ascii="Arial" w:cs="Arial" w:eastAsia="Arial" w:hAnsi="Arial"/>
          <w:b/>
          <w:sz w:val="32"/>
          <w:szCs w:val="32"/>
        </w:rPr>
        <w:t xml:space="preserve">Seguimiento: ranking de términos con algoritmos de ordenamiento no comparativos</w:t>
      </w:r>
    </w:p>
    <w:p>
      <w:pPr>
        <w:pStyle w:val="Heading1"/>
        <w:keepNext/>
        <w:spacing w:before="240" w:after="160" w:line="276" w:lineRule="auto"/>
        <w:jc w:val="left"/>
      </w:pPr>
      <w:r>
        <w:rPr>
          <w:rFonts w:ascii="Arial" w:cs="Arial" w:eastAsia="Arial" w:hAnsi="Arial"/>
          <w:b/>
          <w:color w:val="000000"/>
          <w:sz w:val="30"/>
          <w:szCs w:val="30"/>
        </w:rPr>
        <w:t xml:space="preserve">1. Objetivo</w:t>
      </w:r>
    </w:p>
    <w:p>
      <w:pPr>
        <w:spacing w:before="0" w:after="140" w:line="276" w:lineRule="auto"/>
        <w:jc w:val="both"/>
      </w:pPr>
      <w:r>
        <w:rPr>
          <w:rFonts w:ascii="Arial" w:cs="Arial" w:eastAsia="Arial" w:hAnsi="Arial"/>
          <w:sz w:val="22"/>
          <w:szCs w:val="22"/>
        </w:rPr>
        <w:t xml:space="preserve">A partir del preprocesamiento de los 20 abstracts del corpus, la aplicación genera el listado de los términos más frecuentes. Para ordenarlo se usan tres algoritmos que no comparan los elementos entre sí: Counting Sort, Radix Sort y Bucket Sort. En lugar de preguntar si un elemento es mayor que otro, estos algoritmos usan el valor de la frecuencia para decidir directamente la posición de cada término.</w:t>
      </w:r>
    </w:p>
    <w:p>
      <w:pPr>
        <w:spacing w:before="0" w:after="140" w:line="276" w:lineRule="auto"/>
        <w:jc w:val="both"/>
      </w:pPr>
      <w:r>
        <w:rPr>
          <w:rFonts w:ascii="Arial" w:cs="Arial" w:eastAsia="Arial" w:hAnsi="Arial"/>
          <w:sz w:val="22"/>
          <w:szCs w:val="22"/>
        </w:rPr>
        <w:t xml:space="preserve">En este documento se muestra el código de cada algoritmo, se calcula su tiempo de ejecución T(n) contando cuántas veces se ejecuta cada línea (con el mismo método de los ejercicios de clase), se obtiene su complejidad en notación Big O y se contrasta con los tiempos medidos en la aplicación.</w:t>
      </w:r>
    </w:p>
    <w:p>
      <w:pPr>
        <w:pStyle w:val="Heading1"/>
        <w:keepNext/>
        <w:spacing w:before="240" w:after="160" w:line="276" w:lineRule="auto"/>
        <w:jc w:val="left"/>
      </w:pPr>
      <w:r>
        <w:rPr>
          <w:rFonts w:ascii="Arial" w:cs="Arial" w:eastAsia="Arial" w:hAnsi="Arial"/>
          <w:b/>
          <w:color w:val="000000"/>
          <w:sz w:val="30"/>
          <w:szCs w:val="30"/>
        </w:rPr>
        <w:t xml:space="preserve">2. Datos de entrada</w:t>
      </w:r>
    </w:p>
    <w:p>
      <w:pPr>
        <w:spacing w:before="0" w:after="140" w:line="276" w:lineRule="auto"/>
        <w:jc w:val="both"/>
      </w:pPr>
      <w:r>
        <w:rPr>
          <w:rFonts w:ascii="Arial" w:cs="Arial" w:eastAsia="Arial" w:hAnsi="Arial"/>
          <w:sz w:val="22"/>
          <w:szCs w:val="22"/>
        </w:rPr>
        <w:t xml:space="preserve">Cada abstract pasa por el mismo preprocesamiento: se convierte a minúsculas, se separa en palabras formadas solo por letras, y se eliminan las palabras vacías del inglés (the, of, and, in, entre otras) y las palabras de menos de tres letras. Con los 20 abstracts se obtiene:</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2.314 tokens</w:t>
      </w:r>
      <w:r>
        <w:rPr>
          <w:rFonts w:ascii="Arial" w:cs="Arial" w:eastAsia="Arial" w:hAnsi="Arial"/>
          <w:sz w:val="22"/>
          <w:szCs w:val="22"/>
        </w:rPr>
        <w:t xml:space="preserve"> (palabras útiles, contando repeticiones).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959 términos distintos</w:t>
      </w:r>
      <w:r>
        <w:rPr>
          <w:rFonts w:ascii="Arial" w:cs="Arial" w:eastAsia="Arial" w:hAnsi="Arial"/>
          <w:sz w:val="22"/>
          <w:szCs w:val="22"/>
        </w:rPr>
        <w:t xml:space="preserve">. Cada uno se guarda como un par (término, frecuencia).</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57 como frecuencia máxima</w:t>
      </w:r>
      <w:r>
        <w:rPr>
          <w:rFonts w:ascii="Arial" w:cs="Arial" w:eastAsia="Arial" w:hAnsi="Arial"/>
          <w:sz w:val="22"/>
          <w:szCs w:val="22"/>
        </w:rPr>
        <w:t xml:space="preserve">, que corresponde al término education.</w:t>
      </w:r>
    </w:p>
    <w:p>
      <w:pPr>
        <w:spacing w:before="0" w:after="140" w:line="276" w:lineRule="auto"/>
        <w:jc w:val="both"/>
      </w:pPr>
      <w:r>
        <w:rPr>
          <w:rFonts w:ascii="Arial" w:cs="Arial" w:eastAsia="Arial" w:hAnsi="Arial"/>
          <w:sz w:val="22"/>
          <w:szCs w:val="22"/>
        </w:rPr>
        <w:t xml:space="preserve">Los tres algoritmos reciben la lista de 959 pares en orden alfabético y la devuelven ordenada por frecuencia de mayor a menor. Como los tres son estables (no cambian el orden relativo de los elementos con la misma frecuencia), los empates quedan en orden alfabético y los tres producen exactamente el mismo resultado.</w:t>
      </w:r>
    </w:p>
    <w:p>
      <w:pPr>
        <w:keepNext/>
        <w:spacing w:before="0" w:after="140" w:line="276" w:lineRule="auto"/>
        <w:jc w:val="both"/>
      </w:pPr>
      <w:r>
        <w:rPr>
          <w:rFonts w:ascii="Arial" w:cs="Arial" w:eastAsia="Arial" w:hAnsi="Arial"/>
          <w:sz w:val="22"/>
          <w:szCs w:val="22"/>
        </w:rPr>
        <w:t xml:space="preserve">En los cálculos se usan estas variables:</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300"/>
        <w:gridCol w:w="5200"/>
        <w:gridCol w:w="2400"/>
      </w:tblGrid>
      <w:tr>
        <w:trPr>
          <w:cantSplit/>
          <w:tblHeader/>
        </w:trPr>
        <w:tc>
          <w:tcPr>
            <w:tcW w:w="1300" w:type="dxa"/>
            <w:shd w:val="clear" w:color="auto" w:fill="D9D9D9"/>
            <w:vAlign w:val="center"/>
          </w:tcPr>
          <w:p>
            <w:pPr>
              <w:keepNext/>
              <w:spacing w:before="40" w:after="40"/>
              <w:jc w:val="center"/>
            </w:pPr>
            <w:r>
              <w:rPr>
                <w:rFonts w:ascii="Arial" w:cs="Arial" w:eastAsia="Arial" w:hAnsi="Arial"/>
                <w:b/>
                <w:sz w:val="19"/>
                <w:szCs w:val="19"/>
              </w:rPr>
              <w:t xml:space="preserve">Variable</w:t>
            </w:r>
          </w:p>
        </w:tc>
        <w:tc>
          <w:tcPr>
            <w:tcW w:w="5200" w:type="dxa"/>
            <w:shd w:val="clear" w:color="auto" w:fill="D9D9D9"/>
            <w:vAlign w:val="center"/>
          </w:tcPr>
          <w:p>
            <w:pPr>
              <w:keepNext/>
              <w:spacing w:before="40" w:after="40"/>
              <w:jc w:val="center"/>
            </w:pPr>
            <w:r>
              <w:rPr>
                <w:rFonts w:ascii="Arial" w:cs="Arial" w:eastAsia="Arial" w:hAnsi="Arial"/>
                <w:b/>
                <w:sz w:val="19"/>
                <w:szCs w:val="19"/>
              </w:rPr>
              <w:t xml:space="preserve">Significado</w:t>
            </w:r>
          </w:p>
        </w:tc>
        <w:tc>
          <w:tcPr>
            <w:tcW w:w="2400" w:type="dxa"/>
            <w:shd w:val="clear" w:color="auto" w:fill="D9D9D9"/>
            <w:vAlign w:val="center"/>
          </w:tcPr>
          <w:p>
            <w:pPr>
              <w:keepNext/>
              <w:spacing w:before="40" w:after="40"/>
              <w:jc w:val="center"/>
            </w:pPr>
            <w:r>
              <w:rPr>
                <w:rFonts w:ascii="Arial" w:cs="Arial" w:eastAsia="Arial" w:hAnsi="Arial"/>
                <w:b/>
                <w:sz w:val="19"/>
                <w:szCs w:val="19"/>
              </w:rPr>
              <w:t xml:space="preserve">Valor en el corpus</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n</w:t>
            </w:r>
          </w:p>
        </w:tc>
        <w:tc>
          <w:tcPr>
            <w:tcW w:w="5200" w:type="dxa"/>
            <w:vAlign w:val="center"/>
          </w:tcPr>
          <w:p>
            <w:pPr>
              <w:keepNext/>
              <w:spacing w:before="40" w:after="40"/>
              <w:jc w:val="left"/>
            </w:pPr>
            <w:r>
              <w:rPr>
                <w:rFonts w:ascii="Arial" w:cs="Arial" w:eastAsia="Arial" w:hAnsi="Arial"/>
                <w:sz w:val="19"/>
                <w:szCs w:val="19"/>
              </w:rPr>
              <w:t xml:space="preserve">Cantidad de pares (términos distintos)</w:t>
            </w:r>
          </w:p>
        </w:tc>
        <w:tc>
          <w:tcPr>
            <w:tcW w:w="2400" w:type="dxa"/>
            <w:vAlign w:val="center"/>
          </w:tcPr>
          <w:p>
            <w:pPr>
              <w:keepNext/>
              <w:spacing w:before="40" w:after="40"/>
              <w:jc w:val="center"/>
            </w:pPr>
            <w:r>
              <w:rPr>
                <w:rFonts w:ascii="Arial" w:cs="Arial" w:eastAsia="Arial" w:hAnsi="Arial"/>
                <w:sz w:val="19"/>
                <w:szCs w:val="19"/>
              </w:rPr>
              <w:t xml:space="preserve">959</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k</w:t>
            </w:r>
          </w:p>
        </w:tc>
        <w:tc>
          <w:tcPr>
            <w:tcW w:w="5200" w:type="dxa"/>
            <w:vAlign w:val="center"/>
          </w:tcPr>
          <w:p>
            <w:pPr>
              <w:keepNext/>
              <w:spacing w:before="40" w:after="40"/>
              <w:jc w:val="left"/>
            </w:pPr>
            <w:r>
              <w:rPr>
                <w:rFonts w:ascii="Arial" w:cs="Arial" w:eastAsia="Arial" w:hAnsi="Arial"/>
                <w:sz w:val="19"/>
                <w:szCs w:val="19"/>
              </w:rPr>
              <w:t xml:space="preserve">Frecuencia máxima</w:t>
            </w:r>
          </w:p>
        </w:tc>
        <w:tc>
          <w:tcPr>
            <w:tcW w:w="2400" w:type="dxa"/>
            <w:vAlign w:val="center"/>
          </w:tcPr>
          <w:p>
            <w:pPr>
              <w:keepNext/>
              <w:spacing w:before="40" w:after="40"/>
              <w:jc w:val="center"/>
            </w:pPr>
            <w:r>
              <w:rPr>
                <w:rFonts w:ascii="Arial" w:cs="Arial" w:eastAsia="Arial" w:hAnsi="Arial"/>
                <w:sz w:val="19"/>
                <w:szCs w:val="19"/>
              </w:rPr>
              <w:t xml:space="preserve">57</w:t>
            </w:r>
          </w:p>
        </w:tc>
      </w:tr>
      <w:tr>
        <w:trPr>
          <w:cantSplit/>
        </w:trPr>
        <w:tc>
          <w:tcPr>
            <w:tcW w:w="1300" w:type="dxa"/>
            <w:vAlign w:val="center"/>
          </w:tcPr>
          <w:p>
            <w:pPr>
              <w:keepNext/>
              <w:spacing w:before="40" w:after="40"/>
              <w:jc w:val="center"/>
            </w:pPr>
            <w:r>
              <w:rPr>
                <w:rFonts w:ascii="Consolas" w:cs="Consolas" w:eastAsia="Consolas" w:hAnsi="Consolas"/>
                <w:sz w:val="19"/>
                <w:szCs w:val="19"/>
              </w:rPr>
              <w:t xml:space="preserve">d</w:t>
            </w:r>
          </w:p>
        </w:tc>
        <w:tc>
          <w:tcPr>
            <w:tcW w:w="5200" w:type="dxa"/>
            <w:vAlign w:val="center"/>
          </w:tcPr>
          <w:p>
            <w:pPr>
              <w:keepNext/>
              <w:spacing w:before="40" w:after="40"/>
              <w:jc w:val="left"/>
            </w:pPr>
            <w:r>
              <w:rPr>
                <w:rFonts w:ascii="Arial" w:cs="Arial" w:eastAsia="Arial" w:hAnsi="Arial"/>
                <w:sz w:val="19"/>
                <w:szCs w:val="19"/>
              </w:rPr>
              <w:t xml:space="preserve">Cantidad de dígitos de k</w:t>
            </w:r>
          </w:p>
        </w:tc>
        <w:tc>
          <w:tcPr>
            <w:tcW w:w="2400" w:type="dxa"/>
            <w:vAlign w:val="center"/>
          </w:tcPr>
          <w:p>
            <w:pPr>
              <w:keepNext/>
              <w:spacing w:before="40" w:after="40"/>
              <w:jc w:val="center"/>
            </w:pPr>
            <w:r>
              <w:rPr>
                <w:rFonts w:ascii="Arial" w:cs="Arial" w:eastAsia="Arial" w:hAnsi="Arial"/>
                <w:sz w:val="19"/>
                <w:szCs w:val="19"/>
              </w:rPr>
              <w:t xml:space="preserve">2</w:t>
            </w:r>
          </w:p>
        </w:tc>
      </w:tr>
      <w:tr>
        <w:trPr>
          <w:cantSplit/>
        </w:trPr>
        <w:tc>
          <w:tcPr>
            <w:tcW w:w="1300" w:type="dxa"/>
            <w:vAlign w:val="center"/>
          </w:tcPr>
          <w:p>
            <w:pPr>
              <w:spacing w:before="40" w:after="40"/>
              <w:jc w:val="center"/>
            </w:pPr>
            <w:r>
              <w:rPr>
                <w:rFonts w:ascii="Consolas" w:cs="Consolas" w:eastAsia="Consolas" w:hAnsi="Consolas"/>
                <w:sz w:val="19"/>
                <w:szCs w:val="19"/>
              </w:rPr>
              <w:t xml:space="preserve">b</w:t>
            </w:r>
          </w:p>
        </w:tc>
        <w:tc>
          <w:tcPr>
            <w:tcW w:w="5200" w:type="dxa"/>
            <w:vAlign w:val="center"/>
          </w:tcPr>
          <w:p>
            <w:pPr>
              <w:spacing w:before="40" w:after="40"/>
              <w:jc w:val="left"/>
            </w:pPr>
            <w:r>
              <w:rPr>
                <w:rFonts w:ascii="Arial" w:cs="Arial" w:eastAsia="Arial" w:hAnsi="Arial"/>
                <w:sz w:val="19"/>
                <w:szCs w:val="19"/>
              </w:rPr>
              <w:t xml:space="preserve">Base usada por Radix Sort</w:t>
            </w:r>
          </w:p>
        </w:tc>
        <w:tc>
          <w:tcPr>
            <w:tcW w:w="2400" w:type="dxa"/>
            <w:vAlign w:val="center"/>
          </w:tcPr>
          <w:p>
            <w:pPr>
              <w:spacing w:before="40" w:after="40"/>
              <w:jc w:val="center"/>
            </w:pPr>
            <w:r>
              <w:rPr>
                <w:rFonts w:ascii="Arial" w:cs="Arial" w:eastAsia="Arial" w:hAnsi="Arial"/>
                <w:sz w:val="19"/>
                <w:szCs w:val="19"/>
              </w:rPr>
              <w:t xml:space="preserve">10</w:t>
            </w:r>
          </w:p>
        </w:tc>
      </w:tr>
    </w:tbl>
    <w:p>
      <w:pPr>
        <w:spacing w:before="0" w:after="120" w:line="276" w:lineRule="auto"/>
        <w:jc w:val="both"/>
      </w:pPr>
    </w:p>
    <w:p>
      <w:pPr>
        <w:pStyle w:val="Heading1"/>
        <w:keepNext/>
        <w:spacing w:before="240" w:after="160" w:line="276" w:lineRule="auto"/>
        <w:jc w:val="left"/>
      </w:pPr>
      <w:r>
        <w:rPr>
          <w:rFonts w:ascii="Arial" w:cs="Arial" w:eastAsia="Arial" w:hAnsi="Arial"/>
          <w:b/>
          <w:color w:val="000000"/>
          <w:sz w:val="30"/>
          <w:szCs w:val="30"/>
        </w:rPr>
        <w:t xml:space="preserve">3. Cómo se calcula T(n)</w:t>
      </w:r>
    </w:p>
    <w:p>
      <w:pPr>
        <w:spacing w:before="0" w:after="140" w:line="276" w:lineRule="auto"/>
        <w:jc w:val="both"/>
      </w:pPr>
      <w:r>
        <w:rPr>
          <w:rFonts w:ascii="Arial" w:cs="Arial" w:eastAsia="Arial" w:hAnsi="Arial"/>
          <w:sz w:val="22"/>
          <w:szCs w:val="22"/>
        </w:rPr>
        <w:t xml:space="preserve">Se sigue el mismo procedimiento de los ejercicios de tiempo de ejecución: se hace una tabla con cada línea del código y el número de veces que se ejecuta, y al final se suman todas. Las reglas usadas son:</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Una asignación, comparación o retorno que no está dentro de un ciclo se ejecuta </w:t>
      </w:r>
      <w:r>
        <w:rPr>
          <w:rFonts w:ascii="Arial" w:cs="Arial" w:eastAsia="Arial" w:hAnsi="Arial"/>
          <w:b/>
          <w:sz w:val="22"/>
          <w:szCs w:val="22"/>
        </w:rPr>
        <w:t xml:space="preserve">1</w:t>
      </w:r>
      <w:r>
        <w:rPr>
          <w:rFonts w:ascii="Arial" w:cs="Arial" w:eastAsia="Arial" w:hAnsi="Arial"/>
          <w:sz w:val="22"/>
          <w:szCs w:val="22"/>
        </w:rPr>
        <w:t xml:space="preserve"> vez.</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La línea de un ciclo que da n vueltas se evalúa </w:t>
      </w:r>
      <w:r>
        <w:rPr>
          <w:rFonts w:ascii="Arial" w:cs="Arial" w:eastAsia="Arial" w:hAnsi="Arial"/>
          <w:b/>
          <w:sz w:val="22"/>
          <w:szCs w:val="22"/>
        </w:rPr>
        <w:t xml:space="preserve">n + 1</w:t>
      </w:r>
      <w:r>
        <w:rPr>
          <w:rFonts w:ascii="Arial" w:cs="Arial" w:eastAsia="Arial" w:hAnsi="Arial"/>
          <w:sz w:val="22"/>
          <w:szCs w:val="22"/>
        </w:rPr>
        <w:t xml:space="preserve"> veces: n veces que entra y 1 vez más cuando la condición deja de cumplirse (igual que i &lt; n en los ejercicios).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Las líneas dentro de ese ciclo se ejecutan </w:t>
      </w:r>
      <w:r>
        <w:rPr>
          <w:rFonts w:ascii="Arial" w:cs="Arial" w:eastAsia="Arial" w:hAnsi="Arial"/>
          <w:b/>
          <w:sz w:val="22"/>
          <w:szCs w:val="22"/>
        </w:rPr>
        <w:t xml:space="preserve">n</w:t>
      </w:r>
      <w:r>
        <w:rPr>
          <w:rFonts w:ascii="Arial" w:cs="Arial" w:eastAsia="Arial" w:hAnsi="Arial"/>
          <w:sz w:val="22"/>
          <w:szCs w:val="22"/>
        </w:rPr>
        <w:t xml:space="preserve"> veces.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Una asignación dentro de un if se cuenta en el peor caso, es decir, como si siempre se ejecutara.</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Crear un arreglo de tamaño m, por ejemplo [0] * m, cuesta </w:t>
      </w:r>
      <w:r>
        <w:rPr>
          <w:rFonts w:ascii="Arial" w:cs="Arial" w:eastAsia="Arial" w:hAnsi="Arial"/>
          <w:b/>
          <w:sz w:val="22"/>
          <w:szCs w:val="22"/>
        </w:rPr>
        <w:t xml:space="preserve">m</w:t>
      </w:r>
      <w:r>
        <w:rPr>
          <w:rFonts w:ascii="Arial" w:cs="Arial" w:eastAsia="Arial" w:hAnsi="Arial"/>
          <w:sz w:val="22"/>
          <w:szCs w:val="22"/>
        </w:rPr>
        <w:t xml:space="preserve">, porque hay que inicializar cada casilla.</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Cada parámetro de la función principal suma 1, y llamar a una función cuesta 1 más lo que cuesta esa función.</w:t>
      </w:r>
    </w:p>
    <w:p>
      <w:pPr>
        <w:spacing w:before="0" w:after="140" w:line="276" w:lineRule="auto"/>
        <w:jc w:val="both"/>
      </w:pPr>
      <w:r>
        <w:rPr>
          <w:rFonts w:ascii="Arial" w:cs="Arial" w:eastAsia="Arial" w:hAnsi="Arial"/>
          <w:sz w:val="22"/>
          <w:szCs w:val="22"/>
        </w:rPr>
        <w:t xml:space="preserve">Para obtener Big O se toma el término que más crece y se eliminan las constantes. Para comprobar las tablas se contaron las líneas que realmente ejecuta el programa con la herramienta sys.settrace de Python, y los conteos coinciden con las fórmulas de este documento.</w:t>
      </w:r>
    </w:p>
    <w:p>
      <w:pPr>
        <w:pStyle w:val="Heading1"/>
        <w:keepNext/>
        <w:spacing w:before="240" w:after="160" w:line="276" w:lineRule="auto"/>
        <w:jc w:val="left"/>
      </w:pPr>
      <w:r>
        <w:rPr>
          <w:rFonts w:ascii="Arial" w:cs="Arial" w:eastAsia="Arial" w:hAnsi="Arial"/>
          <w:b/>
          <w:color w:val="000000"/>
          <w:sz w:val="30"/>
          <w:szCs w:val="30"/>
        </w:rPr>
        <w:t xml:space="preserve">4. Counting Sort</w:t>
      </w:r>
    </w:p>
    <w:p>
      <w:pPr>
        <w:pStyle w:val="Heading2"/>
        <w:keepNext/>
        <w:spacing w:before="200" w:after="120" w:line="276" w:lineRule="auto"/>
        <w:jc w:val="left"/>
      </w:pPr>
      <w:r>
        <w:rPr>
          <w:rFonts w:ascii="Arial" w:cs="Arial" w:eastAsia="Arial" w:hAnsi="Arial"/>
          <w:b/>
          <w:color w:val="000000"/>
          <w:sz w:val="25"/>
          <w:szCs w:val="25"/>
        </w:rPr>
        <w:t xml:space="preserve">4.1 Idea del algoritmo</w:t>
      </w:r>
    </w:p>
    <w:p>
      <w:pPr>
        <w:spacing w:before="0" w:after="140" w:line="276" w:lineRule="auto"/>
        <w:jc w:val="both"/>
      </w:pPr>
      <w:r>
        <w:rPr>
          <w:rFonts w:ascii="Arial" w:cs="Arial" w:eastAsia="Arial" w:hAnsi="Arial"/>
          <w:sz w:val="22"/>
          <w:szCs w:val="22"/>
        </w:rPr>
        <w:t xml:space="preserve">La implementación se basa en la de GeeksforGeeks. En lugar de comparar elementos, cuenta cuántos elementos tienen cada valor y con esos conteos calcula la posición final de cada uno. Tiene tres pasos: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1. Conteo: </w:t>
      </w:r>
      <w:r>
        <w:rPr>
          <w:rFonts w:ascii="Arial" w:cs="Arial" w:eastAsia="Arial" w:hAnsi="Arial"/>
          <w:sz w:val="22"/>
          <w:szCs w:val="22"/>
        </w:rPr>
        <w:t xml:space="preserve">se crea el arreglo conteo de tamaño k + 1 y se suma 1 en la casilla de la frecuencia de cada par.</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2. Suma acumulada: </w:t>
      </w:r>
      <w:r>
        <w:rPr>
          <w:rFonts w:ascii="Arial" w:cs="Arial" w:eastAsia="Arial" w:hAnsi="Arial"/>
          <w:sz w:val="22"/>
          <w:szCs w:val="22"/>
        </w:rPr>
        <w:t xml:space="preserve">se acumulan los conteos de mayor a menor. Al terminar, conteo[v] dice cuántos elementos tienen frecuencia mayor o igual a v, que es justo la posición donde termina el grupo de frecuencia v.</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b/>
          <w:sz w:val="22"/>
          <w:szCs w:val="22"/>
        </w:rPr>
        <w:t xml:space="preserve">Paso 3. Ubicación: </w:t>
      </w:r>
      <w:r>
        <w:rPr>
          <w:rFonts w:ascii="Arial" w:cs="Arial" w:eastAsia="Arial" w:hAnsi="Arial"/>
          <w:sz w:val="22"/>
          <w:szCs w:val="22"/>
        </w:rPr>
        <w:t xml:space="preserve">se recorre la entrada de atrás hacia adelante y cada par se coloca en su posición. Recorrer al revés es lo que hace al algoritmo estable.</w:t>
      </w:r>
    </w:p>
    <w:p>
      <w:pPr>
        <w:spacing w:before="0" w:after="140" w:line="276" w:lineRule="auto"/>
        <w:jc w:val="both"/>
      </w:pPr>
      <w:r>
        <w:rPr>
          <w:rFonts w:ascii="Arial" w:cs="Arial" w:eastAsia="Arial" w:hAnsi="Arial"/>
          <w:sz w:val="22"/>
          <w:szCs w:val="22"/>
        </w:rPr>
        <w:t xml:space="preserve">La diferencia con la versión de GeeksforGeeks es que aquí se ordenan pares (término, frecuencia) en orden descendente, y que el núcleo recibe una función clave para poder reutilizarlo en Radix Sort.</w:t>
      </w:r>
    </w:p>
    <w:p>
      <w:pPr>
        <w:spacing w:before="0" w:after="140" w:line="276" w:lineRule="auto"/>
        <w:jc w:val="both"/>
      </w:pPr>
      <w:r>
        <w:rPr>
          <w:rFonts w:ascii="Arial" w:cs="Arial" w:eastAsia="Arial" w:hAnsi="Arial"/>
          <w:b/>
          <w:sz w:val="22"/>
          <w:szCs w:val="22"/>
        </w:rPr>
        <w:t xml:space="preserve">Ejemplo. </w:t>
      </w:r>
      <w:r>
        <w:rPr>
          <w:rFonts w:ascii="Arial" w:cs="Arial" w:eastAsia="Arial" w:hAnsi="Arial"/>
          <w:sz w:val="22"/>
          <w:szCs w:val="22"/>
        </w:rPr>
        <w:t xml:space="preserve">Con los pares (ai, 2), (data, 1), (learning, 3), (model, 2) se tiene k = 3:</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Después del paso 1: conteo = [0, 1, 2,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Después del paso 2 (de mayor a menor): conteo = [4, 4, 3,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Paso 3: model va a la posición 2, learning a la 0, data a la 3 y ai a la 1.</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Resultado: learning (3), ai (2), model (2), data (1). ai queda antes que model, igual que en la entrada.</w:t>
      </w:r>
    </w:p>
    <w:p>
      <w:pPr>
        <w:pStyle w:val="Heading2"/>
        <w:keepNext/>
        <w:spacing w:before="200" w:after="120" w:line="276" w:lineRule="auto"/>
        <w:jc w:val="left"/>
      </w:pPr>
      <w:r>
        <w:rPr>
          <w:rFonts w:ascii="Arial" w:cs="Arial" w:eastAsia="Arial" w:hAnsi="Arial"/>
          <w:b/>
          <w:color w:val="000000"/>
          <w:sz w:val="25"/>
          <w:szCs w:val="25"/>
        </w:rPr>
        <w:t xml:space="preserve">4.2 Código</w:t>
      </w:r>
    </w:p>
    <w:p>
      <w:pPr>
        <w:keepNext/>
        <w:spacing w:before="60" w:after="40" w:line="276" w:lineRule="auto"/>
        <w:jc w:val="center"/>
      </w:pPr>
      <w:r>
        <w:drawing>
          <wp:inline distT="0" distB="0" distL="0" distR="0">
            <wp:extent cx="5120640" cy="1596043"/>
            <wp:docPr id="101" name="Imagen 101"/>
            <a:graphic xmlns:a="http://schemas.openxmlformats.org/drawingml/2006/main">
              <a:graphicData uri="http://schemas.openxmlformats.org/drawingml/2006/picture">
                <pic:pic xmlns:pic="http://schemas.openxmlformats.org/drawingml/2006/picture">
                  <pic:nvPicPr>
                    <pic:cNvPr id="101" name="seg_counting_principal.png"/>
                    <pic:cNvPicPr/>
                  </pic:nvPicPr>
                  <pic:blipFill>
                    <a:blip r:embed="rIdSeg101"/>
                    <a:stretch>
                      <a:fillRect/>
                    </a:stretch>
                  </pic:blipFill>
                  <pic:spPr>
                    <a:xfrm>
                      <a:off x="0" y="0"/>
                      <a:ext cx="5120640" cy="1596043"/>
                    </a:xfrm>
                    <a:prstGeom prst="rect">
                      <a:avLst/>
                    </a:prstGeom>
                    <a:ln w="6350">
                      <a:solidFill>
                        <a:srgbClr val="80808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 Función counting_sort: busca la frecuencia máxima k y llama al núcleo.</w:t>
      </w:r>
    </w:p>
    <w:p>
      <w:pPr>
        <w:keepNext/>
        <w:spacing w:before="60" w:after="40" w:line="276" w:lineRule="auto"/>
        <w:jc w:val="center"/>
      </w:pPr>
      <w:r>
        <w:drawing>
          <wp:inline distT="0" distB="0" distL="0" distR="0">
            <wp:extent cx="5669280" cy="2912514"/>
            <wp:docPr id="102" name="Imagen 102"/>
            <a:graphic xmlns:a="http://schemas.openxmlformats.org/drawingml/2006/main">
              <a:graphicData uri="http://schemas.openxmlformats.org/drawingml/2006/picture">
                <pic:pic xmlns:pic="http://schemas.openxmlformats.org/drawingml/2006/picture">
                  <pic:nvPicPr>
                    <pic:cNvPr id="102" name="seg_counting_nucleo.png"/>
                    <pic:cNvPicPr/>
                  </pic:nvPicPr>
                  <pic:blipFill>
                    <a:blip r:embed="rIdSeg102"/>
                    <a:stretch>
                      <a:fillRect/>
                    </a:stretch>
                  </pic:blipFill>
                  <pic:spPr>
                    <a:xfrm>
                      <a:off x="0" y="0"/>
                      <a:ext cx="5669280" cy="2912514"/>
                    </a:xfrm>
                    <a:prstGeom prst="rect">
                      <a:avLst/>
                    </a:prstGeom>
                    <a:ln w="6350">
                      <a:solidFill>
                        <a:srgbClr val="808080"/>
                      </a:solidFill>
                    </a:ln>
                  </pic:spPr>
                </pic:pic>
              </a:graphicData>
            </a:graphic>
          </wp:inline>
        </w:drawing>
      </w:r>
    </w:p>
    <w:p>
      <w:pPr>
        <w:spacing w:before="0" w:after="200" w:line="276" w:lineRule="auto"/>
        <w:jc w:val="center"/>
      </w:pPr>
      <w:r>
        <w:rPr>
          <w:rFonts w:ascii="Arial" w:cs="Arial" w:eastAsia="Arial" w:hAnsi="Arial"/>
          <w:i/>
          <w:sz w:val="18"/>
          <w:szCs w:val="18"/>
        </w:rPr>
        <w:t xml:space="preserve">Figura 2. Núcleo de Counting Sort, compartido con Radix Sort.</w:t>
      </w:r>
    </w:p>
    <w:p>
      <w:pPr>
        <w:pStyle w:val="Heading2"/>
        <w:keepNext/>
        <w:spacing w:before="200" w:after="120" w:line="276" w:lineRule="auto"/>
        <w:jc w:val="left"/>
      </w:pPr>
      <w:r>
        <w:rPr>
          <w:rFonts w:ascii="Arial" w:cs="Arial" w:eastAsia="Arial" w:hAnsi="Arial"/>
          <w:b/>
          <w:color w:val="000000"/>
          <w:sz w:val="25"/>
          <w:szCs w:val="25"/>
        </w:rPr>
        <w:t xml:space="preserve">4.3 Cálculo de T(n)</w:t>
      </w:r>
    </w:p>
    <w:p>
      <w:pPr>
        <w:keepNext/>
        <w:spacing w:before="0" w:after="140" w:line="276" w:lineRule="auto"/>
        <w:jc w:val="both"/>
      </w:pPr>
      <w:r>
        <w:rPr>
          <w:rFonts w:ascii="Arial" w:cs="Arial" w:eastAsia="Arial" w:hAnsi="Arial"/>
          <w:sz w:val="22"/>
          <w:szCs w:val="22"/>
        </w:rPr>
        <w:t xml:space="preserve">Tabla de la función counting_sort (Figura 1):</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1</w:t>
            </w:r>
          </w:p>
        </w:tc>
        <w:tc>
          <w:tcPr>
            <w:tcW w:w="5300" w:type="dxa"/>
            <w:vAlign w:val="center"/>
          </w:tcPr>
          <w:p>
            <w:pPr>
              <w:keepNext/>
              <w:spacing w:before="40" w:after="40"/>
              <w:jc w:val="left"/>
            </w:pPr>
            <w:r>
              <w:rPr>
                <w:rFonts w:ascii="Consolas" w:cs="Consolas" w:eastAsia="Consolas" w:hAnsi="Consolas"/>
                <w:sz w:val="19"/>
                <w:szCs w:val="19"/>
              </w:rPr>
              <w:t xml:space="preserve">parámetro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w:t>
            </w:r>
          </w:p>
        </w:tc>
        <w:tc>
          <w:tcPr>
            <w:tcW w:w="5300" w:type="dxa"/>
            <w:vAlign w:val="center"/>
          </w:tcPr>
          <w:p>
            <w:pPr>
              <w:keepNext/>
              <w:spacing w:before="40" w:after="40"/>
              <w:jc w:val="left"/>
            </w:pPr>
            <w:r>
              <w:rPr>
                <w:rFonts w:ascii="Consolas" w:cs="Consolas" w:eastAsia="Consolas" w:hAnsi="Consolas"/>
                <w:sz w:val="19"/>
                <w:szCs w:val="19"/>
              </w:rPr>
              <w:t xml:space="preserve">if not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8</w:t>
            </w:r>
          </w:p>
        </w:tc>
        <w:tc>
          <w:tcPr>
            <w:tcW w:w="5300" w:type="dxa"/>
            <w:vAlign w:val="center"/>
          </w:tcPr>
          <w:p>
            <w:pPr>
              <w:keepNext/>
              <w:spacing w:before="40" w:after="40"/>
              <w:jc w:val="left"/>
            </w:pPr>
            <w:r>
              <w:rPr>
                <w:rFonts w:ascii="Consolas" w:cs="Consolas" w:eastAsia="Consolas" w:hAnsi="Consolas"/>
                <w:sz w:val="19"/>
                <w:szCs w:val="19"/>
              </w:rPr>
              <w:t xml:space="preserve">k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9</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10</w:t>
            </w:r>
          </w:p>
        </w:tc>
        <w:tc>
          <w:tcPr>
            <w:tcW w:w="5300" w:type="dxa"/>
            <w:vAlign w:val="center"/>
          </w:tcPr>
          <w:p>
            <w:pPr>
              <w:keepNext/>
              <w:spacing w:before="40" w:after="40"/>
              <w:jc w:val="left"/>
            </w:pPr>
            <w:r>
              <w:rPr>
                <w:rFonts w:ascii="Consolas" w:cs="Consolas" w:eastAsia="Consolas" w:hAnsi="Consolas"/>
                <w:sz w:val="19"/>
                <w:szCs w:val="19"/>
              </w:rPr>
              <w:t xml:space="preserve">if par[1] &gt; k</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11</w:t>
            </w:r>
          </w:p>
        </w:tc>
        <w:tc>
          <w:tcPr>
            <w:tcW w:w="5300" w:type="dxa"/>
            <w:vAlign w:val="center"/>
          </w:tcPr>
          <w:p>
            <w:pPr>
              <w:keepNext/>
              <w:spacing w:before="40" w:after="40"/>
              <w:jc w:val="left"/>
            </w:pPr>
            <w:r>
              <w:rPr>
                <w:rFonts w:ascii="Consolas" w:cs="Consolas" w:eastAsia="Consolas" w:hAnsi="Consolas"/>
                <w:sz w:val="19"/>
                <w:szCs w:val="19"/>
              </w:rPr>
              <w:t xml:space="preserve">k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12</w:t>
            </w:r>
          </w:p>
        </w:tc>
        <w:tc>
          <w:tcPr>
            <w:tcW w:w="5300" w:type="dxa"/>
            <w:vAlign w:val="center"/>
          </w:tcPr>
          <w:p>
            <w:pPr>
              <w:spacing w:before="40" w:after="40"/>
              <w:jc w:val="left"/>
            </w:pPr>
            <w:r>
              <w:rPr>
                <w:rFonts w:ascii="Consolas" w:cs="Consolas" w:eastAsia="Consolas" w:hAnsi="Consolas"/>
                <w:sz w:val="19"/>
                <w:szCs w:val="19"/>
              </w:rPr>
              <w:t xml:space="preserve">llamada al núcleo</w:t>
            </w:r>
          </w:p>
        </w:tc>
        <w:tc>
          <w:tcPr>
            <w:tcW w:w="2500" w:type="dxa"/>
            <w:vAlign w:val="center"/>
          </w:tcPr>
          <w:p>
            <w:pPr>
              <w:spacing w:before="40" w:after="40"/>
              <w:jc w:val="center"/>
            </w:pPr>
            <w:r>
              <w:rPr>
                <w:rFonts w:ascii="Arial" w:cs="Arial" w:eastAsia="Arial" w:hAnsi="Arial"/>
                <w:sz w:val="19"/>
                <w:szCs w:val="19"/>
              </w:rPr>
              <w:t xml:space="preserve">1 + núcleo</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Subtotal: 1 + 1 + 1 + (n + 1) + n + n + 1 = 3n + 5, más el costo del núcleo.</w:t>
      </w:r>
    </w:p>
    <w:p>
      <w:pPr>
        <w:keepNext/>
        <w:spacing w:before="0" w:after="140" w:line="276" w:lineRule="auto"/>
        <w:jc w:val="both"/>
      </w:pPr>
      <w:r>
        <w:rPr>
          <w:rFonts w:ascii="Arial" w:cs="Arial" w:eastAsia="Arial" w:hAnsi="Arial"/>
          <w:sz w:val="22"/>
          <w:szCs w:val="22"/>
        </w:rPr>
        <w:t xml:space="preserve">Tabla del núcleo ordenar_por_clave_descendente (Figura 2):</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w:t>
            </w:r>
          </w:p>
        </w:tc>
        <w:tc>
          <w:tcPr>
            <w:tcW w:w="5300" w:type="dxa"/>
            <w:vAlign w:val="center"/>
          </w:tcPr>
          <w:p>
            <w:pPr>
              <w:keepNext/>
              <w:spacing w:before="40" w:after="40"/>
              <w:jc w:val="left"/>
            </w:pPr>
            <w:r>
              <w:rPr>
                <w:rFonts w:ascii="Consolas" w:cs="Consolas" w:eastAsia="Consolas" w:hAnsi="Consolas"/>
                <w:sz w:val="19"/>
                <w:szCs w:val="19"/>
              </w:rPr>
              <w:t xml:space="preserve">n = len(pares)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w:t>
            </w:r>
          </w:p>
        </w:tc>
        <w:tc>
          <w:tcPr>
            <w:tcW w:w="5300" w:type="dxa"/>
            <w:vAlign w:val="center"/>
          </w:tcPr>
          <w:p>
            <w:pPr>
              <w:keepNext/>
              <w:spacing w:before="40" w:after="40"/>
              <w:jc w:val="left"/>
            </w:pPr>
            <w:r>
              <w:rPr>
                <w:rFonts w:ascii="Consolas" w:cs="Consolas" w:eastAsia="Consolas" w:hAnsi="Consolas"/>
                <w:sz w:val="19"/>
                <w:szCs w:val="19"/>
              </w:rPr>
              <w:t xml:space="preserve">if n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7</w:t>
            </w:r>
          </w:p>
        </w:tc>
        <w:tc>
          <w:tcPr>
            <w:tcW w:w="5300" w:type="dxa"/>
            <w:vAlign w:val="center"/>
          </w:tcPr>
          <w:p>
            <w:pPr>
              <w:keepNext/>
              <w:spacing w:before="40" w:after="40"/>
              <w:jc w:val="left"/>
            </w:pPr>
            <w:r>
              <w:rPr>
                <w:rFonts w:ascii="Consolas" w:cs="Consolas" w:eastAsia="Consolas" w:hAnsi="Consolas"/>
                <w:sz w:val="19"/>
                <w:szCs w:val="19"/>
              </w:rPr>
              <w:t xml:space="preserve">conteo = [0] * (k + 1)</w:t>
            </w:r>
          </w:p>
        </w:tc>
        <w:tc>
          <w:tcPr>
            <w:tcW w:w="2500" w:type="dxa"/>
            <w:vAlign w:val="center"/>
          </w:tcPr>
          <w:p>
            <w:pPr>
              <w:keepNext/>
              <w:spacing w:before="40" w:after="40"/>
              <w:jc w:val="center"/>
            </w:pPr>
            <w:r>
              <w:rPr>
                <w:rFonts w:ascii="Arial" w:cs="Arial" w:eastAsia="Arial" w:hAnsi="Arial"/>
                <w:sz w:val="19"/>
                <w:szCs w:val="19"/>
              </w:rPr>
              <w:t xml:space="preserve">k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8</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9</w:t>
            </w:r>
          </w:p>
        </w:tc>
        <w:tc>
          <w:tcPr>
            <w:tcW w:w="5300" w:type="dxa"/>
            <w:vAlign w:val="center"/>
          </w:tcPr>
          <w:p>
            <w:pPr>
              <w:keepNext/>
              <w:spacing w:before="40" w:after="40"/>
              <w:jc w:val="left"/>
            </w:pPr>
            <w:r>
              <w:rPr>
                <w:rFonts w:ascii="Consolas" w:cs="Consolas" w:eastAsia="Consolas" w:hAnsi="Consolas"/>
                <w:sz w:val="19"/>
                <w:szCs w:val="19"/>
              </w:rPr>
              <w:t xml:space="preserve">conteo[clave(par)] += 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14</w:t>
            </w:r>
          </w:p>
        </w:tc>
        <w:tc>
          <w:tcPr>
            <w:tcW w:w="5300" w:type="dxa"/>
            <w:vAlign w:val="center"/>
          </w:tcPr>
          <w:p>
            <w:pPr>
              <w:keepNext/>
              <w:spacing w:before="40" w:after="40"/>
              <w:jc w:val="left"/>
            </w:pPr>
            <w:r>
              <w:rPr>
                <w:rFonts w:ascii="Consolas" w:cs="Consolas" w:eastAsia="Consolas" w:hAnsi="Consolas"/>
                <w:sz w:val="19"/>
                <w:szCs w:val="19"/>
              </w:rPr>
              <w:t xml:space="preserve">for valor in range(k - 1, -1, -1)</w:t>
            </w:r>
          </w:p>
        </w:tc>
        <w:tc>
          <w:tcPr>
            <w:tcW w:w="2500" w:type="dxa"/>
            <w:vAlign w:val="center"/>
          </w:tcPr>
          <w:p>
            <w:pPr>
              <w:keepNext/>
              <w:spacing w:before="40" w:after="40"/>
              <w:jc w:val="center"/>
            </w:pPr>
            <w:r>
              <w:rPr>
                <w:rFonts w:ascii="Arial" w:cs="Arial" w:eastAsia="Arial" w:hAnsi="Arial"/>
                <w:sz w:val="19"/>
                <w:szCs w:val="19"/>
              </w:rPr>
              <w:t xml:space="preserve">k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15</w:t>
            </w:r>
          </w:p>
        </w:tc>
        <w:tc>
          <w:tcPr>
            <w:tcW w:w="5300" w:type="dxa"/>
            <w:vAlign w:val="center"/>
          </w:tcPr>
          <w:p>
            <w:pPr>
              <w:keepNext/>
              <w:spacing w:before="40" w:after="40"/>
              <w:jc w:val="left"/>
            </w:pPr>
            <w:r>
              <w:rPr>
                <w:rFonts w:ascii="Consolas" w:cs="Consolas" w:eastAsia="Consolas" w:hAnsi="Consolas"/>
                <w:sz w:val="19"/>
                <w:szCs w:val="19"/>
              </w:rPr>
              <w:t xml:space="preserve">conteo[valor] += conteo[valor + 1]</w:t>
            </w:r>
          </w:p>
        </w:tc>
        <w:tc>
          <w:tcPr>
            <w:tcW w:w="2500" w:type="dxa"/>
            <w:vAlign w:val="center"/>
          </w:tcPr>
          <w:p>
            <w:pPr>
              <w:keepNext/>
              <w:spacing w:before="40" w:after="40"/>
              <w:jc w:val="center"/>
            </w:pPr>
            <w:r>
              <w:rPr>
                <w:rFonts w:ascii="Arial" w:cs="Arial" w:eastAsia="Arial" w:hAnsi="Arial"/>
                <w:sz w:val="19"/>
                <w:szCs w:val="19"/>
              </w:rPr>
              <w:t xml:space="preserve">k</w:t>
            </w:r>
          </w:p>
        </w:tc>
      </w:tr>
      <w:tr>
        <w:trPr>
          <w:cantSplit/>
        </w:trPr>
        <w:tc>
          <w:tcPr>
            <w:tcW w:w="1100" w:type="dxa"/>
            <w:vAlign w:val="center"/>
          </w:tcPr>
          <w:p>
            <w:pPr>
              <w:keepNext/>
              <w:spacing w:before="40" w:after="40"/>
              <w:jc w:val="center"/>
            </w:pPr>
            <w:r>
              <w:rPr>
                <w:rFonts w:ascii="Arial" w:cs="Arial" w:eastAsia="Arial" w:hAnsi="Arial"/>
                <w:sz w:val="19"/>
                <w:szCs w:val="19"/>
              </w:rPr>
              <w:t xml:space="preserve">19</w:t>
            </w:r>
          </w:p>
        </w:tc>
        <w:tc>
          <w:tcPr>
            <w:tcW w:w="5300" w:type="dxa"/>
            <w:vAlign w:val="center"/>
          </w:tcPr>
          <w:p>
            <w:pPr>
              <w:keepNext/>
              <w:spacing w:before="40" w:after="40"/>
              <w:jc w:val="left"/>
            </w:pPr>
            <w:r>
              <w:rPr>
                <w:rFonts w:ascii="Consolas" w:cs="Consolas" w:eastAsia="Consolas" w:hAnsi="Consolas"/>
                <w:sz w:val="19"/>
                <w:szCs w:val="19"/>
              </w:rPr>
              <w:t xml:space="preserve">salida = [None] * n</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20</w:t>
            </w:r>
          </w:p>
        </w:tc>
        <w:tc>
          <w:tcPr>
            <w:tcW w:w="5300" w:type="dxa"/>
            <w:vAlign w:val="center"/>
          </w:tcPr>
          <w:p>
            <w:pPr>
              <w:keepNext/>
              <w:spacing w:before="40" w:after="40"/>
              <w:jc w:val="left"/>
            </w:pPr>
            <w:r>
              <w:rPr>
                <w:rFonts w:ascii="Consolas" w:cs="Consolas" w:eastAsia="Consolas" w:hAnsi="Consolas"/>
                <w:sz w:val="19"/>
                <w:szCs w:val="19"/>
              </w:rPr>
              <w:t xml:space="preserve">for indice in range(n - 1, -1, -1)</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21</w:t>
            </w:r>
          </w:p>
        </w:tc>
        <w:tc>
          <w:tcPr>
            <w:tcW w:w="5300" w:type="dxa"/>
            <w:vAlign w:val="center"/>
          </w:tcPr>
          <w:p>
            <w:pPr>
              <w:keepNext/>
              <w:spacing w:before="40" w:after="40"/>
              <w:jc w:val="left"/>
            </w:pPr>
            <w:r>
              <w:rPr>
                <w:rFonts w:ascii="Consolas" w:cs="Consolas" w:eastAsia="Consolas" w:hAnsi="Consolas"/>
                <w:sz w:val="19"/>
                <w:szCs w:val="19"/>
              </w:rPr>
              <w:t xml:space="preserve">par = pares[indice]</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22</w:t>
            </w:r>
          </w:p>
        </w:tc>
        <w:tc>
          <w:tcPr>
            <w:tcW w:w="5300" w:type="dxa"/>
            <w:vAlign w:val="center"/>
          </w:tcPr>
          <w:p>
            <w:pPr>
              <w:keepNext/>
              <w:spacing w:before="40" w:after="40"/>
              <w:jc w:val="left"/>
            </w:pPr>
            <w:r>
              <w:rPr>
                <w:rFonts w:ascii="Consolas" w:cs="Consolas" w:eastAsia="Consolas" w:hAnsi="Consolas"/>
                <w:sz w:val="19"/>
                <w:szCs w:val="19"/>
              </w:rPr>
              <w:t xml:space="preserve">valor = clave(par)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23</w:t>
            </w:r>
          </w:p>
        </w:tc>
        <w:tc>
          <w:tcPr>
            <w:tcW w:w="5300" w:type="dxa"/>
            <w:vAlign w:val="center"/>
          </w:tcPr>
          <w:p>
            <w:pPr>
              <w:keepNext/>
              <w:spacing w:before="40" w:after="40"/>
              <w:jc w:val="left"/>
            </w:pPr>
            <w:r>
              <w:rPr>
                <w:rFonts w:ascii="Consolas" w:cs="Consolas" w:eastAsia="Consolas" w:hAnsi="Consolas"/>
                <w:sz w:val="19"/>
                <w:szCs w:val="19"/>
              </w:rPr>
              <w:t xml:space="preserve">conteo[valor] -= 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24</w:t>
            </w:r>
          </w:p>
        </w:tc>
        <w:tc>
          <w:tcPr>
            <w:tcW w:w="5300" w:type="dxa"/>
            <w:vAlign w:val="center"/>
          </w:tcPr>
          <w:p>
            <w:pPr>
              <w:keepNext/>
              <w:spacing w:before="40" w:after="40"/>
              <w:jc w:val="left"/>
            </w:pPr>
            <w:r>
              <w:rPr>
                <w:rFonts w:ascii="Consolas" w:cs="Consolas" w:eastAsia="Consolas" w:hAnsi="Consolas"/>
                <w:sz w:val="19"/>
                <w:szCs w:val="19"/>
              </w:rPr>
              <w:t xml:space="preserve">salida[conteo[valor]] = 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25</w:t>
            </w:r>
          </w:p>
        </w:tc>
        <w:tc>
          <w:tcPr>
            <w:tcW w:w="5300" w:type="dxa"/>
            <w:vAlign w:val="center"/>
          </w:tcPr>
          <w:p>
            <w:pPr>
              <w:spacing w:before="40" w:after="40"/>
              <w:jc w:val="left"/>
            </w:pPr>
            <w:r>
              <w:rPr>
                <w:rFonts w:ascii="Consolas" w:cs="Consolas" w:eastAsia="Consolas" w:hAnsi="Consolas"/>
                <w:sz w:val="19"/>
                <w:szCs w:val="19"/>
              </w:rPr>
              <w:t xml:space="preserve">return salida</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Sumando por grupos: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n: (n + 1) + n + n + (n + 1) + 4n = 8n + 2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k: (k + 1) + (k + 1) + k = 3k + 2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Constantes: líneas 2, 3 y 25 = 3</w:t>
      </w:r>
    </w:p>
    <w:p>
      <w:pPr>
        <w:keepNext/>
        <w:spacing w:before="0" w:after="140" w:line="276" w:lineRule="auto"/>
        <w:jc w:val="both"/>
      </w:pPr>
      <w:r>
        <w:rPr>
          <w:rFonts w:ascii="Arial" w:cs="Arial" w:eastAsia="Arial" w:hAnsi="Arial"/>
          <w:sz w:val="22"/>
          <w:szCs w:val="22"/>
        </w:rPr>
        <w:t xml:space="preserve">Núcleo = 8n + 3k + 7. Sumando el subtotal de counting_sort:</w:t>
      </w:r>
    </w:p>
    <w:p>
      <w:pPr>
        <w:spacing w:before="60" w:after="160" w:line="276" w:lineRule="auto"/>
        <w:jc w:val="center"/>
      </w:pPr>
      <w:r>
        <w:rPr>
          <w:rFonts w:ascii="Consolas" w:cs="Consolas" w:eastAsia="Consolas" w:hAnsi="Consolas"/>
          <w:b/>
          <w:sz w:val="22"/>
          <w:szCs w:val="22"/>
        </w:rPr>
        <w:t xml:space="preserve">T(n, k) = (3n + 5) + (8n + 3k + 7) = 11n + 3k + 12</w:t>
      </w:r>
    </w:p>
    <w:p>
      <w:pPr>
        <w:pStyle w:val="Heading2"/>
        <w:keepNext/>
        <w:spacing w:before="200" w:after="120" w:line="276" w:lineRule="auto"/>
        <w:jc w:val="left"/>
      </w:pPr>
      <w:r>
        <w:rPr>
          <w:rFonts w:ascii="Arial" w:cs="Arial" w:eastAsia="Arial" w:hAnsi="Arial"/>
          <w:b/>
          <w:color w:val="000000"/>
          <w:sz w:val="25"/>
          <w:szCs w:val="25"/>
        </w:rPr>
        <w:t xml:space="preserve">4.4 Big O</w:t>
      </w:r>
    </w:p>
    <w:p>
      <w:pPr>
        <w:keepNext/>
        <w:spacing w:before="0" w:after="140" w:line="276" w:lineRule="auto"/>
        <w:jc w:val="both"/>
      </w:pPr>
      <w:r>
        <w:rPr>
          <w:rFonts w:ascii="Arial" w:cs="Arial" w:eastAsia="Arial" w:hAnsi="Arial"/>
          <w:sz w:val="22"/>
          <w:szCs w:val="22"/>
        </w:rPr>
        <w:t xml:space="preserve">Se eliminan las constantes y quedan dos términos que crecen: n y k. Por eso:</w:t>
      </w:r>
    </w:p>
    <w:p>
      <w:pPr>
        <w:spacing w:before="60" w:after="160" w:line="276" w:lineRule="auto"/>
        <w:jc w:val="center"/>
      </w:pPr>
      <w:r>
        <w:rPr>
          <w:rFonts w:ascii="Consolas" w:cs="Consolas" w:eastAsia="Consolas" w:hAnsi="Consolas"/>
          <w:b/>
          <w:sz w:val="22"/>
          <w:szCs w:val="22"/>
        </w:rPr>
        <w:t xml:space="preserve">O(n + k)</w:t>
      </w:r>
    </w:p>
    <w:p>
      <w:pPr>
        <w:spacing w:before="0" w:after="140" w:line="276" w:lineRule="auto"/>
        <w:jc w:val="both"/>
      </w:pPr>
      <w:r>
        <w:rPr>
          <w:rFonts w:ascii="Arial" w:cs="Arial" w:eastAsia="Arial" w:hAnsi="Arial"/>
          <w:sz w:val="22"/>
          <w:szCs w:val="22"/>
        </w:rPr>
        <w:t xml:space="preserve">El algoritmo tiene dos ciclos que recorren los n pares y dos que recorren las k + 1 casillas, pero ninguno está dentro de otro, así que los costos se suman y no se multiplican. Por eso logra tiempo lineal sin hacer comparaciones entre elementos. En el corpus k = 57 es mucho menor que n = 959, así que en la práctica se comporta como O(n). Con los valores del corpus: T = 11(959) + 3(57) + 12 = 10.732 operaciones.</w:t>
      </w:r>
    </w:p>
    <w:p>
      <w:pPr>
        <w:spacing w:before="0" w:after="140" w:line="276" w:lineRule="auto"/>
        <w:jc w:val="both"/>
      </w:pPr>
      <w:r>
        <w:rPr>
          <w:rFonts w:ascii="Arial" w:cs="Arial" w:eastAsia="Arial" w:hAnsi="Arial"/>
          <w:sz w:val="22"/>
          <w:szCs w:val="22"/>
        </w:rPr>
        <w:t xml:space="preserve">Su debilidad aparece cuando k es mucho mayor que n: por ejemplo, con 10 términos y una frecuencia máxima de un millón, el arreglo conteo tendría un millón de casillas.</w:t>
      </w:r>
    </w:p>
    <w:p>
      <w:pPr>
        <w:pStyle w:val="Heading1"/>
        <w:keepNext/>
        <w:spacing w:before="240" w:after="160" w:line="276" w:lineRule="auto"/>
        <w:jc w:val="left"/>
      </w:pPr>
      <w:r>
        <w:rPr>
          <w:rFonts w:ascii="Arial" w:cs="Arial" w:eastAsia="Arial" w:hAnsi="Arial"/>
          <w:b/>
          <w:color w:val="000000"/>
          <w:sz w:val="30"/>
          <w:szCs w:val="30"/>
        </w:rPr>
        <w:t xml:space="preserve">5. Radix Sort</w:t>
      </w:r>
    </w:p>
    <w:p>
      <w:pPr>
        <w:pStyle w:val="Heading2"/>
        <w:keepNext/>
        <w:spacing w:before="200" w:after="120" w:line="276" w:lineRule="auto"/>
        <w:jc w:val="left"/>
      </w:pPr>
      <w:r>
        <w:rPr>
          <w:rFonts w:ascii="Arial" w:cs="Arial" w:eastAsia="Arial" w:hAnsi="Arial"/>
          <w:b/>
          <w:color w:val="000000"/>
          <w:sz w:val="25"/>
          <w:szCs w:val="25"/>
        </w:rPr>
        <w:t xml:space="preserve">5.1 Idea del algoritmo</w:t>
      </w:r>
    </w:p>
    <w:p>
      <w:pPr>
        <w:spacing w:before="0" w:after="140" w:line="276" w:lineRule="auto"/>
        <w:jc w:val="both"/>
      </w:pPr>
      <w:r>
        <w:rPr>
          <w:rFonts w:ascii="Arial" w:cs="Arial" w:eastAsia="Arial" w:hAnsi="Arial"/>
          <w:sz w:val="22"/>
          <w:szCs w:val="22"/>
        </w:rPr>
        <w:t xml:space="preserve">También se basa en la implementación de GeeksforGeeks (versión LSD). Ordena las frecuencias dígito por dígito, empezando por las unidades y siguiendo con las decenas. En cada pasada usa el mismo Counting Sort estable de la sección anterior, pero sobre un solo dígito, por lo que el arreglo conteo solo tiene 10 casillas (b = 10).</w:t>
      </w:r>
    </w:p>
    <w:p>
      <w:pPr>
        <w:spacing w:before="0" w:after="140" w:line="276" w:lineRule="auto"/>
        <w:jc w:val="both"/>
      </w:pPr>
      <w:r>
        <w:rPr>
          <w:rFonts w:ascii="Arial" w:cs="Arial" w:eastAsia="Arial" w:hAnsi="Arial"/>
          <w:sz w:val="22"/>
          <w:szCs w:val="22"/>
        </w:rPr>
        <w:t xml:space="preserve">La estabilidad es clave: cuando se ordena por decenas, los elementos con la misma decena conservan el orden que dejó la pasada de unidades. Así, al terminar la última pasada, la lista queda ordenada por el número completo.</w:t>
      </w:r>
    </w:p>
    <w:p>
      <w:pPr>
        <w:spacing w:before="0" w:after="140" w:line="276" w:lineRule="auto"/>
        <w:jc w:val="both"/>
      </w:pPr>
      <w:r>
        <w:rPr>
          <w:rFonts w:ascii="Arial" w:cs="Arial" w:eastAsia="Arial" w:hAnsi="Arial"/>
          <w:b/>
          <w:sz w:val="22"/>
          <w:szCs w:val="22"/>
        </w:rPr>
        <w:t xml:space="preserve">Ejemplo. </w:t>
      </w:r>
      <w:r>
        <w:rPr>
          <w:rFonts w:ascii="Arial" w:cs="Arial" w:eastAsia="Arial" w:hAnsi="Arial"/>
          <w:sz w:val="22"/>
          <w:szCs w:val="22"/>
        </w:rPr>
        <w:t xml:space="preserve">Con las frecuencias (a, 15), (b, 57), (c, 52), (d, 7):</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Pasada por unidades (dígitos 5, 7, 2, 7): b (57), d (7), a (15), c (52).</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Pasada por decenas (dígitos 5, 0, 1, 5): b (57), c (52), a (15), d (7). La lista ya está ordenada.</w:t>
      </w:r>
    </w:p>
    <w:p>
      <w:pPr>
        <w:pStyle w:val="Heading2"/>
        <w:keepNext/>
        <w:spacing w:before="200" w:after="120" w:line="276" w:lineRule="auto"/>
        <w:jc w:val="left"/>
      </w:pPr>
      <w:r>
        <w:rPr>
          <w:rFonts w:ascii="Arial" w:cs="Arial" w:eastAsia="Arial" w:hAnsi="Arial"/>
          <w:b/>
          <w:color w:val="000000"/>
          <w:sz w:val="25"/>
          <w:szCs w:val="25"/>
        </w:rPr>
        <w:t xml:space="preserve">5.2 Código</w:t>
      </w:r>
    </w:p>
    <w:p>
      <w:pPr>
        <w:keepNext/>
        <w:spacing w:before="60" w:after="40" w:line="276" w:lineRule="auto"/>
        <w:jc w:val="center"/>
      </w:pPr>
      <w:r>
        <w:drawing>
          <wp:inline distT="0" distB="0" distL="0" distR="0">
            <wp:extent cx="5760720" cy="2592324"/>
            <wp:docPr id="103" name="Imagen 103"/>
            <a:graphic xmlns:a="http://schemas.openxmlformats.org/drawingml/2006/main">
              <a:graphicData uri="http://schemas.openxmlformats.org/drawingml/2006/picture">
                <pic:pic xmlns:pic="http://schemas.openxmlformats.org/drawingml/2006/picture">
                  <pic:nvPicPr>
                    <pic:cNvPr id="103" name="seg_radix.png"/>
                    <pic:cNvPicPr/>
                  </pic:nvPicPr>
                  <pic:blipFill>
                    <a:blip r:embed="rIdSeg103"/>
                    <a:stretch>
                      <a:fillRect/>
                    </a:stretch>
                  </pic:blipFill>
                  <pic:spPr>
                    <a:xfrm>
                      <a:off x="0" y="0"/>
                      <a:ext cx="5760720" cy="2592324"/>
                    </a:xfrm>
                    <a:prstGeom prst="rect">
                      <a:avLst/>
                    </a:prstGeom>
                    <a:ln w="6350">
                      <a:solidFill>
                        <a:srgbClr val="808080"/>
                      </a:solidFill>
                    </a:ln>
                  </pic:spPr>
                </pic:pic>
              </a:graphicData>
            </a:graphic>
          </wp:inline>
        </w:drawing>
      </w:r>
    </w:p>
    <w:p>
      <w:pPr>
        <w:spacing w:before="0" w:after="200" w:line="276" w:lineRule="auto"/>
        <w:jc w:val="center"/>
      </w:pPr>
      <w:r>
        <w:rPr>
          <w:rFonts w:ascii="Arial" w:cs="Arial" w:eastAsia="Arial" w:hAnsi="Arial"/>
          <w:i/>
          <w:sz w:val="18"/>
          <w:szCs w:val="18"/>
        </w:rPr>
        <w:t xml:space="preserve">Figura 3. Radix Sort: una pasada del núcleo de Counting Sort por cada dígito.</w:t>
      </w:r>
    </w:p>
    <w:p>
      <w:pPr>
        <w:pStyle w:val="Heading2"/>
        <w:keepNext/>
        <w:spacing w:before="200" w:after="120" w:line="276" w:lineRule="auto"/>
        <w:jc w:val="left"/>
      </w:pPr>
      <w:r>
        <w:rPr>
          <w:rFonts w:ascii="Arial" w:cs="Arial" w:eastAsia="Arial" w:hAnsi="Arial"/>
          <w:b/>
          <w:color w:val="000000"/>
          <w:sz w:val="25"/>
          <w:szCs w:val="25"/>
        </w:rPr>
        <w:t xml:space="preserve">5.3 Cálculo de T(n)</w:t>
      </w:r>
    </w:p>
    <w:p>
      <w:pPr>
        <w:keepNext/>
        <w:spacing w:before="0" w:after="140" w:line="276" w:lineRule="auto"/>
        <w:jc w:val="both"/>
      </w:pPr>
      <w:r>
        <w:rPr>
          <w:rFonts w:ascii="Arial" w:cs="Arial" w:eastAsia="Arial" w:hAnsi="Arial"/>
          <w:sz w:val="22"/>
          <w:szCs w:val="22"/>
        </w:rPr>
        <w:t xml:space="preserve">El ciclo while da una vuelta por cada dígito de la frecuencia máxima, es decir, d vueltas. En cada vuelta se llama al núcleo con k = b − 1 = 9, cuyo costo, usando la fórmula de la sección 4.3, es:</w:t>
      </w:r>
    </w:p>
    <w:p>
      <w:pPr>
        <w:keepNext/>
        <w:spacing w:before="60" w:after="160" w:line="276" w:lineRule="auto"/>
        <w:jc w:val="center"/>
      </w:pPr>
      <w:r>
        <w:rPr>
          <w:rFonts w:ascii="Consolas" w:cs="Consolas" w:eastAsia="Consolas" w:hAnsi="Consolas"/>
          <w:b/>
          <w:sz w:val="22"/>
          <w:szCs w:val="22"/>
        </w:rPr>
        <w:t xml:space="preserve">núcleo(k = 9) = 8n + 3(9) + 7 = 8n + 34</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100"/>
        <w:gridCol w:w="27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1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7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6</w:t>
            </w:r>
          </w:p>
        </w:tc>
        <w:tc>
          <w:tcPr>
            <w:tcW w:w="5100" w:type="dxa"/>
            <w:vAlign w:val="center"/>
          </w:tcPr>
          <w:p>
            <w:pPr>
              <w:keepNext/>
              <w:spacing w:before="40" w:after="40"/>
              <w:jc w:val="left"/>
            </w:pPr>
            <w:r>
              <w:rPr>
                <w:rFonts w:ascii="Consolas" w:cs="Consolas" w:eastAsia="Consolas" w:hAnsi="Consolas"/>
                <w:sz w:val="19"/>
                <w:szCs w:val="19"/>
              </w:rPr>
              <w:t xml:space="preserve">parámetro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7</w:t>
            </w:r>
          </w:p>
        </w:tc>
        <w:tc>
          <w:tcPr>
            <w:tcW w:w="5100" w:type="dxa"/>
            <w:vAlign w:val="center"/>
          </w:tcPr>
          <w:p>
            <w:pPr>
              <w:keepNext/>
              <w:spacing w:before="40" w:after="40"/>
              <w:jc w:val="left"/>
            </w:pPr>
            <w:r>
              <w:rPr>
                <w:rFonts w:ascii="Consolas" w:cs="Consolas" w:eastAsia="Consolas" w:hAnsi="Consolas"/>
                <w:sz w:val="19"/>
                <w:szCs w:val="19"/>
              </w:rPr>
              <w:t xml:space="preserve">if not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9</w:t>
            </w:r>
          </w:p>
        </w:tc>
        <w:tc>
          <w:tcPr>
            <w:tcW w:w="5100" w:type="dxa"/>
            <w:vAlign w:val="center"/>
          </w:tcPr>
          <w:p>
            <w:pPr>
              <w:keepNext/>
              <w:spacing w:before="40" w:after="40"/>
              <w:jc w:val="left"/>
            </w:pPr>
            <w:r>
              <w:rPr>
                <w:rFonts w:ascii="Consolas" w:cs="Consolas" w:eastAsia="Consolas" w:hAnsi="Consolas"/>
                <w:sz w:val="19"/>
                <w:szCs w:val="19"/>
              </w:rPr>
              <w:t xml:space="preserve">maximo = 0</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10</w:t>
            </w:r>
          </w:p>
        </w:tc>
        <w:tc>
          <w:tcPr>
            <w:tcW w:w="5100" w:type="dxa"/>
            <w:vAlign w:val="center"/>
          </w:tcPr>
          <w:p>
            <w:pPr>
              <w:keepNext/>
              <w:spacing w:before="40" w:after="40"/>
              <w:jc w:val="left"/>
            </w:pPr>
            <w:r>
              <w:rPr>
                <w:rFonts w:ascii="Consolas" w:cs="Consolas" w:eastAsia="Consolas" w:hAnsi="Consolas"/>
                <w:sz w:val="19"/>
                <w:szCs w:val="19"/>
              </w:rPr>
              <w:t xml:space="preserve">for par in pares</w:t>
            </w:r>
          </w:p>
        </w:tc>
        <w:tc>
          <w:tcPr>
            <w:tcW w:w="27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11</w:t>
            </w:r>
          </w:p>
        </w:tc>
        <w:tc>
          <w:tcPr>
            <w:tcW w:w="5100" w:type="dxa"/>
            <w:vAlign w:val="center"/>
          </w:tcPr>
          <w:p>
            <w:pPr>
              <w:keepNext/>
              <w:spacing w:before="40" w:after="40"/>
              <w:jc w:val="left"/>
            </w:pPr>
            <w:r>
              <w:rPr>
                <w:rFonts w:ascii="Consolas" w:cs="Consolas" w:eastAsia="Consolas" w:hAnsi="Consolas"/>
                <w:sz w:val="19"/>
                <w:szCs w:val="19"/>
              </w:rPr>
              <w:t xml:space="preserve">if par[1] &gt; maximo</w:t>
            </w:r>
          </w:p>
        </w:tc>
        <w:tc>
          <w:tcPr>
            <w:tcW w:w="27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12</w:t>
            </w:r>
          </w:p>
        </w:tc>
        <w:tc>
          <w:tcPr>
            <w:tcW w:w="5100" w:type="dxa"/>
            <w:vAlign w:val="center"/>
          </w:tcPr>
          <w:p>
            <w:pPr>
              <w:keepNext/>
              <w:spacing w:before="40" w:after="40"/>
              <w:jc w:val="left"/>
            </w:pPr>
            <w:r>
              <w:rPr>
                <w:rFonts w:ascii="Consolas" w:cs="Consolas" w:eastAsia="Consolas" w:hAnsi="Consolas"/>
                <w:sz w:val="19"/>
                <w:szCs w:val="19"/>
              </w:rPr>
              <w:t xml:space="preserve">maximo = par[1]</w:t>
            </w:r>
          </w:p>
        </w:tc>
        <w:tc>
          <w:tcPr>
            <w:tcW w:w="27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14</w:t>
            </w:r>
          </w:p>
        </w:tc>
        <w:tc>
          <w:tcPr>
            <w:tcW w:w="5100" w:type="dxa"/>
            <w:vAlign w:val="center"/>
          </w:tcPr>
          <w:p>
            <w:pPr>
              <w:keepNext/>
              <w:spacing w:before="40" w:after="40"/>
              <w:jc w:val="left"/>
            </w:pPr>
            <w:r>
              <w:rPr>
                <w:rFonts w:ascii="Consolas" w:cs="Consolas" w:eastAsia="Consolas" w:hAnsi="Consolas"/>
                <w:sz w:val="19"/>
                <w:szCs w:val="19"/>
              </w:rPr>
              <w:t xml:space="preserve">resultado = pares</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15</w:t>
            </w:r>
          </w:p>
        </w:tc>
        <w:tc>
          <w:tcPr>
            <w:tcW w:w="5100" w:type="dxa"/>
            <w:vAlign w:val="center"/>
          </w:tcPr>
          <w:p>
            <w:pPr>
              <w:keepNext/>
              <w:spacing w:before="40" w:after="40"/>
              <w:jc w:val="left"/>
            </w:pPr>
            <w:r>
              <w:rPr>
                <w:rFonts w:ascii="Consolas" w:cs="Consolas" w:eastAsia="Consolas" w:hAnsi="Consolas"/>
                <w:sz w:val="19"/>
                <w:szCs w:val="19"/>
              </w:rPr>
              <w:t xml:space="preserve">divisor = 1</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19</w:t>
            </w:r>
          </w:p>
        </w:tc>
        <w:tc>
          <w:tcPr>
            <w:tcW w:w="5100" w:type="dxa"/>
            <w:vAlign w:val="center"/>
          </w:tcPr>
          <w:p>
            <w:pPr>
              <w:keepNext/>
              <w:spacing w:before="40" w:after="40"/>
              <w:jc w:val="left"/>
            </w:pPr>
            <w:r>
              <w:rPr>
                <w:rFonts w:ascii="Consolas" w:cs="Consolas" w:eastAsia="Consolas" w:hAnsi="Consolas"/>
                <w:sz w:val="19"/>
                <w:szCs w:val="19"/>
              </w:rPr>
              <w:t xml:space="preserve">while True</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20</w:t>
            </w:r>
          </w:p>
        </w:tc>
        <w:tc>
          <w:tcPr>
            <w:tcW w:w="5100" w:type="dxa"/>
            <w:vAlign w:val="center"/>
          </w:tcPr>
          <w:p>
            <w:pPr>
              <w:keepNext/>
              <w:spacing w:before="40" w:after="40"/>
              <w:jc w:val="left"/>
            </w:pPr>
            <w:r>
              <w:rPr>
                <w:rFonts w:ascii="Consolas" w:cs="Consolas" w:eastAsia="Consolas" w:hAnsi="Consolas"/>
                <w:sz w:val="19"/>
                <w:szCs w:val="19"/>
              </w:rPr>
              <w:t xml:space="preserve">resultado = núcleo(...)</w:t>
            </w:r>
          </w:p>
        </w:tc>
        <w:tc>
          <w:tcPr>
            <w:tcW w:w="2700" w:type="dxa"/>
            <w:vAlign w:val="center"/>
          </w:tcPr>
          <w:p>
            <w:pPr>
              <w:keepNext/>
              <w:spacing w:before="40" w:after="40"/>
              <w:jc w:val="center"/>
            </w:pPr>
            <w:r>
              <w:rPr>
                <w:rFonts w:ascii="Arial" w:cs="Arial" w:eastAsia="Arial" w:hAnsi="Arial"/>
                <w:sz w:val="19"/>
                <w:szCs w:val="19"/>
              </w:rPr>
              <w:t xml:space="preserve">d · (1 + 8n + 34)</w:t>
            </w:r>
          </w:p>
        </w:tc>
      </w:tr>
      <w:tr>
        <w:trPr>
          <w:cantSplit/>
        </w:trPr>
        <w:tc>
          <w:tcPr>
            <w:tcW w:w="1100" w:type="dxa"/>
            <w:vAlign w:val="center"/>
          </w:tcPr>
          <w:p>
            <w:pPr>
              <w:keepNext/>
              <w:spacing w:before="40" w:after="40"/>
              <w:jc w:val="center"/>
            </w:pPr>
            <w:r>
              <w:rPr>
                <w:rFonts w:ascii="Arial" w:cs="Arial" w:eastAsia="Arial" w:hAnsi="Arial"/>
                <w:sz w:val="19"/>
                <w:szCs w:val="19"/>
              </w:rPr>
              <w:t xml:space="preserve">21</w:t>
            </w:r>
          </w:p>
        </w:tc>
        <w:tc>
          <w:tcPr>
            <w:tcW w:w="5100" w:type="dxa"/>
            <w:vAlign w:val="center"/>
          </w:tcPr>
          <w:p>
            <w:pPr>
              <w:keepNext/>
              <w:spacing w:before="40" w:after="40"/>
              <w:jc w:val="left"/>
            </w:pPr>
            <w:r>
              <w:rPr>
                <w:rFonts w:ascii="Consolas" w:cs="Consolas" w:eastAsia="Consolas" w:hAnsi="Consolas"/>
                <w:sz w:val="19"/>
                <w:szCs w:val="19"/>
              </w:rPr>
              <w:t xml:space="preserve">divisor *= BASE</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22</w:t>
            </w:r>
          </w:p>
        </w:tc>
        <w:tc>
          <w:tcPr>
            <w:tcW w:w="5100" w:type="dxa"/>
            <w:vAlign w:val="center"/>
          </w:tcPr>
          <w:p>
            <w:pPr>
              <w:keepNext/>
              <w:spacing w:before="40" w:after="40"/>
              <w:jc w:val="left"/>
            </w:pPr>
            <w:r>
              <w:rPr>
                <w:rFonts w:ascii="Consolas" w:cs="Consolas" w:eastAsia="Consolas" w:hAnsi="Consolas"/>
                <w:sz w:val="19"/>
                <w:szCs w:val="19"/>
              </w:rPr>
              <w:t xml:space="preserve">if maximo // divisor == 0</w:t>
            </w:r>
          </w:p>
        </w:tc>
        <w:tc>
          <w:tcPr>
            <w:tcW w:w="2700" w:type="dxa"/>
            <w:vAlign w:val="center"/>
          </w:tcPr>
          <w:p>
            <w:pPr>
              <w:keepNext/>
              <w:spacing w:before="40" w:after="40"/>
              <w:jc w:val="center"/>
            </w:pPr>
            <w:r>
              <w:rPr>
                <w:rFonts w:ascii="Arial" w:cs="Arial" w:eastAsia="Arial" w:hAnsi="Arial"/>
                <w:sz w:val="19"/>
                <w:szCs w:val="19"/>
              </w:rPr>
              <w:t xml:space="preserve">d</w:t>
            </w:r>
          </w:p>
        </w:tc>
      </w:tr>
      <w:tr>
        <w:trPr>
          <w:cantSplit/>
        </w:trPr>
        <w:tc>
          <w:tcPr>
            <w:tcW w:w="1100" w:type="dxa"/>
            <w:vAlign w:val="center"/>
          </w:tcPr>
          <w:p>
            <w:pPr>
              <w:keepNext/>
              <w:spacing w:before="40" w:after="40"/>
              <w:jc w:val="center"/>
            </w:pPr>
            <w:r>
              <w:rPr>
                <w:rFonts w:ascii="Arial" w:cs="Arial" w:eastAsia="Arial" w:hAnsi="Arial"/>
                <w:sz w:val="19"/>
                <w:szCs w:val="19"/>
              </w:rPr>
              <w:t xml:space="preserve">23</w:t>
            </w:r>
          </w:p>
        </w:tc>
        <w:tc>
          <w:tcPr>
            <w:tcW w:w="5100" w:type="dxa"/>
            <w:vAlign w:val="center"/>
          </w:tcPr>
          <w:p>
            <w:pPr>
              <w:keepNext/>
              <w:spacing w:before="40" w:after="40"/>
              <w:jc w:val="left"/>
            </w:pPr>
            <w:r>
              <w:rPr>
                <w:rFonts w:ascii="Consolas" w:cs="Consolas" w:eastAsia="Consolas" w:hAnsi="Consolas"/>
                <w:sz w:val="19"/>
                <w:szCs w:val="19"/>
              </w:rPr>
              <w:t xml:space="preserve">break</w:t>
            </w:r>
          </w:p>
        </w:tc>
        <w:tc>
          <w:tcPr>
            <w:tcW w:w="27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spacing w:before="40" w:after="40"/>
              <w:jc w:val="center"/>
            </w:pPr>
            <w:r>
              <w:rPr>
                <w:rFonts w:ascii="Arial" w:cs="Arial" w:eastAsia="Arial" w:hAnsi="Arial"/>
                <w:sz w:val="19"/>
                <w:szCs w:val="19"/>
              </w:rPr>
              <w:t xml:space="preserve">24</w:t>
            </w:r>
          </w:p>
        </w:tc>
        <w:tc>
          <w:tcPr>
            <w:tcW w:w="5100" w:type="dxa"/>
            <w:vAlign w:val="center"/>
          </w:tcPr>
          <w:p>
            <w:pPr>
              <w:spacing w:before="40" w:after="40"/>
              <w:jc w:val="left"/>
            </w:pPr>
            <w:r>
              <w:rPr>
                <w:rFonts w:ascii="Consolas" w:cs="Consolas" w:eastAsia="Consolas" w:hAnsi="Consolas"/>
                <w:sz w:val="19"/>
                <w:szCs w:val="19"/>
              </w:rPr>
              <w:t xml:space="preserve">return resultado</w:t>
            </w:r>
          </w:p>
        </w:tc>
        <w:tc>
          <w:tcPr>
            <w:tcW w:w="27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Sumando por grupos: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Constantes: líneas 6, 7, 9, 14, 15, 23, 24 y el +1 de la línea 10 = 8</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con n fuera del while: líneas 10, 11 y 12 = 3n</w:t>
      </w:r>
    </w:p>
    <w:p>
      <w:pPr>
        <w:keepNext/>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Términos del while: d + d(8n + 35) + d + d = 8dn + 38d</w:t>
      </w:r>
    </w:p>
    <w:p>
      <w:pPr>
        <w:spacing w:before="60" w:after="160" w:line="276" w:lineRule="auto"/>
        <w:jc w:val="center"/>
      </w:pPr>
      <w:r>
        <w:rPr>
          <w:rFonts w:ascii="Consolas" w:cs="Consolas" w:eastAsia="Consolas" w:hAnsi="Consolas"/>
          <w:b/>
          <w:sz w:val="22"/>
          <w:szCs w:val="22"/>
        </w:rPr>
        <w:t xml:space="preserve">T(n, d) = 8dn + 3n + 38d + 8</w:t>
      </w:r>
    </w:p>
    <w:p>
      <w:pPr>
        <w:spacing w:before="0" w:after="140" w:line="276" w:lineRule="auto"/>
        <w:jc w:val="both"/>
      </w:pPr>
      <w:r>
        <w:rPr>
          <w:rFonts w:ascii="Arial" w:cs="Arial" w:eastAsia="Arial" w:hAnsi="Arial"/>
          <w:sz w:val="22"/>
          <w:szCs w:val="22"/>
        </w:rPr>
        <w:t xml:space="preserve">Si se deja la base b como variable, cada pasada cuesta 8n + 3b + 4 y la fórmula general es T = d(8n + 3b + 5) + 3n + 3d + 8.</w:t>
      </w:r>
    </w:p>
    <w:p>
      <w:pPr>
        <w:pStyle w:val="Heading2"/>
        <w:keepNext/>
        <w:spacing w:before="200" w:after="120" w:line="276" w:lineRule="auto"/>
        <w:jc w:val="left"/>
      </w:pPr>
      <w:r>
        <w:rPr>
          <w:rFonts w:ascii="Arial" w:cs="Arial" w:eastAsia="Arial" w:hAnsi="Arial"/>
          <w:b/>
          <w:color w:val="000000"/>
          <w:sz w:val="25"/>
          <w:szCs w:val="25"/>
        </w:rPr>
        <w:t xml:space="preserve">5.4 Big O</w:t>
      </w:r>
    </w:p>
    <w:p>
      <w:pPr>
        <w:keepNext/>
        <w:spacing w:before="0" w:after="140" w:line="276" w:lineRule="auto"/>
        <w:jc w:val="both"/>
      </w:pPr>
      <w:r>
        <w:rPr>
          <w:rFonts w:ascii="Arial" w:cs="Arial" w:eastAsia="Arial" w:hAnsi="Arial"/>
          <w:sz w:val="22"/>
          <w:szCs w:val="22"/>
        </w:rPr>
        <w:t xml:space="preserve">Quitando constantes, el término que domina es d · (n + b):</w:t>
      </w:r>
    </w:p>
    <w:p>
      <w:pPr>
        <w:spacing w:before="60" w:after="160" w:line="276" w:lineRule="auto"/>
        <w:jc w:val="center"/>
      </w:pPr>
      <w:r>
        <w:rPr>
          <w:rFonts w:ascii="Consolas" w:cs="Consolas" w:eastAsia="Consolas" w:hAnsi="Consolas"/>
          <w:b/>
          <w:sz w:val="22"/>
          <w:szCs w:val="22"/>
        </w:rPr>
        <w:t xml:space="preserve">O(d · (n + b))</w:t>
      </w:r>
    </w:p>
    <w:p>
      <w:pPr>
        <w:spacing w:before="0" w:after="140" w:line="276" w:lineRule="auto"/>
        <w:jc w:val="both"/>
      </w:pPr>
      <w:r>
        <w:rPr>
          <w:rFonts w:ascii="Arial" w:cs="Arial" w:eastAsia="Arial" w:hAnsi="Arial"/>
          <w:sz w:val="22"/>
          <w:szCs w:val="22"/>
        </w:rPr>
        <w:t xml:space="preserve">La cantidad de dígitos d solo crece con el logaritmo de la frecuencia máxima (d = ⌊log₁₀ k⌋ + 1), y la base b = 10 es fija. En el corpus, k = 57 tiene d = 2 dígitos, así que d y b son constantes y la complejidad queda en O(n).</w:t>
      </w:r>
    </w:p>
    <w:p>
      <w:pPr>
        <w:spacing w:before="0" w:after="140" w:line="276" w:lineRule="auto"/>
        <w:jc w:val="both"/>
      </w:pPr>
      <w:r>
        <w:rPr>
          <w:rFonts w:ascii="Arial" w:cs="Arial" w:eastAsia="Arial" w:hAnsi="Arial"/>
          <w:sz w:val="22"/>
          <w:szCs w:val="22"/>
        </w:rPr>
        <w:t xml:space="preserve">Con los valores del corpus: T = 8(2)(959) + 3(959) + 38(2) + 8 = 19n + 84 = 18.305 operaciones. Es más que Counting Sort porque recorre los datos una vez por cada dígito (dos pasadas completas).</w:t>
      </w:r>
    </w:p>
    <w:p>
      <w:pPr>
        <w:pStyle w:val="Heading1"/>
        <w:keepNext/>
        <w:spacing w:before="240" w:after="160" w:line="276" w:lineRule="auto"/>
        <w:jc w:val="left"/>
      </w:pPr>
      <w:r>
        <w:rPr>
          <w:rFonts w:ascii="Arial" w:cs="Arial" w:eastAsia="Arial" w:hAnsi="Arial"/>
          <w:b/>
          <w:color w:val="000000"/>
          <w:sz w:val="30"/>
          <w:szCs w:val="30"/>
        </w:rPr>
        <w:t xml:space="preserve">6. Bucket Sort</w:t>
      </w:r>
    </w:p>
    <w:p>
      <w:pPr>
        <w:pStyle w:val="Heading2"/>
        <w:keepNext/>
        <w:spacing w:before="200" w:after="120" w:line="276" w:lineRule="auto"/>
        <w:jc w:val="left"/>
      </w:pPr>
      <w:r>
        <w:rPr>
          <w:rFonts w:ascii="Arial" w:cs="Arial" w:eastAsia="Arial" w:hAnsi="Arial"/>
          <w:b/>
          <w:color w:val="000000"/>
          <w:sz w:val="25"/>
          <w:szCs w:val="25"/>
        </w:rPr>
        <w:t xml:space="preserve">6.1 Idea del algoritmo</w:t>
      </w:r>
    </w:p>
    <w:p>
      <w:pPr>
        <w:spacing w:before="0" w:after="140" w:line="276" w:lineRule="auto"/>
        <w:jc w:val="both"/>
      </w:pPr>
      <w:r>
        <w:rPr>
          <w:rFonts w:ascii="Arial" w:cs="Arial" w:eastAsia="Arial" w:hAnsi="Arial"/>
          <w:sz w:val="22"/>
          <w:szCs w:val="22"/>
        </w:rPr>
        <w:t xml:space="preserve">La implementación sigue la estructura de GeeksforGeeks: se crean n cubetas (buckets), cada elemento se reparte en una cubeta según su valor, cada cubeta se ordena por inserción y al final se unen las cubetas en orden.</w:t>
      </w:r>
    </w:p>
    <w:p>
      <w:pPr>
        <w:keepNext/>
        <w:spacing w:before="0" w:after="140" w:line="276" w:lineRule="auto"/>
        <w:jc w:val="both"/>
      </w:pPr>
      <w:r>
        <w:rPr>
          <w:rFonts w:ascii="Arial" w:cs="Arial" w:eastAsia="Arial" w:hAnsi="Arial"/>
          <w:sz w:val="22"/>
          <w:szCs w:val="22"/>
        </w:rPr>
        <w:t xml:space="preserve">GeeksforGeeks lo muestra con números decimales entre 0 y 1, donde la cubeta es n · x. Como aquí las frecuencias son enteros, el índice de la cubeta se calcula así:</w:t>
      </w:r>
    </w:p>
    <w:p>
      <w:pPr>
        <w:spacing w:before="60" w:after="160" w:line="276" w:lineRule="auto"/>
        <w:jc w:val="center"/>
      </w:pPr>
      <w:r>
        <w:rPr>
          <w:rFonts w:ascii="Consolas" w:cs="Consolas" w:eastAsia="Consolas" w:hAnsi="Consolas"/>
          <w:b/>
          <w:sz w:val="22"/>
          <w:szCs w:val="22"/>
        </w:rPr>
        <w:t xml:space="preserve">índice = (f − mínimo) · m / (máximo − mínimo + 1),  con m = n</w:t>
      </w:r>
    </w:p>
    <w:p>
      <w:pPr>
        <w:spacing w:before="0" w:after="140" w:line="276" w:lineRule="auto"/>
        <w:jc w:val="both"/>
      </w:pPr>
      <w:r>
        <w:rPr>
          <w:rFonts w:ascii="Arial" w:cs="Arial" w:eastAsia="Arial" w:hAnsi="Arial"/>
          <w:sz w:val="22"/>
          <w:szCs w:val="22"/>
        </w:rPr>
        <w:t xml:space="preserve">Las cubetas se recorren de la mayor a la menor para obtener el orden descendente. La inserción dentro de cada cubeta solo mueve elementos con frecuencia estrictamente menor, así que el algoritmo es estable.</w:t>
      </w:r>
    </w:p>
    <w:p>
      <w:pPr>
        <w:pStyle w:val="Heading2"/>
        <w:keepNext/>
        <w:spacing w:before="200" w:after="120" w:line="276" w:lineRule="auto"/>
        <w:jc w:val="left"/>
      </w:pPr>
      <w:r>
        <w:rPr>
          <w:rFonts w:ascii="Arial" w:cs="Arial" w:eastAsia="Arial" w:hAnsi="Arial"/>
          <w:b/>
          <w:color w:val="000000"/>
          <w:sz w:val="25"/>
          <w:szCs w:val="25"/>
        </w:rPr>
        <w:t xml:space="preserve">6.2 Código</w:t>
      </w:r>
    </w:p>
    <w:p>
      <w:pPr>
        <w:keepNext/>
        <w:spacing w:before="60" w:after="40" w:line="276" w:lineRule="auto"/>
        <w:jc w:val="center"/>
      </w:pPr>
      <w:r>
        <w:drawing>
          <wp:inline distT="0" distB="0" distL="0" distR="0">
            <wp:extent cx="5760720" cy="3552444"/>
            <wp:docPr id="104" name="Imagen 104"/>
            <a:graphic xmlns:a="http://schemas.openxmlformats.org/drawingml/2006/main">
              <a:graphicData uri="http://schemas.openxmlformats.org/drawingml/2006/picture">
                <pic:pic xmlns:pic="http://schemas.openxmlformats.org/drawingml/2006/picture">
                  <pic:nvPicPr>
                    <pic:cNvPr id="104" name="seg_bucket_principal.png"/>
                    <pic:cNvPicPr/>
                  </pic:nvPicPr>
                  <pic:blipFill>
                    <a:blip r:embed="rIdSeg104"/>
                    <a:stretch>
                      <a:fillRect/>
                    </a:stretch>
                  </pic:blipFill>
                  <pic:spPr>
                    <a:xfrm>
                      <a:off x="0" y="0"/>
                      <a:ext cx="5760720" cy="3552444"/>
                    </a:xfrm>
                    <a:prstGeom prst="rect">
                      <a:avLst/>
                    </a:prstGeom>
                    <a:ln w="6350">
                      <a:solidFill>
                        <a:srgbClr val="808080"/>
                      </a:solidFill>
                    </a:ln>
                  </pic:spPr>
                </pic:pic>
              </a:graphicData>
            </a:graphic>
          </wp:inline>
        </w:drawing>
      </w:r>
    </w:p>
    <w:p>
      <w:pPr>
        <w:spacing w:before="0" w:after="200" w:line="276" w:lineRule="auto"/>
        <w:jc w:val="center"/>
      </w:pPr>
      <w:r>
        <w:rPr>
          <w:rFonts w:ascii="Arial" w:cs="Arial" w:eastAsia="Arial" w:hAnsi="Arial"/>
          <w:i/>
          <w:sz w:val="18"/>
          <w:szCs w:val="18"/>
        </w:rPr>
        <w:t xml:space="preserve">Figura 4. Bucket Sort: distribución en cubetas y unión.</w:t>
      </w:r>
    </w:p>
    <w:p>
      <w:pPr>
        <w:keepNext/>
        <w:spacing w:before="60" w:after="40" w:line="276" w:lineRule="auto"/>
        <w:jc w:val="center"/>
      </w:pPr>
      <w:r>
        <w:drawing>
          <wp:inline distT="0" distB="0" distL="0" distR="0">
            <wp:extent cx="5486400" cy="1267690"/>
            <wp:docPr id="105" name="Imagen 105"/>
            <a:graphic xmlns:a="http://schemas.openxmlformats.org/drawingml/2006/main">
              <a:graphicData uri="http://schemas.openxmlformats.org/drawingml/2006/picture">
                <pic:pic xmlns:pic="http://schemas.openxmlformats.org/drawingml/2006/picture">
                  <pic:nvPicPr>
                    <pic:cNvPr id="105" name="seg_bucket_insercion.png"/>
                    <pic:cNvPicPr/>
                  </pic:nvPicPr>
                  <pic:blipFill>
                    <a:blip r:embed="rIdSeg105"/>
                    <a:stretch>
                      <a:fillRect/>
                    </a:stretch>
                  </pic:blipFill>
                  <pic:spPr>
                    <a:xfrm>
                      <a:off x="0" y="0"/>
                      <a:ext cx="5486400" cy="1267690"/>
                    </a:xfrm>
                    <a:prstGeom prst="rect">
                      <a:avLst/>
                    </a:prstGeom>
                    <a:ln w="6350">
                      <a:solidFill>
                        <a:srgbClr val="808080"/>
                      </a:solidFill>
                    </a:ln>
                  </pic:spPr>
                </pic:pic>
              </a:graphicData>
            </a:graphic>
          </wp:inline>
        </w:drawing>
      </w:r>
    </w:p>
    <w:p>
      <w:pPr>
        <w:spacing w:before="0" w:after="200" w:line="276" w:lineRule="auto"/>
        <w:jc w:val="center"/>
      </w:pPr>
      <w:r>
        <w:rPr>
          <w:rFonts w:ascii="Arial" w:cs="Arial" w:eastAsia="Arial" w:hAnsi="Arial"/>
          <w:i/>
          <w:sz w:val="18"/>
          <w:szCs w:val="18"/>
        </w:rPr>
        <w:t xml:space="preserve">Figura 5. Inserción estable dentro de una cubeta.</w:t>
      </w:r>
    </w:p>
    <w:p>
      <w:pPr>
        <w:pStyle w:val="Heading2"/>
        <w:keepNext/>
        <w:spacing w:before="200" w:after="120" w:line="276" w:lineRule="auto"/>
        <w:jc w:val="left"/>
      </w:pPr>
      <w:r>
        <w:rPr>
          <w:rFonts w:ascii="Arial" w:cs="Arial" w:eastAsia="Arial" w:hAnsi="Arial"/>
          <w:b/>
          <w:color w:val="000000"/>
          <w:sz w:val="25"/>
          <w:szCs w:val="25"/>
        </w:rPr>
        <w:t xml:space="preserve">6.3 Cálculo de T(n)</w:t>
      </w:r>
    </w:p>
    <w:p>
      <w:pPr>
        <w:keepNext/>
        <w:spacing w:before="0" w:after="140" w:line="276" w:lineRule="auto"/>
        <w:jc w:val="both"/>
      </w:pPr>
      <w:r>
        <w:rPr>
          <w:rFonts w:ascii="Arial" w:cs="Arial" w:eastAsia="Arial" w:hAnsi="Arial"/>
          <w:sz w:val="22"/>
          <w:szCs w:val="22"/>
        </w:rPr>
        <w:t xml:space="preserve">Primero se analiza la inserción (Figura 5). Si s es la cantidad de elementos que hay que desplazar para insertar uno nuevo: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w:t>
            </w:r>
          </w:p>
        </w:tc>
        <w:tc>
          <w:tcPr>
            <w:tcW w:w="5300" w:type="dxa"/>
            <w:vAlign w:val="center"/>
          </w:tcPr>
          <w:p>
            <w:pPr>
              <w:keepNext/>
              <w:spacing w:before="40" w:after="40"/>
              <w:jc w:val="left"/>
            </w:pPr>
            <w:r>
              <w:rPr>
                <w:rFonts w:ascii="Consolas" w:cs="Consolas" w:eastAsia="Consolas" w:hAnsi="Consolas"/>
                <w:sz w:val="19"/>
                <w:szCs w:val="19"/>
              </w:rPr>
              <w:t xml:space="preserve">cubeta.append(par)</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w:t>
            </w:r>
          </w:p>
        </w:tc>
        <w:tc>
          <w:tcPr>
            <w:tcW w:w="5300" w:type="dxa"/>
            <w:vAlign w:val="center"/>
          </w:tcPr>
          <w:p>
            <w:pPr>
              <w:keepNext/>
              <w:spacing w:before="40" w:after="40"/>
              <w:jc w:val="left"/>
            </w:pPr>
            <w:r>
              <w:rPr>
                <w:rFonts w:ascii="Consolas" w:cs="Consolas" w:eastAsia="Consolas" w:hAnsi="Consolas"/>
                <w:sz w:val="19"/>
                <w:szCs w:val="19"/>
              </w:rPr>
              <w:t xml:space="preserve">posicion = len(cubeta) - 1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4</w:t>
            </w:r>
          </w:p>
        </w:tc>
        <w:tc>
          <w:tcPr>
            <w:tcW w:w="5300" w:type="dxa"/>
            <w:vAlign w:val="center"/>
          </w:tcPr>
          <w:p>
            <w:pPr>
              <w:keepNext/>
              <w:spacing w:before="40" w:after="40"/>
              <w:jc w:val="left"/>
            </w:pPr>
            <w:r>
              <w:rPr>
                <w:rFonts w:ascii="Consolas" w:cs="Consolas" w:eastAsia="Consolas" w:hAnsi="Consolas"/>
                <w:sz w:val="19"/>
                <w:szCs w:val="19"/>
              </w:rPr>
              <w:t xml:space="preserve">while posicion &gt; 0 and ...</w:t>
            </w:r>
          </w:p>
        </w:tc>
        <w:tc>
          <w:tcPr>
            <w:tcW w:w="2500" w:type="dxa"/>
            <w:vAlign w:val="center"/>
          </w:tcPr>
          <w:p>
            <w:pPr>
              <w:keepNext/>
              <w:spacing w:before="40" w:after="40"/>
              <w:jc w:val="center"/>
            </w:pPr>
            <w:r>
              <w:rPr>
                <w:rFonts w:ascii="Arial" w:cs="Arial" w:eastAsia="Arial" w:hAnsi="Arial"/>
                <w:sz w:val="19"/>
                <w:szCs w:val="19"/>
              </w:rPr>
              <w:t xml:space="preserve">s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5</w:t>
            </w:r>
          </w:p>
        </w:tc>
        <w:tc>
          <w:tcPr>
            <w:tcW w:w="5300" w:type="dxa"/>
            <w:vAlign w:val="center"/>
          </w:tcPr>
          <w:p>
            <w:pPr>
              <w:keepNext/>
              <w:spacing w:before="40" w:after="40"/>
              <w:jc w:val="left"/>
            </w:pPr>
            <w:r>
              <w:rPr>
                <w:rFonts w:ascii="Consolas" w:cs="Consolas" w:eastAsia="Consolas" w:hAnsi="Consolas"/>
                <w:sz w:val="19"/>
                <w:szCs w:val="19"/>
              </w:rPr>
              <w:t xml:space="preserve">cubeta[posicion] = cubeta[posicion - 1]</w:t>
            </w:r>
          </w:p>
        </w:tc>
        <w:tc>
          <w:tcPr>
            <w:tcW w:w="2500" w:type="dxa"/>
            <w:vAlign w:val="center"/>
          </w:tcPr>
          <w:p>
            <w:pPr>
              <w:keepNext/>
              <w:spacing w:before="40" w:after="40"/>
              <w:jc w:val="center"/>
            </w:pPr>
            <w:r>
              <w:rPr>
                <w:rFonts w:ascii="Arial" w:cs="Arial" w:eastAsia="Arial" w:hAnsi="Arial"/>
                <w:sz w:val="19"/>
                <w:szCs w:val="19"/>
              </w:rPr>
              <w:t xml:space="preserv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6</w:t>
            </w:r>
          </w:p>
        </w:tc>
        <w:tc>
          <w:tcPr>
            <w:tcW w:w="5300" w:type="dxa"/>
            <w:vAlign w:val="center"/>
          </w:tcPr>
          <w:p>
            <w:pPr>
              <w:keepNext/>
              <w:spacing w:before="40" w:after="40"/>
              <w:jc w:val="left"/>
            </w:pPr>
            <w:r>
              <w:rPr>
                <w:rFonts w:ascii="Consolas" w:cs="Consolas" w:eastAsia="Consolas" w:hAnsi="Consolas"/>
                <w:sz w:val="19"/>
                <w:szCs w:val="19"/>
              </w:rPr>
              <w:t xml:space="preserve">posicion -= 1</w:t>
            </w:r>
          </w:p>
        </w:tc>
        <w:tc>
          <w:tcPr>
            <w:tcW w:w="2500" w:type="dxa"/>
            <w:vAlign w:val="center"/>
          </w:tcPr>
          <w:p>
            <w:pPr>
              <w:keepNext/>
              <w:spacing w:before="40" w:after="40"/>
              <w:jc w:val="center"/>
            </w:pPr>
            <w:r>
              <w:rPr>
                <w:rFonts w:ascii="Arial" w:cs="Arial" w:eastAsia="Arial" w:hAnsi="Arial"/>
                <w:sz w:val="19"/>
                <w:szCs w:val="19"/>
              </w:rPr>
              <w:t xml:space="preserve">s</w:t>
            </w:r>
          </w:p>
        </w:tc>
      </w:tr>
      <w:tr>
        <w:trPr>
          <w:cantSplit/>
        </w:trPr>
        <w:tc>
          <w:tcPr>
            <w:tcW w:w="1100" w:type="dxa"/>
            <w:vAlign w:val="center"/>
          </w:tcPr>
          <w:p>
            <w:pPr>
              <w:spacing w:before="40" w:after="40"/>
              <w:jc w:val="center"/>
            </w:pPr>
            <w:r>
              <w:rPr>
                <w:rFonts w:ascii="Arial" w:cs="Arial" w:eastAsia="Arial" w:hAnsi="Arial"/>
                <w:sz w:val="19"/>
                <w:szCs w:val="19"/>
              </w:rPr>
              <w:t xml:space="preserve">7</w:t>
            </w:r>
          </w:p>
        </w:tc>
        <w:tc>
          <w:tcPr>
            <w:tcW w:w="5300" w:type="dxa"/>
            <w:vAlign w:val="center"/>
          </w:tcPr>
          <w:p>
            <w:pPr>
              <w:spacing w:before="40" w:after="40"/>
              <w:jc w:val="left"/>
            </w:pPr>
            <w:r>
              <w:rPr>
                <w:rFonts w:ascii="Consolas" w:cs="Consolas" w:eastAsia="Consolas" w:hAnsi="Consolas"/>
                <w:sz w:val="19"/>
                <w:szCs w:val="19"/>
              </w:rPr>
              <w:t xml:space="preserve">cubeta[posicion] = par</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Costo de una inserción = 3s + 4.</w:t>
      </w:r>
    </w:p>
    <w:p>
      <w:pPr>
        <w:keepNext/>
        <w:spacing w:before="0" w:after="140" w:line="276" w:lineRule="auto"/>
        <w:jc w:val="both"/>
      </w:pPr>
      <w:r>
        <w:rPr>
          <w:rFonts w:ascii="Arial" w:cs="Arial" w:eastAsia="Arial" w:hAnsi="Arial"/>
          <w:sz w:val="22"/>
          <w:szCs w:val="22"/>
        </w:rPr>
        <w:t xml:space="preserve">Ahora la función principal (Figura 4):</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100"/>
        <w:gridCol w:w="5300"/>
        <w:gridCol w:w="2500"/>
      </w:tblGrid>
      <w:tr>
        <w:trPr>
          <w:cantSplit/>
          <w:tblHeader/>
        </w:trPr>
        <w:tc>
          <w:tcPr>
            <w:tcW w:w="1100" w:type="dxa"/>
            <w:shd w:val="clear" w:color="auto" w:fill="D9D9D9"/>
            <w:vAlign w:val="center"/>
          </w:tcPr>
          <w:p>
            <w:pPr>
              <w:keepNext/>
              <w:spacing w:before="40" w:after="40"/>
              <w:jc w:val="center"/>
            </w:pPr>
            <w:r>
              <w:rPr>
                <w:rFonts w:ascii="Arial" w:cs="Arial" w:eastAsia="Arial" w:hAnsi="Arial"/>
                <w:b/>
                <w:sz w:val="19"/>
                <w:szCs w:val="19"/>
              </w:rPr>
              <w:t xml:space="preserve">Línea</w:t>
            </w:r>
          </w:p>
        </w:tc>
        <w:tc>
          <w:tcPr>
            <w:tcW w:w="5300" w:type="dxa"/>
            <w:shd w:val="clear" w:color="auto" w:fill="D9D9D9"/>
            <w:vAlign w:val="center"/>
          </w:tcPr>
          <w:p>
            <w:pPr>
              <w:keepNext/>
              <w:spacing w:before="40" w:after="40"/>
              <w:jc w:val="center"/>
            </w:pPr>
            <w:r>
              <w:rPr>
                <w:rFonts w:ascii="Arial" w:cs="Arial" w:eastAsia="Arial" w:hAnsi="Arial"/>
                <w:b/>
                <w:sz w:val="19"/>
                <w:szCs w:val="19"/>
              </w:rPr>
              <w:t xml:space="preserve">Instrucción</w:t>
            </w:r>
          </w:p>
        </w:tc>
        <w:tc>
          <w:tcPr>
            <w:tcW w:w="2500" w:type="dxa"/>
            <w:shd w:val="clear" w:color="auto" w:fill="D9D9D9"/>
            <w:vAlign w:val="center"/>
          </w:tcPr>
          <w:p>
            <w:pPr>
              <w:keepNext/>
              <w:spacing w:before="40" w:after="40"/>
              <w:jc w:val="center"/>
            </w:pPr>
            <w:r>
              <w:rPr>
                <w:rFonts w:ascii="Arial" w:cs="Arial" w:eastAsia="Arial" w:hAnsi="Arial"/>
                <w:b/>
                <w:sz w:val="19"/>
                <w:szCs w:val="19"/>
              </w:rPr>
              <w:t xml:space="preserve">Veces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1</w:t>
            </w:r>
          </w:p>
        </w:tc>
        <w:tc>
          <w:tcPr>
            <w:tcW w:w="5300" w:type="dxa"/>
            <w:vAlign w:val="center"/>
          </w:tcPr>
          <w:p>
            <w:pPr>
              <w:keepNext/>
              <w:spacing w:before="40" w:after="40"/>
              <w:jc w:val="left"/>
            </w:pPr>
            <w:r>
              <w:rPr>
                <w:rFonts w:ascii="Consolas" w:cs="Consolas" w:eastAsia="Consolas" w:hAnsi="Consolas"/>
                <w:sz w:val="19"/>
                <w:szCs w:val="19"/>
              </w:rPr>
              <w:t xml:space="preserve">parámetro 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w:t>
            </w:r>
          </w:p>
        </w:tc>
        <w:tc>
          <w:tcPr>
            <w:tcW w:w="5300" w:type="dxa"/>
            <w:vAlign w:val="center"/>
          </w:tcPr>
          <w:p>
            <w:pPr>
              <w:keepNext/>
              <w:spacing w:before="40" w:after="40"/>
              <w:jc w:val="left"/>
            </w:pPr>
            <w:r>
              <w:rPr>
                <w:rFonts w:ascii="Consolas" w:cs="Consolas" w:eastAsia="Consolas" w:hAnsi="Consolas"/>
                <w:sz w:val="19"/>
                <w:szCs w:val="19"/>
              </w:rPr>
              <w:t xml:space="preserve">n = len(pares)</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3</w:t>
            </w:r>
          </w:p>
        </w:tc>
        <w:tc>
          <w:tcPr>
            <w:tcW w:w="5300" w:type="dxa"/>
            <w:vAlign w:val="center"/>
          </w:tcPr>
          <w:p>
            <w:pPr>
              <w:keepNext/>
              <w:spacing w:before="40" w:after="40"/>
              <w:jc w:val="left"/>
            </w:pPr>
            <w:r>
              <w:rPr>
                <w:rFonts w:ascii="Consolas" w:cs="Consolas" w:eastAsia="Consolas" w:hAnsi="Consolas"/>
                <w:sz w:val="19"/>
                <w:szCs w:val="19"/>
              </w:rPr>
              <w:t xml:space="preserve">if n == 0</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7</w:t>
            </w:r>
          </w:p>
        </w:tc>
        <w:tc>
          <w:tcPr>
            <w:tcW w:w="5300" w:type="dxa"/>
            <w:vAlign w:val="center"/>
          </w:tcPr>
          <w:p>
            <w:pPr>
              <w:keepNext/>
              <w:spacing w:before="40" w:after="40"/>
              <w:jc w:val="left"/>
            </w:pPr>
            <w:r>
              <w:rPr>
                <w:rFonts w:ascii="Consolas" w:cs="Consolas" w:eastAsia="Consolas" w:hAnsi="Consolas"/>
                <w:sz w:val="19"/>
                <w:szCs w:val="19"/>
              </w:rPr>
              <w:t xml:space="preserve">minimo = pares[0][1]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8</w:t>
            </w:r>
          </w:p>
        </w:tc>
        <w:tc>
          <w:tcPr>
            <w:tcW w:w="5300" w:type="dxa"/>
            <w:vAlign w:val="center"/>
          </w:tcPr>
          <w:p>
            <w:pPr>
              <w:keepNext/>
              <w:spacing w:before="40" w:after="40"/>
              <w:jc w:val="left"/>
            </w:pPr>
            <w:r>
              <w:rPr>
                <w:rFonts w:ascii="Consolas" w:cs="Consolas" w:eastAsia="Consolas" w:hAnsi="Consolas"/>
                <w:sz w:val="19"/>
                <w:szCs w:val="19"/>
              </w:rPr>
              <w:t xml:space="preserve">maximo = pares[0][1]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9</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10</w:t>
            </w:r>
          </w:p>
        </w:tc>
        <w:tc>
          <w:tcPr>
            <w:tcW w:w="5300" w:type="dxa"/>
            <w:vAlign w:val="center"/>
          </w:tcPr>
          <w:p>
            <w:pPr>
              <w:keepNext/>
              <w:spacing w:before="40" w:after="40"/>
              <w:jc w:val="left"/>
            </w:pPr>
            <w:r>
              <w:rPr>
                <w:rFonts w:ascii="Consolas" w:cs="Consolas" w:eastAsia="Consolas" w:hAnsi="Consolas"/>
                <w:sz w:val="19"/>
                <w:szCs w:val="19"/>
              </w:rPr>
              <w:t xml:space="preserve">if par[1] &lt; minimo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11</w:t>
            </w:r>
          </w:p>
        </w:tc>
        <w:tc>
          <w:tcPr>
            <w:tcW w:w="5300" w:type="dxa"/>
            <w:vAlign w:val="center"/>
          </w:tcPr>
          <w:p>
            <w:pPr>
              <w:keepNext/>
              <w:spacing w:before="40" w:after="40"/>
              <w:jc w:val="left"/>
            </w:pPr>
            <w:r>
              <w:rPr>
                <w:rFonts w:ascii="Consolas" w:cs="Consolas" w:eastAsia="Consolas" w:hAnsi="Consolas"/>
                <w:sz w:val="19"/>
                <w:szCs w:val="19"/>
              </w:rPr>
              <w:t xml:space="preserve">minimo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12</w:t>
            </w:r>
          </w:p>
        </w:tc>
        <w:tc>
          <w:tcPr>
            <w:tcW w:w="5300" w:type="dxa"/>
            <w:vAlign w:val="center"/>
          </w:tcPr>
          <w:p>
            <w:pPr>
              <w:keepNext/>
              <w:spacing w:before="40" w:after="40"/>
              <w:jc w:val="left"/>
            </w:pPr>
            <w:r>
              <w:rPr>
                <w:rFonts w:ascii="Consolas" w:cs="Consolas" w:eastAsia="Consolas" w:hAnsi="Consolas"/>
                <w:sz w:val="19"/>
                <w:szCs w:val="19"/>
              </w:rPr>
              <w:t xml:space="preserve">if par[1] &gt; maximo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13</w:t>
            </w:r>
          </w:p>
        </w:tc>
        <w:tc>
          <w:tcPr>
            <w:tcW w:w="5300" w:type="dxa"/>
            <w:vAlign w:val="center"/>
          </w:tcPr>
          <w:p>
            <w:pPr>
              <w:keepNext/>
              <w:spacing w:before="40" w:after="40"/>
              <w:jc w:val="left"/>
            </w:pPr>
            <w:r>
              <w:rPr>
                <w:rFonts w:ascii="Consolas" w:cs="Consolas" w:eastAsia="Consolas" w:hAnsi="Consolas"/>
                <w:sz w:val="19"/>
                <w:szCs w:val="19"/>
              </w:rPr>
              <w:t xml:space="preserve">maximo = par[1]</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15</w:t>
            </w:r>
          </w:p>
        </w:tc>
        <w:tc>
          <w:tcPr>
            <w:tcW w:w="5300" w:type="dxa"/>
            <w:vAlign w:val="center"/>
          </w:tcPr>
          <w:p>
            <w:pPr>
              <w:keepNext/>
              <w:spacing w:before="40" w:after="40"/>
              <w:jc w:val="left"/>
            </w:pPr>
            <w:r>
              <w:rPr>
                <w:rFonts w:ascii="Consolas" w:cs="Consolas" w:eastAsia="Consolas" w:hAnsi="Consolas"/>
                <w:sz w:val="19"/>
                <w:szCs w:val="19"/>
              </w:rPr>
              <w:t xml:space="preserve">m = n</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16</w:t>
            </w:r>
          </w:p>
        </w:tc>
        <w:tc>
          <w:tcPr>
            <w:tcW w:w="5300" w:type="dxa"/>
            <w:vAlign w:val="center"/>
          </w:tcPr>
          <w:p>
            <w:pPr>
              <w:keepNext/>
              <w:spacing w:before="40" w:after="40"/>
              <w:jc w:val="left"/>
            </w:pPr>
            <w:r>
              <w:rPr>
                <w:rFonts w:ascii="Consolas" w:cs="Consolas" w:eastAsia="Consolas" w:hAnsi="Consolas"/>
                <w:sz w:val="19"/>
                <w:szCs w:val="19"/>
              </w:rPr>
              <w:t xml:space="preserve">rango = maximo - minimo + 1</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17</w:t>
            </w:r>
          </w:p>
        </w:tc>
        <w:tc>
          <w:tcPr>
            <w:tcW w:w="5300" w:type="dxa"/>
            <w:vAlign w:val="center"/>
          </w:tcPr>
          <w:p>
            <w:pPr>
              <w:keepNext/>
              <w:spacing w:before="40" w:after="40"/>
              <w:jc w:val="left"/>
            </w:pPr>
            <w:r>
              <w:rPr>
                <w:rFonts w:ascii="Consolas" w:cs="Consolas" w:eastAsia="Consolas" w:hAnsi="Consolas"/>
                <w:sz w:val="19"/>
                <w:szCs w:val="19"/>
              </w:rPr>
              <w:t xml:space="preserve">cubetas = [[] for _ in range(m)]</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21</w:t>
            </w:r>
          </w:p>
        </w:tc>
        <w:tc>
          <w:tcPr>
            <w:tcW w:w="5300" w:type="dxa"/>
            <w:vAlign w:val="center"/>
          </w:tcPr>
          <w:p>
            <w:pPr>
              <w:keepNext/>
              <w:spacing w:before="40" w:after="40"/>
              <w:jc w:val="left"/>
            </w:pPr>
            <w:r>
              <w:rPr>
                <w:rFonts w:ascii="Consolas" w:cs="Consolas" w:eastAsia="Consolas" w:hAnsi="Consolas"/>
                <w:sz w:val="19"/>
                <w:szCs w:val="19"/>
              </w:rPr>
              <w:t xml:space="preserve">for par in pares</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22</w:t>
            </w:r>
          </w:p>
        </w:tc>
        <w:tc>
          <w:tcPr>
            <w:tcW w:w="5300" w:type="dxa"/>
            <w:vAlign w:val="center"/>
          </w:tcPr>
          <w:p>
            <w:pPr>
              <w:keepNext/>
              <w:spacing w:before="40" w:after="40"/>
              <w:jc w:val="left"/>
            </w:pPr>
            <w:r>
              <w:rPr>
                <w:rFonts w:ascii="Consolas" w:cs="Consolas" w:eastAsia="Consolas" w:hAnsi="Consolas"/>
                <w:sz w:val="19"/>
                <w:szCs w:val="19"/>
              </w:rPr>
              <w:t xml:space="preserve">indice = (...) * m // rango</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23</w:t>
            </w:r>
          </w:p>
        </w:tc>
        <w:tc>
          <w:tcPr>
            <w:tcW w:w="5300" w:type="dxa"/>
            <w:vAlign w:val="center"/>
          </w:tcPr>
          <w:p>
            <w:pPr>
              <w:keepNext/>
              <w:spacing w:before="40" w:after="40"/>
              <w:jc w:val="left"/>
            </w:pPr>
            <w:r>
              <w:rPr>
                <w:rFonts w:ascii="Consolas" w:cs="Consolas" w:eastAsia="Consolas" w:hAnsi="Consolas"/>
                <w:sz w:val="19"/>
                <w:szCs w:val="19"/>
              </w:rPr>
              <w:t xml:space="preserve">_insertar_estable(...)</w:t>
            </w:r>
          </w:p>
        </w:tc>
        <w:tc>
          <w:tcPr>
            <w:tcW w:w="2500" w:type="dxa"/>
            <w:vAlign w:val="center"/>
          </w:tcPr>
          <w:p>
            <w:pPr>
              <w:keepNext/>
              <w:spacing w:before="40" w:after="40"/>
              <w:jc w:val="center"/>
            </w:pPr>
            <w:r>
              <w:rPr>
                <w:rFonts w:ascii="Arial" w:cs="Arial" w:eastAsia="Arial" w:hAnsi="Arial"/>
                <w:sz w:val="19"/>
                <w:szCs w:val="19"/>
              </w:rPr>
              <w:t xml:space="preserve">n + Σ inserciones</w:t>
            </w:r>
          </w:p>
        </w:tc>
      </w:tr>
      <w:tr>
        <w:trPr>
          <w:cantSplit/>
        </w:trPr>
        <w:tc>
          <w:tcPr>
            <w:tcW w:w="1100" w:type="dxa"/>
            <w:vAlign w:val="center"/>
          </w:tcPr>
          <w:p>
            <w:pPr>
              <w:keepNext/>
              <w:spacing w:before="40" w:after="40"/>
              <w:jc w:val="center"/>
            </w:pPr>
            <w:r>
              <w:rPr>
                <w:rFonts w:ascii="Arial" w:cs="Arial" w:eastAsia="Arial" w:hAnsi="Arial"/>
                <w:sz w:val="19"/>
                <w:szCs w:val="19"/>
              </w:rPr>
              <w:t xml:space="preserve">26</w:t>
            </w:r>
          </w:p>
        </w:tc>
        <w:tc>
          <w:tcPr>
            <w:tcW w:w="5300" w:type="dxa"/>
            <w:vAlign w:val="center"/>
          </w:tcPr>
          <w:p>
            <w:pPr>
              <w:keepNext/>
              <w:spacing w:before="40" w:after="40"/>
              <w:jc w:val="left"/>
            </w:pPr>
            <w:r>
              <w:rPr>
                <w:rFonts w:ascii="Consolas" w:cs="Consolas" w:eastAsia="Consolas" w:hAnsi="Consolas"/>
                <w:sz w:val="19"/>
                <w:szCs w:val="19"/>
              </w:rPr>
              <w:t xml:space="preserve">salida = []</w:t>
            </w:r>
          </w:p>
        </w:tc>
        <w:tc>
          <w:tcPr>
            <w:tcW w:w="2500" w:type="dxa"/>
            <w:vAlign w:val="center"/>
          </w:tcPr>
          <w:p>
            <w:pPr>
              <w:keepNext/>
              <w:spacing w:before="40" w:after="40"/>
              <w:jc w:val="center"/>
            </w:pPr>
            <w:r>
              <w:rPr>
                <w:rFonts w:ascii="Arial" w:cs="Arial" w:eastAsia="Arial" w:hAnsi="Arial"/>
                <w:sz w:val="19"/>
                <w:szCs w:val="19"/>
              </w:rPr>
              <w:t xml:space="preserve">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27</w:t>
            </w:r>
          </w:p>
        </w:tc>
        <w:tc>
          <w:tcPr>
            <w:tcW w:w="5300" w:type="dxa"/>
            <w:vAlign w:val="center"/>
          </w:tcPr>
          <w:p>
            <w:pPr>
              <w:keepNext/>
              <w:spacing w:before="40" w:after="40"/>
              <w:jc w:val="left"/>
            </w:pPr>
            <w:r>
              <w:rPr>
                <w:rFonts w:ascii="Consolas" w:cs="Consolas" w:eastAsia="Consolas" w:hAnsi="Consolas"/>
                <w:sz w:val="19"/>
                <w:szCs w:val="19"/>
              </w:rPr>
              <w:t xml:space="preserve">for indice in range(m - 1, -1, -1)</w:t>
            </w:r>
          </w:p>
        </w:tc>
        <w:tc>
          <w:tcPr>
            <w:tcW w:w="2500" w:type="dxa"/>
            <w:vAlign w:val="center"/>
          </w:tcPr>
          <w:p>
            <w:pPr>
              <w:keepNext/>
              <w:spacing w:before="40" w:after="40"/>
              <w:jc w:val="center"/>
            </w:pPr>
            <w:r>
              <w:rPr>
                <w:rFonts w:ascii="Arial" w:cs="Arial" w:eastAsia="Arial" w:hAnsi="Arial"/>
                <w:sz w:val="19"/>
                <w:szCs w:val="19"/>
              </w:rPr>
              <w:t xml:space="preserve">n + 1</w:t>
            </w:r>
          </w:p>
        </w:tc>
      </w:tr>
      <w:tr>
        <w:trPr>
          <w:cantSplit/>
        </w:trPr>
        <w:tc>
          <w:tcPr>
            <w:tcW w:w="1100" w:type="dxa"/>
            <w:vAlign w:val="center"/>
          </w:tcPr>
          <w:p>
            <w:pPr>
              <w:keepNext/>
              <w:spacing w:before="40" w:after="40"/>
              <w:jc w:val="center"/>
            </w:pPr>
            <w:r>
              <w:rPr>
                <w:rFonts w:ascii="Arial" w:cs="Arial" w:eastAsia="Arial" w:hAnsi="Arial"/>
                <w:sz w:val="19"/>
                <w:szCs w:val="19"/>
              </w:rPr>
              <w:t xml:space="preserve">28</w:t>
            </w:r>
          </w:p>
        </w:tc>
        <w:tc>
          <w:tcPr>
            <w:tcW w:w="5300" w:type="dxa"/>
            <w:vAlign w:val="center"/>
          </w:tcPr>
          <w:p>
            <w:pPr>
              <w:keepNext/>
              <w:spacing w:before="40" w:after="40"/>
              <w:jc w:val="left"/>
            </w:pPr>
            <w:r>
              <w:rPr>
                <w:rFonts w:ascii="Consolas" w:cs="Consolas" w:eastAsia="Consolas" w:hAnsi="Consolas"/>
                <w:sz w:val="19"/>
                <w:szCs w:val="19"/>
              </w:rPr>
              <w:t xml:space="preserve">for par in cubetas[indice]</w:t>
            </w:r>
          </w:p>
        </w:tc>
        <w:tc>
          <w:tcPr>
            <w:tcW w:w="2500" w:type="dxa"/>
            <w:vAlign w:val="center"/>
          </w:tcPr>
          <w:p>
            <w:pPr>
              <w:keepNext/>
              <w:spacing w:before="40" w:after="40"/>
              <w:jc w:val="center"/>
            </w:pPr>
            <w:r>
              <w:rPr>
                <w:rFonts w:ascii="Arial" w:cs="Arial" w:eastAsia="Arial" w:hAnsi="Arial"/>
                <w:sz w:val="19"/>
                <w:szCs w:val="19"/>
              </w:rPr>
              <w:t xml:space="preserve">2n</w:t>
            </w:r>
          </w:p>
        </w:tc>
      </w:tr>
      <w:tr>
        <w:trPr>
          <w:cantSplit/>
        </w:trPr>
        <w:tc>
          <w:tcPr>
            <w:tcW w:w="1100" w:type="dxa"/>
            <w:vAlign w:val="center"/>
          </w:tcPr>
          <w:p>
            <w:pPr>
              <w:keepNext/>
              <w:spacing w:before="40" w:after="40"/>
              <w:jc w:val="center"/>
            </w:pPr>
            <w:r>
              <w:rPr>
                <w:rFonts w:ascii="Arial" w:cs="Arial" w:eastAsia="Arial" w:hAnsi="Arial"/>
                <w:sz w:val="19"/>
                <w:szCs w:val="19"/>
              </w:rPr>
              <w:t xml:space="preserve">29</w:t>
            </w:r>
          </w:p>
        </w:tc>
        <w:tc>
          <w:tcPr>
            <w:tcW w:w="5300" w:type="dxa"/>
            <w:vAlign w:val="center"/>
          </w:tcPr>
          <w:p>
            <w:pPr>
              <w:keepNext/>
              <w:spacing w:before="40" w:after="40"/>
              <w:jc w:val="left"/>
            </w:pPr>
            <w:r>
              <w:rPr>
                <w:rFonts w:ascii="Consolas" w:cs="Consolas" w:eastAsia="Consolas" w:hAnsi="Consolas"/>
                <w:sz w:val="19"/>
                <w:szCs w:val="19"/>
              </w:rPr>
              <w:t xml:space="preserve">salida.append(par)</w:t>
            </w:r>
          </w:p>
        </w:tc>
        <w:tc>
          <w:tcPr>
            <w:tcW w:w="2500" w:type="dxa"/>
            <w:vAlign w:val="center"/>
          </w:tcPr>
          <w:p>
            <w:pPr>
              <w:keepNext/>
              <w:spacing w:before="40" w:after="40"/>
              <w:jc w:val="center"/>
            </w:pPr>
            <w:r>
              <w:rPr>
                <w:rFonts w:ascii="Arial" w:cs="Arial" w:eastAsia="Arial" w:hAnsi="Arial"/>
                <w:sz w:val="19"/>
                <w:szCs w:val="19"/>
              </w:rPr>
              <w:t xml:space="preserve">n</w:t>
            </w:r>
          </w:p>
        </w:tc>
      </w:tr>
      <w:tr>
        <w:trPr>
          <w:cantSplit/>
        </w:trPr>
        <w:tc>
          <w:tcPr>
            <w:tcW w:w="1100" w:type="dxa"/>
            <w:vAlign w:val="center"/>
          </w:tcPr>
          <w:p>
            <w:pPr>
              <w:spacing w:before="40" w:after="40"/>
              <w:jc w:val="center"/>
            </w:pPr>
            <w:r>
              <w:rPr>
                <w:rFonts w:ascii="Arial" w:cs="Arial" w:eastAsia="Arial" w:hAnsi="Arial"/>
                <w:sz w:val="19"/>
                <w:szCs w:val="19"/>
              </w:rPr>
              <w:t xml:space="preserve">30</w:t>
            </w:r>
          </w:p>
        </w:tc>
        <w:tc>
          <w:tcPr>
            <w:tcW w:w="5300" w:type="dxa"/>
            <w:vAlign w:val="center"/>
          </w:tcPr>
          <w:p>
            <w:pPr>
              <w:spacing w:before="40" w:after="40"/>
              <w:jc w:val="left"/>
            </w:pPr>
            <w:r>
              <w:rPr>
                <w:rFonts w:ascii="Consolas" w:cs="Consolas" w:eastAsia="Consolas" w:hAnsi="Consolas"/>
                <w:sz w:val="19"/>
                <w:szCs w:val="19"/>
              </w:rPr>
              <w:t xml:space="preserve">return salida</w:t>
            </w:r>
          </w:p>
        </w:tc>
        <w:tc>
          <w:tcPr>
            <w:tcW w:w="2500" w:type="dxa"/>
            <w:vAlign w:val="center"/>
          </w:tcPr>
          <w:p>
            <w:pPr>
              <w:spacing w:before="40" w:after="40"/>
              <w:jc w:val="center"/>
            </w:pPr>
            <w:r>
              <w:rPr>
                <w:rFonts w:ascii="Arial" w:cs="Arial" w:eastAsia="Arial" w:hAnsi="Arial"/>
                <w:sz w:val="19"/>
                <w:szCs w:val="19"/>
              </w:rPr>
              <w:t xml:space="preserve">1</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La línea 28 se evalúa 2n veces porque el ciclo interno entra una vez por cada uno de los n elementos y sale una vez por cada una de las m = n cubetas.</w:t>
      </w:r>
    </w:p>
    <w:p>
      <w:pPr>
        <w:spacing w:before="0" w:after="140" w:line="276" w:lineRule="auto"/>
        <w:jc w:val="both"/>
      </w:pPr>
      <w:r>
        <w:rPr>
          <w:rFonts w:ascii="Arial" w:cs="Arial" w:eastAsia="Arial" w:hAnsi="Arial"/>
          <w:sz w:val="22"/>
          <w:szCs w:val="22"/>
        </w:rPr>
        <w:t xml:space="preserve">Sin contar las inserciones, la suma da 13n + 13. El resultado final depende de cuántos desplazamientos hagan las inserciones:</w:t>
      </w:r>
    </w:p>
    <w:p>
      <w:pPr>
        <w:keepNext/>
        <w:spacing w:before="0" w:after="140" w:line="276" w:lineRule="auto"/>
        <w:jc w:val="both"/>
      </w:pPr>
      <w:r>
        <w:rPr>
          <w:rFonts w:ascii="Arial" w:cs="Arial" w:eastAsia="Arial" w:hAnsi="Arial"/>
          <w:b/>
          <w:sz w:val="22"/>
          <w:szCs w:val="22"/>
        </w:rPr>
        <w:t xml:space="preserve">Caso promedio. </w:t>
      </w:r>
      <w:r>
        <w:rPr>
          <w:rFonts w:ascii="Arial" w:cs="Arial" w:eastAsia="Arial" w:hAnsi="Arial"/>
          <w:sz w:val="22"/>
          <w:szCs w:val="22"/>
        </w:rPr>
        <w:t xml:space="preserve">Si las frecuencias están repartidas, cada cubeta recibe pocos elementos y casi no hay desplazamientos (s = 0). Cada inserción cuesta 4, en total 4n:</w:t>
      </w:r>
    </w:p>
    <w:p>
      <w:pPr>
        <w:spacing w:before="60" w:after="160" w:line="276" w:lineRule="auto"/>
        <w:jc w:val="center"/>
      </w:pPr>
      <w:r>
        <w:rPr>
          <w:rFonts w:ascii="Consolas" w:cs="Consolas" w:eastAsia="Consolas" w:hAnsi="Consolas"/>
          <w:b/>
          <w:sz w:val="22"/>
          <w:szCs w:val="22"/>
        </w:rPr>
        <w:t xml:space="preserve">T(n) = 13n + 13 + 4n = 17n + 13</w:t>
      </w:r>
    </w:p>
    <w:p>
      <w:pPr>
        <w:keepNext/>
        <w:spacing w:before="0" w:after="140" w:line="276" w:lineRule="auto"/>
        <w:jc w:val="both"/>
      </w:pPr>
      <w:r>
        <w:rPr>
          <w:rFonts w:ascii="Arial" w:cs="Arial" w:eastAsia="Arial" w:hAnsi="Arial"/>
          <w:b/>
          <w:sz w:val="22"/>
          <w:szCs w:val="22"/>
        </w:rPr>
        <w:t xml:space="preserve">Peor caso. </w:t>
      </w:r>
      <w:r>
        <w:rPr>
          <w:rFonts w:ascii="Arial" w:cs="Arial" w:eastAsia="Arial" w:hAnsi="Arial"/>
          <w:sz w:val="22"/>
          <w:szCs w:val="22"/>
        </w:rPr>
        <w:t xml:space="preserve">Si todos los elementos caen en la misma cubeta y llegan de menor a mayor, cada nuevo elemento desplaza a todos los anteriores (s = 0, 1, 2, …, n − 1). Las inserciones suman 3(0 + 1 + … + (n − 1)) + 4n = 3n(n − 1)/2 + 4n:</w:t>
      </w:r>
    </w:p>
    <w:p>
      <w:pPr>
        <w:spacing w:before="60" w:after="160" w:line="276" w:lineRule="auto"/>
        <w:jc w:val="center"/>
      </w:pPr>
      <w:r>
        <w:rPr>
          <w:rFonts w:ascii="Consolas" w:cs="Consolas" w:eastAsia="Consolas" w:hAnsi="Consolas"/>
          <w:b/>
          <w:sz w:val="22"/>
          <w:szCs w:val="22"/>
        </w:rPr>
        <w:t xml:space="preserve">T(n) = 17n + 13 + (3n² − 3n)/2 = (3n² + 31n + 26) / 2</w:t>
      </w:r>
    </w:p>
    <w:p>
      <w:pPr>
        <w:pStyle w:val="Heading2"/>
        <w:keepNext/>
        <w:spacing w:before="200" w:after="120" w:line="276" w:lineRule="auto"/>
        <w:jc w:val="left"/>
      </w:pPr>
      <w:r>
        <w:rPr>
          <w:rFonts w:ascii="Arial" w:cs="Arial" w:eastAsia="Arial" w:hAnsi="Arial"/>
          <w:b/>
          <w:color w:val="000000"/>
          <w:sz w:val="25"/>
          <w:szCs w:val="25"/>
        </w:rPr>
        <w:t xml:space="preserve">6.4 Big O</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3300"/>
        <w:gridCol w:w="3300"/>
        <w:gridCol w:w="2300"/>
      </w:tblGrid>
      <w:tr>
        <w:trPr>
          <w:cantSplit/>
          <w:tblHeader/>
        </w:trPr>
        <w:tc>
          <w:tcPr>
            <w:tcW w:w="3300" w:type="dxa"/>
            <w:shd w:val="clear" w:color="auto" w:fill="D9D9D9"/>
            <w:vAlign w:val="center"/>
          </w:tcPr>
          <w:p>
            <w:pPr>
              <w:keepNext/>
              <w:spacing w:before="40" w:after="40"/>
              <w:jc w:val="center"/>
            </w:pPr>
            <w:r>
              <w:rPr>
                <w:rFonts w:ascii="Arial" w:cs="Arial" w:eastAsia="Arial" w:hAnsi="Arial"/>
                <w:b/>
                <w:sz w:val="19"/>
                <w:szCs w:val="19"/>
              </w:rPr>
              <w:t xml:space="preserve">Caso</w:t>
            </w:r>
          </w:p>
        </w:tc>
        <w:tc>
          <w:tcPr>
            <w:tcW w:w="3300" w:type="dxa"/>
            <w:shd w:val="clear" w:color="auto" w:fill="D9D9D9"/>
            <w:vAlign w:val="center"/>
          </w:tcPr>
          <w:p>
            <w:pPr>
              <w:keepNext/>
              <w:spacing w:before="40" w:after="40"/>
              <w:jc w:val="center"/>
            </w:pPr>
            <w:r>
              <w:rPr>
                <w:rFonts w:ascii="Arial" w:cs="Arial" w:eastAsia="Arial" w:hAnsi="Arial"/>
                <w:b/>
                <w:sz w:val="19"/>
                <w:szCs w:val="19"/>
              </w:rPr>
              <w:t xml:space="preserve">T(n)</w:t>
            </w:r>
          </w:p>
        </w:tc>
        <w:tc>
          <w:tcPr>
            <w:tcW w:w="2300" w:type="dxa"/>
            <w:shd w:val="clear" w:color="auto" w:fill="D9D9D9"/>
            <w:vAlign w:val="center"/>
          </w:tcPr>
          <w:p>
            <w:pPr>
              <w:keepNext/>
              <w:spacing w:before="40" w:after="40"/>
              <w:jc w:val="center"/>
            </w:pPr>
            <w:r>
              <w:rPr>
                <w:rFonts w:ascii="Arial" w:cs="Arial" w:eastAsia="Arial" w:hAnsi="Arial"/>
                <w:b/>
                <w:sz w:val="19"/>
                <w:szCs w:val="19"/>
              </w:rPr>
              <w:t xml:space="preserve">Big O</w:t>
            </w:r>
          </w:p>
        </w:tc>
      </w:tr>
      <w:tr>
        <w:trPr>
          <w:cantSplit/>
        </w:trPr>
        <w:tc>
          <w:tcPr>
            <w:tcW w:w="3300" w:type="dxa"/>
            <w:vAlign w:val="center"/>
          </w:tcPr>
          <w:p>
            <w:pPr>
              <w:keepNext/>
              <w:spacing w:before="40" w:after="40"/>
              <w:jc w:val="left"/>
            </w:pPr>
            <w:r>
              <w:rPr>
                <w:rFonts w:ascii="Arial" w:cs="Arial" w:eastAsia="Arial" w:hAnsi="Arial"/>
                <w:sz w:val="19"/>
                <w:szCs w:val="19"/>
              </w:rPr>
              <w:t xml:space="preserve">Promedio (datos repartidos)</w:t>
            </w:r>
          </w:p>
        </w:tc>
        <w:tc>
          <w:tcPr>
            <w:tcW w:w="3300" w:type="dxa"/>
            <w:vAlign w:val="center"/>
          </w:tcPr>
          <w:p>
            <w:pPr>
              <w:keepNext/>
              <w:spacing w:before="40" w:after="40"/>
              <w:jc w:val="center"/>
            </w:pPr>
            <w:r>
              <w:rPr>
                <w:rFonts w:ascii="Arial" w:cs="Arial" w:eastAsia="Arial" w:hAnsi="Arial"/>
                <w:sz w:val="19"/>
                <w:szCs w:val="19"/>
              </w:rPr>
              <w:t xml:space="preserve">17n + 13</w:t>
            </w:r>
          </w:p>
        </w:tc>
        <w:tc>
          <w:tcPr>
            <w:tcW w:w="2300" w:type="dxa"/>
            <w:vAlign w:val="center"/>
          </w:tcPr>
          <w:p>
            <w:pPr>
              <w:keepNext/>
              <w:spacing w:before="40" w:after="40"/>
              <w:jc w:val="center"/>
            </w:pPr>
            <w:r>
              <w:rPr>
                <w:rFonts w:ascii="Arial" w:cs="Arial" w:eastAsia="Arial" w:hAnsi="Arial"/>
                <w:sz w:val="19"/>
                <w:szCs w:val="19"/>
              </w:rPr>
              <w:t xml:space="preserve">O(n)</w:t>
            </w:r>
          </w:p>
        </w:tc>
      </w:tr>
      <w:tr>
        <w:trPr>
          <w:cantSplit/>
        </w:trPr>
        <w:tc>
          <w:tcPr>
            <w:tcW w:w="3300" w:type="dxa"/>
            <w:vAlign w:val="center"/>
          </w:tcPr>
          <w:p>
            <w:pPr>
              <w:spacing w:before="40" w:after="40"/>
              <w:jc w:val="left"/>
            </w:pPr>
            <w:r>
              <w:rPr>
                <w:rFonts w:ascii="Arial" w:cs="Arial" w:eastAsia="Arial" w:hAnsi="Arial"/>
                <w:sz w:val="19"/>
                <w:szCs w:val="19"/>
              </w:rPr>
              <w:t xml:space="preserve">Peor (todo en una cubeta)</w:t>
            </w:r>
          </w:p>
        </w:tc>
        <w:tc>
          <w:tcPr>
            <w:tcW w:w="3300" w:type="dxa"/>
            <w:vAlign w:val="center"/>
          </w:tcPr>
          <w:p>
            <w:pPr>
              <w:spacing w:before="40" w:after="40"/>
              <w:jc w:val="center"/>
            </w:pPr>
            <w:r>
              <w:rPr>
                <w:rFonts w:ascii="Arial" w:cs="Arial" w:eastAsia="Arial" w:hAnsi="Arial"/>
                <w:sz w:val="19"/>
                <w:szCs w:val="19"/>
              </w:rPr>
              <w:t xml:space="preserve">(3n² + 31n + 26) / 2</w:t>
            </w:r>
          </w:p>
        </w:tc>
        <w:tc>
          <w:tcPr>
            <w:tcW w:w="2300" w:type="dxa"/>
            <w:vAlign w:val="center"/>
          </w:tcPr>
          <w:p>
            <w:pPr>
              <w:spacing w:before="40" w:after="40"/>
              <w:jc w:val="center"/>
            </w:pPr>
            <w:r>
              <w:rPr>
                <w:rFonts w:ascii="Arial" w:cs="Arial" w:eastAsia="Arial" w:hAnsi="Arial"/>
                <w:sz w:val="19"/>
                <w:szCs w:val="19"/>
              </w:rPr>
              <w:t xml:space="preserve">O(n²)</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En el corpus se cumple el caso promedio: hay m = 959 cubetas y solo 57 valores posibles de frecuencia, así que cada cubeta recibe una sola frecuencia. Los elementos repetidos llegan en orden alfabético y la inserción nunca desplaza nada, por eso en la práctica se comporta como Counting Sort. Con n = 959: T = 17(959) + 13 = 16.316 operaciones.</w:t>
      </w:r>
    </w:p>
    <w:p>
      <w:pPr>
        <w:pStyle w:val="Heading1"/>
        <w:keepNext/>
        <w:spacing w:before="240" w:after="160" w:line="276" w:lineRule="auto"/>
        <w:jc w:val="left"/>
      </w:pPr>
      <w:r>
        <w:rPr>
          <w:rFonts w:ascii="Arial" w:cs="Arial" w:eastAsia="Arial" w:hAnsi="Arial"/>
          <w:b/>
          <w:color w:val="000000"/>
          <w:sz w:val="30"/>
          <w:szCs w:val="30"/>
        </w:rPr>
        <w:t xml:space="preserve">7. Medición empírica</w:t>
      </w:r>
    </w:p>
    <w:p>
      <w:pPr>
        <w:keepNext/>
        <w:spacing w:before="0" w:after="140" w:line="276" w:lineRule="auto"/>
        <w:jc w:val="both"/>
      </w:pPr>
      <w:r>
        <w:rPr>
          <w:rFonts w:ascii="Arial" w:cs="Arial" w:eastAsia="Arial" w:hAnsi="Arial"/>
          <w:sz w:val="22"/>
          <w:szCs w:val="22"/>
        </w:rPr>
        <w:t xml:space="preserve">Los tres algoritmos se ejecutaron sobre la lista de frecuencias del corpus completo (n = 959 pares), 50 veces cada uno, midiendo el tiempo con time.perf_counter, que es el reloj de mayor precisión de Python.</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2400"/>
        <w:gridCol w:w="2200"/>
        <w:gridCol w:w="2150"/>
        <w:gridCol w:w="2150"/>
      </w:tblGrid>
      <w:tr>
        <w:trPr>
          <w:cantSplit/>
          <w:tblHeader/>
        </w:trPr>
        <w:tc>
          <w:tcPr>
            <w:tcW w:w="2400" w:type="dxa"/>
            <w:shd w:val="clear" w:color="auto" w:fill="D9D9D9"/>
            <w:vAlign w:val="center"/>
          </w:tcPr>
          <w:p>
            <w:pPr>
              <w:keepNext/>
              <w:spacing w:before="40" w:after="40"/>
              <w:jc w:val="center"/>
            </w:pPr>
            <w:r>
              <w:rPr>
                <w:rFonts w:ascii="Arial" w:cs="Arial" w:eastAsia="Arial" w:hAnsi="Arial"/>
                <w:b/>
                <w:sz w:val="19"/>
                <w:szCs w:val="19"/>
              </w:rPr>
              <w:t xml:space="preserve">Algoritmo</w:t>
            </w:r>
          </w:p>
        </w:tc>
        <w:tc>
          <w:tcPr>
            <w:tcW w:w="2200" w:type="dxa"/>
            <w:shd w:val="clear" w:color="auto" w:fill="D9D9D9"/>
            <w:vAlign w:val="center"/>
          </w:tcPr>
          <w:p>
            <w:pPr>
              <w:keepNext/>
              <w:spacing w:before="40" w:after="40"/>
              <w:jc w:val="center"/>
            </w:pPr>
            <w:r>
              <w:rPr>
                <w:rFonts w:ascii="Arial" w:cs="Arial" w:eastAsia="Arial" w:hAnsi="Arial"/>
                <w:b/>
                <w:sz w:val="19"/>
                <w:szCs w:val="19"/>
              </w:rPr>
              <w:t xml:space="preserve">T(n) con n = 959</w:t>
            </w:r>
          </w:p>
        </w:tc>
        <w:tc>
          <w:tcPr>
            <w:tcW w:w="2150" w:type="dxa"/>
            <w:shd w:val="clear" w:color="auto" w:fill="D9D9D9"/>
            <w:vAlign w:val="center"/>
          </w:tcPr>
          <w:p>
            <w:pPr>
              <w:keepNext/>
              <w:spacing w:before="40" w:after="40"/>
              <w:jc w:val="center"/>
            </w:pPr>
            <w:r>
              <w:rPr>
                <w:rFonts w:ascii="Arial" w:cs="Arial" w:eastAsia="Arial" w:hAnsi="Arial"/>
                <w:b/>
                <w:sz w:val="19"/>
                <w:szCs w:val="19"/>
              </w:rPr>
              <w:t xml:space="preserve">Tiempo mínimo (ms)</w:t>
            </w:r>
          </w:p>
        </w:tc>
        <w:tc>
          <w:tcPr>
            <w:tcW w:w="2150" w:type="dxa"/>
            <w:shd w:val="clear" w:color="auto" w:fill="D9D9D9"/>
            <w:vAlign w:val="center"/>
          </w:tcPr>
          <w:p>
            <w:pPr>
              <w:keepNext/>
              <w:spacing w:before="40" w:after="40"/>
              <w:jc w:val="center"/>
            </w:pPr>
            <w:r>
              <w:rPr>
                <w:rFonts w:ascii="Arial" w:cs="Arial" w:eastAsia="Arial" w:hAnsi="Arial"/>
                <w:b/>
                <w:sz w:val="19"/>
                <w:szCs w:val="19"/>
              </w:rPr>
              <w:t xml:space="preserve">Tiempo promedio (ms)</w:t>
            </w:r>
          </w:p>
        </w:tc>
      </w:tr>
      <w:tr>
        <w:trPr>
          <w:cantSplit/>
        </w:trPr>
        <w:tc>
          <w:tcPr>
            <w:tcW w:w="2400" w:type="dxa"/>
            <w:vAlign w:val="center"/>
          </w:tcPr>
          <w:p>
            <w:pPr>
              <w:keepNext/>
              <w:spacing w:before="40" w:after="40"/>
              <w:jc w:val="left"/>
            </w:pPr>
            <w:r>
              <w:rPr>
                <w:rFonts w:ascii="Arial" w:cs="Arial" w:eastAsia="Arial" w:hAnsi="Arial"/>
                <w:sz w:val="19"/>
                <w:szCs w:val="19"/>
              </w:rPr>
              <w:t xml:space="preserve">Counting Sort</w:t>
            </w:r>
          </w:p>
        </w:tc>
        <w:tc>
          <w:tcPr>
            <w:tcW w:w="2200" w:type="dxa"/>
            <w:vAlign w:val="center"/>
          </w:tcPr>
          <w:p>
            <w:pPr>
              <w:keepNext/>
              <w:spacing w:before="40" w:after="40"/>
              <w:jc w:val="center"/>
            </w:pPr>
            <w:r>
              <w:rPr>
                <w:rFonts w:ascii="Arial" w:cs="Arial" w:eastAsia="Arial" w:hAnsi="Arial"/>
                <w:sz w:val="19"/>
                <w:szCs w:val="19"/>
              </w:rPr>
              <w:t xml:space="preserve">10.732</w:t>
            </w:r>
          </w:p>
        </w:tc>
        <w:tc>
          <w:tcPr>
            <w:tcW w:w="2150" w:type="dxa"/>
            <w:vAlign w:val="center"/>
          </w:tcPr>
          <w:p>
            <w:pPr>
              <w:keepNext/>
              <w:spacing w:before="40" w:after="40"/>
              <w:jc w:val="center"/>
            </w:pPr>
            <w:r>
              <w:rPr>
                <w:rFonts w:ascii="Arial" w:cs="Arial" w:eastAsia="Arial" w:hAnsi="Arial"/>
                <w:sz w:val="19"/>
                <w:szCs w:val="19"/>
              </w:rPr>
              <w:t xml:space="preserve">0,541</w:t>
            </w:r>
          </w:p>
        </w:tc>
        <w:tc>
          <w:tcPr>
            <w:tcW w:w="2150" w:type="dxa"/>
            <w:vAlign w:val="center"/>
          </w:tcPr>
          <w:p>
            <w:pPr>
              <w:keepNext/>
              <w:spacing w:before="40" w:after="40"/>
              <w:jc w:val="center"/>
            </w:pPr>
            <w:r>
              <w:rPr>
                <w:rFonts w:ascii="Arial" w:cs="Arial" w:eastAsia="Arial" w:hAnsi="Arial"/>
                <w:sz w:val="19"/>
                <w:szCs w:val="19"/>
              </w:rPr>
              <w:t xml:space="preserve">0,880</w:t>
            </w:r>
          </w:p>
        </w:tc>
      </w:tr>
      <w:tr>
        <w:trPr>
          <w:cantSplit/>
        </w:trPr>
        <w:tc>
          <w:tcPr>
            <w:tcW w:w="2400" w:type="dxa"/>
            <w:vAlign w:val="center"/>
          </w:tcPr>
          <w:p>
            <w:pPr>
              <w:keepNext/>
              <w:spacing w:before="40" w:after="40"/>
              <w:jc w:val="left"/>
            </w:pPr>
            <w:r>
              <w:rPr>
                <w:rFonts w:ascii="Arial" w:cs="Arial" w:eastAsia="Arial" w:hAnsi="Arial"/>
                <w:sz w:val="19"/>
                <w:szCs w:val="19"/>
              </w:rPr>
              <w:t xml:space="preserve">Bucket Sort</w:t>
            </w:r>
          </w:p>
        </w:tc>
        <w:tc>
          <w:tcPr>
            <w:tcW w:w="2200" w:type="dxa"/>
            <w:vAlign w:val="center"/>
          </w:tcPr>
          <w:p>
            <w:pPr>
              <w:keepNext/>
              <w:spacing w:before="40" w:after="40"/>
              <w:jc w:val="center"/>
            </w:pPr>
            <w:r>
              <w:rPr>
                <w:rFonts w:ascii="Arial" w:cs="Arial" w:eastAsia="Arial" w:hAnsi="Arial"/>
                <w:sz w:val="19"/>
                <w:szCs w:val="19"/>
              </w:rPr>
              <w:t xml:space="preserve">16.316</w:t>
            </w:r>
          </w:p>
        </w:tc>
        <w:tc>
          <w:tcPr>
            <w:tcW w:w="2150" w:type="dxa"/>
            <w:vAlign w:val="center"/>
          </w:tcPr>
          <w:p>
            <w:pPr>
              <w:keepNext/>
              <w:spacing w:before="40" w:after="40"/>
              <w:jc w:val="center"/>
            </w:pPr>
            <w:r>
              <w:rPr>
                <w:rFonts w:ascii="Arial" w:cs="Arial" w:eastAsia="Arial" w:hAnsi="Arial"/>
                <w:sz w:val="19"/>
                <w:szCs w:val="19"/>
              </w:rPr>
              <w:t xml:space="preserve">0,700</w:t>
            </w:r>
          </w:p>
        </w:tc>
        <w:tc>
          <w:tcPr>
            <w:tcW w:w="2150" w:type="dxa"/>
            <w:vAlign w:val="center"/>
          </w:tcPr>
          <w:p>
            <w:pPr>
              <w:keepNext/>
              <w:spacing w:before="40" w:after="40"/>
              <w:jc w:val="center"/>
            </w:pPr>
            <w:r>
              <w:rPr>
                <w:rFonts w:ascii="Arial" w:cs="Arial" w:eastAsia="Arial" w:hAnsi="Arial"/>
                <w:sz w:val="19"/>
                <w:szCs w:val="19"/>
              </w:rPr>
              <w:t xml:space="preserve">0,860</w:t>
            </w:r>
          </w:p>
        </w:tc>
      </w:tr>
      <w:tr>
        <w:trPr>
          <w:cantSplit/>
        </w:trPr>
        <w:tc>
          <w:tcPr>
            <w:tcW w:w="2400" w:type="dxa"/>
            <w:vAlign w:val="center"/>
          </w:tcPr>
          <w:p>
            <w:pPr>
              <w:spacing w:before="40" w:after="40"/>
              <w:jc w:val="left"/>
            </w:pPr>
            <w:r>
              <w:rPr>
                <w:rFonts w:ascii="Arial" w:cs="Arial" w:eastAsia="Arial" w:hAnsi="Arial"/>
                <w:sz w:val="19"/>
                <w:szCs w:val="19"/>
              </w:rPr>
              <w:t xml:space="preserve">Radix Sort</w:t>
            </w:r>
          </w:p>
        </w:tc>
        <w:tc>
          <w:tcPr>
            <w:tcW w:w="2200" w:type="dxa"/>
            <w:vAlign w:val="center"/>
          </w:tcPr>
          <w:p>
            <w:pPr>
              <w:spacing w:before="40" w:after="40"/>
              <w:jc w:val="center"/>
            </w:pPr>
            <w:r>
              <w:rPr>
                <w:rFonts w:ascii="Arial" w:cs="Arial" w:eastAsia="Arial" w:hAnsi="Arial"/>
                <w:sz w:val="19"/>
                <w:szCs w:val="19"/>
              </w:rPr>
              <w:t xml:space="preserve">18.305</w:t>
            </w:r>
          </w:p>
        </w:tc>
        <w:tc>
          <w:tcPr>
            <w:tcW w:w="2150" w:type="dxa"/>
            <w:vAlign w:val="center"/>
          </w:tcPr>
          <w:p>
            <w:pPr>
              <w:spacing w:before="40" w:after="40"/>
              <w:jc w:val="center"/>
            </w:pPr>
            <w:r>
              <w:rPr>
                <w:rFonts w:ascii="Arial" w:cs="Arial" w:eastAsia="Arial" w:hAnsi="Arial"/>
                <w:sz w:val="19"/>
                <w:szCs w:val="19"/>
              </w:rPr>
              <w:t xml:space="preserve">1,008</w:t>
            </w:r>
          </w:p>
        </w:tc>
        <w:tc>
          <w:tcPr>
            <w:tcW w:w="2150" w:type="dxa"/>
            <w:vAlign w:val="center"/>
          </w:tcPr>
          <w:p>
            <w:pPr>
              <w:spacing w:before="40" w:after="40"/>
              <w:jc w:val="center"/>
            </w:pPr>
            <w:r>
              <w:rPr>
                <w:rFonts w:ascii="Arial" w:cs="Arial" w:eastAsia="Arial" w:hAnsi="Arial"/>
                <w:sz w:val="19"/>
                <w:szCs w:val="19"/>
              </w:rPr>
              <w:t xml:space="preserve">1,499</w:t>
            </w:r>
          </w:p>
        </w:tc>
      </w:tr>
    </w:tbl>
    <w:p>
      <w:pPr>
        <w:spacing w:before="0" w:after="120" w:line="276" w:lineRule="auto"/>
        <w:jc w:val="both"/>
      </w:pPr>
    </w:p>
    <w:p>
      <w:pPr>
        <w:spacing w:before="0" w:after="140" w:line="276" w:lineRule="auto"/>
        <w:jc w:val="both"/>
      </w:pPr>
      <w:r>
        <w:rPr>
          <w:rFonts w:ascii="Arial" w:cs="Arial" w:eastAsia="Arial" w:hAnsi="Arial"/>
          <w:sz w:val="22"/>
          <w:szCs w:val="22"/>
        </w:rPr>
        <w:t xml:space="preserve">Se toma el tiempo mínimo como referencia porque el promedio se ve afectado por otros procesos del computador. El orden de los tiempos mínimos coincide con el que predice T(n): Counting Sort es el más rápido, luego Bucket Sort y por último Radix Sort, que hace dos pasadas completas sobre los datos.</w:t>
      </w:r>
    </w:p>
    <w:p>
      <w:pPr>
        <w:keepNext/>
        <w:spacing w:before="0" w:after="140" w:line="276" w:lineRule="auto"/>
        <w:jc w:val="both"/>
      </w:pPr>
      <w:r>
        <w:rPr>
          <w:rFonts w:ascii="Arial" w:cs="Arial" w:eastAsia="Arial" w:hAnsi="Arial"/>
          <w:sz w:val="22"/>
          <w:szCs w:val="22"/>
        </w:rPr>
        <w:t xml:space="preserve">Para ver el crecimiento se repitió la medición duplicando la lista (×1, ×2, ×4 y ×8). Como los tres son de orden lineal, al duplicar n el tiempo debería duplicarse aproximadamente:</w:t>
      </w:r>
    </w:p>
    <w:tbl>
      <w:tblPr>
        <w:tblW w:w="89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1800"/>
        <w:gridCol w:w="2400"/>
        <w:gridCol w:w="2350"/>
        <w:gridCol w:w="2350"/>
      </w:tblGrid>
      <w:tr>
        <w:trPr>
          <w:cantSplit/>
          <w:tblHeader/>
        </w:trPr>
        <w:tc>
          <w:tcPr>
            <w:tcW w:w="1800" w:type="dxa"/>
            <w:shd w:val="clear" w:color="auto" w:fill="D9D9D9"/>
            <w:vAlign w:val="center"/>
          </w:tcPr>
          <w:p>
            <w:pPr>
              <w:keepNext/>
              <w:spacing w:before="40" w:after="40"/>
              <w:jc w:val="center"/>
            </w:pPr>
            <w:r>
              <w:rPr>
                <w:rFonts w:ascii="Arial" w:cs="Arial" w:eastAsia="Arial" w:hAnsi="Arial"/>
                <w:b/>
                <w:sz w:val="19"/>
                <w:szCs w:val="19"/>
              </w:rPr>
              <w:t xml:space="preserve">n</w:t>
            </w:r>
          </w:p>
        </w:tc>
        <w:tc>
          <w:tcPr>
            <w:tcW w:w="2400" w:type="dxa"/>
            <w:shd w:val="clear" w:color="auto" w:fill="D9D9D9"/>
            <w:vAlign w:val="center"/>
          </w:tcPr>
          <w:p>
            <w:pPr>
              <w:keepNext/>
              <w:spacing w:before="40" w:after="40"/>
              <w:jc w:val="center"/>
            </w:pPr>
            <w:r>
              <w:rPr>
                <w:rFonts w:ascii="Arial" w:cs="Arial" w:eastAsia="Arial" w:hAnsi="Arial"/>
                <w:b/>
                <w:sz w:val="19"/>
                <w:szCs w:val="19"/>
              </w:rPr>
              <w:t xml:space="preserve">Counting Sort (ms)</w:t>
            </w:r>
          </w:p>
        </w:tc>
        <w:tc>
          <w:tcPr>
            <w:tcW w:w="2350" w:type="dxa"/>
            <w:shd w:val="clear" w:color="auto" w:fill="D9D9D9"/>
            <w:vAlign w:val="center"/>
          </w:tcPr>
          <w:p>
            <w:pPr>
              <w:keepNext/>
              <w:spacing w:before="40" w:after="40"/>
              <w:jc w:val="center"/>
            </w:pPr>
            <w:r>
              <w:rPr>
                <w:rFonts w:ascii="Arial" w:cs="Arial" w:eastAsia="Arial" w:hAnsi="Arial"/>
                <w:b/>
                <w:sz w:val="19"/>
                <w:szCs w:val="19"/>
              </w:rPr>
              <w:t xml:space="preserve">Radix Sort (ms)</w:t>
            </w:r>
          </w:p>
        </w:tc>
        <w:tc>
          <w:tcPr>
            <w:tcW w:w="2350" w:type="dxa"/>
            <w:shd w:val="clear" w:color="auto" w:fill="D9D9D9"/>
            <w:vAlign w:val="center"/>
          </w:tcPr>
          <w:p>
            <w:pPr>
              <w:keepNext/>
              <w:spacing w:before="40" w:after="40"/>
              <w:jc w:val="center"/>
            </w:pPr>
            <w:r>
              <w:rPr>
                <w:rFonts w:ascii="Arial" w:cs="Arial" w:eastAsia="Arial" w:hAnsi="Arial"/>
                <w:b/>
                <w:sz w:val="19"/>
                <w:szCs w:val="19"/>
              </w:rPr>
              <w:t xml:space="preserve">Bucket Sort (ms)</w:t>
            </w:r>
          </w:p>
        </w:tc>
      </w:tr>
      <w:tr>
        <w:trPr>
          <w:cantSplit/>
        </w:trPr>
        <w:tc>
          <w:tcPr>
            <w:tcW w:w="1800" w:type="dxa"/>
            <w:vAlign w:val="center"/>
          </w:tcPr>
          <w:p>
            <w:pPr>
              <w:keepNext/>
              <w:spacing w:before="40" w:after="40"/>
              <w:jc w:val="center"/>
            </w:pPr>
            <w:r>
              <w:rPr>
                <w:rFonts w:ascii="Arial" w:cs="Arial" w:eastAsia="Arial" w:hAnsi="Arial"/>
                <w:sz w:val="19"/>
                <w:szCs w:val="19"/>
              </w:rPr>
              <w:t xml:space="preserve">959</w:t>
            </w:r>
          </w:p>
        </w:tc>
        <w:tc>
          <w:tcPr>
            <w:tcW w:w="2400" w:type="dxa"/>
            <w:vAlign w:val="center"/>
          </w:tcPr>
          <w:p>
            <w:pPr>
              <w:keepNext/>
              <w:spacing w:before="40" w:after="40"/>
              <w:jc w:val="center"/>
            </w:pPr>
            <w:r>
              <w:rPr>
                <w:rFonts w:ascii="Arial" w:cs="Arial" w:eastAsia="Arial" w:hAnsi="Arial"/>
                <w:sz w:val="19"/>
                <w:szCs w:val="19"/>
              </w:rPr>
              <w:t xml:space="preserve">0,463</w:t>
            </w:r>
          </w:p>
        </w:tc>
        <w:tc>
          <w:tcPr>
            <w:tcW w:w="2350" w:type="dxa"/>
            <w:vAlign w:val="center"/>
          </w:tcPr>
          <w:p>
            <w:pPr>
              <w:keepNext/>
              <w:spacing w:before="40" w:after="40"/>
              <w:jc w:val="center"/>
            </w:pPr>
            <w:r>
              <w:rPr>
                <w:rFonts w:ascii="Arial" w:cs="Arial" w:eastAsia="Arial" w:hAnsi="Arial"/>
                <w:sz w:val="19"/>
                <w:szCs w:val="19"/>
              </w:rPr>
              <w:t xml:space="preserve">1,204</w:t>
            </w:r>
          </w:p>
        </w:tc>
        <w:tc>
          <w:tcPr>
            <w:tcW w:w="2350" w:type="dxa"/>
            <w:vAlign w:val="center"/>
          </w:tcPr>
          <w:p>
            <w:pPr>
              <w:keepNext/>
              <w:spacing w:before="40" w:after="40"/>
              <w:jc w:val="center"/>
            </w:pPr>
            <w:r>
              <w:rPr>
                <w:rFonts w:ascii="Arial" w:cs="Arial" w:eastAsia="Arial" w:hAnsi="Arial"/>
                <w:sz w:val="19"/>
                <w:szCs w:val="19"/>
              </w:rPr>
              <w:t xml:space="preserve">0,830</w:t>
            </w:r>
          </w:p>
        </w:tc>
      </w:tr>
      <w:tr>
        <w:trPr>
          <w:cantSplit/>
        </w:trPr>
        <w:tc>
          <w:tcPr>
            <w:tcW w:w="1800" w:type="dxa"/>
            <w:vAlign w:val="center"/>
          </w:tcPr>
          <w:p>
            <w:pPr>
              <w:keepNext/>
              <w:spacing w:before="40" w:after="40"/>
              <w:jc w:val="center"/>
            </w:pPr>
            <w:r>
              <w:rPr>
                <w:rFonts w:ascii="Arial" w:cs="Arial" w:eastAsia="Arial" w:hAnsi="Arial"/>
                <w:sz w:val="19"/>
                <w:szCs w:val="19"/>
              </w:rPr>
              <w:t xml:space="preserve">1.918</w:t>
            </w:r>
          </w:p>
        </w:tc>
        <w:tc>
          <w:tcPr>
            <w:tcW w:w="2400" w:type="dxa"/>
            <w:vAlign w:val="center"/>
          </w:tcPr>
          <w:p>
            <w:pPr>
              <w:keepNext/>
              <w:spacing w:before="40" w:after="40"/>
              <w:jc w:val="center"/>
            </w:pPr>
            <w:r>
              <w:rPr>
                <w:rFonts w:ascii="Arial" w:cs="Arial" w:eastAsia="Arial" w:hAnsi="Arial"/>
                <w:sz w:val="19"/>
                <w:szCs w:val="19"/>
              </w:rPr>
              <w:t xml:space="preserve">1,162</w:t>
            </w:r>
          </w:p>
        </w:tc>
        <w:tc>
          <w:tcPr>
            <w:tcW w:w="2350" w:type="dxa"/>
            <w:vAlign w:val="center"/>
          </w:tcPr>
          <w:p>
            <w:pPr>
              <w:keepNext/>
              <w:spacing w:before="40" w:after="40"/>
              <w:jc w:val="center"/>
            </w:pPr>
            <w:r>
              <w:rPr>
                <w:rFonts w:ascii="Arial" w:cs="Arial" w:eastAsia="Arial" w:hAnsi="Arial"/>
                <w:sz w:val="19"/>
                <w:szCs w:val="19"/>
              </w:rPr>
              <w:t xml:space="preserve">3,848</w:t>
            </w:r>
          </w:p>
        </w:tc>
        <w:tc>
          <w:tcPr>
            <w:tcW w:w="2350" w:type="dxa"/>
            <w:vAlign w:val="center"/>
          </w:tcPr>
          <w:p>
            <w:pPr>
              <w:keepNext/>
              <w:spacing w:before="40" w:after="40"/>
              <w:jc w:val="center"/>
            </w:pPr>
            <w:r>
              <w:rPr>
                <w:rFonts w:ascii="Arial" w:cs="Arial" w:eastAsia="Arial" w:hAnsi="Arial"/>
                <w:sz w:val="19"/>
                <w:szCs w:val="19"/>
              </w:rPr>
              <w:t xml:space="preserve">2,566</w:t>
            </w:r>
          </w:p>
        </w:tc>
      </w:tr>
      <w:tr>
        <w:trPr>
          <w:cantSplit/>
        </w:trPr>
        <w:tc>
          <w:tcPr>
            <w:tcW w:w="1800" w:type="dxa"/>
            <w:vAlign w:val="center"/>
          </w:tcPr>
          <w:p>
            <w:pPr>
              <w:keepNext/>
              <w:spacing w:before="40" w:after="40"/>
              <w:jc w:val="center"/>
            </w:pPr>
            <w:r>
              <w:rPr>
                <w:rFonts w:ascii="Arial" w:cs="Arial" w:eastAsia="Arial" w:hAnsi="Arial"/>
                <w:sz w:val="19"/>
                <w:szCs w:val="19"/>
              </w:rPr>
              <w:t xml:space="preserve">3.836</w:t>
            </w:r>
          </w:p>
        </w:tc>
        <w:tc>
          <w:tcPr>
            <w:tcW w:w="2400" w:type="dxa"/>
            <w:vAlign w:val="center"/>
          </w:tcPr>
          <w:p>
            <w:pPr>
              <w:keepNext/>
              <w:spacing w:before="40" w:after="40"/>
              <w:jc w:val="center"/>
            </w:pPr>
            <w:r>
              <w:rPr>
                <w:rFonts w:ascii="Arial" w:cs="Arial" w:eastAsia="Arial" w:hAnsi="Arial"/>
                <w:sz w:val="19"/>
                <w:szCs w:val="19"/>
              </w:rPr>
              <w:t xml:space="preserve">3,486</w:t>
            </w:r>
          </w:p>
        </w:tc>
        <w:tc>
          <w:tcPr>
            <w:tcW w:w="2350" w:type="dxa"/>
            <w:vAlign w:val="center"/>
          </w:tcPr>
          <w:p>
            <w:pPr>
              <w:keepNext/>
              <w:spacing w:before="40" w:after="40"/>
              <w:jc w:val="center"/>
            </w:pPr>
            <w:r>
              <w:rPr>
                <w:rFonts w:ascii="Arial" w:cs="Arial" w:eastAsia="Arial" w:hAnsi="Arial"/>
                <w:sz w:val="19"/>
                <w:szCs w:val="19"/>
              </w:rPr>
              <w:t xml:space="preserve">5,589</w:t>
            </w:r>
          </w:p>
        </w:tc>
        <w:tc>
          <w:tcPr>
            <w:tcW w:w="2350" w:type="dxa"/>
            <w:vAlign w:val="center"/>
          </w:tcPr>
          <w:p>
            <w:pPr>
              <w:keepNext/>
              <w:spacing w:before="40" w:after="40"/>
              <w:jc w:val="center"/>
            </w:pPr>
            <w:r>
              <w:rPr>
                <w:rFonts w:ascii="Arial" w:cs="Arial" w:eastAsia="Arial" w:hAnsi="Arial"/>
                <w:sz w:val="19"/>
                <w:szCs w:val="19"/>
              </w:rPr>
              <w:t xml:space="preserve">5,298</w:t>
            </w:r>
          </w:p>
        </w:tc>
      </w:tr>
      <w:tr>
        <w:trPr>
          <w:cantSplit/>
        </w:trPr>
        <w:tc>
          <w:tcPr>
            <w:tcW w:w="1800" w:type="dxa"/>
            <w:vAlign w:val="center"/>
          </w:tcPr>
          <w:p>
            <w:pPr>
              <w:spacing w:before="40" w:after="40"/>
              <w:jc w:val="center"/>
            </w:pPr>
            <w:r>
              <w:rPr>
                <w:rFonts w:ascii="Arial" w:cs="Arial" w:eastAsia="Arial" w:hAnsi="Arial"/>
                <w:sz w:val="19"/>
                <w:szCs w:val="19"/>
              </w:rPr>
              <w:t xml:space="preserve">7.672</w:t>
            </w:r>
          </w:p>
        </w:tc>
        <w:tc>
          <w:tcPr>
            <w:tcW w:w="2400" w:type="dxa"/>
            <w:vAlign w:val="center"/>
          </w:tcPr>
          <w:p>
            <w:pPr>
              <w:spacing w:before="40" w:after="40"/>
              <w:jc w:val="center"/>
            </w:pPr>
            <w:r>
              <w:rPr>
                <w:rFonts w:ascii="Arial" w:cs="Arial" w:eastAsia="Arial" w:hAnsi="Arial"/>
                <w:sz w:val="19"/>
                <w:szCs w:val="19"/>
              </w:rPr>
              <w:t xml:space="preserve">4,828</w:t>
            </w:r>
          </w:p>
        </w:tc>
        <w:tc>
          <w:tcPr>
            <w:tcW w:w="2350" w:type="dxa"/>
            <w:vAlign w:val="center"/>
          </w:tcPr>
          <w:p>
            <w:pPr>
              <w:spacing w:before="40" w:after="40"/>
              <w:jc w:val="center"/>
            </w:pPr>
            <w:r>
              <w:rPr>
                <w:rFonts w:ascii="Arial" w:cs="Arial" w:eastAsia="Arial" w:hAnsi="Arial"/>
                <w:sz w:val="19"/>
                <w:szCs w:val="19"/>
              </w:rPr>
              <w:t xml:space="preserve">10,024</w:t>
            </w:r>
          </w:p>
        </w:tc>
        <w:tc>
          <w:tcPr>
            <w:tcW w:w="2350" w:type="dxa"/>
            <w:vAlign w:val="center"/>
          </w:tcPr>
          <w:p>
            <w:pPr>
              <w:spacing w:before="40" w:after="40"/>
              <w:jc w:val="center"/>
            </w:pPr>
            <w:r>
              <w:rPr>
                <w:rFonts w:ascii="Arial" w:cs="Arial" w:eastAsia="Arial" w:hAnsi="Arial"/>
                <w:sz w:val="19"/>
                <w:szCs w:val="19"/>
              </w:rPr>
              <w:t xml:space="preserve">7,663</w:t>
            </w:r>
          </w:p>
        </w:tc>
      </w:tr>
    </w:tbl>
    <w:p>
      <w:pPr>
        <w:spacing w:before="0" w:after="120" w:line="276" w:lineRule="auto"/>
        <w:jc w:val="both"/>
      </w:pPr>
    </w:p>
    <w:p>
      <w:pPr>
        <w:keepNext/>
        <w:spacing w:before="60" w:after="40" w:line="276" w:lineRule="auto"/>
        <w:jc w:val="center"/>
      </w:pPr>
      <w:r>
        <w:drawing>
          <wp:inline distT="0" distB="0" distL="0" distR="0">
            <wp:extent cx="5303520" cy="3030582"/>
            <wp:docPr id="106" name="Imagen 106"/>
            <a:graphic xmlns:a="http://schemas.openxmlformats.org/drawingml/2006/main">
              <a:graphicData uri="http://schemas.openxmlformats.org/drawingml/2006/picture">
                <pic:pic xmlns:pic="http://schemas.openxmlformats.org/drawingml/2006/picture">
                  <pic:nvPicPr>
                    <pic:cNvPr id="106" name="seg_escalamiento.png"/>
                    <pic:cNvPicPr/>
                  </pic:nvPicPr>
                  <pic:blipFill>
                    <a:blip r:embed="rIdSeg106"/>
                    <a:stretch>
                      <a:fillRect/>
                    </a:stretch>
                  </pic:blipFill>
                  <pic:spPr>
                    <a:xfrm>
                      <a:off x="0" y="0"/>
                      <a:ext cx="5303520" cy="3030582"/>
                    </a:xfrm>
                    <a:prstGeom prst="rect">
                      <a:avLst/>
                    </a:prstGeom>
                    <a:ln w="6350">
                      <a:solidFill>
                        <a:srgbClr val="808080"/>
                      </a:solidFill>
                    </a:ln>
                  </pic:spPr>
                </pic:pic>
              </a:graphicData>
            </a:graphic>
          </wp:inline>
        </w:drawing>
      </w:r>
    </w:p>
    <w:p>
      <w:pPr>
        <w:spacing w:before="0" w:after="200" w:line="276" w:lineRule="auto"/>
        <w:jc w:val="center"/>
      </w:pPr>
      <w:r>
        <w:rPr>
          <w:rFonts w:ascii="Arial" w:cs="Arial" w:eastAsia="Arial" w:hAnsi="Arial"/>
          <w:i/>
          <w:sz w:val="18"/>
          <w:szCs w:val="18"/>
        </w:rPr>
        <w:t xml:space="preserve">Figura 6. Tiempo de ejecución de los tres algoritmos al duplicar n.</w:t>
      </w:r>
    </w:p>
    <w:p>
      <w:pPr>
        <w:spacing w:before="0" w:after="140" w:line="276" w:lineRule="auto"/>
        <w:jc w:val="both"/>
      </w:pPr>
      <w:r>
        <w:rPr>
          <w:rFonts w:ascii="Arial" w:cs="Arial" w:eastAsia="Arial" w:hAnsi="Arial"/>
          <w:sz w:val="22"/>
          <w:szCs w:val="22"/>
        </w:rPr>
        <w:t xml:space="preserve">Las curvas crecen aproximadamente en línea recta, lo que confirma el comportamiento O(n). Las pequeñas irregularidades se deben a que los tiempos son de pocos milisegundos y cualquier proceso del sistema los altera.</w:t>
      </w:r>
    </w:p>
    <w:p>
      <w:pPr>
        <w:pStyle w:val="Heading1"/>
        <w:keepNext/>
        <w:spacing w:before="240" w:after="160" w:line="276" w:lineRule="auto"/>
        <w:jc w:val="left"/>
      </w:pPr>
      <w:r>
        <w:rPr>
          <w:rFonts w:ascii="Arial" w:cs="Arial" w:eastAsia="Arial" w:hAnsi="Arial"/>
          <w:b/>
          <w:color w:val="000000"/>
          <w:sz w:val="30"/>
          <w:szCs w:val="30"/>
        </w:rPr>
        <w:t xml:space="preserve">8. Validación de resultados: 15 términos más frecuentes</w:t>
      </w:r>
    </w:p>
    <w:p>
      <w:pPr>
        <w:keepNext/>
        <w:spacing w:before="0" w:after="140" w:line="276" w:lineRule="auto"/>
        <w:jc w:val="both"/>
      </w:pPr>
      <w:r>
        <w:rPr>
          <w:rFonts w:ascii="Arial" w:cs="Arial" w:eastAsia="Arial" w:hAnsi="Arial"/>
          <w:sz w:val="22"/>
          <w:szCs w:val="22"/>
        </w:rPr>
        <w:t xml:space="preserve">Los tres algoritmos producen exactamente la misma lista. La aplicación lo verifica comparando las tres salidas (en la tabla, los empates de frecuencia 15 quedan en orden alfabético por la estabilidad):</w:t>
      </w:r>
    </w:p>
    <w:tbl>
      <w:tblPr>
        <w:tblW w:w="895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left w:w="90" w:type="dxa"/>
          <w:right w:w="90" w:type="dxa"/>
        </w:tblCellMar>
      </w:tblPr>
      <w:tblGrid>
        <w:gridCol w:w="700"/>
        <w:gridCol w:w="2600"/>
        <w:gridCol w:w="1600"/>
        <w:gridCol w:w="1350"/>
        <w:gridCol w:w="1350"/>
        <w:gridCol w:w="1350"/>
      </w:tblGrid>
      <w:tr>
        <w:trPr>
          <w:cantSplit/>
          <w:tblHeader/>
        </w:trPr>
        <w:tc>
          <w:tcPr>
            <w:tcW w:w="700" w:type="dxa"/>
            <w:shd w:val="clear" w:color="auto" w:fill="D9D9D9"/>
            <w:vAlign w:val="center"/>
          </w:tcPr>
          <w:p>
            <w:pPr>
              <w:keepNext/>
              <w:spacing w:before="40" w:after="40"/>
              <w:jc w:val="center"/>
            </w:pPr>
            <w:r>
              <w:rPr>
                <w:rFonts w:ascii="Arial" w:cs="Arial" w:eastAsia="Arial" w:hAnsi="Arial"/>
                <w:b/>
                <w:sz w:val="19"/>
                <w:szCs w:val="19"/>
              </w:rPr>
              <w:t xml:space="preserve">#</w:t>
            </w:r>
          </w:p>
        </w:tc>
        <w:tc>
          <w:tcPr>
            <w:tcW w:w="2600" w:type="dxa"/>
            <w:shd w:val="clear" w:color="auto" w:fill="D9D9D9"/>
            <w:vAlign w:val="center"/>
          </w:tcPr>
          <w:p>
            <w:pPr>
              <w:keepNext/>
              <w:spacing w:before="40" w:after="40"/>
              <w:jc w:val="center"/>
            </w:pPr>
            <w:r>
              <w:rPr>
                <w:rFonts w:ascii="Arial" w:cs="Arial" w:eastAsia="Arial" w:hAnsi="Arial"/>
                <w:b/>
                <w:sz w:val="19"/>
                <w:szCs w:val="19"/>
              </w:rPr>
              <w:t xml:space="preserve">Término</w:t>
            </w:r>
          </w:p>
        </w:tc>
        <w:tc>
          <w:tcPr>
            <w:tcW w:w="1600" w:type="dxa"/>
            <w:shd w:val="clear" w:color="auto" w:fill="D9D9D9"/>
            <w:vAlign w:val="center"/>
          </w:tcPr>
          <w:p>
            <w:pPr>
              <w:keepNext/>
              <w:spacing w:before="40" w:after="40"/>
              <w:jc w:val="center"/>
            </w:pPr>
            <w:r>
              <w:rPr>
                <w:rFonts w:ascii="Arial" w:cs="Arial" w:eastAsia="Arial" w:hAnsi="Arial"/>
                <w:b/>
                <w:sz w:val="19"/>
                <w:szCs w:val="19"/>
              </w:rPr>
              <w:t xml:space="preserve">Frecuencia</w:t>
            </w:r>
          </w:p>
        </w:tc>
        <w:tc>
          <w:tcPr>
            <w:tcW w:w="1350" w:type="dxa"/>
            <w:shd w:val="clear" w:color="auto" w:fill="D9D9D9"/>
            <w:vAlign w:val="center"/>
          </w:tcPr>
          <w:p>
            <w:pPr>
              <w:keepNext/>
              <w:spacing w:before="40" w:after="40"/>
              <w:jc w:val="center"/>
            </w:pPr>
            <w:r>
              <w:rPr>
                <w:rFonts w:ascii="Arial" w:cs="Arial" w:eastAsia="Arial" w:hAnsi="Arial"/>
                <w:b/>
                <w:sz w:val="19"/>
                <w:szCs w:val="19"/>
              </w:rPr>
              <w:t xml:space="preserve">Counting</w:t>
            </w:r>
          </w:p>
        </w:tc>
        <w:tc>
          <w:tcPr>
            <w:tcW w:w="1350" w:type="dxa"/>
            <w:shd w:val="clear" w:color="auto" w:fill="D9D9D9"/>
            <w:vAlign w:val="center"/>
          </w:tcPr>
          <w:p>
            <w:pPr>
              <w:keepNext/>
              <w:spacing w:before="40" w:after="40"/>
              <w:jc w:val="center"/>
            </w:pPr>
            <w:r>
              <w:rPr>
                <w:rFonts w:ascii="Arial" w:cs="Arial" w:eastAsia="Arial" w:hAnsi="Arial"/>
                <w:b/>
                <w:sz w:val="19"/>
                <w:szCs w:val="19"/>
              </w:rPr>
              <w:t xml:space="preserve">Radix</w:t>
            </w:r>
          </w:p>
        </w:tc>
        <w:tc>
          <w:tcPr>
            <w:tcW w:w="1350" w:type="dxa"/>
            <w:shd w:val="clear" w:color="auto" w:fill="D9D9D9"/>
            <w:vAlign w:val="center"/>
          </w:tcPr>
          <w:p>
            <w:pPr>
              <w:keepNext/>
              <w:spacing w:before="40" w:after="40"/>
              <w:jc w:val="center"/>
            </w:pPr>
            <w:r>
              <w:rPr>
                <w:rFonts w:ascii="Arial" w:cs="Arial" w:eastAsia="Arial" w:hAnsi="Arial"/>
                <w:b/>
                <w:sz w:val="19"/>
                <w:szCs w:val="19"/>
              </w:rPr>
              <w:t xml:space="preserve">Bucket</w:t>
            </w:r>
          </w:p>
        </w:tc>
      </w:tr>
      <w:tr>
        <w:trPr>
          <w:cantSplit/>
        </w:trPr>
        <w:tc>
          <w:tcPr>
            <w:tcW w:w="700" w:type="dxa"/>
            <w:vAlign w:val="center"/>
          </w:tcPr>
          <w:p>
            <w:pPr>
              <w:keepNext/>
              <w:spacing w:before="40" w:after="40"/>
              <w:jc w:val="center"/>
            </w:pPr>
            <w:r>
              <w:rPr>
                <w:rFonts w:ascii="Arial" w:cs="Arial" w:eastAsia="Arial" w:hAnsi="Arial"/>
                <w:sz w:val="19"/>
                <w:szCs w:val="19"/>
              </w:rPr>
              <w:t xml:space="preserve">1</w:t>
            </w:r>
          </w:p>
        </w:tc>
        <w:tc>
          <w:tcPr>
            <w:tcW w:w="2600" w:type="dxa"/>
            <w:vAlign w:val="center"/>
          </w:tcPr>
          <w:p>
            <w:pPr>
              <w:keepNext/>
              <w:spacing w:before="40" w:after="40"/>
              <w:jc w:val="left"/>
            </w:pPr>
            <w:r>
              <w:rPr>
                <w:rFonts w:ascii="Consolas" w:cs="Consolas" w:eastAsia="Consolas" w:hAnsi="Consolas"/>
                <w:sz w:val="19"/>
                <w:szCs w:val="19"/>
              </w:rPr>
              <w:t xml:space="preserve">education</w:t>
            </w:r>
          </w:p>
        </w:tc>
        <w:tc>
          <w:tcPr>
            <w:tcW w:w="1600" w:type="dxa"/>
            <w:vAlign w:val="center"/>
          </w:tcPr>
          <w:p>
            <w:pPr>
              <w:keepNext/>
              <w:spacing w:before="40" w:after="40"/>
              <w:jc w:val="center"/>
            </w:pPr>
            <w:r>
              <w:rPr>
                <w:rFonts w:ascii="Arial" w:cs="Arial" w:eastAsia="Arial" w:hAnsi="Arial"/>
                <w:sz w:val="19"/>
                <w:szCs w:val="19"/>
              </w:rPr>
              <w:t xml:space="preserve">57</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2</w:t>
            </w:r>
          </w:p>
        </w:tc>
        <w:tc>
          <w:tcPr>
            <w:tcW w:w="2600" w:type="dxa"/>
            <w:vAlign w:val="center"/>
          </w:tcPr>
          <w:p>
            <w:pPr>
              <w:keepNext/>
              <w:spacing w:before="40" w:after="40"/>
              <w:jc w:val="left"/>
            </w:pPr>
            <w:r>
              <w:rPr>
                <w:rFonts w:ascii="Consolas" w:cs="Consolas" w:eastAsia="Consolas" w:hAnsi="Consolas"/>
                <w:sz w:val="19"/>
                <w:szCs w:val="19"/>
              </w:rPr>
              <w:t xml:space="preserve">research</w:t>
            </w:r>
          </w:p>
        </w:tc>
        <w:tc>
          <w:tcPr>
            <w:tcW w:w="1600" w:type="dxa"/>
            <w:vAlign w:val="center"/>
          </w:tcPr>
          <w:p>
            <w:pPr>
              <w:keepNext/>
              <w:spacing w:before="40" w:after="40"/>
              <w:jc w:val="center"/>
            </w:pPr>
            <w:r>
              <w:rPr>
                <w:rFonts w:ascii="Arial" w:cs="Arial" w:eastAsia="Arial" w:hAnsi="Arial"/>
                <w:sz w:val="19"/>
                <w:szCs w:val="19"/>
              </w:rPr>
              <w:t xml:space="preserve">46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3</w:t>
            </w:r>
          </w:p>
        </w:tc>
        <w:tc>
          <w:tcPr>
            <w:tcW w:w="2600" w:type="dxa"/>
            <w:vAlign w:val="center"/>
          </w:tcPr>
          <w:p>
            <w:pPr>
              <w:keepNext/>
              <w:spacing w:before="40" w:after="40"/>
              <w:jc w:val="left"/>
            </w:pPr>
            <w:r>
              <w:rPr>
                <w:rFonts w:ascii="Consolas" w:cs="Consolas" w:eastAsia="Consolas" w:hAnsi="Consolas"/>
                <w:sz w:val="19"/>
                <w:szCs w:val="19"/>
              </w:rPr>
              <w:t xml:space="preserve">learning</w:t>
            </w:r>
          </w:p>
        </w:tc>
        <w:tc>
          <w:tcPr>
            <w:tcW w:w="1600" w:type="dxa"/>
            <w:vAlign w:val="center"/>
          </w:tcPr>
          <w:p>
            <w:pPr>
              <w:keepNext/>
              <w:spacing w:before="40" w:after="40"/>
              <w:jc w:val="center"/>
            </w:pPr>
            <w:r>
              <w:rPr>
                <w:rFonts w:ascii="Arial" w:cs="Arial" w:eastAsia="Arial" w:hAnsi="Arial"/>
                <w:sz w:val="19"/>
                <w:szCs w:val="19"/>
              </w:rPr>
              <w:t xml:space="preserve">40</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4</w:t>
            </w:r>
          </w:p>
        </w:tc>
        <w:tc>
          <w:tcPr>
            <w:tcW w:w="2600" w:type="dxa"/>
            <w:vAlign w:val="center"/>
          </w:tcPr>
          <w:p>
            <w:pPr>
              <w:keepNext/>
              <w:spacing w:before="40" w:after="40"/>
              <w:jc w:val="left"/>
            </w:pPr>
            <w:r>
              <w:rPr>
                <w:rFonts w:ascii="Consolas" w:cs="Consolas" w:eastAsia="Consolas" w:hAnsi="Consolas"/>
                <w:sz w:val="19"/>
                <w:szCs w:val="19"/>
              </w:rPr>
              <w:t xml:space="preserve">aied</w:t>
            </w:r>
          </w:p>
        </w:tc>
        <w:tc>
          <w:tcPr>
            <w:tcW w:w="1600" w:type="dxa"/>
            <w:vAlign w:val="center"/>
          </w:tcPr>
          <w:p>
            <w:pPr>
              <w:keepNext/>
              <w:spacing w:before="40" w:after="40"/>
              <w:jc w:val="center"/>
            </w:pPr>
            <w:r>
              <w:rPr>
                <w:rFonts w:ascii="Arial" w:cs="Arial" w:eastAsia="Arial" w:hAnsi="Arial"/>
                <w:sz w:val="19"/>
                <w:szCs w:val="19"/>
              </w:rPr>
              <w:t xml:space="preserve">38</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5</w:t>
            </w:r>
          </w:p>
        </w:tc>
        <w:tc>
          <w:tcPr>
            <w:tcW w:w="2600" w:type="dxa"/>
            <w:vAlign w:val="center"/>
          </w:tcPr>
          <w:p>
            <w:pPr>
              <w:keepNext/>
              <w:spacing w:before="40" w:after="40"/>
              <w:jc w:val="left"/>
            </w:pPr>
            <w:r>
              <w:rPr>
                <w:rFonts w:ascii="Consolas" w:cs="Consolas" w:eastAsia="Consolas" w:hAnsi="Consolas"/>
                <w:sz w:val="19"/>
                <w:szCs w:val="19"/>
              </w:rPr>
              <w:t xml:space="preserve">review</w:t>
            </w:r>
          </w:p>
        </w:tc>
        <w:tc>
          <w:tcPr>
            <w:tcW w:w="1600" w:type="dxa"/>
            <w:vAlign w:val="center"/>
          </w:tcPr>
          <w:p>
            <w:pPr>
              <w:keepNext/>
              <w:spacing w:before="40" w:after="40"/>
              <w:jc w:val="center"/>
            </w:pPr>
            <w:r>
              <w:rPr>
                <w:rFonts w:ascii="Arial" w:cs="Arial" w:eastAsia="Arial" w:hAnsi="Arial"/>
                <w:sz w:val="19"/>
                <w:szCs w:val="19"/>
              </w:rPr>
              <w:t xml:space="preserve">36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6</w:t>
            </w:r>
          </w:p>
        </w:tc>
        <w:tc>
          <w:tcPr>
            <w:tcW w:w="2600" w:type="dxa"/>
            <w:vAlign w:val="center"/>
          </w:tcPr>
          <w:p>
            <w:pPr>
              <w:keepNext/>
              <w:spacing w:before="40" w:after="40"/>
              <w:jc w:val="left"/>
            </w:pPr>
            <w:r>
              <w:rPr>
                <w:rFonts w:ascii="Consolas" w:cs="Consolas" w:eastAsia="Consolas" w:hAnsi="Consolas"/>
                <w:sz w:val="19"/>
                <w:szCs w:val="19"/>
              </w:rPr>
              <w:t xml:space="preserve">educational</w:t>
            </w:r>
          </w:p>
        </w:tc>
        <w:tc>
          <w:tcPr>
            <w:tcW w:w="1600" w:type="dxa"/>
            <w:vAlign w:val="center"/>
          </w:tcPr>
          <w:p>
            <w:pPr>
              <w:keepNext/>
              <w:spacing w:before="40" w:after="40"/>
              <w:jc w:val="center"/>
            </w:pPr>
            <w:r>
              <w:rPr>
                <w:rFonts w:ascii="Arial" w:cs="Arial" w:eastAsia="Arial" w:hAnsi="Arial"/>
                <w:sz w:val="19"/>
                <w:szCs w:val="19"/>
              </w:rPr>
              <w:t xml:space="preserve">33</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7</w:t>
            </w:r>
          </w:p>
        </w:tc>
        <w:tc>
          <w:tcPr>
            <w:tcW w:w="2600" w:type="dxa"/>
            <w:vAlign w:val="center"/>
          </w:tcPr>
          <w:p>
            <w:pPr>
              <w:keepNext/>
              <w:spacing w:before="40" w:after="40"/>
              <w:jc w:val="left"/>
            </w:pPr>
            <w:r>
              <w:rPr>
                <w:rFonts w:ascii="Consolas" w:cs="Consolas" w:eastAsia="Consolas" w:hAnsi="Consolas"/>
                <w:sz w:val="19"/>
                <w:szCs w:val="19"/>
              </w:rPr>
              <w:t xml:space="preserve">assessment</w:t>
            </w:r>
          </w:p>
        </w:tc>
        <w:tc>
          <w:tcPr>
            <w:tcW w:w="1600" w:type="dxa"/>
            <w:vAlign w:val="center"/>
          </w:tcPr>
          <w:p>
            <w:pPr>
              <w:keepNext/>
              <w:spacing w:before="40" w:after="40"/>
              <w:jc w:val="center"/>
            </w:pPr>
            <w:r>
              <w:rPr>
                <w:rFonts w:ascii="Arial" w:cs="Arial" w:eastAsia="Arial" w:hAnsi="Arial"/>
                <w:sz w:val="19"/>
                <w:szCs w:val="19"/>
              </w:rPr>
              <w:t xml:space="preserve">32</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8</w:t>
            </w:r>
          </w:p>
        </w:tc>
        <w:tc>
          <w:tcPr>
            <w:tcW w:w="2600" w:type="dxa"/>
            <w:vAlign w:val="center"/>
          </w:tcPr>
          <w:p>
            <w:pPr>
              <w:keepNext/>
              <w:spacing w:before="40" w:after="40"/>
              <w:jc w:val="left"/>
            </w:pPr>
            <w:r>
              <w:rPr>
                <w:rFonts w:ascii="Consolas" w:cs="Consolas" w:eastAsia="Consolas" w:hAnsi="Consolas"/>
                <w:sz w:val="19"/>
                <w:szCs w:val="19"/>
              </w:rPr>
              <w:t xml:space="preserve">intelligence</w:t>
            </w:r>
          </w:p>
        </w:tc>
        <w:tc>
          <w:tcPr>
            <w:tcW w:w="1600" w:type="dxa"/>
            <w:vAlign w:val="center"/>
          </w:tcPr>
          <w:p>
            <w:pPr>
              <w:keepNext/>
              <w:spacing w:before="40" w:after="40"/>
              <w:jc w:val="center"/>
            </w:pPr>
            <w:r>
              <w:rPr>
                <w:rFonts w:ascii="Arial" w:cs="Arial" w:eastAsia="Arial" w:hAnsi="Arial"/>
                <w:sz w:val="19"/>
                <w:szCs w:val="19"/>
              </w:rPr>
              <w:t xml:space="preserve">23</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9</w:t>
            </w:r>
          </w:p>
        </w:tc>
        <w:tc>
          <w:tcPr>
            <w:tcW w:w="2600" w:type="dxa"/>
            <w:vAlign w:val="center"/>
          </w:tcPr>
          <w:p>
            <w:pPr>
              <w:keepNext/>
              <w:spacing w:before="40" w:after="40"/>
              <w:jc w:val="left"/>
            </w:pPr>
            <w:r>
              <w:rPr>
                <w:rFonts w:ascii="Consolas" w:cs="Consolas" w:eastAsia="Consolas" w:hAnsi="Consolas"/>
                <w:sz w:val="19"/>
                <w:szCs w:val="19"/>
              </w:rPr>
              <w:t xml:space="preserve">artificial</w:t>
            </w:r>
          </w:p>
        </w:tc>
        <w:tc>
          <w:tcPr>
            <w:tcW w:w="1600" w:type="dxa"/>
            <w:vAlign w:val="center"/>
          </w:tcPr>
          <w:p>
            <w:pPr>
              <w:keepNext/>
              <w:spacing w:before="40" w:after="40"/>
              <w:jc w:val="center"/>
            </w:pPr>
            <w:r>
              <w:rPr>
                <w:rFonts w:ascii="Arial" w:cs="Arial" w:eastAsia="Arial" w:hAnsi="Arial"/>
                <w:sz w:val="19"/>
                <w:szCs w:val="19"/>
              </w:rPr>
              <w:t xml:space="preserve">22</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10</w:t>
            </w:r>
          </w:p>
        </w:tc>
        <w:tc>
          <w:tcPr>
            <w:tcW w:w="2600" w:type="dxa"/>
            <w:vAlign w:val="center"/>
          </w:tcPr>
          <w:p>
            <w:pPr>
              <w:keepNext/>
              <w:spacing w:before="40" w:after="40"/>
              <w:jc w:val="left"/>
            </w:pPr>
            <w:r>
              <w:rPr>
                <w:rFonts w:ascii="Consolas" w:cs="Consolas" w:eastAsia="Consolas" w:hAnsi="Consolas"/>
                <w:sz w:val="19"/>
                <w:szCs w:val="19"/>
              </w:rPr>
              <w:t xml:space="preserve">studies</w:t>
            </w:r>
          </w:p>
        </w:tc>
        <w:tc>
          <w:tcPr>
            <w:tcW w:w="1600" w:type="dxa"/>
            <w:vAlign w:val="center"/>
          </w:tcPr>
          <w:p>
            <w:pPr>
              <w:keepNext/>
              <w:spacing w:before="40" w:after="40"/>
              <w:jc w:val="center"/>
            </w:pPr>
            <w:r>
              <w:rPr>
                <w:rFonts w:ascii="Arial" w:cs="Arial" w:eastAsia="Arial" w:hAnsi="Arial"/>
                <w:sz w:val="19"/>
                <w:szCs w:val="19"/>
              </w:rPr>
              <w:t xml:space="preserve">21</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11</w:t>
            </w:r>
          </w:p>
        </w:tc>
        <w:tc>
          <w:tcPr>
            <w:tcW w:w="2600" w:type="dxa"/>
            <w:vAlign w:val="center"/>
          </w:tcPr>
          <w:p>
            <w:pPr>
              <w:keepNext/>
              <w:spacing w:before="40" w:after="40"/>
              <w:jc w:val="left"/>
            </w:pPr>
            <w:r>
              <w:rPr>
                <w:rFonts w:ascii="Consolas" w:cs="Consolas" w:eastAsia="Consolas" w:hAnsi="Consolas"/>
                <w:sz w:val="19"/>
                <w:szCs w:val="19"/>
              </w:rPr>
              <w:t xml:space="preserve">higher</w:t>
            </w:r>
          </w:p>
        </w:tc>
        <w:tc>
          <w:tcPr>
            <w:tcW w:w="1600" w:type="dxa"/>
            <w:vAlign w:val="center"/>
          </w:tcPr>
          <w:p>
            <w:pPr>
              <w:keepNext/>
              <w:spacing w:before="40" w:after="40"/>
              <w:jc w:val="center"/>
            </w:pPr>
            <w:r>
              <w:rPr>
                <w:rFonts w:ascii="Arial" w:cs="Arial" w:eastAsia="Arial" w:hAnsi="Arial"/>
                <w:sz w:val="19"/>
                <w:szCs w:val="19"/>
              </w:rPr>
              <w:t xml:space="preserve">16</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12</w:t>
            </w:r>
          </w:p>
        </w:tc>
        <w:tc>
          <w:tcPr>
            <w:tcW w:w="2600" w:type="dxa"/>
            <w:vAlign w:val="center"/>
          </w:tcPr>
          <w:p>
            <w:pPr>
              <w:keepNext/>
              <w:spacing w:before="40" w:after="40"/>
              <w:jc w:val="left"/>
            </w:pPr>
            <w:r>
              <w:rPr>
                <w:rFonts w:ascii="Consolas" w:cs="Consolas" w:eastAsia="Consolas" w:hAnsi="Consolas"/>
                <w:sz w:val="19"/>
                <w:szCs w:val="19"/>
              </w:rPr>
              <w:t xml:space="preserve">literature</w:t>
            </w:r>
          </w:p>
        </w:tc>
        <w:tc>
          <w:tcPr>
            <w:tcW w:w="1600" w:type="dxa"/>
            <w:vAlign w:val="center"/>
          </w:tcPr>
          <w:p>
            <w:pPr>
              <w:keepNext/>
              <w:spacing w:before="40" w:after="40"/>
              <w:jc w:val="center"/>
            </w:pPr>
            <w:r>
              <w:rPr>
                <w:rFonts w:ascii="Arial" w:cs="Arial" w:eastAsia="Arial" w:hAnsi="Arial"/>
                <w:sz w:val="19"/>
                <w:szCs w:val="19"/>
              </w:rPr>
              <w:t xml:space="preserve">15</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13</w:t>
            </w:r>
          </w:p>
        </w:tc>
        <w:tc>
          <w:tcPr>
            <w:tcW w:w="2600" w:type="dxa"/>
            <w:vAlign w:val="center"/>
          </w:tcPr>
          <w:p>
            <w:pPr>
              <w:keepNext/>
              <w:spacing w:before="40" w:after="40"/>
              <w:jc w:val="left"/>
            </w:pPr>
            <w:r>
              <w:rPr>
                <w:rFonts w:ascii="Consolas" w:cs="Consolas" w:eastAsia="Consolas" w:hAnsi="Consolas"/>
                <w:sz w:val="19"/>
                <w:szCs w:val="19"/>
              </w:rPr>
              <w:t xml:space="preserve">study</w:t>
            </w:r>
          </w:p>
        </w:tc>
        <w:tc>
          <w:tcPr>
            <w:tcW w:w="1600" w:type="dxa"/>
            <w:vAlign w:val="center"/>
          </w:tcPr>
          <w:p>
            <w:pPr>
              <w:keepNext/>
              <w:spacing w:before="40" w:after="40"/>
              <w:jc w:val="center"/>
            </w:pPr>
            <w:r>
              <w:rPr>
                <w:rFonts w:ascii="Arial" w:cs="Arial" w:eastAsia="Arial" w:hAnsi="Arial"/>
                <w:sz w:val="19"/>
                <w:szCs w:val="19"/>
              </w:rPr>
              <w:t xml:space="preserve">15</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keepNext/>
              <w:spacing w:before="40" w:after="40"/>
              <w:jc w:val="center"/>
            </w:pPr>
            <w:r>
              <w:rPr>
                <w:rFonts w:ascii="Arial" w:cs="Arial" w:eastAsia="Arial" w:hAnsi="Arial"/>
                <w:sz w:val="19"/>
                <w:szCs w:val="19"/>
              </w:rPr>
              <w:t xml:space="preserve">14</w:t>
            </w:r>
          </w:p>
        </w:tc>
        <w:tc>
          <w:tcPr>
            <w:tcW w:w="2600" w:type="dxa"/>
            <w:vAlign w:val="center"/>
          </w:tcPr>
          <w:p>
            <w:pPr>
              <w:keepNext/>
              <w:spacing w:before="40" w:after="40"/>
              <w:jc w:val="left"/>
            </w:pPr>
            <w:r>
              <w:rPr>
                <w:rFonts w:ascii="Consolas" w:cs="Consolas" w:eastAsia="Consolas" w:hAnsi="Consolas"/>
                <w:sz w:val="19"/>
                <w:szCs w:val="19"/>
              </w:rPr>
              <w:t xml:space="preserve">systematic</w:t>
            </w:r>
          </w:p>
        </w:tc>
        <w:tc>
          <w:tcPr>
            <w:tcW w:w="1600" w:type="dxa"/>
            <w:vAlign w:val="center"/>
          </w:tcPr>
          <w:p>
            <w:pPr>
              <w:keepNext/>
              <w:spacing w:before="40" w:after="40"/>
              <w:jc w:val="center"/>
            </w:pPr>
            <w:r>
              <w:rPr>
                <w:rFonts w:ascii="Arial" w:cs="Arial" w:eastAsia="Arial" w:hAnsi="Arial"/>
                <w:sz w:val="19"/>
                <w:szCs w:val="19"/>
              </w:rPr>
              <w:t xml:space="preserve">15</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c>
          <w:tcPr>
            <w:tcW w:w="1350" w:type="dxa"/>
            <w:vAlign w:val="center"/>
          </w:tcPr>
          <w:p>
            <w:pPr>
              <w:keepNext/>
              <w:spacing w:before="40" w:after="40"/>
              <w:jc w:val="center"/>
            </w:pPr>
            <w:r>
              <w:rPr>
                <w:rFonts w:ascii="Arial" w:cs="Arial" w:eastAsia="Arial" w:hAnsi="Arial"/>
                <w:sz w:val="19"/>
                <w:szCs w:val="19"/>
              </w:rPr>
              <w:t xml:space="preserve">✓</w:t>
            </w:r>
          </w:p>
        </w:tc>
      </w:tr>
      <w:tr>
        <w:trPr>
          <w:cantSplit/>
        </w:trPr>
        <w:tc>
          <w:tcPr>
            <w:tcW w:w="700" w:type="dxa"/>
            <w:vAlign w:val="center"/>
          </w:tcPr>
          <w:p>
            <w:pPr>
              <w:spacing w:before="40" w:after="40"/>
              <w:jc w:val="center"/>
            </w:pPr>
            <w:r>
              <w:rPr>
                <w:rFonts w:ascii="Arial" w:cs="Arial" w:eastAsia="Arial" w:hAnsi="Arial"/>
                <w:sz w:val="19"/>
                <w:szCs w:val="19"/>
              </w:rPr>
              <w:t xml:space="preserve">15</w:t>
            </w:r>
          </w:p>
        </w:tc>
        <w:tc>
          <w:tcPr>
            <w:tcW w:w="2600" w:type="dxa"/>
            <w:vAlign w:val="center"/>
          </w:tcPr>
          <w:p>
            <w:pPr>
              <w:spacing w:before="40" w:after="40"/>
              <w:jc w:val="left"/>
            </w:pPr>
            <w:r>
              <w:rPr>
                <w:rFonts w:ascii="Consolas" w:cs="Consolas" w:eastAsia="Consolas" w:hAnsi="Consolas"/>
                <w:sz w:val="19"/>
                <w:szCs w:val="19"/>
              </w:rPr>
              <w:t xml:space="preserve">technologies</w:t>
            </w:r>
          </w:p>
        </w:tc>
        <w:tc>
          <w:tcPr>
            <w:tcW w:w="1600" w:type="dxa"/>
            <w:vAlign w:val="center"/>
          </w:tcPr>
          <w:p>
            <w:pPr>
              <w:spacing w:before="40" w:after="40"/>
              <w:jc w:val="center"/>
            </w:pPr>
            <w:r>
              <w:rPr>
                <w:rFonts w:ascii="Arial" w:cs="Arial" w:eastAsia="Arial" w:hAnsi="Arial"/>
                <w:sz w:val="19"/>
                <w:szCs w:val="19"/>
              </w:rPr>
              <w:t xml:space="preserve">15</w:t>
            </w:r>
          </w:p>
        </w:tc>
        <w:tc>
          <w:tcPr>
            <w:tcW w:w="1350" w:type="dxa"/>
            <w:vAlign w:val="center"/>
          </w:tcPr>
          <w:p>
            <w:pPr>
              <w:spacing w:before="40" w:after="40"/>
              <w:jc w:val="center"/>
            </w:pPr>
            <w:r>
              <w:rPr>
                <w:rFonts w:ascii="Arial" w:cs="Arial" w:eastAsia="Arial" w:hAnsi="Arial"/>
                <w:sz w:val="19"/>
                <w:szCs w:val="19"/>
              </w:rPr>
              <w:t xml:space="preserve">✓</w:t>
            </w:r>
          </w:p>
        </w:tc>
        <w:tc>
          <w:tcPr>
            <w:tcW w:w="1350" w:type="dxa"/>
            <w:vAlign w:val="center"/>
          </w:tcPr>
          <w:p>
            <w:pPr>
              <w:spacing w:before="40" w:after="40"/>
              <w:jc w:val="center"/>
            </w:pPr>
            <w:r>
              <w:rPr>
                <w:rFonts w:ascii="Arial" w:cs="Arial" w:eastAsia="Arial" w:hAnsi="Arial"/>
                <w:sz w:val="19"/>
                <w:szCs w:val="19"/>
              </w:rPr>
              <w:t xml:space="preserve">✓</w:t>
            </w:r>
          </w:p>
        </w:tc>
        <w:tc>
          <w:tcPr>
            <w:tcW w:w="1350" w:type="dxa"/>
            <w:vAlign w:val="center"/>
          </w:tcPr>
          <w:p>
            <w:pPr>
              <w:spacing w:before="40" w:after="40"/>
              <w:jc w:val="center"/>
            </w:pPr>
            <w:r>
              <w:rPr>
                <w:rFonts w:ascii="Arial" w:cs="Arial" w:eastAsia="Arial" w:hAnsi="Arial"/>
                <w:sz w:val="19"/>
                <w:szCs w:val="19"/>
              </w:rPr>
              <w:t xml:space="preserve">✓</w:t>
            </w:r>
          </w:p>
        </w:tc>
      </w:tr>
    </w:tbl>
    <w:p>
      <w:pPr>
        <w:spacing w:before="0" w:after="120" w:line="276" w:lineRule="auto"/>
        <w:jc w:val="both"/>
      </w:pPr>
    </w:p>
    <w:p>
      <w:pPr>
        <w:pStyle w:val="Heading1"/>
        <w:keepNext/>
        <w:spacing w:before="240" w:after="160" w:line="276" w:lineRule="auto"/>
        <w:jc w:val="left"/>
      </w:pPr>
      <w:r>
        <w:rPr>
          <w:rFonts w:ascii="Arial" w:cs="Arial" w:eastAsia="Arial" w:hAnsi="Arial"/>
          <w:b/>
          <w:color w:val="000000"/>
          <w:sz w:val="30"/>
          <w:szCs w:val="30"/>
        </w:rPr>
        <w:t xml:space="preserve">9. Implementación en la aplicación web</w:t>
      </w:r>
    </w:p>
    <w:p>
      <w:pPr>
        <w:spacing w:before="0" w:after="140" w:line="276" w:lineRule="auto"/>
        <w:jc w:val="both"/>
      </w:pPr>
      <w:r>
        <w:rPr>
          <w:rFonts w:ascii="Arial" w:cs="Arial" w:eastAsia="Arial" w:hAnsi="Arial"/>
          <w:sz w:val="22"/>
          <w:szCs w:val="22"/>
        </w:rPr>
        <w:t xml:space="preserve">El ranking de términos está integrado en la aplicación del proyecto, en la vista Ranking de términos. Al abrirla, el frontend (React) pide los datos a la API (FastAPI), que preprocesa los abstracts, ejecuta los tres algoritmos y devuelve el top 15 de cada uno junto con sus tiempos. La aplicación está publicada en https://bibliometria-algoritmica.onrender.com/ranking.</w:t>
      </w:r>
    </w:p>
    <w:p>
      <w:pPr>
        <w:keepNext/>
        <w:spacing w:before="0" w:after="140" w:line="276" w:lineRule="auto"/>
        <w:jc w:val="both"/>
      </w:pPr>
      <w:r>
        <w:rPr>
          <w:rFonts w:ascii="Arial" w:cs="Arial" w:eastAsia="Arial" w:hAnsi="Arial"/>
          <w:sz w:val="22"/>
          <w:szCs w:val="22"/>
        </w:rPr>
        <w:t xml:space="preserve">En la parte superior se muestran los datos del corpus: tokens, términos distintos (n), frecuencia máxima (k) y si los tres rankings coinciden:</w:t>
      </w:r>
    </w:p>
    <w:p>
      <w:pPr>
        <w:keepNext/>
        <w:spacing w:before="60" w:after="40" w:line="276" w:lineRule="auto"/>
        <w:jc w:val="center"/>
      </w:pPr>
      <w:r>
        <w:drawing>
          <wp:inline distT="0" distB="0" distL="0" distR="0">
            <wp:extent cx="5760720" cy="1522476"/>
            <wp:docPr id="107" name="Imagen 107"/>
            <a:graphic xmlns:a="http://schemas.openxmlformats.org/drawingml/2006/main">
              <a:graphicData uri="http://schemas.openxmlformats.org/drawingml/2006/picture">
                <pic:pic xmlns:pic="http://schemas.openxmlformats.org/drawingml/2006/picture">
                  <pic:nvPicPr>
                    <pic:cNvPr id="107" name="seg_app_encabezado.png"/>
                    <pic:cNvPicPr/>
                  </pic:nvPicPr>
                  <pic:blipFill>
                    <a:blip r:embed="rIdSeg107"/>
                    <a:stretch>
                      <a:fillRect/>
                    </a:stretch>
                  </pic:blipFill>
                  <pic:spPr>
                    <a:xfrm>
                      <a:off x="0" y="0"/>
                      <a:ext cx="5760720" cy="1522476"/>
                    </a:xfrm>
                    <a:prstGeom prst="rect">
                      <a:avLst/>
                    </a:prstGeom>
                    <a:ln w="6350">
                      <a:solidFill>
                        <a:srgbClr val="808080"/>
                      </a:solidFill>
                    </a:ln>
                  </pic:spPr>
                </pic:pic>
              </a:graphicData>
            </a:graphic>
          </wp:inline>
        </w:drawing>
      </w:r>
    </w:p>
    <w:p>
      <w:pPr>
        <w:spacing w:before="0" w:after="200" w:line="276" w:lineRule="auto"/>
        <w:jc w:val="center"/>
      </w:pPr>
      <w:r>
        <w:rPr>
          <w:rFonts w:ascii="Arial" w:cs="Arial" w:eastAsia="Arial" w:hAnsi="Arial"/>
          <w:i/>
          <w:sz w:val="18"/>
          <w:szCs w:val="18"/>
        </w:rPr>
        <w:t xml:space="preserve">Figura 7. Encabezado de la vista Ranking de términos con los datos del corpus.</w:t>
      </w:r>
    </w:p>
    <w:p>
      <w:pPr>
        <w:keepNext/>
        <w:spacing w:before="0" w:after="140" w:line="276" w:lineRule="auto"/>
        <w:jc w:val="both"/>
      </w:pPr>
      <w:r>
        <w:rPr>
          <w:rFonts w:ascii="Arial" w:cs="Arial" w:eastAsia="Arial" w:hAnsi="Arial"/>
          <w:sz w:val="22"/>
          <w:szCs w:val="22"/>
        </w:rPr>
        <w:t xml:space="preserve">Luego aparece el top 15. Las pestañas permiten ver el resultado de cada algoritmo por separado; los tres muestran la misma lista, como se comprobó en la sección anterior. Al lado de la tabla hay un gráfico de barras con la frecuencia de cada término:</w:t>
      </w:r>
    </w:p>
    <w:p>
      <w:pPr>
        <w:keepNext/>
        <w:spacing w:before="60" w:after="40" w:line="276" w:lineRule="auto"/>
        <w:jc w:val="center"/>
      </w:pPr>
      <w:r>
        <w:drawing>
          <wp:inline distT="0" distB="0" distL="0" distR="0">
            <wp:extent cx="5760720" cy="3516115"/>
            <wp:docPr id="108" name="Imagen 108"/>
            <a:graphic xmlns:a="http://schemas.openxmlformats.org/drawingml/2006/main">
              <a:graphicData uri="http://schemas.openxmlformats.org/drawingml/2006/picture">
                <pic:pic xmlns:pic="http://schemas.openxmlformats.org/drawingml/2006/picture">
                  <pic:nvPicPr>
                    <pic:cNvPr id="108" name="seg_app_top15.png"/>
                    <pic:cNvPicPr/>
                  </pic:nvPicPr>
                  <pic:blipFill>
                    <a:blip r:embed="rIdSeg108"/>
                    <a:stretch>
                      <a:fillRect/>
                    </a:stretch>
                  </pic:blipFill>
                  <pic:spPr>
                    <a:xfrm>
                      <a:off x="0" y="0"/>
                      <a:ext cx="5760720" cy="3516115"/>
                    </a:xfrm>
                    <a:prstGeom prst="rect">
                      <a:avLst/>
                    </a:prstGeom>
                    <a:ln w="6350">
                      <a:solidFill>
                        <a:srgbClr val="808080"/>
                      </a:solidFill>
                    </a:ln>
                  </pic:spPr>
                </pic:pic>
              </a:graphicData>
            </a:graphic>
          </wp:inline>
        </w:drawing>
      </w:r>
    </w:p>
    <w:p>
      <w:pPr>
        <w:spacing w:before="0" w:after="200" w:line="276" w:lineRule="auto"/>
        <w:jc w:val="center"/>
      </w:pPr>
      <w:r>
        <w:rPr>
          <w:rFonts w:ascii="Arial" w:cs="Arial" w:eastAsia="Arial" w:hAnsi="Arial"/>
          <w:i/>
          <w:sz w:val="18"/>
          <w:szCs w:val="18"/>
        </w:rPr>
        <w:t xml:space="preserve">Figura 8. Top 15 términos obtenido con Counting Sort, con su gráfico de barras.</w:t>
      </w:r>
    </w:p>
    <w:p>
      <w:pPr>
        <w:keepNext/>
        <w:spacing w:before="0" w:after="140" w:line="276" w:lineRule="auto"/>
        <w:jc w:val="both"/>
      </w:pPr>
      <w:r>
        <w:rPr>
          <w:rFonts w:ascii="Arial" w:cs="Arial" w:eastAsia="Arial" w:hAnsi="Arial"/>
          <w:sz w:val="22"/>
          <w:szCs w:val="22"/>
        </w:rPr>
        <w:t xml:space="preserve">Debajo se comparan los tiempos. Tiempo de una ejecución muestra lo que tardó cada algoritmo en ordenar los n términos, y Benchmark repite la medición 50 veces y reporta el promedio, el mínimo y el máximo:</w:t>
      </w:r>
    </w:p>
    <w:p>
      <w:pPr>
        <w:keepNext/>
        <w:spacing w:before="60" w:after="40" w:line="276" w:lineRule="auto"/>
        <w:jc w:val="center"/>
      </w:pPr>
      <w:r>
        <w:drawing>
          <wp:inline distT="0" distB="0" distL="0" distR="0">
            <wp:extent cx="5760720" cy="1362332"/>
            <wp:docPr id="109" name="Imagen 109"/>
            <a:graphic xmlns:a="http://schemas.openxmlformats.org/drawingml/2006/main">
              <a:graphicData uri="http://schemas.openxmlformats.org/drawingml/2006/picture">
                <pic:pic xmlns:pic="http://schemas.openxmlformats.org/drawingml/2006/picture">
                  <pic:nvPicPr>
                    <pic:cNvPr id="109" name="seg_app_tiempos.png"/>
                    <pic:cNvPicPr/>
                  </pic:nvPicPr>
                  <pic:blipFill>
                    <a:blip r:embed="rIdSeg109"/>
                    <a:stretch>
                      <a:fillRect/>
                    </a:stretch>
                  </pic:blipFill>
                  <pic:spPr>
                    <a:xfrm>
                      <a:off x="0" y="0"/>
                      <a:ext cx="5760720" cy="1362332"/>
                    </a:xfrm>
                    <a:prstGeom prst="rect">
                      <a:avLst/>
                    </a:prstGeom>
                    <a:ln w="6350">
                      <a:solidFill>
                        <a:srgbClr val="808080"/>
                      </a:solidFill>
                    </a:ln>
                  </pic:spPr>
                </pic:pic>
              </a:graphicData>
            </a:graphic>
          </wp:inline>
        </w:drawing>
      </w:r>
    </w:p>
    <w:p>
      <w:pPr>
        <w:spacing w:before="0" w:after="200" w:line="276" w:lineRule="auto"/>
        <w:jc w:val="center"/>
      </w:pPr>
      <w:r>
        <w:rPr>
          <w:rFonts w:ascii="Arial" w:cs="Arial" w:eastAsia="Arial" w:hAnsi="Arial"/>
          <w:i/>
          <w:sz w:val="18"/>
          <w:szCs w:val="18"/>
        </w:rPr>
        <w:t xml:space="preserve">Figura 9. Tiempos de ejecución y benchmark en la aplicación.</w:t>
      </w:r>
    </w:p>
    <w:p>
      <w:pPr>
        <w:keepNext/>
        <w:spacing w:before="0" w:after="140" w:line="276" w:lineRule="auto"/>
        <w:jc w:val="both"/>
      </w:pPr>
      <w:r>
        <w:rPr>
          <w:rFonts w:ascii="Arial" w:cs="Arial" w:eastAsia="Arial" w:hAnsi="Arial"/>
          <w:sz w:val="22"/>
          <w:szCs w:val="22"/>
        </w:rPr>
        <w:t xml:space="preserve">Por último, la gráfica de escalamiento duplica la lista varias veces y muestra cómo crece el tiempo, lo que permite ver en la misma aplicación el comportamiento lineal:</w:t>
      </w:r>
    </w:p>
    <w:p>
      <w:pPr>
        <w:keepNext/>
        <w:spacing w:before="60" w:after="40" w:line="276" w:lineRule="auto"/>
        <w:jc w:val="center"/>
      </w:pPr>
      <w:r>
        <w:drawing>
          <wp:inline distT="0" distB="0" distL="0" distR="0">
            <wp:extent cx="5486400" cy="2224216"/>
            <wp:docPr id="110" name="Imagen 110"/>
            <a:graphic xmlns:a="http://schemas.openxmlformats.org/drawingml/2006/main">
              <a:graphicData uri="http://schemas.openxmlformats.org/drawingml/2006/picture">
                <pic:pic xmlns:pic="http://schemas.openxmlformats.org/drawingml/2006/picture">
                  <pic:nvPicPr>
                    <pic:cNvPr id="110" name="seg_app_escalamiento.png"/>
                    <pic:cNvPicPr/>
                  </pic:nvPicPr>
                  <pic:blipFill>
                    <a:blip r:embed="rIdSeg110"/>
                    <a:stretch>
                      <a:fillRect/>
                    </a:stretch>
                  </pic:blipFill>
                  <pic:spPr>
                    <a:xfrm>
                      <a:off x="0" y="0"/>
                      <a:ext cx="5486400" cy="2224216"/>
                    </a:xfrm>
                    <a:prstGeom prst="rect">
                      <a:avLst/>
                    </a:prstGeom>
                    <a:ln w="6350">
                      <a:solidFill>
                        <a:srgbClr val="808080"/>
                      </a:solidFill>
                    </a:ln>
                  </pic:spPr>
                </pic:pic>
              </a:graphicData>
            </a:graphic>
          </wp:inline>
        </w:drawing>
      </w:r>
    </w:p>
    <w:p>
      <w:pPr>
        <w:spacing w:before="0" w:after="200" w:line="276" w:lineRule="auto"/>
        <w:jc w:val="center"/>
      </w:pPr>
      <w:r>
        <w:rPr>
          <w:rFonts w:ascii="Arial" w:cs="Arial" w:eastAsia="Arial" w:hAnsi="Arial"/>
          <w:i/>
          <w:sz w:val="18"/>
          <w:szCs w:val="18"/>
        </w:rPr>
        <w:t xml:space="preserve">Figura 10. Gráfica de escalamiento en la aplicación.</w:t>
      </w:r>
    </w:p>
    <w:p>
      <w:pPr>
        <w:spacing w:before="0" w:after="140" w:line="276" w:lineRule="auto"/>
        <w:jc w:val="both"/>
      </w:pPr>
      <w:r>
        <w:rPr>
          <w:rFonts w:ascii="Arial" w:cs="Arial" w:eastAsia="Arial" w:hAnsi="Arial"/>
          <w:sz w:val="22"/>
          <w:szCs w:val="22"/>
        </w:rPr>
        <w:t xml:space="preserve">Los tiempos de las capturas son mayores y más variables que los de la sección 7 porque se midieron en el servidor gratuito donde está publicada la aplicación, que comparte el procesador con otros servicios. Aun así se mantiene el mismo orden: Counting Sort es el más rápido según el tiempo mínimo, y los tres crecen de forma aproximadamente lineal.</w:t>
      </w:r>
    </w:p>
    <w:p>
      <w:pPr>
        <w:pStyle w:val="Heading1"/>
        <w:keepNext/>
        <w:spacing w:before="240" w:after="160" w:line="276" w:lineRule="auto"/>
        <w:jc w:val="left"/>
      </w:pPr>
      <w:r>
        <w:rPr>
          <w:rFonts w:ascii="Arial" w:cs="Arial" w:eastAsia="Arial" w:hAnsi="Arial"/>
          <w:b/>
          <w:color w:val="000000"/>
          <w:sz w:val="30"/>
          <w:szCs w:val="30"/>
        </w:rPr>
        <w:t xml:space="preserve">10. Conclusiones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Los tres algoritmos ordenan sin comparar elementos: usan la frecuencia como índice de un arreglo (Counting), de un dígito (Radix) o de una cubeta (Bucket). Por eso pueden bajar de la cota O(n log n) que tienen los ordenamientos por comparación.</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Counting Sort tiene T(n) = 11n + 3k + 12, es decir O(n + k). Es el más rápido en el corpus porque k = 57 es pequeño.</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Radix Sort tiene T(n) = 8dn + 3n + 38d + 8, es decir O(d · (n + b)). Con d = 2 y b = 10 es O(n), pero recorre los datos dos veces.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Bucket Sort tiene T(n) = 17n + 13 en el caso promedio, O(n), y O(n²) en el peor caso. En el corpus siempre se da el caso promedio.</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Las mediciones confirman la teoría: el orden de los tiempos coincide con el de T(n) y el tiempo crece de forma lineal al duplicar n.</w:t>
      </w:r>
    </w:p>
    <w:p>
      <w:pPr>
        <w:pStyle w:val="Heading1"/>
        <w:keepNext/>
        <w:spacing w:before="240" w:after="160" w:line="276" w:lineRule="auto"/>
        <w:jc w:val="left"/>
      </w:pPr>
      <w:r>
        <w:rPr>
          <w:rFonts w:ascii="Arial" w:cs="Arial" w:eastAsia="Arial" w:hAnsi="Arial"/>
          <w:b/>
          <w:color w:val="000000"/>
          <w:sz w:val="30"/>
          <w:szCs w:val="30"/>
        </w:rPr>
        <w:t xml:space="preserve">11. Referencias</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Counting Sort. https://www.geeksforgeeks.org/dsa/counting-sort/</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Radix Sort. https://www.geeksforgeeks.org/dsa/radix-sort/</w:t>
      </w:r>
    </w:p>
    <w:p>
      <w:pPr>
        <w:spacing w:before="0" w:after="80" w:line="276" w:lineRule="auto"/>
        <w:ind w:left="360"/>
        <w:jc w:val="left"/>
      </w:pPr>
      <w:r>
        <w:rPr>
          <w:rFonts w:ascii="Arial" w:cs="Arial" w:eastAsia="Arial" w:hAnsi="Arial"/>
          <w:sz w:val="22"/>
          <w:szCs w:val="22"/>
        </w:rPr>
        <w:t xml:space="preserve">•  </w:t>
      </w:r>
      <w:r>
        <w:rPr>
          <w:rFonts w:ascii="Arial" w:cs="Arial" w:eastAsia="Arial" w:hAnsi="Arial"/>
          <w:sz w:val="22"/>
          <w:szCs w:val="22"/>
        </w:rPr>
        <w:t xml:space="preserve">GeeksforGeeks. Bucket Sort. https://www.geeksforgeeks.org/dsa/bucket-sort-2/</w:t>
      </w:r>
    </w:p>
    <w:p>
      <w:pPr>
        <w:spacing w:before="0" w:after="140" w:line="276" w:lineRule="auto"/>
        <w:jc w:val="both"/>
      </w:pPr>
      <w:r>
        <w:rPr>
          <w:rFonts w:ascii="Arial" w:cs="Arial" w:eastAsia="Arial" w:hAnsi="Arial"/>
          <w:b/>
          <w:sz w:val="22"/>
          <w:szCs w:val="22"/>
        </w:rPr>
        <w:t xml:space="preserve">Uso de inteligencia artificial: </w:t>
      </w:r>
      <w:r>
        <w:rPr>
          <w:rFonts w:ascii="Arial" w:cs="Arial" w:eastAsia="Arial" w:hAnsi="Arial"/>
          <w:sz w:val="22"/>
          <w:szCs w:val="22"/>
        </w:rPr>
        <w:t xml:space="preserve">en el desarrollo del proyecto se usó Claude Code (IA generativa) como apoyo para programar, verificar los conteos de líneas y redactar este documento. El diseño de los algoritmos y su análisis fueron revisados por el equipo.</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Seg101" Type="http://schemas.openxmlformats.org/officeDocument/2006/relationships/image" Target="media/seg_counting_principal.png"/><Relationship Id="rIdSeg102" Type="http://schemas.openxmlformats.org/officeDocument/2006/relationships/image" Target="media/seg_counting_nucleo.png"/><Relationship Id="rIdSeg103" Type="http://schemas.openxmlformats.org/officeDocument/2006/relationships/image" Target="media/seg_radix.png"/><Relationship Id="rIdSeg104" Type="http://schemas.openxmlformats.org/officeDocument/2006/relationships/image" Target="media/seg_bucket_principal.png"/><Relationship Id="rIdSeg105" Type="http://schemas.openxmlformats.org/officeDocument/2006/relationships/image" Target="media/seg_bucket_insercion.png"/><Relationship Id="rIdSeg106" Type="http://schemas.openxmlformats.org/officeDocument/2006/relationships/image" Target="media/seg_escalamiento.png"/><Relationship Id="rIdSeg107" Type="http://schemas.openxmlformats.org/officeDocument/2006/relationships/image" Target="media/seg_app_encabezado.png"/><Relationship Id="rIdSeg108" Type="http://schemas.openxmlformats.org/officeDocument/2006/relationships/image" Target="media/seg_app_top15.png"/><Relationship Id="rIdSeg109" Type="http://schemas.openxmlformats.org/officeDocument/2006/relationships/image" Target="media/seg_app_tiempos.png"/><Relationship Id="rIdSeg110" Type="http://schemas.openxmlformats.org/officeDocument/2006/relationships/image" Target="media/seg_app_escalamient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