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049AD" w14:textId="02BFA05D" w:rsidR="00DB0106" w:rsidRPr="00553464" w:rsidRDefault="000F36C7" w:rsidP="00C005F5">
      <w:pPr>
        <w:shd w:val="clear" w:color="auto" w:fill="FFFFFF"/>
        <w:spacing w:before="90" w:after="90" w:line="240" w:lineRule="auto"/>
        <w:jc w:val="both"/>
        <w:rPr>
          <w:b/>
          <w:bCs/>
          <w:sz w:val="24"/>
        </w:rPr>
      </w:pPr>
      <w:r w:rsidRPr="000F7AC4">
        <w:rPr>
          <w:b/>
          <w:bCs/>
          <w:sz w:val="28"/>
        </w:rPr>
        <w:t xml:space="preserve">Uddybet analyse af </w:t>
      </w:r>
      <w:r w:rsidR="000F7AC4">
        <w:rPr>
          <w:b/>
          <w:bCs/>
          <w:sz w:val="28"/>
        </w:rPr>
        <w:t>Sundhedsstyrelsens</w:t>
      </w:r>
      <w:r w:rsidRPr="000F7AC4">
        <w:rPr>
          <w:b/>
          <w:bCs/>
          <w:sz w:val="28"/>
        </w:rPr>
        <w:t xml:space="preserve"> og </w:t>
      </w:r>
      <w:r w:rsidR="000F7AC4">
        <w:rPr>
          <w:b/>
          <w:bCs/>
          <w:sz w:val="28"/>
        </w:rPr>
        <w:t>Statens Serum Institut</w:t>
      </w:r>
      <w:r w:rsidRPr="000F7AC4">
        <w:rPr>
          <w:b/>
          <w:bCs/>
          <w:sz w:val="28"/>
        </w:rPr>
        <w:t>s beregninger af mørketal for SARS-cov2 smitteudbredelse.</w:t>
      </w:r>
    </w:p>
    <w:p w14:paraId="11A3C72C" w14:textId="77777777" w:rsidR="00B04378" w:rsidRDefault="00B04378" w:rsidP="00C005F5">
      <w:pPr>
        <w:shd w:val="clear" w:color="auto" w:fill="FFFFFF"/>
        <w:spacing w:before="90" w:after="90" w:line="240" w:lineRule="auto"/>
        <w:jc w:val="both"/>
        <w:rPr>
          <w:b/>
          <w:bCs/>
        </w:rPr>
      </w:pPr>
    </w:p>
    <w:p w14:paraId="531C9303" w14:textId="4B3064C3" w:rsidR="00B04378" w:rsidRDefault="00B04378" w:rsidP="00C005F5">
      <w:pPr>
        <w:shd w:val="clear" w:color="auto" w:fill="FFFFFF"/>
        <w:spacing w:before="90" w:after="90" w:line="240" w:lineRule="auto"/>
        <w:jc w:val="both"/>
        <w:rPr>
          <w:bCs/>
        </w:rPr>
      </w:pPr>
      <w:r w:rsidRPr="000F7AC4">
        <w:rPr>
          <w:b/>
          <w:bCs/>
          <w:sz w:val="28"/>
          <w:u w:val="single"/>
        </w:rPr>
        <w:t>Baggrund</w:t>
      </w:r>
      <w:r w:rsidR="002B75FC" w:rsidRPr="000F7AC4">
        <w:rPr>
          <w:b/>
          <w:bCs/>
          <w:sz w:val="28"/>
          <w:u w:val="single"/>
        </w:rPr>
        <w:t>:</w:t>
      </w:r>
      <w:r w:rsidR="002B75FC" w:rsidRPr="000F7AC4">
        <w:rPr>
          <w:b/>
          <w:bCs/>
          <w:sz w:val="28"/>
        </w:rPr>
        <w:t xml:space="preserve"> </w:t>
      </w:r>
      <w:r w:rsidR="002B75FC" w:rsidRPr="002B75FC">
        <w:rPr>
          <w:bCs/>
        </w:rPr>
        <w:t>Genåbningen af Danmark beror på, ifølge Sundhedsstyrelsen, en rapport udarbejdet af et ekspertudvalg nedsat af St</w:t>
      </w:r>
      <w:r w:rsidR="00CB608E">
        <w:rPr>
          <w:bCs/>
        </w:rPr>
        <w:t>atens Serum Institut, som er sat op som en matematisk modellering</w:t>
      </w:r>
      <w:r w:rsidR="00B663D4">
        <w:rPr>
          <w:bCs/>
        </w:rPr>
        <w:t xml:space="preserve"> af COVID-19 epidemiudvikling</w:t>
      </w:r>
      <w:r w:rsidR="00CB608E">
        <w:rPr>
          <w:bCs/>
        </w:rPr>
        <w:t>.</w:t>
      </w:r>
      <w:r w:rsidR="002B75FC" w:rsidRPr="002B75FC">
        <w:rPr>
          <w:bCs/>
        </w:rPr>
        <w:t xml:space="preserve"> Rapporten er offentliggjort d.06.04.2020.</w:t>
      </w:r>
    </w:p>
    <w:p w14:paraId="0915DE46" w14:textId="77777777" w:rsidR="002B75FC" w:rsidRDefault="002B75FC" w:rsidP="00C005F5">
      <w:pPr>
        <w:shd w:val="clear" w:color="auto" w:fill="FFFFFF"/>
        <w:spacing w:before="90" w:after="90" w:line="240" w:lineRule="auto"/>
        <w:jc w:val="both"/>
        <w:rPr>
          <w:bCs/>
        </w:rPr>
      </w:pPr>
    </w:p>
    <w:p w14:paraId="1E8555C9" w14:textId="77777777" w:rsidR="00CB608E" w:rsidRPr="000F7AC4" w:rsidRDefault="002B75FC" w:rsidP="00C005F5">
      <w:pPr>
        <w:shd w:val="clear" w:color="auto" w:fill="FFFFFF"/>
        <w:spacing w:before="90" w:after="90" w:line="240" w:lineRule="auto"/>
        <w:jc w:val="both"/>
        <w:rPr>
          <w:bCs/>
          <w:sz w:val="28"/>
          <w:u w:val="single"/>
        </w:rPr>
      </w:pPr>
      <w:r w:rsidRPr="000F7AC4">
        <w:rPr>
          <w:b/>
          <w:bCs/>
          <w:sz w:val="28"/>
          <w:u w:val="single"/>
        </w:rPr>
        <w:t>Problematikker</w:t>
      </w:r>
      <w:r w:rsidRPr="000F7AC4">
        <w:rPr>
          <w:bCs/>
          <w:sz w:val="28"/>
          <w:u w:val="single"/>
        </w:rPr>
        <w:t xml:space="preserve">: </w:t>
      </w:r>
    </w:p>
    <w:p w14:paraId="084265E5" w14:textId="77777777" w:rsidR="00CB608E" w:rsidRPr="00CB608E" w:rsidRDefault="00CB608E" w:rsidP="00C005F5">
      <w:pPr>
        <w:pStyle w:val="ListParagraph"/>
        <w:numPr>
          <w:ilvl w:val="0"/>
          <w:numId w:val="1"/>
        </w:numPr>
        <w:shd w:val="clear" w:color="auto" w:fill="FFFFFF"/>
        <w:spacing w:before="90" w:after="90" w:line="240" w:lineRule="auto"/>
        <w:jc w:val="both"/>
        <w:rPr>
          <w:b/>
          <w:bCs/>
        </w:rPr>
      </w:pPr>
      <w:r w:rsidRPr="00CB608E">
        <w:rPr>
          <w:bCs/>
        </w:rPr>
        <w:t>M</w:t>
      </w:r>
      <w:r w:rsidR="002B75FC" w:rsidRPr="00CB608E">
        <w:rPr>
          <w:bCs/>
        </w:rPr>
        <w:t>odellens opbygning</w:t>
      </w:r>
      <w:r w:rsidRPr="00CB608E">
        <w:rPr>
          <w:bCs/>
        </w:rPr>
        <w:t>,</w:t>
      </w:r>
      <w:r w:rsidR="002B75FC" w:rsidRPr="00CB608E">
        <w:rPr>
          <w:bCs/>
        </w:rPr>
        <w:t xml:space="preserve"> hverken i matematik eller konstruktion</w:t>
      </w:r>
      <w:r w:rsidRPr="00CB608E">
        <w:rPr>
          <w:bCs/>
        </w:rPr>
        <w:t>,</w:t>
      </w:r>
      <w:r w:rsidR="002B75FC" w:rsidRPr="00CB608E">
        <w:rPr>
          <w:bCs/>
        </w:rPr>
        <w:t xml:space="preserve"> er beskrevet godt nok i rapporten til at modellen og dens resultater kan reproduceres = bad science. </w:t>
      </w:r>
    </w:p>
    <w:p w14:paraId="0CC5634F" w14:textId="77777777" w:rsidR="00CB608E" w:rsidRPr="00CB608E" w:rsidRDefault="00CB608E" w:rsidP="00C005F5">
      <w:pPr>
        <w:pStyle w:val="ListParagraph"/>
        <w:numPr>
          <w:ilvl w:val="0"/>
          <w:numId w:val="1"/>
        </w:numPr>
        <w:shd w:val="clear" w:color="auto" w:fill="FFFFFF"/>
        <w:spacing w:before="90" w:after="90" w:line="240" w:lineRule="auto"/>
        <w:jc w:val="both"/>
        <w:rPr>
          <w:b/>
          <w:bCs/>
        </w:rPr>
      </w:pPr>
      <w:r>
        <w:rPr>
          <w:bCs/>
        </w:rPr>
        <w:t>D</w:t>
      </w:r>
      <w:r w:rsidR="002B75FC" w:rsidRPr="00CB608E">
        <w:rPr>
          <w:bCs/>
        </w:rPr>
        <w:t>en konkrete indvirkning af mørketal er ikke redegjort. Ej heller er mørketallets størrelse underbygget. Dette medfører at det ikk</w:t>
      </w:r>
      <w:r>
        <w:rPr>
          <w:bCs/>
        </w:rPr>
        <w:t xml:space="preserve">e er muligt at </w:t>
      </w:r>
      <w:proofErr w:type="spellStart"/>
      <w:r>
        <w:rPr>
          <w:bCs/>
        </w:rPr>
        <w:t>checke</w:t>
      </w:r>
      <w:proofErr w:type="spellEnd"/>
      <w:r>
        <w:rPr>
          <w:bCs/>
        </w:rPr>
        <w:t xml:space="preserve"> hvordan mø</w:t>
      </w:r>
      <w:r w:rsidR="002B75FC" w:rsidRPr="00CB608E">
        <w:rPr>
          <w:bCs/>
        </w:rPr>
        <w:t>rketallet influerer på modellens fremskrivninger</w:t>
      </w:r>
      <w:r>
        <w:rPr>
          <w:bCs/>
        </w:rPr>
        <w:t>. F.eks. vil et lavt mørketal medføre lav</w:t>
      </w:r>
      <w:r w:rsidR="002B75FC" w:rsidRPr="00CB608E">
        <w:rPr>
          <w:bCs/>
        </w:rPr>
        <w:t xml:space="preserve"> stigning i antal smittede ved samme r værdi mens samme lave mørketal også betyder at </w:t>
      </w:r>
      <w:r w:rsidR="002B75FC" w:rsidRPr="00CB608E">
        <w:rPr>
          <w:b/>
          <w:bCs/>
        </w:rPr>
        <w:t>a)</w:t>
      </w:r>
      <w:r w:rsidR="002B75FC" w:rsidRPr="00CB608E">
        <w:rPr>
          <w:bCs/>
        </w:rPr>
        <w:t xml:space="preserve"> færre smittede giver flere indlæggelser og </w:t>
      </w:r>
      <w:r w:rsidR="002B75FC" w:rsidRPr="00CB608E">
        <w:rPr>
          <w:b/>
          <w:bCs/>
        </w:rPr>
        <w:t>b)</w:t>
      </w:r>
      <w:r w:rsidR="002B75FC" w:rsidRPr="00CB608E">
        <w:rPr>
          <w:bCs/>
        </w:rPr>
        <w:t xml:space="preserve"> langt fl</w:t>
      </w:r>
      <w:r>
        <w:rPr>
          <w:bCs/>
        </w:rPr>
        <w:t>ere kan blive smittede før forholdet</w:t>
      </w:r>
      <w:r w:rsidR="002B75FC" w:rsidRPr="00CB608E">
        <w:rPr>
          <w:bCs/>
        </w:rPr>
        <w:t xml:space="preserve"> mellem smi</w:t>
      </w:r>
      <w:r>
        <w:rPr>
          <w:bCs/>
        </w:rPr>
        <w:t>ttede og ikke smittede reducerer</w:t>
      </w:r>
      <w:r w:rsidR="002B75FC" w:rsidRPr="00CB608E">
        <w:rPr>
          <w:bCs/>
        </w:rPr>
        <w:t xml:space="preserve"> r værdi</w:t>
      </w:r>
      <w:r>
        <w:rPr>
          <w:bCs/>
        </w:rPr>
        <w:t>en</w:t>
      </w:r>
      <w:r w:rsidR="002B75FC" w:rsidRPr="00CB608E">
        <w:rPr>
          <w:bCs/>
        </w:rPr>
        <w:t xml:space="preserve"> omkring fremskrivningens maksimalværdi. </w:t>
      </w:r>
    </w:p>
    <w:p w14:paraId="26FCC66C" w14:textId="59E595D9" w:rsidR="002B75FC" w:rsidRPr="00990DF0" w:rsidRDefault="002B75FC" w:rsidP="00C005F5">
      <w:pPr>
        <w:pStyle w:val="ListParagraph"/>
        <w:numPr>
          <w:ilvl w:val="0"/>
          <w:numId w:val="1"/>
        </w:numPr>
        <w:shd w:val="clear" w:color="auto" w:fill="FFFFFF"/>
        <w:spacing w:before="90" w:after="90" w:line="240" w:lineRule="auto"/>
        <w:jc w:val="both"/>
        <w:rPr>
          <w:b/>
          <w:bCs/>
        </w:rPr>
      </w:pPr>
      <w:r w:rsidRPr="00CB608E">
        <w:rPr>
          <w:bCs/>
        </w:rPr>
        <w:t>Herudover vil det også være god skik</w:t>
      </w:r>
      <w:r w:rsidR="00CB608E">
        <w:rPr>
          <w:bCs/>
        </w:rPr>
        <w:t>,</w:t>
      </w:r>
      <w:r w:rsidRPr="00CB608E">
        <w:rPr>
          <w:bCs/>
        </w:rPr>
        <w:t xml:space="preserve"> at fortælle hvordan modellen er tunet til at give resultater der li</w:t>
      </w:r>
      <w:r w:rsidR="00CB608E">
        <w:rPr>
          <w:bCs/>
        </w:rPr>
        <w:t>gner empiriske data. Denne del a</w:t>
      </w:r>
      <w:r w:rsidRPr="00CB608E">
        <w:rPr>
          <w:bCs/>
        </w:rPr>
        <w:t>f øvelsen er især vigtig når modellen er ugennemsigtig og når præmisserne ændres undervejs</w:t>
      </w:r>
      <w:r w:rsidR="00CB608E">
        <w:rPr>
          <w:bCs/>
        </w:rPr>
        <w:t>,</w:t>
      </w:r>
      <w:r w:rsidRPr="00CB608E">
        <w:rPr>
          <w:bCs/>
        </w:rPr>
        <w:t xml:space="preserve"> som i torsdags hvor</w:t>
      </w:r>
      <w:r w:rsidR="00CB608E">
        <w:rPr>
          <w:bCs/>
        </w:rPr>
        <w:t xml:space="preserve"> modellen pludseligt gav et lavere antal </w:t>
      </w:r>
      <w:r w:rsidRPr="00CB608E">
        <w:rPr>
          <w:bCs/>
        </w:rPr>
        <w:t>indlæggelser</w:t>
      </w:r>
      <w:r w:rsidR="00CB608E">
        <w:rPr>
          <w:bCs/>
        </w:rPr>
        <w:t xml:space="preserve"> end forventet</w:t>
      </w:r>
      <w:r w:rsidRPr="00CB608E">
        <w:rPr>
          <w:bCs/>
        </w:rPr>
        <w:t>. Alt i alt er der mange mangler i selve modelarbejdets redegørelse.</w:t>
      </w:r>
    </w:p>
    <w:p w14:paraId="670940A2" w14:textId="47E42E23" w:rsidR="00990DF0" w:rsidRPr="00990DF0" w:rsidRDefault="00990DF0" w:rsidP="00C005F5">
      <w:pPr>
        <w:pStyle w:val="ListParagraph"/>
        <w:numPr>
          <w:ilvl w:val="0"/>
          <w:numId w:val="1"/>
        </w:numPr>
        <w:shd w:val="clear" w:color="auto" w:fill="FFFFFF"/>
        <w:spacing w:before="90" w:after="90" w:line="240" w:lineRule="auto"/>
        <w:jc w:val="both"/>
        <w:rPr>
          <w:b/>
          <w:bCs/>
        </w:rPr>
      </w:pPr>
      <w:r>
        <w:rPr>
          <w:bCs/>
        </w:rPr>
        <w:t>Tallene i rapporten er decideret forkerte, og til trods for at man ikke ved noget som helst om denne COVID-19 epidemi, o</w:t>
      </w:r>
      <w:r w:rsidR="00EA2138">
        <w:rPr>
          <w:bCs/>
        </w:rPr>
        <w:t>g har forelagt at gå ud fra et ’f</w:t>
      </w:r>
      <w:r>
        <w:rPr>
          <w:bCs/>
        </w:rPr>
        <w:t>orsigtighedsprincip</w:t>
      </w:r>
      <w:r w:rsidR="00EA2138">
        <w:rPr>
          <w:bCs/>
        </w:rPr>
        <w:t>’</w:t>
      </w:r>
      <w:r>
        <w:rPr>
          <w:bCs/>
        </w:rPr>
        <w:t>, så vælger man lave yderligere beregninger baseret på de i forvejen forkerte estimater. Tallene i rapporten fra SSI afviger signifikant fra de tal SST angiver, som igen afviger fra de tal der præsenteres i de anvendte kilder.</w:t>
      </w:r>
    </w:p>
    <w:p w14:paraId="7962245E" w14:textId="4281525F" w:rsidR="00990DF0" w:rsidRPr="00A37B32" w:rsidRDefault="00D03E21" w:rsidP="00C005F5">
      <w:pPr>
        <w:pStyle w:val="ListParagraph"/>
        <w:numPr>
          <w:ilvl w:val="0"/>
          <w:numId w:val="1"/>
        </w:numPr>
        <w:shd w:val="clear" w:color="auto" w:fill="FFFFFF"/>
        <w:spacing w:before="90" w:after="90" w:line="240" w:lineRule="auto"/>
        <w:jc w:val="both"/>
        <w:rPr>
          <w:b/>
          <w:bCs/>
        </w:rPr>
      </w:pPr>
      <w:r>
        <w:rPr>
          <w:bCs/>
        </w:rPr>
        <w:t xml:space="preserve">SST forklarer det høje mørketal ud fra antistoffer målt hos bloddonorer i Region H som estimat for smittespredning i hele Danmark, men laver en lang række fejl i processen: </w:t>
      </w:r>
      <w:r w:rsidRPr="00C34699">
        <w:rPr>
          <w:b/>
          <w:bCs/>
        </w:rPr>
        <w:t>a)</w:t>
      </w:r>
      <w:r>
        <w:rPr>
          <w:bCs/>
        </w:rPr>
        <w:t xml:space="preserve"> Man opgiver fejlagtigt antal registreret smittede; </w:t>
      </w:r>
      <w:r w:rsidR="00C34699" w:rsidRPr="00C34699">
        <w:rPr>
          <w:b/>
          <w:bCs/>
        </w:rPr>
        <w:t>b)</w:t>
      </w:r>
      <w:r w:rsidR="00C34699">
        <w:rPr>
          <w:bCs/>
        </w:rPr>
        <w:t xml:space="preserve"> </w:t>
      </w:r>
      <w:r>
        <w:rPr>
          <w:bCs/>
        </w:rPr>
        <w:t xml:space="preserve">man angiver sensitiviteten af anvendte test med forskellige marginer; </w:t>
      </w:r>
      <w:r w:rsidR="00C34699" w:rsidRPr="00C34699">
        <w:rPr>
          <w:b/>
          <w:bCs/>
        </w:rPr>
        <w:t>c)</w:t>
      </w:r>
      <w:r w:rsidR="00C34699">
        <w:rPr>
          <w:bCs/>
        </w:rPr>
        <w:t xml:space="preserve"> </w:t>
      </w:r>
      <w:r>
        <w:rPr>
          <w:bCs/>
        </w:rPr>
        <w:t>man udelukker at tage højde for perioden der går fra man er smittet, til man viser symptomer (</w:t>
      </w:r>
      <w:proofErr w:type="spellStart"/>
      <w:r>
        <w:rPr>
          <w:bCs/>
        </w:rPr>
        <w:t>silent</w:t>
      </w:r>
      <w:proofErr w:type="spellEnd"/>
      <w:r>
        <w:rPr>
          <w:bCs/>
        </w:rPr>
        <w:t xml:space="preserve"> smittebærer i ca. 5 dage); </w:t>
      </w:r>
      <w:r w:rsidR="00C34699" w:rsidRPr="00C34699">
        <w:rPr>
          <w:b/>
          <w:bCs/>
        </w:rPr>
        <w:t>d)</w:t>
      </w:r>
      <w:r w:rsidR="00C34699">
        <w:rPr>
          <w:bCs/>
        </w:rPr>
        <w:t xml:space="preserve"> </w:t>
      </w:r>
      <w:r>
        <w:rPr>
          <w:bCs/>
        </w:rPr>
        <w:t xml:space="preserve">man ser bort fra testresultater i andre regioner (Region Midtjylland), som afviger fra Hovedstadens; </w:t>
      </w:r>
      <w:r w:rsidR="00C34699" w:rsidRPr="00C34699">
        <w:rPr>
          <w:b/>
          <w:bCs/>
        </w:rPr>
        <w:t>e)</w:t>
      </w:r>
      <w:r w:rsidR="00C34699">
        <w:rPr>
          <w:bCs/>
        </w:rPr>
        <w:t xml:space="preserve"> </w:t>
      </w:r>
      <w:r>
        <w:rPr>
          <w:bCs/>
        </w:rPr>
        <w:t xml:space="preserve">man oplyser ikke hvor data kommer fra, og redegør ej heller for hvordan estimaterne fremkommer.  </w:t>
      </w:r>
    </w:p>
    <w:p w14:paraId="735FBA93" w14:textId="7F1B367B" w:rsidR="00A37B32" w:rsidRPr="00B663D4" w:rsidRDefault="00A37B32" w:rsidP="00C005F5">
      <w:pPr>
        <w:pStyle w:val="ListParagraph"/>
        <w:numPr>
          <w:ilvl w:val="0"/>
          <w:numId w:val="1"/>
        </w:numPr>
        <w:shd w:val="clear" w:color="auto" w:fill="FFFFFF"/>
        <w:spacing w:before="90" w:after="90" w:line="240" w:lineRule="auto"/>
        <w:jc w:val="both"/>
        <w:rPr>
          <w:b/>
          <w:bCs/>
        </w:rPr>
      </w:pPr>
      <w:r>
        <w:rPr>
          <w:bCs/>
        </w:rPr>
        <w:t>Nogle af faktorern</w:t>
      </w:r>
      <w:r w:rsidR="0040704D">
        <w:rPr>
          <w:bCs/>
        </w:rPr>
        <w:t xml:space="preserve">e i modellen er immunitet respiratorkapacitet, men man antager at immuniteten er langvarig (langt væk fra </w:t>
      </w:r>
      <w:r w:rsidR="00EA2138">
        <w:rPr>
          <w:bCs/>
        </w:rPr>
        <w:t>’</w:t>
      </w:r>
      <w:r w:rsidR="0040704D">
        <w:rPr>
          <w:bCs/>
        </w:rPr>
        <w:t>forsigtighedsprincippet</w:t>
      </w:r>
      <w:r w:rsidR="00EA2138">
        <w:rPr>
          <w:bCs/>
        </w:rPr>
        <w:t>’</w:t>
      </w:r>
      <w:r w:rsidR="0040704D">
        <w:rPr>
          <w:bCs/>
        </w:rPr>
        <w:t xml:space="preserve">) og indregner slet ikke respiratorkapacitet. </w:t>
      </w:r>
    </w:p>
    <w:p w14:paraId="14DE9322" w14:textId="7456009D" w:rsidR="00B663D4" w:rsidRPr="00CB608E" w:rsidRDefault="00B663D4" w:rsidP="00C005F5">
      <w:pPr>
        <w:pStyle w:val="ListParagraph"/>
        <w:numPr>
          <w:ilvl w:val="0"/>
          <w:numId w:val="1"/>
        </w:numPr>
        <w:shd w:val="clear" w:color="auto" w:fill="FFFFFF"/>
        <w:spacing w:before="90" w:after="90" w:line="240" w:lineRule="auto"/>
        <w:jc w:val="both"/>
        <w:rPr>
          <w:b/>
          <w:bCs/>
        </w:rPr>
      </w:pPr>
      <w:r>
        <w:rPr>
          <w:bCs/>
        </w:rPr>
        <w:t xml:space="preserve">Kåre </w:t>
      </w:r>
      <w:proofErr w:type="spellStart"/>
      <w:r>
        <w:rPr>
          <w:bCs/>
        </w:rPr>
        <w:t>Mølbak</w:t>
      </w:r>
      <w:proofErr w:type="spellEnd"/>
      <w:r>
        <w:rPr>
          <w:bCs/>
        </w:rPr>
        <w:t xml:space="preserve"> fastholder (til Ingeniøren d.15. april), at mørketallet er 30-80x større end det faktuelle/målte, men udtaler dog samtidigt, at tallet meget vel kan være lavere, og at der kan komme en nedjustering. </w:t>
      </w:r>
      <w:r w:rsidR="00C34699">
        <w:rPr>
          <w:bCs/>
        </w:rPr>
        <w:t xml:space="preserve">Det skete dog aldrig, og nye beregninger af smittespredning mv. har ikke et nedjusteret mørketal medregnet. </w:t>
      </w:r>
    </w:p>
    <w:p w14:paraId="4267326C" w14:textId="77777777" w:rsidR="00DB0106" w:rsidRDefault="00DB0106" w:rsidP="00C005F5">
      <w:pPr>
        <w:shd w:val="clear" w:color="auto" w:fill="FFFFFF"/>
        <w:spacing w:before="90" w:after="90" w:line="240" w:lineRule="auto"/>
        <w:jc w:val="both"/>
        <w:rPr>
          <w:b/>
          <w:bCs/>
        </w:rPr>
      </w:pPr>
    </w:p>
    <w:p w14:paraId="778B0EA8" w14:textId="77777777" w:rsidR="00B663D4" w:rsidRPr="000F7AC4" w:rsidRDefault="00CB608E" w:rsidP="00C005F5">
      <w:pPr>
        <w:shd w:val="clear" w:color="auto" w:fill="FFFFFF"/>
        <w:spacing w:before="90" w:after="90" w:line="240" w:lineRule="auto"/>
        <w:jc w:val="both"/>
        <w:rPr>
          <w:b/>
          <w:bCs/>
          <w:sz w:val="28"/>
          <w:u w:val="single"/>
        </w:rPr>
      </w:pPr>
      <w:r w:rsidRPr="000F7AC4">
        <w:rPr>
          <w:b/>
          <w:bCs/>
          <w:sz w:val="28"/>
          <w:u w:val="single"/>
        </w:rPr>
        <w:t xml:space="preserve">Konsekvenser: </w:t>
      </w:r>
    </w:p>
    <w:p w14:paraId="788A9C1D" w14:textId="3897DF01" w:rsidR="00CB608E" w:rsidRDefault="00B663D4" w:rsidP="00C005F5">
      <w:pPr>
        <w:pStyle w:val="ListParagraph"/>
        <w:numPr>
          <w:ilvl w:val="0"/>
          <w:numId w:val="2"/>
        </w:numPr>
        <w:shd w:val="clear" w:color="auto" w:fill="FFFFFF"/>
        <w:spacing w:before="90" w:after="90" w:line="240" w:lineRule="auto"/>
        <w:jc w:val="both"/>
        <w:rPr>
          <w:bCs/>
        </w:rPr>
      </w:pPr>
      <w:r w:rsidRPr="00B663D4">
        <w:rPr>
          <w:bCs/>
        </w:rPr>
        <w:t xml:space="preserve">Ovenstående er ikke foreneligt med forestående </w:t>
      </w:r>
      <w:proofErr w:type="spellStart"/>
      <w:r w:rsidRPr="00B663D4">
        <w:rPr>
          <w:bCs/>
        </w:rPr>
        <w:t>mer’åbning</w:t>
      </w:r>
      <w:proofErr w:type="spellEnd"/>
      <w:r w:rsidRPr="00B663D4">
        <w:rPr>
          <w:bCs/>
        </w:rPr>
        <w:t xml:space="preserve"> af samfundet, hvor smitten forceres blandt især børnefamilier. </w:t>
      </w:r>
      <w:r>
        <w:rPr>
          <w:bCs/>
        </w:rPr>
        <w:t xml:space="preserve">Det må antages at være kritisk, at vente med implementering af yderligere åbninger førend en fuld inkubationstid og konsekvensen af første åbning er velkendt. </w:t>
      </w:r>
    </w:p>
    <w:p w14:paraId="3552F93D" w14:textId="1A96713F" w:rsidR="00B663D4" w:rsidRDefault="00B663D4" w:rsidP="00C005F5">
      <w:pPr>
        <w:pStyle w:val="ListParagraph"/>
        <w:numPr>
          <w:ilvl w:val="0"/>
          <w:numId w:val="2"/>
        </w:numPr>
        <w:shd w:val="clear" w:color="auto" w:fill="FFFFFF"/>
        <w:spacing w:before="90" w:after="90" w:line="240" w:lineRule="auto"/>
        <w:jc w:val="both"/>
        <w:rPr>
          <w:bCs/>
        </w:rPr>
      </w:pPr>
      <w:r>
        <w:rPr>
          <w:bCs/>
        </w:rPr>
        <w:t xml:space="preserve">Man undervurderer udbredelsen af en ny smittebølge og et potentielt større tryk på sundhedssektoren end antaget, til trods for en overbelastning af sygehusvæsenet er et af de mest omdiskuterede mål for strategien. </w:t>
      </w:r>
    </w:p>
    <w:p w14:paraId="5B62E237" w14:textId="7EFB18C6" w:rsidR="00D76EED" w:rsidRDefault="00D76EED" w:rsidP="00C005F5">
      <w:pPr>
        <w:pStyle w:val="ListParagraph"/>
        <w:numPr>
          <w:ilvl w:val="0"/>
          <w:numId w:val="2"/>
        </w:numPr>
        <w:shd w:val="clear" w:color="auto" w:fill="FFFFFF"/>
        <w:spacing w:before="90" w:after="90" w:line="240" w:lineRule="auto"/>
        <w:jc w:val="both"/>
        <w:rPr>
          <w:bCs/>
        </w:rPr>
      </w:pPr>
      <w:r>
        <w:rPr>
          <w:bCs/>
        </w:rPr>
        <w:t xml:space="preserve">Overdrevne tal vil lede til stor smittefare for store dele af befolkningen – især med genåbning af dagsinstitutioner. </w:t>
      </w:r>
    </w:p>
    <w:p w14:paraId="01F26FAD" w14:textId="4CB2EA2F" w:rsidR="00D76EED" w:rsidRPr="00B663D4" w:rsidRDefault="00D76EED" w:rsidP="00C005F5">
      <w:pPr>
        <w:pStyle w:val="ListParagraph"/>
        <w:numPr>
          <w:ilvl w:val="0"/>
          <w:numId w:val="2"/>
        </w:numPr>
        <w:shd w:val="clear" w:color="auto" w:fill="FFFFFF"/>
        <w:spacing w:before="90" w:after="90" w:line="240" w:lineRule="auto"/>
        <w:jc w:val="both"/>
        <w:rPr>
          <w:bCs/>
        </w:rPr>
      </w:pPr>
      <w:r>
        <w:rPr>
          <w:bCs/>
        </w:rPr>
        <w:lastRenderedPageBreak/>
        <w:t xml:space="preserve">Familier med medlemmer som varetager sundhedsfaglige funktioner vil opleve en markant øget eksponering med smitte, hvilket dels øger usikkerheden for egen sundhed, men også i høj grad for deres pågældende patienter eller borgere med pasningsbehov. </w:t>
      </w:r>
    </w:p>
    <w:p w14:paraId="62B74AB2" w14:textId="77777777" w:rsidR="00CB608E" w:rsidRDefault="00CB608E" w:rsidP="00C005F5">
      <w:pPr>
        <w:shd w:val="clear" w:color="auto" w:fill="FFFFFF"/>
        <w:spacing w:before="90" w:after="90" w:line="240" w:lineRule="auto"/>
        <w:jc w:val="both"/>
        <w:rPr>
          <w:bCs/>
        </w:rPr>
      </w:pPr>
    </w:p>
    <w:p w14:paraId="2262800C" w14:textId="614FC9BF" w:rsidR="00C34699" w:rsidRPr="000F7AC4" w:rsidRDefault="00EA2138" w:rsidP="00C005F5">
      <w:pPr>
        <w:shd w:val="clear" w:color="auto" w:fill="FFFFFF"/>
        <w:spacing w:before="90" w:after="90" w:line="240" w:lineRule="auto"/>
        <w:jc w:val="both"/>
        <w:rPr>
          <w:b/>
          <w:bCs/>
          <w:sz w:val="28"/>
          <w:u w:val="single"/>
        </w:rPr>
      </w:pPr>
      <w:r w:rsidRPr="000F7AC4">
        <w:rPr>
          <w:b/>
          <w:bCs/>
          <w:sz w:val="28"/>
          <w:u w:val="single"/>
        </w:rPr>
        <w:t>Spekulationer:</w:t>
      </w:r>
    </w:p>
    <w:p w14:paraId="4CFB8E1C" w14:textId="77777777" w:rsidR="00EA2138" w:rsidRDefault="00C34699" w:rsidP="00C005F5">
      <w:pPr>
        <w:shd w:val="clear" w:color="auto" w:fill="FFFFFF"/>
        <w:spacing w:before="90" w:after="90" w:line="240" w:lineRule="auto"/>
        <w:jc w:val="both"/>
        <w:rPr>
          <w:bCs/>
        </w:rPr>
      </w:pPr>
      <w:r>
        <w:rPr>
          <w:bCs/>
        </w:rPr>
        <w:t xml:space="preserve">Forsøger man at ’bilde danskerne ind’, at vi allerede er godt på vej mod en flokimmunitet? </w:t>
      </w:r>
    </w:p>
    <w:p w14:paraId="56A1B4D4" w14:textId="6987AD53" w:rsidR="00C34699" w:rsidRDefault="00EA2138" w:rsidP="00C005F5">
      <w:pPr>
        <w:shd w:val="clear" w:color="auto" w:fill="FFFFFF"/>
        <w:spacing w:before="90" w:after="90" w:line="240" w:lineRule="auto"/>
        <w:jc w:val="both"/>
        <w:rPr>
          <w:bCs/>
        </w:rPr>
      </w:pPr>
      <w:r>
        <w:rPr>
          <w:bCs/>
        </w:rPr>
        <w:t>Og hvorfor er myndighederne og regeringen så overrasket over, at vi ligger så ’flot’ på kurven? Kunne det være, at de selv tænkte lidt over om man mon havde begået nogle radikalt forkerte antagelser?</w:t>
      </w:r>
    </w:p>
    <w:p w14:paraId="175675CE" w14:textId="19B29801" w:rsidR="00EA2138" w:rsidRDefault="00E65A7E" w:rsidP="00C005F5">
      <w:pPr>
        <w:shd w:val="clear" w:color="auto" w:fill="FFFFFF"/>
        <w:spacing w:before="90" w:after="90" w:line="240" w:lineRule="auto"/>
        <w:jc w:val="both"/>
        <w:rPr>
          <w:b/>
          <w:sz w:val="28"/>
          <w:szCs w:val="21"/>
          <w:u w:val="single"/>
        </w:rPr>
      </w:pPr>
      <w:r w:rsidRPr="005616CE">
        <w:rPr>
          <w:rFonts w:ascii="Calibri" w:eastAsia="Times New Roman" w:hAnsi="Calibri" w:cs="Calibri"/>
          <w:color w:val="1D2129"/>
          <w:szCs w:val="21"/>
          <w:lang w:eastAsia="da-DK"/>
        </w:rPr>
        <w:br/>
      </w:r>
      <w:r w:rsidRPr="005616CE">
        <w:rPr>
          <w:rFonts w:ascii="Calibri" w:eastAsia="Times New Roman" w:hAnsi="Calibri" w:cs="Calibri"/>
          <w:color w:val="1D2129"/>
          <w:szCs w:val="21"/>
          <w:lang w:eastAsia="da-DK"/>
        </w:rPr>
        <w:br/>
      </w:r>
      <w:commentRangeStart w:id="0"/>
      <w:r w:rsidR="00EA2138" w:rsidRPr="000F7AC4">
        <w:rPr>
          <w:b/>
          <w:sz w:val="28"/>
          <w:szCs w:val="21"/>
          <w:u w:val="single"/>
        </w:rPr>
        <w:t>Analyse</w:t>
      </w:r>
      <w:commentRangeEnd w:id="0"/>
      <w:r w:rsidR="007A5D16">
        <w:rPr>
          <w:rStyle w:val="CommentReference"/>
        </w:rPr>
        <w:commentReference w:id="0"/>
      </w:r>
      <w:r w:rsidR="0046386E" w:rsidRPr="000F7AC4">
        <w:rPr>
          <w:b/>
          <w:sz w:val="28"/>
          <w:szCs w:val="21"/>
          <w:u w:val="single"/>
        </w:rPr>
        <w:t xml:space="preserve"> </w:t>
      </w:r>
      <w:r w:rsidR="009B22EA" w:rsidRPr="000F7AC4">
        <w:rPr>
          <w:b/>
          <w:sz w:val="28"/>
          <w:szCs w:val="21"/>
          <w:u w:val="single"/>
        </w:rPr>
        <w:t>af rapporten fra 06</w:t>
      </w:r>
      <w:r w:rsidR="0046386E" w:rsidRPr="000F7AC4">
        <w:rPr>
          <w:b/>
          <w:sz w:val="28"/>
          <w:szCs w:val="21"/>
          <w:u w:val="single"/>
        </w:rPr>
        <w:t>.04.2020</w:t>
      </w:r>
      <w:r w:rsidR="00EA2138" w:rsidRPr="000F7AC4">
        <w:rPr>
          <w:b/>
          <w:sz w:val="28"/>
          <w:szCs w:val="21"/>
          <w:u w:val="single"/>
        </w:rPr>
        <w:t xml:space="preserve">: </w:t>
      </w:r>
    </w:p>
    <w:p w14:paraId="0C77C763" w14:textId="77777777" w:rsidR="000F7AC4" w:rsidRPr="00553464" w:rsidRDefault="000F7AC4" w:rsidP="00C005F5">
      <w:pPr>
        <w:shd w:val="clear" w:color="auto" w:fill="FFFFFF"/>
        <w:spacing w:before="90" w:after="90" w:line="240" w:lineRule="auto"/>
        <w:jc w:val="both"/>
        <w:rPr>
          <w:b/>
          <w:szCs w:val="21"/>
          <w:u w:val="single"/>
        </w:rPr>
      </w:pPr>
    </w:p>
    <w:p w14:paraId="227D57B9" w14:textId="559F2741" w:rsidR="00EA2138" w:rsidRPr="00FD4042" w:rsidRDefault="00140B78" w:rsidP="00C005F5">
      <w:pPr>
        <w:pStyle w:val="ListParagraph"/>
        <w:numPr>
          <w:ilvl w:val="0"/>
          <w:numId w:val="3"/>
        </w:numPr>
        <w:shd w:val="clear" w:color="auto" w:fill="FFFFFF"/>
        <w:spacing w:before="90" w:after="90" w:line="240" w:lineRule="auto"/>
        <w:jc w:val="both"/>
        <w:rPr>
          <w:rStyle w:val="textexposedshow"/>
          <w:szCs w:val="21"/>
        </w:rPr>
      </w:pPr>
      <w:r w:rsidRPr="00FD4042">
        <w:rPr>
          <w:szCs w:val="21"/>
        </w:rPr>
        <w:t>I et uddr</w:t>
      </w:r>
      <w:r w:rsidR="00FD4042" w:rsidRPr="00FD4042">
        <w:rPr>
          <w:szCs w:val="21"/>
        </w:rPr>
        <w:t xml:space="preserve">ag af </w:t>
      </w:r>
      <w:r w:rsidR="00FD4042" w:rsidRPr="00C005F5">
        <w:rPr>
          <w:sz w:val="28"/>
          <w:szCs w:val="21"/>
          <w:u w:val="single"/>
        </w:rPr>
        <w:t>S</w:t>
      </w:r>
      <w:r w:rsidR="00EA2138" w:rsidRPr="00C005F5">
        <w:rPr>
          <w:sz w:val="28"/>
          <w:szCs w:val="21"/>
          <w:u w:val="single"/>
        </w:rPr>
        <w:t>undhedsstyrelsens status</w:t>
      </w:r>
      <w:r w:rsidRPr="00C005F5">
        <w:rPr>
          <w:sz w:val="28"/>
          <w:szCs w:val="21"/>
          <w:u w:val="single"/>
        </w:rPr>
        <w:t>rapport</w:t>
      </w:r>
      <w:r w:rsidRPr="00C005F5">
        <w:rPr>
          <w:sz w:val="28"/>
          <w:szCs w:val="21"/>
        </w:rPr>
        <w:t xml:space="preserve"> </w:t>
      </w:r>
      <w:r w:rsidRPr="00FD4042">
        <w:rPr>
          <w:szCs w:val="21"/>
        </w:rPr>
        <w:t>ved indgangen til 6. epidemiuge</w:t>
      </w:r>
      <w:r w:rsidR="00EA2138" w:rsidRPr="00FD4042">
        <w:rPr>
          <w:rFonts w:ascii="Calibri" w:hAnsi="Calibri" w:cs="Calibri"/>
          <w:color w:val="1D2129"/>
          <w:szCs w:val="21"/>
        </w:rPr>
        <w:t>,</w:t>
      </w:r>
      <w:r w:rsidR="00EA2138" w:rsidRPr="00FD4042">
        <w:rPr>
          <w:szCs w:val="21"/>
        </w:rPr>
        <w:t xml:space="preserve"> </w:t>
      </w:r>
      <w:r w:rsidR="00EA2138" w:rsidRPr="00FD4042">
        <w:rPr>
          <w:rStyle w:val="textexposedshow"/>
          <w:szCs w:val="21"/>
        </w:rPr>
        <w:t xml:space="preserve">skrives følgende om beregning af mørketallet: </w:t>
      </w:r>
    </w:p>
    <w:p w14:paraId="68B3E308" w14:textId="369BCAD6" w:rsidR="00140B78" w:rsidRPr="00FD4042" w:rsidRDefault="00140B78" w:rsidP="00C005F5">
      <w:pPr>
        <w:jc w:val="both"/>
        <w:rPr>
          <w:color w:val="FF0000"/>
        </w:rPr>
      </w:pPr>
      <w:r w:rsidRPr="00FD4042">
        <w:rPr>
          <w:color w:val="FF0000"/>
          <w:lang w:eastAsia="da-DK"/>
        </w:rPr>
        <w:t xml:space="preserve">“I Statens Serum Instituts arbejde med modellering af udvikling af epidemien i Danmark har man på baggrund af undersøgelser i blandt andet Island og Tyskland valgt at arbejde med, at det reelle antal smittede i Danmark er </w:t>
      </w:r>
      <w:r w:rsidRPr="00FD4042">
        <w:rPr>
          <w:b/>
          <w:color w:val="FF0000"/>
          <w:lang w:eastAsia="da-DK"/>
        </w:rPr>
        <w:t>30-80 gange</w:t>
      </w:r>
      <w:r w:rsidRPr="00FD4042">
        <w:rPr>
          <w:color w:val="FF0000"/>
          <w:lang w:eastAsia="da-DK"/>
        </w:rPr>
        <w:t xml:space="preserve"> højere end det antal, der bliver påvist.”</w:t>
      </w:r>
      <w:r w:rsidR="00FD4042" w:rsidRPr="00FD4042">
        <w:rPr>
          <w:rFonts w:ascii="Calibri" w:eastAsia="Times New Roman" w:hAnsi="Calibri" w:cs="Calibri"/>
          <w:color w:val="1D2129"/>
          <w:szCs w:val="21"/>
          <w:lang w:eastAsia="da-DK"/>
        </w:rPr>
        <w:t xml:space="preserve"> </w:t>
      </w:r>
      <w:r w:rsidR="00FD4042" w:rsidRPr="00FD4042">
        <w:rPr>
          <w:rFonts w:ascii="Calibri" w:eastAsia="Times New Roman" w:hAnsi="Calibri" w:cs="Calibri"/>
          <w:color w:val="FF0000"/>
          <w:szCs w:val="21"/>
          <w:lang w:eastAsia="da-DK"/>
        </w:rPr>
        <w:t>(</w:t>
      </w:r>
      <w:hyperlink r:id="rId7" w:tgtFrame="_blank" w:history="1">
        <w:r w:rsidR="00FD4042" w:rsidRPr="00FD4042">
          <w:rPr>
            <w:rFonts w:ascii="Calibri" w:eastAsia="Times New Roman" w:hAnsi="Calibri" w:cs="Calibri"/>
            <w:color w:val="FF0000"/>
            <w:szCs w:val="21"/>
            <w:lang w:eastAsia="da-DK"/>
          </w:rPr>
          <w:t>https://www.sst.dk/…/Status-og-s…/COVID19_Status-6-uge.ashx…</w:t>
        </w:r>
      </w:hyperlink>
      <w:r w:rsidR="00FD4042" w:rsidRPr="00FD4042">
        <w:rPr>
          <w:rFonts w:ascii="Calibri" w:eastAsia="Times New Roman" w:hAnsi="Calibri" w:cs="Calibri"/>
          <w:color w:val="FF0000"/>
          <w:szCs w:val="21"/>
          <w:lang w:eastAsia="da-DK"/>
        </w:rPr>
        <w:t>)</w:t>
      </w:r>
    </w:p>
    <w:p w14:paraId="4FAC2F9D" w14:textId="66257040" w:rsidR="00140B78" w:rsidRDefault="00140B78" w:rsidP="00C005F5">
      <w:pPr>
        <w:jc w:val="both"/>
      </w:pPr>
      <w:r w:rsidRPr="00140B78">
        <w:t xml:space="preserve">Herved refereres der til den matematiske modellering </w:t>
      </w:r>
      <w:r>
        <w:t>af</w:t>
      </w:r>
      <w:r w:rsidRPr="00140B78">
        <w:t xml:space="preserve"> SARS-cov2 smittespredning og den affødte sygehusbelastning, en rapport, </w:t>
      </w:r>
      <w:r w:rsidRPr="001F6CBF">
        <w:rPr>
          <w:b/>
        </w:rPr>
        <w:t>som er udarbejdet af et af SSI sammensat ekspertudvalg</w:t>
      </w:r>
      <w:r w:rsidRPr="001F6CBF">
        <w:t>.</w:t>
      </w:r>
    </w:p>
    <w:p w14:paraId="0079CB21" w14:textId="77777777" w:rsidR="00EA2138" w:rsidRPr="00140B78" w:rsidRDefault="00EA2138" w:rsidP="00C005F5">
      <w:pPr>
        <w:jc w:val="both"/>
        <w:rPr>
          <w:rFonts w:eastAsia="Times New Roman" w:cs="Times New Roman"/>
          <w:lang w:eastAsia="da-DK"/>
        </w:rPr>
      </w:pPr>
    </w:p>
    <w:p w14:paraId="0F646900" w14:textId="21BE03D9" w:rsidR="00E65A7E" w:rsidRPr="00FD4042" w:rsidRDefault="00E65A7E" w:rsidP="00C005F5">
      <w:pPr>
        <w:pStyle w:val="ListParagraph"/>
        <w:numPr>
          <w:ilvl w:val="0"/>
          <w:numId w:val="3"/>
        </w:numPr>
        <w:shd w:val="clear" w:color="auto" w:fill="FFFFFF"/>
        <w:spacing w:before="90" w:after="90" w:line="240" w:lineRule="auto"/>
        <w:jc w:val="both"/>
        <w:rPr>
          <w:rFonts w:ascii="Calibri" w:eastAsia="Times New Roman" w:hAnsi="Calibri" w:cs="Calibri"/>
          <w:color w:val="1D2129"/>
          <w:szCs w:val="21"/>
          <w:lang w:eastAsia="da-DK"/>
        </w:rPr>
      </w:pPr>
      <w:r w:rsidRPr="00FD4042">
        <w:rPr>
          <w:rFonts w:eastAsia="Times New Roman" w:cs="Calibri"/>
          <w:color w:val="1D2129"/>
          <w:szCs w:val="21"/>
          <w:lang w:eastAsia="da-DK"/>
        </w:rPr>
        <w:t xml:space="preserve">I </w:t>
      </w:r>
      <w:r w:rsidR="00140B78" w:rsidRPr="00C005F5">
        <w:rPr>
          <w:rFonts w:eastAsia="Times New Roman" w:cs="Calibri"/>
          <w:color w:val="1D2129"/>
          <w:sz w:val="28"/>
          <w:szCs w:val="21"/>
          <w:u w:val="single"/>
          <w:lang w:eastAsia="da-DK"/>
        </w:rPr>
        <w:t>SSI og ekspertudvalgets rapport</w:t>
      </w:r>
      <w:r w:rsidR="00140B78" w:rsidRPr="00C005F5">
        <w:rPr>
          <w:rFonts w:eastAsia="Times New Roman" w:cs="Calibri"/>
          <w:color w:val="1D2129"/>
          <w:sz w:val="28"/>
          <w:szCs w:val="21"/>
          <w:lang w:eastAsia="da-DK"/>
        </w:rPr>
        <w:t xml:space="preserve"> </w:t>
      </w:r>
      <w:r w:rsidR="00140B78">
        <w:t>angive</w:t>
      </w:r>
      <w:r w:rsidR="00FD4042">
        <w:t xml:space="preserve">s dog et mørketal på omkring </w:t>
      </w:r>
      <w:r w:rsidR="00FD4042" w:rsidRPr="00FD4042">
        <w:rPr>
          <w:b/>
        </w:rPr>
        <w:t>40 gange</w:t>
      </w:r>
      <w:r w:rsidRPr="00FD4042">
        <w:rPr>
          <w:rFonts w:ascii="Calibri" w:eastAsia="Times New Roman" w:hAnsi="Calibri" w:cs="Calibri"/>
          <w:color w:val="1D2129"/>
          <w:szCs w:val="21"/>
          <w:lang w:eastAsia="da-DK"/>
        </w:rPr>
        <w:t>:</w:t>
      </w:r>
    </w:p>
    <w:p w14:paraId="1A1CE059" w14:textId="41FE25AB" w:rsidR="00E65A7E" w:rsidRPr="00FD4042" w:rsidRDefault="00E65A7E" w:rsidP="00C005F5">
      <w:pPr>
        <w:shd w:val="clear" w:color="auto" w:fill="FFFFFF"/>
        <w:spacing w:before="90" w:after="90" w:line="240" w:lineRule="auto"/>
        <w:jc w:val="both"/>
        <w:rPr>
          <w:rFonts w:eastAsia="Times New Roman" w:cs="Calibri"/>
          <w:color w:val="FF0000"/>
          <w:szCs w:val="21"/>
          <w:lang w:eastAsia="da-DK"/>
        </w:rPr>
      </w:pPr>
      <w:r w:rsidRPr="00FD4042">
        <w:rPr>
          <w:rFonts w:ascii="Calibri" w:eastAsia="Times New Roman" w:hAnsi="Calibri" w:cs="Calibri"/>
          <w:color w:val="FF0000"/>
          <w:szCs w:val="21"/>
          <w:lang w:eastAsia="da-DK"/>
        </w:rPr>
        <w:t>"Mørketallet, dvs. hvor mange bliver smittede uden at udvise symptomer, og i hvilket omfang disse viderefører smitten. At dette er stort, er bevist fra populations-baseret testning, fx i Island, men den præcise størrelse (40-fold?) er uvis</w:t>
      </w:r>
      <w:r w:rsidR="00140B78" w:rsidRPr="00FD4042">
        <w:rPr>
          <w:rFonts w:ascii="Calibri" w:eastAsia="Times New Roman" w:hAnsi="Calibri" w:cs="Calibri"/>
          <w:color w:val="FF0000"/>
          <w:szCs w:val="21"/>
          <w:lang w:eastAsia="da-DK"/>
        </w:rPr>
        <w:t>.”</w:t>
      </w:r>
    </w:p>
    <w:p w14:paraId="1E8BE00A" w14:textId="6D41FC36" w:rsidR="00140B78" w:rsidRPr="00140B78" w:rsidRDefault="00140B78" w:rsidP="00C005F5">
      <w:pPr>
        <w:jc w:val="both"/>
      </w:pPr>
      <w:r>
        <w:t xml:space="preserve">Tyskland bliver aldrig nævnt i </w:t>
      </w:r>
      <w:proofErr w:type="spellStart"/>
      <w:r>
        <w:t>SSI’s</w:t>
      </w:r>
      <w:proofErr w:type="spellEnd"/>
      <w:r>
        <w:t xml:space="preserve"> ekspertudvalgsrapport, til trods for at Sundhedsstyrelsen refererer til kildedata fra Tyskland, og undersøgelserne fra Islan</w:t>
      </w:r>
      <w:r w:rsidR="00FD4042">
        <w:t>d anslår ikke et mørketal på 40 gange</w:t>
      </w:r>
      <w:r>
        <w:t xml:space="preserve">, men derimod ca. </w:t>
      </w:r>
      <w:r w:rsidR="00FD4042">
        <w:t>2,4 gange</w:t>
      </w:r>
      <w:r>
        <w:t>, som kan ekstraheres af det følgende uddrag af den Islandske rapport:</w:t>
      </w:r>
    </w:p>
    <w:p w14:paraId="7C5B37D2" w14:textId="027E00E4" w:rsidR="00FD4042" w:rsidRPr="00FD4042" w:rsidRDefault="00E65A7E" w:rsidP="00C005F5">
      <w:pPr>
        <w:shd w:val="clear" w:color="auto" w:fill="FFFFFF"/>
        <w:spacing w:before="90" w:after="90" w:line="240" w:lineRule="auto"/>
        <w:jc w:val="both"/>
        <w:rPr>
          <w:rFonts w:ascii="Calibri" w:eastAsia="Times New Roman" w:hAnsi="Calibri" w:cs="Calibri"/>
          <w:color w:val="FF0000"/>
          <w:szCs w:val="21"/>
          <w:lang w:val="en-US" w:eastAsia="da-DK"/>
        </w:rPr>
      </w:pPr>
      <w:r w:rsidRPr="00FD4042">
        <w:rPr>
          <w:rFonts w:ascii="Calibri" w:eastAsia="Times New Roman" w:hAnsi="Calibri" w:cs="Calibri"/>
          <w:color w:val="FF0000"/>
          <w:szCs w:val="21"/>
          <w:lang w:val="en-US" w:eastAsia="da-DK"/>
        </w:rPr>
        <w:t>"As of March 19, 5,502 individuals had participated in the population screening and of those 50 tested positive for the virus (0.9%). There are weaknesses in the design of this screening: the sample is not random as all residents of Iceland were invited to participate and those concerned about potential infection are more likely to participate than others. We asked people with symptoms of COVID-19 not to participate but to seek help in the healthcare system. However, close to half of participants reported symptoms, most commonly a rhinorrhea and coughing."</w:t>
      </w:r>
      <w:r w:rsidR="00FD4042" w:rsidRPr="00FD4042">
        <w:rPr>
          <w:rFonts w:ascii="Calibri" w:eastAsia="Times New Roman" w:hAnsi="Calibri" w:cs="Calibri"/>
          <w:color w:val="FF0000"/>
          <w:szCs w:val="21"/>
          <w:lang w:val="en-US" w:eastAsia="da-DK"/>
        </w:rPr>
        <w:t xml:space="preserve"> </w:t>
      </w:r>
      <w:r w:rsidR="00FD4042" w:rsidRPr="00FD4042">
        <w:rPr>
          <w:rFonts w:eastAsia="Times New Roman" w:cs="Calibri"/>
          <w:color w:val="FF0000"/>
          <w:szCs w:val="21"/>
          <w:lang w:val="en-US" w:eastAsia="da-DK"/>
        </w:rPr>
        <w:t>(</w:t>
      </w:r>
      <w:hyperlink r:id="rId8" w:tgtFrame="_blank" w:history="1">
        <w:r w:rsidR="00FD4042" w:rsidRPr="00FD4042">
          <w:rPr>
            <w:rFonts w:eastAsia="Times New Roman" w:cs="Calibri"/>
            <w:color w:val="FF0000"/>
            <w:szCs w:val="21"/>
            <w:lang w:val="en-US" w:eastAsia="da-DK"/>
          </w:rPr>
          <w:t>https://www.ssi.dk/…/</w:t>
        </w:r>
        <w:proofErr w:type="spellStart"/>
        <w:r w:rsidR="00FD4042" w:rsidRPr="00FD4042">
          <w:rPr>
            <w:rFonts w:eastAsia="Times New Roman" w:cs="Calibri"/>
            <w:color w:val="FF0000"/>
            <w:szCs w:val="21"/>
            <w:lang w:val="en-US" w:eastAsia="da-DK"/>
          </w:rPr>
          <w:t>ekspertrapport</w:t>
        </w:r>
        <w:proofErr w:type="spellEnd"/>
        <w:r w:rsidR="00FD4042" w:rsidRPr="00FD4042">
          <w:rPr>
            <w:rFonts w:eastAsia="Times New Roman" w:cs="Calibri"/>
            <w:color w:val="FF0000"/>
            <w:szCs w:val="21"/>
            <w:lang w:val="en-US" w:eastAsia="da-DK"/>
          </w:rPr>
          <w:t>--</w:t>
        </w:r>
        <w:proofErr w:type="spellStart"/>
        <w:r w:rsidR="00FD4042" w:rsidRPr="00FD4042">
          <w:rPr>
            <w:rFonts w:eastAsia="Times New Roman" w:cs="Calibri"/>
            <w:color w:val="FF0000"/>
            <w:szCs w:val="21"/>
            <w:lang w:val="en-US" w:eastAsia="da-DK"/>
          </w:rPr>
          <w:t>matematisk-modellering</w:t>
        </w:r>
        <w:proofErr w:type="spellEnd"/>
        <w:r w:rsidR="00FD4042" w:rsidRPr="00FD4042">
          <w:rPr>
            <w:rFonts w:eastAsia="Times New Roman" w:cs="Calibri"/>
            <w:color w:val="FF0000"/>
            <w:szCs w:val="21"/>
            <w:lang w:val="en-US" w:eastAsia="da-DK"/>
          </w:rPr>
          <w:t>…</w:t>
        </w:r>
      </w:hyperlink>
      <w:r w:rsidR="00FD4042" w:rsidRPr="00FD4042">
        <w:rPr>
          <w:rFonts w:eastAsia="Times New Roman" w:cs="Calibri"/>
          <w:color w:val="FF0000"/>
          <w:szCs w:val="21"/>
          <w:lang w:val="en-US" w:eastAsia="da-DK"/>
        </w:rPr>
        <w:t>)</w:t>
      </w:r>
    </w:p>
    <w:p w14:paraId="16AD45F4" w14:textId="77777777" w:rsidR="00FD4042" w:rsidRPr="00E65A7E" w:rsidRDefault="00FD4042" w:rsidP="00C005F5">
      <w:pPr>
        <w:shd w:val="clear" w:color="auto" w:fill="FFFFFF"/>
        <w:spacing w:before="90" w:after="90" w:line="240" w:lineRule="auto"/>
        <w:jc w:val="both"/>
        <w:rPr>
          <w:rFonts w:ascii="Calibri" w:eastAsia="Times New Roman" w:hAnsi="Calibri" w:cs="Calibri"/>
          <w:color w:val="1D2129"/>
          <w:szCs w:val="21"/>
          <w:lang w:val="en-US" w:eastAsia="da-DK"/>
        </w:rPr>
      </w:pPr>
    </w:p>
    <w:p w14:paraId="07E76721" w14:textId="7391795A" w:rsidR="00E65A7E" w:rsidRDefault="000703FE" w:rsidP="00C005F5">
      <w:pPr>
        <w:shd w:val="clear" w:color="auto" w:fill="FFFFFF"/>
        <w:spacing w:before="90" w:after="90" w:line="240" w:lineRule="auto"/>
        <w:jc w:val="both"/>
        <w:rPr>
          <w:rFonts w:ascii="Calibri" w:eastAsia="Times New Roman" w:hAnsi="Calibri" w:cs="Calibri"/>
          <w:b/>
          <w:bCs/>
          <w:color w:val="1D2129"/>
          <w:szCs w:val="21"/>
          <w:lang w:eastAsia="da-DK"/>
        </w:rPr>
      </w:pPr>
      <w:r>
        <w:rPr>
          <w:rFonts w:ascii="Calibri" w:eastAsia="Times New Roman" w:hAnsi="Calibri" w:cs="Calibri"/>
          <w:b/>
          <w:bCs/>
          <w:color w:val="1D2129"/>
          <w:szCs w:val="21"/>
          <w:lang w:eastAsia="da-DK"/>
        </w:rPr>
        <w:t>Konkluderende bemærkning</w:t>
      </w:r>
      <w:r w:rsidR="00FD4042">
        <w:rPr>
          <w:rFonts w:ascii="Calibri" w:eastAsia="Times New Roman" w:hAnsi="Calibri" w:cs="Calibri"/>
          <w:b/>
          <w:bCs/>
          <w:color w:val="1D2129"/>
          <w:szCs w:val="21"/>
          <w:lang w:eastAsia="da-DK"/>
        </w:rPr>
        <w:t xml:space="preserve"> for 1) og 2</w:t>
      </w:r>
      <w:proofErr w:type="gramStart"/>
      <w:r w:rsidR="00FD4042">
        <w:rPr>
          <w:rFonts w:ascii="Calibri" w:eastAsia="Times New Roman" w:hAnsi="Calibri" w:cs="Calibri"/>
          <w:b/>
          <w:bCs/>
          <w:color w:val="1D2129"/>
          <w:szCs w:val="21"/>
          <w:lang w:eastAsia="da-DK"/>
        </w:rPr>
        <w:t xml:space="preserve">) </w:t>
      </w:r>
      <w:r>
        <w:rPr>
          <w:rFonts w:ascii="Calibri" w:eastAsia="Times New Roman" w:hAnsi="Calibri" w:cs="Calibri"/>
          <w:b/>
          <w:bCs/>
          <w:color w:val="1D2129"/>
          <w:szCs w:val="21"/>
          <w:lang w:eastAsia="da-DK"/>
        </w:rPr>
        <w:t>:</w:t>
      </w:r>
      <w:proofErr w:type="gramEnd"/>
      <w:r>
        <w:rPr>
          <w:rFonts w:ascii="Calibri" w:eastAsia="Times New Roman" w:hAnsi="Calibri" w:cs="Calibri"/>
          <w:b/>
          <w:bCs/>
          <w:color w:val="1D2129"/>
          <w:szCs w:val="21"/>
          <w:lang w:eastAsia="da-DK"/>
        </w:rPr>
        <w:t xml:space="preserve"> </w:t>
      </w:r>
      <w:r w:rsidR="00140B78" w:rsidRPr="00FD4042">
        <w:rPr>
          <w:rFonts w:ascii="Calibri" w:eastAsia="Times New Roman" w:hAnsi="Calibri" w:cs="Calibri"/>
          <w:bCs/>
          <w:color w:val="1D2129"/>
          <w:szCs w:val="21"/>
          <w:lang w:eastAsia="da-DK"/>
        </w:rPr>
        <w:t>Sundhedsstyrelsens m</w:t>
      </w:r>
      <w:r w:rsidR="00FD4042">
        <w:rPr>
          <w:rFonts w:ascii="Calibri" w:eastAsia="Times New Roman" w:hAnsi="Calibri" w:cs="Calibri"/>
          <w:bCs/>
          <w:color w:val="1D2129"/>
          <w:szCs w:val="21"/>
          <w:lang w:eastAsia="da-DK"/>
        </w:rPr>
        <w:t xml:space="preserve">ørketal på </w:t>
      </w:r>
      <w:r w:rsidR="00FD4042" w:rsidRPr="00FD4042">
        <w:rPr>
          <w:rFonts w:ascii="Calibri" w:eastAsia="Times New Roman" w:hAnsi="Calibri" w:cs="Calibri"/>
          <w:b/>
          <w:bCs/>
          <w:color w:val="1D2129"/>
          <w:szCs w:val="21"/>
          <w:lang w:eastAsia="da-DK"/>
        </w:rPr>
        <w:t>30-80 gange</w:t>
      </w:r>
      <w:r w:rsidR="00E65A7E" w:rsidRPr="00FD4042">
        <w:rPr>
          <w:rFonts w:ascii="Calibri" w:eastAsia="Times New Roman" w:hAnsi="Calibri" w:cs="Calibri"/>
          <w:bCs/>
          <w:color w:val="1D2129"/>
          <w:szCs w:val="21"/>
          <w:lang w:eastAsia="da-DK"/>
        </w:rPr>
        <w:t xml:space="preserve"> kommer </w:t>
      </w:r>
      <w:r w:rsidR="00140B78" w:rsidRPr="00FD4042">
        <w:rPr>
          <w:rFonts w:ascii="Calibri" w:eastAsia="Times New Roman" w:hAnsi="Calibri" w:cs="Calibri"/>
          <w:bCs/>
          <w:color w:val="1D2129"/>
          <w:szCs w:val="21"/>
          <w:lang w:eastAsia="da-DK"/>
        </w:rPr>
        <w:t xml:space="preserve">altså </w:t>
      </w:r>
      <w:r w:rsidR="00E65A7E" w:rsidRPr="00FD4042">
        <w:rPr>
          <w:rFonts w:ascii="Calibri" w:eastAsia="Times New Roman" w:hAnsi="Calibri" w:cs="Calibri"/>
          <w:bCs/>
          <w:color w:val="1D2129"/>
          <w:szCs w:val="21"/>
          <w:lang w:eastAsia="da-DK"/>
        </w:rPr>
        <w:t xml:space="preserve">fra en </w:t>
      </w:r>
      <w:proofErr w:type="spellStart"/>
      <w:r w:rsidR="00E65A7E" w:rsidRPr="00FD4042">
        <w:rPr>
          <w:rFonts w:ascii="Calibri" w:eastAsia="Times New Roman" w:hAnsi="Calibri" w:cs="Calibri"/>
          <w:bCs/>
          <w:color w:val="1D2129"/>
          <w:szCs w:val="21"/>
          <w:lang w:eastAsia="da-DK"/>
        </w:rPr>
        <w:t>SSI</w:t>
      </w:r>
      <w:r w:rsidR="00140B78" w:rsidRPr="00FD4042">
        <w:rPr>
          <w:rFonts w:ascii="Calibri" w:eastAsia="Times New Roman" w:hAnsi="Calibri" w:cs="Calibri"/>
          <w:bCs/>
          <w:color w:val="1D2129"/>
          <w:szCs w:val="21"/>
          <w:lang w:eastAsia="da-DK"/>
        </w:rPr>
        <w:t>’s</w:t>
      </w:r>
      <w:proofErr w:type="spellEnd"/>
      <w:r w:rsidR="00140B78" w:rsidRPr="00FD4042">
        <w:rPr>
          <w:rFonts w:ascii="Calibri" w:eastAsia="Times New Roman" w:hAnsi="Calibri" w:cs="Calibri"/>
          <w:bCs/>
          <w:color w:val="1D2129"/>
          <w:szCs w:val="21"/>
          <w:lang w:eastAsia="da-DK"/>
        </w:rPr>
        <w:t xml:space="preserve"> ekspertudvalgsrapport, </w:t>
      </w:r>
      <w:r w:rsidR="00E65A7E" w:rsidRPr="00FD4042">
        <w:rPr>
          <w:rFonts w:ascii="Calibri" w:eastAsia="Times New Roman" w:hAnsi="Calibri" w:cs="Calibri"/>
          <w:bCs/>
          <w:color w:val="1D2129"/>
          <w:szCs w:val="21"/>
          <w:lang w:eastAsia="da-DK"/>
        </w:rPr>
        <w:t>som s</w:t>
      </w:r>
      <w:r w:rsidR="00E818A9">
        <w:rPr>
          <w:rFonts w:ascii="Calibri" w:eastAsia="Times New Roman" w:hAnsi="Calibri" w:cs="Calibri"/>
          <w:bCs/>
          <w:color w:val="1D2129"/>
          <w:szCs w:val="21"/>
          <w:lang w:eastAsia="da-DK"/>
        </w:rPr>
        <w:t xml:space="preserve">iger at mørketallet måske er </w:t>
      </w:r>
      <w:r w:rsidR="00E818A9" w:rsidRPr="00E818A9">
        <w:rPr>
          <w:rFonts w:ascii="Calibri" w:eastAsia="Times New Roman" w:hAnsi="Calibri" w:cs="Calibri"/>
          <w:b/>
          <w:bCs/>
          <w:color w:val="1D2129"/>
          <w:szCs w:val="21"/>
          <w:lang w:eastAsia="da-DK"/>
        </w:rPr>
        <w:t>40 gange</w:t>
      </w:r>
      <w:r w:rsidR="00E65A7E" w:rsidRPr="00FD4042">
        <w:rPr>
          <w:rFonts w:ascii="Calibri" w:eastAsia="Times New Roman" w:hAnsi="Calibri" w:cs="Calibri"/>
          <w:bCs/>
          <w:color w:val="1D2129"/>
          <w:szCs w:val="21"/>
          <w:lang w:eastAsia="da-DK"/>
        </w:rPr>
        <w:t xml:space="preserve">. Deres </w:t>
      </w:r>
      <w:r w:rsidR="00E818A9">
        <w:rPr>
          <w:rFonts w:ascii="Calibri" w:eastAsia="Times New Roman" w:hAnsi="Calibri" w:cs="Calibri"/>
          <w:bCs/>
          <w:color w:val="1D2129"/>
          <w:szCs w:val="21"/>
          <w:lang w:eastAsia="da-DK"/>
        </w:rPr>
        <w:t>i</w:t>
      </w:r>
      <w:r w:rsidR="00140B78" w:rsidRPr="00FD4042">
        <w:rPr>
          <w:rFonts w:ascii="Calibri" w:eastAsia="Times New Roman" w:hAnsi="Calibri" w:cs="Calibri"/>
          <w:bCs/>
          <w:color w:val="1D2129"/>
          <w:szCs w:val="21"/>
          <w:lang w:eastAsia="da-DK"/>
        </w:rPr>
        <w:t xml:space="preserve">slandske </w:t>
      </w:r>
      <w:r w:rsidRPr="00FD4042">
        <w:rPr>
          <w:rFonts w:ascii="Calibri" w:eastAsia="Times New Roman" w:hAnsi="Calibri" w:cs="Calibri"/>
          <w:bCs/>
          <w:color w:val="1D2129"/>
          <w:szCs w:val="21"/>
          <w:lang w:eastAsia="da-DK"/>
        </w:rPr>
        <w:t>kildeanvisning,</w:t>
      </w:r>
      <w:r w:rsidR="00140B78" w:rsidRPr="00FD4042">
        <w:rPr>
          <w:rFonts w:ascii="Calibri" w:eastAsia="Times New Roman" w:hAnsi="Calibri" w:cs="Calibri"/>
          <w:bCs/>
          <w:color w:val="1D2129"/>
          <w:szCs w:val="21"/>
          <w:lang w:eastAsia="da-DK"/>
        </w:rPr>
        <w:t xml:space="preserve"> som skulle understøtte de </w:t>
      </w:r>
      <w:r w:rsidR="00E818A9">
        <w:rPr>
          <w:rFonts w:ascii="Calibri" w:eastAsia="Times New Roman" w:hAnsi="Calibri" w:cs="Calibri"/>
          <w:bCs/>
          <w:color w:val="1D2129"/>
          <w:szCs w:val="21"/>
          <w:lang w:eastAsia="da-DK"/>
        </w:rPr>
        <w:t>40 gange</w:t>
      </w:r>
      <w:r w:rsidR="00140B78" w:rsidRPr="00FD4042">
        <w:rPr>
          <w:rFonts w:ascii="Calibri" w:eastAsia="Times New Roman" w:hAnsi="Calibri" w:cs="Calibri"/>
          <w:bCs/>
          <w:color w:val="1D2129"/>
          <w:szCs w:val="21"/>
          <w:lang w:eastAsia="da-DK"/>
        </w:rPr>
        <w:t>,</w:t>
      </w:r>
      <w:r w:rsidR="00E65A7E" w:rsidRPr="00FD4042">
        <w:rPr>
          <w:rFonts w:ascii="Calibri" w:eastAsia="Times New Roman" w:hAnsi="Calibri" w:cs="Calibri"/>
          <w:bCs/>
          <w:color w:val="1D2129"/>
          <w:szCs w:val="21"/>
          <w:lang w:eastAsia="da-DK"/>
        </w:rPr>
        <w:t xml:space="preserve"> viser dog et </w:t>
      </w:r>
      <w:r w:rsidR="00E818A9">
        <w:rPr>
          <w:rFonts w:ascii="Calibri" w:eastAsia="Times New Roman" w:hAnsi="Calibri" w:cs="Calibri"/>
          <w:bCs/>
          <w:color w:val="1D2129"/>
          <w:szCs w:val="21"/>
          <w:lang w:eastAsia="da-DK"/>
        </w:rPr>
        <w:t xml:space="preserve">mørketal på ca. </w:t>
      </w:r>
      <w:r w:rsidR="00E818A9" w:rsidRPr="00E818A9">
        <w:rPr>
          <w:rFonts w:ascii="Calibri" w:eastAsia="Times New Roman" w:hAnsi="Calibri" w:cs="Calibri"/>
          <w:b/>
          <w:bCs/>
          <w:color w:val="1D2129"/>
          <w:szCs w:val="21"/>
          <w:lang w:eastAsia="da-DK"/>
        </w:rPr>
        <w:t>2.4 gange</w:t>
      </w:r>
      <w:r w:rsidR="001B44F8" w:rsidRPr="00FD4042">
        <w:rPr>
          <w:rFonts w:ascii="Calibri" w:eastAsia="Times New Roman" w:hAnsi="Calibri" w:cs="Calibri"/>
          <w:bCs/>
          <w:color w:val="1D2129"/>
          <w:szCs w:val="21"/>
          <w:lang w:eastAsia="da-DK"/>
        </w:rPr>
        <w:t xml:space="preserve"> og indikerer </w:t>
      </w:r>
      <w:r w:rsidR="00E65A7E" w:rsidRPr="00FD4042">
        <w:rPr>
          <w:rFonts w:ascii="Calibri" w:eastAsia="Times New Roman" w:hAnsi="Calibri" w:cs="Calibri"/>
          <w:bCs/>
          <w:color w:val="1D2129"/>
          <w:szCs w:val="21"/>
          <w:lang w:eastAsia="da-DK"/>
        </w:rPr>
        <w:t>en</w:t>
      </w:r>
      <w:r w:rsidR="001B44F8" w:rsidRPr="00FD4042">
        <w:rPr>
          <w:rFonts w:ascii="Calibri" w:eastAsia="Times New Roman" w:hAnsi="Calibri" w:cs="Calibri"/>
          <w:bCs/>
          <w:color w:val="1D2129"/>
          <w:szCs w:val="21"/>
          <w:lang w:eastAsia="da-DK"/>
        </w:rPr>
        <w:t xml:space="preserve"> </w:t>
      </w:r>
      <w:r w:rsidRPr="00FD4042">
        <w:rPr>
          <w:rFonts w:ascii="Calibri" w:eastAsia="Times New Roman" w:hAnsi="Calibri" w:cs="Calibri"/>
          <w:bCs/>
          <w:color w:val="1D2129"/>
          <w:szCs w:val="21"/>
          <w:lang w:eastAsia="da-DK"/>
        </w:rPr>
        <w:t>kraftig overrepræsentation</w:t>
      </w:r>
      <w:r w:rsidR="00E65A7E" w:rsidRPr="00FD4042">
        <w:rPr>
          <w:rFonts w:ascii="Calibri" w:eastAsia="Times New Roman" w:hAnsi="Calibri" w:cs="Calibri"/>
          <w:bCs/>
          <w:color w:val="1D2129"/>
          <w:szCs w:val="21"/>
          <w:lang w:eastAsia="da-DK"/>
        </w:rPr>
        <w:t xml:space="preserve"> af </w:t>
      </w:r>
      <w:r w:rsidR="001B44F8" w:rsidRPr="00FD4042">
        <w:rPr>
          <w:rFonts w:ascii="Calibri" w:eastAsia="Times New Roman" w:hAnsi="Calibri" w:cs="Calibri"/>
          <w:bCs/>
          <w:color w:val="1D2129"/>
          <w:szCs w:val="21"/>
          <w:lang w:eastAsia="da-DK"/>
        </w:rPr>
        <w:t>udbredelse af smitte i den danske befolkning.</w:t>
      </w:r>
    </w:p>
    <w:p w14:paraId="1775A0FA" w14:textId="77777777" w:rsidR="00FD4042" w:rsidRPr="00E65A7E" w:rsidRDefault="00FD4042" w:rsidP="00C005F5">
      <w:pPr>
        <w:shd w:val="clear" w:color="auto" w:fill="FFFFFF"/>
        <w:spacing w:before="90" w:after="90" w:line="240" w:lineRule="auto"/>
        <w:jc w:val="both"/>
        <w:rPr>
          <w:rFonts w:ascii="Calibri" w:eastAsia="Times New Roman" w:hAnsi="Calibri" w:cs="Calibri"/>
          <w:color w:val="1D2129"/>
          <w:szCs w:val="21"/>
          <w:lang w:eastAsia="da-DK"/>
        </w:rPr>
      </w:pPr>
    </w:p>
    <w:p w14:paraId="49D3304B" w14:textId="2A013EE8" w:rsidR="000703FE" w:rsidRDefault="000703FE" w:rsidP="00C005F5">
      <w:pPr>
        <w:pStyle w:val="ListParagraph"/>
        <w:numPr>
          <w:ilvl w:val="0"/>
          <w:numId w:val="3"/>
        </w:numPr>
        <w:jc w:val="both"/>
      </w:pPr>
      <w:r>
        <w:t xml:space="preserve">I </w:t>
      </w:r>
      <w:r w:rsidR="00C005F5" w:rsidRPr="00C005F5">
        <w:rPr>
          <w:sz w:val="28"/>
          <w:u w:val="single"/>
        </w:rPr>
        <w:t xml:space="preserve">SSI og </w:t>
      </w:r>
      <w:r w:rsidRPr="00C005F5">
        <w:rPr>
          <w:sz w:val="28"/>
          <w:u w:val="single"/>
        </w:rPr>
        <w:t>ekspertudvalg</w:t>
      </w:r>
      <w:r w:rsidR="00C005F5" w:rsidRPr="00C005F5">
        <w:rPr>
          <w:sz w:val="28"/>
          <w:u w:val="single"/>
        </w:rPr>
        <w:t>et</w:t>
      </w:r>
      <w:r w:rsidRPr="00C005F5">
        <w:rPr>
          <w:sz w:val="28"/>
          <w:u w:val="single"/>
        </w:rPr>
        <w:t>s rapport</w:t>
      </w:r>
      <w:r w:rsidRPr="00C005F5">
        <w:rPr>
          <w:sz w:val="28"/>
        </w:rPr>
        <w:t xml:space="preserve"> </w:t>
      </w:r>
      <w:r>
        <w:t>bruges antistof detektering hos bloddonorer i hovedstadsområdet som estimat for smittespredningen i hele Danmark:</w:t>
      </w:r>
    </w:p>
    <w:p w14:paraId="0BE74888" w14:textId="32EFB8FC" w:rsidR="000703FE" w:rsidRPr="00C005F5" w:rsidRDefault="00E65A7E" w:rsidP="00C005F5">
      <w:pPr>
        <w:jc w:val="both"/>
        <w:rPr>
          <w:color w:val="FF0000"/>
          <w:lang w:eastAsia="da-DK"/>
        </w:rPr>
      </w:pPr>
      <w:r w:rsidRPr="00C005F5">
        <w:rPr>
          <w:color w:val="FF0000"/>
          <w:lang w:eastAsia="da-DK"/>
        </w:rPr>
        <w:lastRenderedPageBreak/>
        <w:t xml:space="preserve">“Statens Serum Institut oplyser på baggrund af antistof undersøgelser hos 1.000 bloddonorer i Region Hovedstaden, tappet i perioden </w:t>
      </w:r>
      <w:r w:rsidRPr="00C005F5">
        <w:rPr>
          <w:b/>
          <w:color w:val="FF0000"/>
          <w:lang w:eastAsia="da-DK"/>
        </w:rPr>
        <w:t>1-3. april</w:t>
      </w:r>
      <w:r w:rsidRPr="00C005F5">
        <w:rPr>
          <w:color w:val="FF0000"/>
          <w:lang w:eastAsia="da-DK"/>
        </w:rPr>
        <w:t xml:space="preserve">, at 2,7% havde fået påvist antistoffer, hvilket med en sensitivitet af testen på 70% svarer til at </w:t>
      </w:r>
      <w:r w:rsidRPr="00C005F5">
        <w:rPr>
          <w:b/>
          <w:color w:val="FF0000"/>
          <w:lang w:eastAsia="da-DK"/>
        </w:rPr>
        <w:t>3,5 % af de undersøgte allerede har været smittet med COVID-19</w:t>
      </w:r>
      <w:r w:rsidRPr="00C005F5">
        <w:rPr>
          <w:color w:val="FF0000"/>
          <w:lang w:eastAsia="da-DK"/>
        </w:rPr>
        <w:t xml:space="preserve">. Statens Serum Institut fremfører, at hvis dette tal overføres til hele befolkningen i Region Hovedstaden, svarer det til, at </w:t>
      </w:r>
      <w:r w:rsidRPr="00C005F5">
        <w:rPr>
          <w:b/>
          <w:color w:val="FF0000"/>
          <w:lang w:eastAsia="da-DK"/>
        </w:rPr>
        <w:t>ca. 65.000 personer kan have været smittet allerede d. 26. marts</w:t>
      </w:r>
      <w:r w:rsidRPr="00C005F5">
        <w:rPr>
          <w:color w:val="FF0000"/>
          <w:lang w:eastAsia="da-DK"/>
        </w:rPr>
        <w:t xml:space="preserve">. På dette tidspunkt var der konstateret </w:t>
      </w:r>
      <w:r w:rsidRPr="00631040">
        <w:rPr>
          <w:b/>
          <w:color w:val="FF0000"/>
          <w:lang w:eastAsia="da-DK"/>
        </w:rPr>
        <w:t>917 bekræftede smittetilfælde</w:t>
      </w:r>
      <w:r w:rsidRPr="00C005F5">
        <w:rPr>
          <w:color w:val="FF0000"/>
          <w:lang w:eastAsia="da-DK"/>
        </w:rPr>
        <w:t xml:space="preserve"> i regionen. Det betyder, at der kan være op til 70 gange flere smittede i samfundet end konstaterede bekræftede tilfælde.”</w:t>
      </w:r>
    </w:p>
    <w:p w14:paraId="17FD3F78" w14:textId="659E4567" w:rsidR="000703FE" w:rsidRDefault="001140E7" w:rsidP="00C005F5">
      <w:pPr>
        <w:jc w:val="both"/>
        <w:rPr>
          <w:lang w:eastAsia="da-DK"/>
        </w:rPr>
      </w:pPr>
      <w:r>
        <w:rPr>
          <w:b/>
          <w:bCs/>
          <w:lang w:eastAsia="da-DK"/>
        </w:rPr>
        <w:t>Konkluderende b</w:t>
      </w:r>
      <w:r w:rsidR="000703FE" w:rsidRPr="000703FE">
        <w:rPr>
          <w:b/>
          <w:bCs/>
          <w:lang w:eastAsia="da-DK"/>
        </w:rPr>
        <w:t>emærkninger</w:t>
      </w:r>
      <w:r>
        <w:rPr>
          <w:b/>
          <w:bCs/>
          <w:lang w:eastAsia="da-DK"/>
        </w:rPr>
        <w:t xml:space="preserve"> for 3):</w:t>
      </w:r>
    </w:p>
    <w:p w14:paraId="3913561C" w14:textId="06BBCB77" w:rsidR="00E65A7E" w:rsidRPr="00E65A7E" w:rsidRDefault="000703FE" w:rsidP="00C005F5">
      <w:pPr>
        <w:jc w:val="both"/>
        <w:rPr>
          <w:lang w:eastAsia="da-DK"/>
        </w:rPr>
      </w:pPr>
      <w:r w:rsidRPr="00C005F5">
        <w:t xml:space="preserve">Jævnfør </w:t>
      </w:r>
      <w:proofErr w:type="spellStart"/>
      <w:r w:rsidRPr="00C005F5">
        <w:rPr>
          <w:sz w:val="28"/>
          <w:u w:val="single"/>
        </w:rPr>
        <w:t>SSI’s</w:t>
      </w:r>
      <w:proofErr w:type="spellEnd"/>
      <w:r w:rsidRPr="00C005F5">
        <w:rPr>
          <w:sz w:val="28"/>
          <w:u w:val="single"/>
        </w:rPr>
        <w:t xml:space="preserve"> epidemiologiske rapporter</w:t>
      </w:r>
      <w:r w:rsidRPr="00C005F5">
        <w:t>,</w:t>
      </w:r>
      <w:r>
        <w:t xml:space="preserve"> var der dog d</w:t>
      </w:r>
      <w:r w:rsidR="00C005F5">
        <w:t>.</w:t>
      </w:r>
      <w:r>
        <w:rPr>
          <w:b/>
          <w:bCs/>
        </w:rPr>
        <w:t xml:space="preserve"> </w:t>
      </w:r>
      <w:r>
        <w:t xml:space="preserve">26. marts </w:t>
      </w:r>
      <w:r w:rsidRPr="00631040">
        <w:rPr>
          <w:b/>
        </w:rPr>
        <w:t>994 personer registreret smittet</w:t>
      </w:r>
      <w:r>
        <w:t xml:space="preserve"> i Region Hovedstaden og ikke 917, hvilk</w:t>
      </w:r>
      <w:r w:rsidR="00631040">
        <w:t xml:space="preserve">et ville give et mørketal </w:t>
      </w:r>
      <w:r w:rsidR="00631040" w:rsidRPr="00631040">
        <w:rPr>
          <w:b/>
        </w:rPr>
        <w:t>på 65 gange og ikke 70 gange</w:t>
      </w:r>
      <w:r w:rsidR="00E65A7E" w:rsidRPr="00E65A7E">
        <w:rPr>
          <w:lang w:eastAsia="da-DK"/>
        </w:rPr>
        <w:t xml:space="preserve"> (</w:t>
      </w:r>
      <w:hyperlink r:id="rId9" w:tgtFrame="_blank" w:history="1">
        <w:r w:rsidR="00E65A7E" w:rsidRPr="005616CE">
          <w:rPr>
            <w:color w:val="385898"/>
            <w:lang w:eastAsia="da-DK"/>
          </w:rPr>
          <w:t>https://files.ssi.dk/COVID19-overvaagningsrapport-27032020-…</w:t>
        </w:r>
      </w:hyperlink>
      <w:r w:rsidR="00E65A7E" w:rsidRPr="00E65A7E">
        <w:rPr>
          <w:lang w:eastAsia="da-DK"/>
        </w:rPr>
        <w:t>)</w:t>
      </w:r>
      <w:r>
        <w:rPr>
          <w:lang w:eastAsia="da-DK"/>
        </w:rPr>
        <w:t>.</w:t>
      </w:r>
    </w:p>
    <w:p w14:paraId="18B0F1C4" w14:textId="61FFCE12" w:rsidR="000703FE" w:rsidRDefault="000703FE" w:rsidP="00C005F5">
      <w:pPr>
        <w:jc w:val="both"/>
      </w:pPr>
      <w:r>
        <w:t xml:space="preserve">Der tages forbehold for at det tager 5 dage at danne antistoffer ved at sammenligne med registeret smitte fra d. 26. marts. Der tages dog ikke forbehold for at tager omtrent samme tid at udvise symptomer og derfor vil sammenligningen af et mørketal fra 1. april med et testet antal fra 26. marts gøre mørketallet kunstigt højere og bør </w:t>
      </w:r>
      <w:proofErr w:type="spellStart"/>
      <w:r>
        <w:t>istedet</w:t>
      </w:r>
      <w:proofErr w:type="spellEnd"/>
      <w:r>
        <w:t xml:space="preserve"> være sammenlignet med registreret smitte d. 1 april. Kompenseres der for dette ved at sammenligne med smittetallet fra d. 1. april, giv</w:t>
      </w:r>
      <w:r w:rsidR="00631040">
        <w:t>er det et mørketal på ca.</w:t>
      </w:r>
      <w:r w:rsidR="00631040" w:rsidRPr="00631040">
        <w:rPr>
          <w:b/>
        </w:rPr>
        <w:t xml:space="preserve"> 38-44 gange</w:t>
      </w:r>
      <w:r w:rsidR="0021367F" w:rsidRPr="00631040">
        <w:rPr>
          <w:b/>
        </w:rPr>
        <w:t>.</w:t>
      </w:r>
      <w:r w:rsidRPr="00631040">
        <w:rPr>
          <w:b/>
        </w:rPr>
        <w:t xml:space="preserve"> </w:t>
      </w:r>
    </w:p>
    <w:p w14:paraId="2D9164ED" w14:textId="0EA6FCFF" w:rsidR="00631040" w:rsidRPr="00631040" w:rsidRDefault="00F32119" w:rsidP="00C005F5">
      <w:pPr>
        <w:jc w:val="both"/>
        <w:rPr>
          <w:rFonts w:ascii="Calibri" w:eastAsia="Times New Roman" w:hAnsi="Calibri" w:cs="Calibri"/>
          <w:color w:val="1D2129"/>
          <w:szCs w:val="21"/>
          <w:lang w:eastAsia="da-DK"/>
        </w:rPr>
      </w:pPr>
      <w:r>
        <w:t>Registret for bloddonorer spænder over en aldersgruppe på 25-55 år og ekskluderer personer under 17 eller over 70</w:t>
      </w:r>
      <w:r w:rsidR="00631040">
        <w:t>.</w:t>
      </w:r>
      <w:r>
        <w:t xml:space="preserve"> </w:t>
      </w:r>
      <w:r w:rsidRPr="00E65A7E">
        <w:rPr>
          <w:rFonts w:ascii="Calibri" w:eastAsia="Times New Roman" w:hAnsi="Calibri" w:cs="Calibri"/>
          <w:color w:val="1D2129"/>
          <w:szCs w:val="21"/>
          <w:lang w:eastAsia="da-DK"/>
        </w:rPr>
        <w:t xml:space="preserve"> </w:t>
      </w:r>
      <w:proofErr w:type="gramStart"/>
      <w:r>
        <w:t>Gruppen</w:t>
      </w:r>
      <w:proofErr w:type="gramEnd"/>
      <w:r>
        <w:t xml:space="preserve"> af 25-55-årige har den største andel af COVID-19 smitte og det tages der ikke højde for ved at overføre tal fra bloddoner til hele befolkningen. </w:t>
      </w:r>
      <w:r w:rsidRPr="00E65A7E">
        <w:rPr>
          <w:rFonts w:ascii="Calibri" w:eastAsia="Times New Roman" w:hAnsi="Calibri" w:cs="Calibri"/>
          <w:color w:val="1D2129"/>
          <w:szCs w:val="21"/>
          <w:lang w:eastAsia="da-DK"/>
        </w:rPr>
        <w:t xml:space="preserve">Denne aldersgruppe </w:t>
      </w:r>
      <w:r>
        <w:rPr>
          <w:rFonts w:ascii="Calibri" w:eastAsia="Times New Roman" w:hAnsi="Calibri" w:cs="Calibri"/>
          <w:color w:val="1D2129"/>
          <w:szCs w:val="21"/>
          <w:lang w:eastAsia="da-DK"/>
        </w:rPr>
        <w:t>består af</w:t>
      </w:r>
      <w:r w:rsidRPr="00E65A7E">
        <w:rPr>
          <w:rFonts w:ascii="Calibri" w:eastAsia="Times New Roman" w:hAnsi="Calibri" w:cs="Calibri"/>
          <w:color w:val="1D2129"/>
          <w:szCs w:val="21"/>
          <w:lang w:eastAsia="da-DK"/>
        </w:rPr>
        <w:t xml:space="preserve"> 3,891,714 personer</w:t>
      </w:r>
      <w:r>
        <w:rPr>
          <w:rFonts w:ascii="Calibri" w:eastAsia="Times New Roman" w:hAnsi="Calibri" w:cs="Calibri"/>
          <w:color w:val="1D2129"/>
          <w:szCs w:val="21"/>
          <w:lang w:eastAsia="da-DK"/>
        </w:rPr>
        <w:t xml:space="preserve">, hvorimod 0-17 udgør </w:t>
      </w:r>
      <w:r w:rsidRPr="00E65A7E">
        <w:rPr>
          <w:rFonts w:ascii="Calibri" w:eastAsia="Times New Roman" w:hAnsi="Calibri" w:cs="Calibri"/>
          <w:color w:val="1D2129"/>
          <w:szCs w:val="21"/>
          <w:lang w:eastAsia="da-DK"/>
        </w:rPr>
        <w:t xml:space="preserve">1,156,138 og </w:t>
      </w:r>
      <w:r>
        <w:rPr>
          <w:rFonts w:ascii="Calibri" w:eastAsia="Times New Roman" w:hAnsi="Calibri" w:cs="Calibri"/>
          <w:color w:val="1D2129"/>
          <w:szCs w:val="21"/>
          <w:lang w:eastAsia="da-DK"/>
        </w:rPr>
        <w:t xml:space="preserve">70+ udgør </w:t>
      </w:r>
      <w:r w:rsidRPr="00E65A7E">
        <w:rPr>
          <w:rFonts w:ascii="Calibri" w:eastAsia="Times New Roman" w:hAnsi="Calibri" w:cs="Calibri"/>
          <w:color w:val="1D2129"/>
          <w:szCs w:val="21"/>
          <w:lang w:eastAsia="da-DK"/>
        </w:rPr>
        <w:t xml:space="preserve">836,716 70 </w:t>
      </w:r>
      <w:r>
        <w:rPr>
          <w:rFonts w:ascii="Calibri" w:eastAsia="Times New Roman" w:hAnsi="Calibri" w:cs="Calibri"/>
          <w:color w:val="1D2129"/>
          <w:szCs w:val="21"/>
          <w:lang w:eastAsia="da-DK"/>
        </w:rPr>
        <w:t>personer</w:t>
      </w:r>
      <w:r w:rsidRPr="00E65A7E">
        <w:rPr>
          <w:rFonts w:ascii="Calibri" w:eastAsia="Times New Roman" w:hAnsi="Calibri" w:cs="Calibri"/>
          <w:color w:val="1D2129"/>
          <w:szCs w:val="21"/>
          <w:lang w:eastAsia="da-DK"/>
        </w:rPr>
        <w:t xml:space="preserve">. </w:t>
      </w:r>
      <w:r>
        <w:rPr>
          <w:rFonts w:ascii="Calibri" w:eastAsia="Times New Roman" w:hAnsi="Calibri" w:cs="Calibri"/>
          <w:color w:val="1D2129"/>
          <w:szCs w:val="21"/>
          <w:lang w:eastAsia="da-DK"/>
        </w:rPr>
        <w:t xml:space="preserve">Bloddonorgruppen har en </w:t>
      </w:r>
      <w:r w:rsidRPr="00E65A7E">
        <w:rPr>
          <w:rFonts w:ascii="Calibri" w:eastAsia="Times New Roman" w:hAnsi="Calibri" w:cs="Calibri"/>
          <w:color w:val="1D2129"/>
          <w:szCs w:val="21"/>
          <w:lang w:eastAsia="da-DK"/>
        </w:rPr>
        <w:t>testet smitte procent på 0.107%</w:t>
      </w:r>
      <w:r>
        <w:rPr>
          <w:rFonts w:ascii="Calibri" w:eastAsia="Times New Roman" w:hAnsi="Calibri" w:cs="Calibri"/>
          <w:color w:val="1D2129"/>
          <w:szCs w:val="21"/>
          <w:lang w:eastAsia="da-DK"/>
        </w:rPr>
        <w:t xml:space="preserve">, hvorimod </w:t>
      </w:r>
      <w:r w:rsidRPr="00E65A7E">
        <w:rPr>
          <w:rFonts w:ascii="Calibri" w:eastAsia="Times New Roman" w:hAnsi="Calibri" w:cs="Calibri"/>
          <w:color w:val="1D2129"/>
          <w:szCs w:val="21"/>
          <w:lang w:eastAsia="da-DK"/>
        </w:rPr>
        <w:t>0-17</w:t>
      </w:r>
      <w:r>
        <w:rPr>
          <w:rFonts w:ascii="Calibri" w:eastAsia="Times New Roman" w:hAnsi="Calibri" w:cs="Calibri"/>
          <w:color w:val="1D2129"/>
          <w:szCs w:val="21"/>
          <w:lang w:eastAsia="da-DK"/>
        </w:rPr>
        <w:t xml:space="preserve"> aldersgruppen</w:t>
      </w:r>
      <w:r w:rsidRPr="00E65A7E">
        <w:rPr>
          <w:rFonts w:ascii="Calibri" w:eastAsia="Times New Roman" w:hAnsi="Calibri" w:cs="Calibri"/>
          <w:color w:val="1D2129"/>
          <w:szCs w:val="21"/>
          <w:lang w:eastAsia="da-DK"/>
        </w:rPr>
        <w:t xml:space="preserve"> har en</w:t>
      </w:r>
      <w:r>
        <w:rPr>
          <w:rFonts w:ascii="Calibri" w:eastAsia="Times New Roman" w:hAnsi="Calibri" w:cs="Calibri"/>
          <w:color w:val="1D2129"/>
          <w:szCs w:val="21"/>
          <w:lang w:eastAsia="da-DK"/>
        </w:rPr>
        <w:t xml:space="preserve"> smitteprocent</w:t>
      </w:r>
      <w:r w:rsidRPr="00E65A7E">
        <w:rPr>
          <w:rFonts w:ascii="Calibri" w:eastAsia="Times New Roman" w:hAnsi="Calibri" w:cs="Calibri"/>
          <w:color w:val="1D2129"/>
          <w:szCs w:val="21"/>
          <w:lang w:eastAsia="da-DK"/>
        </w:rPr>
        <w:t xml:space="preserve"> på 0.012% og 70</w:t>
      </w:r>
      <w:r>
        <w:rPr>
          <w:rFonts w:ascii="Calibri" w:eastAsia="Times New Roman" w:hAnsi="Calibri" w:cs="Calibri"/>
          <w:color w:val="1D2129"/>
          <w:szCs w:val="21"/>
          <w:lang w:eastAsia="da-DK"/>
        </w:rPr>
        <w:t>+</w:t>
      </w:r>
      <w:r w:rsidRPr="00E65A7E">
        <w:rPr>
          <w:rFonts w:ascii="Calibri" w:eastAsia="Times New Roman" w:hAnsi="Calibri" w:cs="Calibri"/>
          <w:color w:val="1D2129"/>
          <w:szCs w:val="21"/>
          <w:lang w:eastAsia="da-DK"/>
        </w:rPr>
        <w:t xml:space="preserve"> 0.13%. Mørketallet vil </w:t>
      </w:r>
      <w:r>
        <w:rPr>
          <w:rFonts w:ascii="Calibri" w:eastAsia="Times New Roman" w:hAnsi="Calibri" w:cs="Calibri"/>
          <w:color w:val="1D2129"/>
          <w:szCs w:val="21"/>
          <w:lang w:eastAsia="da-DK"/>
        </w:rPr>
        <w:t xml:space="preserve">da </w:t>
      </w:r>
      <w:r w:rsidRPr="00E65A7E">
        <w:rPr>
          <w:rFonts w:ascii="Calibri" w:eastAsia="Times New Roman" w:hAnsi="Calibri" w:cs="Calibri"/>
          <w:color w:val="1D2129"/>
          <w:szCs w:val="21"/>
          <w:lang w:eastAsia="da-DK"/>
        </w:rPr>
        <w:t>være noget lavere 70</w:t>
      </w:r>
      <w:r>
        <w:rPr>
          <w:rFonts w:ascii="Calibri" w:eastAsia="Times New Roman" w:hAnsi="Calibri" w:cs="Calibri"/>
          <w:color w:val="1D2129"/>
          <w:szCs w:val="21"/>
          <w:lang w:eastAsia="da-DK"/>
        </w:rPr>
        <w:t>+</w:t>
      </w:r>
      <w:r w:rsidRPr="00E65A7E">
        <w:rPr>
          <w:rFonts w:ascii="Calibri" w:eastAsia="Times New Roman" w:hAnsi="Calibri" w:cs="Calibri"/>
          <w:color w:val="1D2129"/>
          <w:szCs w:val="21"/>
          <w:lang w:eastAsia="da-DK"/>
        </w:rPr>
        <w:t>, da de er den største risikogruppe for COVID-19 og derfor nemmest ville kunne få en test.</w:t>
      </w:r>
      <w:r>
        <w:t xml:space="preserve"> </w:t>
      </w:r>
      <w:r w:rsidR="0021367F">
        <w:t>Kompenserer man for aldersgruppen på bloddonorer, giv</w:t>
      </w:r>
      <w:r w:rsidR="003D0F41">
        <w:t xml:space="preserve">er det et mørketal på ca. </w:t>
      </w:r>
      <w:r w:rsidR="003D0F41" w:rsidRPr="003D0F41">
        <w:rPr>
          <w:b/>
        </w:rPr>
        <w:t>17-20 gange</w:t>
      </w:r>
      <w:r w:rsidR="0021367F">
        <w:t xml:space="preserve"> i Hovedstaden</w:t>
      </w:r>
      <w:r w:rsidR="0021367F" w:rsidRPr="00E65A7E">
        <w:rPr>
          <w:rFonts w:ascii="Calibri" w:eastAsia="Times New Roman" w:hAnsi="Calibri" w:cs="Calibri"/>
          <w:color w:val="1D2129"/>
          <w:szCs w:val="21"/>
          <w:lang w:eastAsia="da-DK"/>
        </w:rPr>
        <w:t>. Dette er ca. 1.462% til 1.72% smittede i Hovedstaden.</w:t>
      </w:r>
      <w:r w:rsidR="003D0F41">
        <w:rPr>
          <w:rFonts w:ascii="Calibri" w:eastAsia="Times New Roman" w:hAnsi="Calibri" w:cs="Calibri"/>
          <w:color w:val="1D2129"/>
          <w:szCs w:val="21"/>
          <w:lang w:eastAsia="da-DK"/>
        </w:rPr>
        <w:t xml:space="preserve"> </w:t>
      </w:r>
      <w:r w:rsidR="00631040" w:rsidRPr="00E65A7E">
        <w:rPr>
          <w:rFonts w:ascii="Calibri" w:eastAsia="Times New Roman" w:hAnsi="Calibri" w:cs="Calibri"/>
          <w:color w:val="1D2129"/>
          <w:szCs w:val="21"/>
          <w:lang w:eastAsia="da-DK"/>
        </w:rPr>
        <w:t>(</w:t>
      </w:r>
      <w:hyperlink r:id="rId10" w:tgtFrame="_blank" w:history="1">
        <w:proofErr w:type="gramStart"/>
        <w:r w:rsidR="00631040" w:rsidRPr="005616CE">
          <w:rPr>
            <w:rFonts w:ascii="Calibri" w:eastAsia="Times New Roman" w:hAnsi="Calibri" w:cs="Calibri"/>
            <w:color w:val="385898"/>
            <w:szCs w:val="21"/>
            <w:lang w:eastAsia="da-DK"/>
          </w:rPr>
          <w:t>https://static-curis.ku.dk/…/</w:t>
        </w:r>
        <w:proofErr w:type="gramEnd"/>
        <w:r w:rsidR="00631040" w:rsidRPr="005616CE">
          <w:rPr>
            <w:rFonts w:ascii="Calibri" w:eastAsia="Times New Roman" w:hAnsi="Calibri" w:cs="Calibri"/>
            <w:color w:val="385898"/>
            <w:szCs w:val="21"/>
            <w:lang w:eastAsia="da-DK"/>
          </w:rPr>
          <w:t>1865…/journal.pone.0169112.pdf…</w:t>
        </w:r>
      </w:hyperlink>
      <w:r w:rsidR="00631040" w:rsidRPr="00E65A7E">
        <w:rPr>
          <w:rFonts w:ascii="Calibri" w:eastAsia="Times New Roman" w:hAnsi="Calibri" w:cs="Calibri"/>
          <w:color w:val="1D2129"/>
          <w:szCs w:val="21"/>
          <w:lang w:eastAsia="da-DK"/>
        </w:rPr>
        <w:t>)</w:t>
      </w:r>
      <w:r w:rsidR="00631040">
        <w:t>.</w:t>
      </w:r>
    </w:p>
    <w:p w14:paraId="0EFB708B" w14:textId="4E53BB6E" w:rsidR="00E65A7E" w:rsidRPr="00E65A7E" w:rsidRDefault="00E65A7E" w:rsidP="00C005F5">
      <w:pPr>
        <w:shd w:val="clear" w:color="auto" w:fill="FFFFFF"/>
        <w:spacing w:before="90" w:after="90" w:line="240" w:lineRule="auto"/>
        <w:jc w:val="both"/>
        <w:rPr>
          <w:rFonts w:ascii="Calibri" w:eastAsia="Times New Roman" w:hAnsi="Calibri" w:cs="Calibri"/>
          <w:color w:val="1D2129"/>
          <w:szCs w:val="21"/>
          <w:lang w:eastAsia="da-DK"/>
        </w:rPr>
      </w:pPr>
      <w:proofErr w:type="spellStart"/>
      <w:r w:rsidRPr="00E65A7E">
        <w:rPr>
          <w:rFonts w:ascii="Calibri" w:eastAsia="Times New Roman" w:hAnsi="Calibri" w:cs="Calibri"/>
          <w:color w:val="1D2129"/>
          <w:szCs w:val="21"/>
          <w:lang w:eastAsia="da-DK"/>
        </w:rPr>
        <w:t>HCoV</w:t>
      </w:r>
      <w:proofErr w:type="spellEnd"/>
      <w:r w:rsidRPr="00E65A7E">
        <w:rPr>
          <w:rFonts w:ascii="Calibri" w:eastAsia="Times New Roman" w:hAnsi="Calibri" w:cs="Calibri"/>
          <w:color w:val="1D2129"/>
          <w:szCs w:val="21"/>
          <w:lang w:eastAsia="da-DK"/>
        </w:rPr>
        <w:t xml:space="preserve"> forkølelser</w:t>
      </w:r>
      <w:r w:rsidR="00DA7D08">
        <w:rPr>
          <w:rFonts w:ascii="Calibri" w:eastAsia="Times New Roman" w:hAnsi="Calibri" w:cs="Calibri"/>
          <w:color w:val="1D2129"/>
          <w:szCs w:val="21"/>
          <w:lang w:eastAsia="da-DK"/>
        </w:rPr>
        <w:t xml:space="preserve"> (almindelig forkølelsesvirus)</w:t>
      </w:r>
      <w:r w:rsidRPr="00E65A7E">
        <w:rPr>
          <w:rFonts w:ascii="Calibri" w:eastAsia="Times New Roman" w:hAnsi="Calibri" w:cs="Calibri"/>
          <w:color w:val="1D2129"/>
          <w:szCs w:val="21"/>
          <w:lang w:eastAsia="da-DK"/>
        </w:rPr>
        <w:t xml:space="preserve"> kan gi</w:t>
      </w:r>
      <w:r w:rsidR="00DA7D08">
        <w:rPr>
          <w:rFonts w:ascii="Calibri" w:eastAsia="Times New Roman" w:hAnsi="Calibri" w:cs="Calibri"/>
          <w:color w:val="1D2129"/>
          <w:szCs w:val="21"/>
          <w:lang w:eastAsia="da-DK"/>
        </w:rPr>
        <w:t>ve falsk positiv på antistof-</w:t>
      </w:r>
      <w:r w:rsidRPr="00E65A7E">
        <w:rPr>
          <w:rFonts w:ascii="Calibri" w:eastAsia="Times New Roman" w:hAnsi="Calibri" w:cs="Calibri"/>
          <w:color w:val="1D2129"/>
          <w:szCs w:val="21"/>
          <w:lang w:eastAsia="da-DK"/>
        </w:rPr>
        <w:t>tests</w:t>
      </w:r>
      <w:r w:rsidR="00DA7D08">
        <w:rPr>
          <w:rFonts w:ascii="Calibri" w:eastAsia="Times New Roman" w:hAnsi="Calibri" w:cs="Calibri"/>
          <w:color w:val="1D2129"/>
          <w:szCs w:val="21"/>
          <w:lang w:eastAsia="da-DK"/>
        </w:rPr>
        <w:t xml:space="preserve">. </w:t>
      </w:r>
      <w:r w:rsidRPr="00E65A7E">
        <w:rPr>
          <w:rFonts w:ascii="Calibri" w:eastAsia="Times New Roman" w:hAnsi="Calibri" w:cs="Calibri"/>
          <w:color w:val="1D2129"/>
          <w:szCs w:val="21"/>
          <w:lang w:eastAsia="da-DK"/>
        </w:rPr>
        <w:t xml:space="preserve">Ca. 15% af alle forkølelser er </w:t>
      </w:r>
      <w:proofErr w:type="spellStart"/>
      <w:r w:rsidRPr="00E65A7E">
        <w:rPr>
          <w:rFonts w:ascii="Calibri" w:eastAsia="Times New Roman" w:hAnsi="Calibri" w:cs="Calibri"/>
          <w:color w:val="1D2129"/>
          <w:szCs w:val="21"/>
          <w:lang w:eastAsia="da-DK"/>
        </w:rPr>
        <w:t>HCoV</w:t>
      </w:r>
      <w:proofErr w:type="spellEnd"/>
      <w:r w:rsidRPr="00E65A7E">
        <w:rPr>
          <w:rFonts w:ascii="Calibri" w:eastAsia="Times New Roman" w:hAnsi="Calibri" w:cs="Calibri"/>
          <w:color w:val="1D2129"/>
          <w:szCs w:val="21"/>
          <w:lang w:eastAsia="da-DK"/>
        </w:rPr>
        <w:t xml:space="preserve"> forkølelser. </w:t>
      </w:r>
      <w:r w:rsidR="00F32119">
        <w:rPr>
          <w:rFonts w:ascii="Calibri" w:eastAsia="Times New Roman" w:hAnsi="Calibri" w:cs="Calibri"/>
          <w:color w:val="1D2129"/>
          <w:szCs w:val="21"/>
          <w:lang w:eastAsia="da-DK"/>
        </w:rPr>
        <w:t>Personer</w:t>
      </w:r>
      <w:r w:rsidRPr="00E65A7E">
        <w:rPr>
          <w:rFonts w:ascii="Calibri" w:eastAsia="Times New Roman" w:hAnsi="Calibri" w:cs="Calibri"/>
          <w:color w:val="1D2129"/>
          <w:szCs w:val="21"/>
          <w:lang w:eastAsia="da-DK"/>
        </w:rPr>
        <w:t xml:space="preserve"> i “bloddonor alder</w:t>
      </w:r>
      <w:r w:rsidR="00F32119">
        <w:rPr>
          <w:rFonts w:ascii="Calibri" w:eastAsia="Times New Roman" w:hAnsi="Calibri" w:cs="Calibri"/>
          <w:color w:val="1D2129"/>
          <w:szCs w:val="21"/>
          <w:lang w:eastAsia="da-DK"/>
        </w:rPr>
        <w:t>sgruppen</w:t>
      </w:r>
      <w:r w:rsidRPr="00E65A7E">
        <w:rPr>
          <w:rFonts w:ascii="Calibri" w:eastAsia="Times New Roman" w:hAnsi="Calibri" w:cs="Calibri"/>
          <w:color w:val="1D2129"/>
          <w:szCs w:val="21"/>
          <w:lang w:eastAsia="da-DK"/>
        </w:rPr>
        <w:t>” har større</w:t>
      </w:r>
      <w:r w:rsidR="00F32119">
        <w:rPr>
          <w:rFonts w:ascii="Calibri" w:eastAsia="Times New Roman" w:hAnsi="Calibri" w:cs="Calibri"/>
          <w:color w:val="1D2129"/>
          <w:szCs w:val="21"/>
          <w:lang w:eastAsia="da-DK"/>
        </w:rPr>
        <w:t xml:space="preserve"> risiko </w:t>
      </w:r>
      <w:r w:rsidRPr="00E65A7E">
        <w:rPr>
          <w:rFonts w:ascii="Calibri" w:eastAsia="Times New Roman" w:hAnsi="Calibri" w:cs="Calibri"/>
          <w:color w:val="1D2129"/>
          <w:szCs w:val="21"/>
          <w:lang w:eastAsia="da-DK"/>
        </w:rPr>
        <w:t xml:space="preserve">end ældre for at få en </w:t>
      </w:r>
      <w:proofErr w:type="spellStart"/>
      <w:r w:rsidRPr="00E65A7E">
        <w:rPr>
          <w:rFonts w:ascii="Calibri" w:eastAsia="Times New Roman" w:hAnsi="Calibri" w:cs="Calibri"/>
          <w:color w:val="1D2129"/>
          <w:szCs w:val="21"/>
          <w:lang w:eastAsia="da-DK"/>
        </w:rPr>
        <w:t>HCoV</w:t>
      </w:r>
      <w:proofErr w:type="spellEnd"/>
      <w:r w:rsidRPr="00E65A7E">
        <w:rPr>
          <w:rFonts w:ascii="Calibri" w:eastAsia="Times New Roman" w:hAnsi="Calibri" w:cs="Calibri"/>
          <w:color w:val="1D2129"/>
          <w:szCs w:val="21"/>
          <w:lang w:eastAsia="da-DK"/>
        </w:rPr>
        <w:t xml:space="preserve"> forkølelse</w:t>
      </w:r>
      <w:r w:rsidR="00DA7D08">
        <w:rPr>
          <w:rFonts w:ascii="Calibri" w:eastAsia="Times New Roman" w:hAnsi="Calibri" w:cs="Calibri"/>
          <w:color w:val="1D2129"/>
          <w:szCs w:val="21"/>
          <w:lang w:eastAsia="da-DK"/>
        </w:rPr>
        <w:t xml:space="preserve">. </w:t>
      </w:r>
      <w:r w:rsidR="00F32119">
        <w:rPr>
          <w:rFonts w:ascii="Calibri" w:eastAsia="Times New Roman" w:hAnsi="Calibri" w:cs="Calibri"/>
          <w:color w:val="1D2129"/>
          <w:szCs w:val="21"/>
          <w:lang w:eastAsia="da-DK"/>
        </w:rPr>
        <w:t xml:space="preserve"> </w:t>
      </w:r>
      <w:r w:rsidR="004E55B1">
        <w:rPr>
          <w:rFonts w:ascii="Calibri" w:eastAsia="Times New Roman" w:hAnsi="Calibri" w:cs="Calibri"/>
          <w:color w:val="1D2129"/>
          <w:szCs w:val="21"/>
          <w:lang w:eastAsia="da-DK"/>
        </w:rPr>
        <w:t xml:space="preserve">Antages </w:t>
      </w:r>
      <w:r w:rsidR="00DA7D08">
        <w:rPr>
          <w:rFonts w:ascii="Calibri" w:eastAsia="Times New Roman" w:hAnsi="Calibri" w:cs="Calibri"/>
          <w:color w:val="1D2129"/>
          <w:szCs w:val="21"/>
          <w:lang w:eastAsia="da-DK"/>
        </w:rPr>
        <w:t xml:space="preserve">det </w:t>
      </w:r>
      <w:r w:rsidRPr="00E65A7E">
        <w:rPr>
          <w:rFonts w:ascii="Calibri" w:eastAsia="Times New Roman" w:hAnsi="Calibri" w:cs="Calibri"/>
          <w:color w:val="1D2129"/>
          <w:szCs w:val="21"/>
          <w:lang w:eastAsia="da-DK"/>
        </w:rPr>
        <w:t>at en person kan afgive en falsk positiv test i 2 uger efter en forkølelse</w:t>
      </w:r>
      <w:r w:rsidR="00DA7D08">
        <w:rPr>
          <w:rFonts w:ascii="Calibri" w:eastAsia="Times New Roman" w:hAnsi="Calibri" w:cs="Calibri"/>
          <w:color w:val="1D2129"/>
          <w:szCs w:val="21"/>
          <w:lang w:eastAsia="da-DK"/>
        </w:rPr>
        <w:t>,</w:t>
      </w:r>
      <w:r w:rsidR="0021367F">
        <w:rPr>
          <w:rFonts w:ascii="Calibri" w:eastAsia="Times New Roman" w:hAnsi="Calibri" w:cs="Calibri"/>
          <w:color w:val="1D2129"/>
          <w:szCs w:val="21"/>
          <w:lang w:eastAsia="da-DK"/>
        </w:rPr>
        <w:t xml:space="preserve"> og </w:t>
      </w:r>
      <w:r w:rsidRPr="00E65A7E">
        <w:rPr>
          <w:rFonts w:ascii="Calibri" w:eastAsia="Times New Roman" w:hAnsi="Calibri" w:cs="Calibri"/>
          <w:color w:val="1D2129"/>
          <w:szCs w:val="21"/>
          <w:lang w:eastAsia="da-DK"/>
        </w:rPr>
        <w:t>gennemsnitlig</w:t>
      </w:r>
      <w:r w:rsidR="00DA7D08">
        <w:rPr>
          <w:rFonts w:ascii="Calibri" w:eastAsia="Times New Roman" w:hAnsi="Calibri" w:cs="Calibri"/>
          <w:color w:val="1D2129"/>
          <w:szCs w:val="21"/>
          <w:lang w:eastAsia="da-DK"/>
        </w:rPr>
        <w:t>t</w:t>
      </w:r>
      <w:r w:rsidRPr="00E65A7E">
        <w:rPr>
          <w:rFonts w:ascii="Calibri" w:eastAsia="Times New Roman" w:hAnsi="Calibri" w:cs="Calibri"/>
          <w:color w:val="1D2129"/>
          <w:szCs w:val="21"/>
          <w:lang w:eastAsia="da-DK"/>
        </w:rPr>
        <w:t xml:space="preserve"> </w:t>
      </w:r>
      <w:r w:rsidR="0021367F">
        <w:rPr>
          <w:rFonts w:ascii="Calibri" w:eastAsia="Times New Roman" w:hAnsi="Calibri" w:cs="Calibri"/>
          <w:color w:val="1D2129"/>
          <w:szCs w:val="21"/>
          <w:lang w:eastAsia="da-DK"/>
        </w:rPr>
        <w:t xml:space="preserve">oplever </w:t>
      </w:r>
      <w:r w:rsidRPr="00E65A7E">
        <w:rPr>
          <w:rFonts w:ascii="Calibri" w:eastAsia="Times New Roman" w:hAnsi="Calibri" w:cs="Calibri"/>
          <w:color w:val="1D2129"/>
          <w:szCs w:val="21"/>
          <w:lang w:eastAsia="da-DK"/>
        </w:rPr>
        <w:t>2 forkølelser</w:t>
      </w:r>
      <w:r w:rsidR="004E55B1">
        <w:rPr>
          <w:rFonts w:ascii="Calibri" w:eastAsia="Times New Roman" w:hAnsi="Calibri" w:cs="Calibri"/>
          <w:color w:val="1D2129"/>
          <w:szCs w:val="21"/>
          <w:lang w:eastAsia="da-DK"/>
        </w:rPr>
        <w:t xml:space="preserve"> </w:t>
      </w:r>
      <w:r w:rsidRPr="00E65A7E">
        <w:rPr>
          <w:rFonts w:ascii="Calibri" w:eastAsia="Times New Roman" w:hAnsi="Calibri" w:cs="Calibri"/>
          <w:color w:val="1D2129"/>
          <w:szCs w:val="21"/>
          <w:lang w:eastAsia="da-DK"/>
        </w:rPr>
        <w:t>om året</w:t>
      </w:r>
      <w:r w:rsidR="0021367F">
        <w:rPr>
          <w:rFonts w:ascii="Calibri" w:eastAsia="Times New Roman" w:hAnsi="Calibri" w:cs="Calibri"/>
          <w:color w:val="1D2129"/>
          <w:szCs w:val="21"/>
          <w:lang w:eastAsia="da-DK"/>
        </w:rPr>
        <w:t>, s</w:t>
      </w:r>
      <w:r w:rsidRPr="00E65A7E">
        <w:rPr>
          <w:rFonts w:ascii="Calibri" w:eastAsia="Times New Roman" w:hAnsi="Calibri" w:cs="Calibri"/>
          <w:color w:val="1D2129"/>
          <w:szCs w:val="21"/>
          <w:lang w:eastAsia="da-DK"/>
        </w:rPr>
        <w:t xml:space="preserve">å vil </w:t>
      </w:r>
      <w:r w:rsidRPr="00DA7D08">
        <w:rPr>
          <w:rFonts w:ascii="Calibri" w:eastAsia="Times New Roman" w:hAnsi="Calibri" w:cs="Calibri"/>
          <w:b/>
          <w:color w:val="1D2129"/>
          <w:szCs w:val="21"/>
          <w:lang w:eastAsia="da-DK"/>
        </w:rPr>
        <w:t xml:space="preserve">12 ud af de 27 være </w:t>
      </w:r>
      <w:r w:rsidR="004E55B1" w:rsidRPr="00DA7D08">
        <w:rPr>
          <w:rFonts w:ascii="Calibri" w:eastAsia="Times New Roman" w:hAnsi="Calibri" w:cs="Calibri"/>
          <w:b/>
          <w:color w:val="1D2129"/>
          <w:szCs w:val="21"/>
          <w:lang w:eastAsia="da-DK"/>
        </w:rPr>
        <w:t>potentielt</w:t>
      </w:r>
      <w:r w:rsidRPr="00DA7D08">
        <w:rPr>
          <w:rFonts w:ascii="Calibri" w:eastAsia="Times New Roman" w:hAnsi="Calibri" w:cs="Calibri"/>
          <w:b/>
          <w:color w:val="1D2129"/>
          <w:szCs w:val="21"/>
          <w:lang w:eastAsia="da-DK"/>
        </w:rPr>
        <w:t xml:space="preserve"> </w:t>
      </w:r>
      <w:r w:rsidR="004E55B1" w:rsidRPr="00DA7D08">
        <w:rPr>
          <w:rFonts w:ascii="Calibri" w:eastAsia="Times New Roman" w:hAnsi="Calibri" w:cs="Calibri"/>
          <w:b/>
          <w:color w:val="1D2129"/>
          <w:szCs w:val="21"/>
          <w:lang w:eastAsia="da-DK"/>
        </w:rPr>
        <w:t>falsk</w:t>
      </w:r>
      <w:r w:rsidRPr="00DA7D08">
        <w:rPr>
          <w:rFonts w:ascii="Calibri" w:eastAsia="Times New Roman" w:hAnsi="Calibri" w:cs="Calibri"/>
          <w:b/>
          <w:color w:val="1D2129"/>
          <w:szCs w:val="21"/>
          <w:lang w:eastAsia="da-DK"/>
        </w:rPr>
        <w:t xml:space="preserve"> positive</w:t>
      </w:r>
      <w:r w:rsidRPr="00E65A7E">
        <w:rPr>
          <w:rFonts w:ascii="Calibri" w:eastAsia="Times New Roman" w:hAnsi="Calibri" w:cs="Calibri"/>
          <w:color w:val="1D2129"/>
          <w:szCs w:val="21"/>
          <w:lang w:eastAsia="da-DK"/>
        </w:rPr>
        <w:t>.</w:t>
      </w:r>
      <w:r w:rsidR="0021367F">
        <w:rPr>
          <w:rFonts w:ascii="Calibri" w:eastAsia="Times New Roman" w:hAnsi="Calibri" w:cs="Calibri"/>
          <w:color w:val="1D2129"/>
          <w:szCs w:val="21"/>
          <w:lang w:eastAsia="da-DK"/>
        </w:rPr>
        <w:t xml:space="preserve"> </w:t>
      </w:r>
      <w:r w:rsidR="0021367F" w:rsidRPr="00E65A7E">
        <w:rPr>
          <w:rFonts w:ascii="Calibri" w:eastAsia="Times New Roman" w:hAnsi="Calibri" w:cs="Calibri"/>
          <w:color w:val="1D2129"/>
          <w:szCs w:val="21"/>
          <w:lang w:eastAsia="da-DK"/>
        </w:rPr>
        <w:t>Trækker man mulige falsk positi</w:t>
      </w:r>
      <w:r w:rsidR="00DA7D08">
        <w:rPr>
          <w:rFonts w:ascii="Calibri" w:eastAsia="Times New Roman" w:hAnsi="Calibri" w:cs="Calibri"/>
          <w:color w:val="1D2129"/>
          <w:szCs w:val="21"/>
          <w:lang w:eastAsia="da-DK"/>
        </w:rPr>
        <w:t xml:space="preserve">ve fra er man nede på ca. </w:t>
      </w:r>
      <w:r w:rsidR="00DA7D08" w:rsidRPr="00DA7D08">
        <w:rPr>
          <w:rFonts w:ascii="Calibri" w:eastAsia="Times New Roman" w:hAnsi="Calibri" w:cs="Calibri"/>
          <w:b/>
          <w:color w:val="1D2129"/>
          <w:szCs w:val="21"/>
          <w:lang w:eastAsia="da-DK"/>
        </w:rPr>
        <w:t>24-28 gange</w:t>
      </w:r>
      <w:r w:rsidR="0021367F" w:rsidRPr="00DA7D08">
        <w:rPr>
          <w:rFonts w:ascii="Calibri" w:eastAsia="Times New Roman" w:hAnsi="Calibri" w:cs="Calibri"/>
          <w:b/>
          <w:color w:val="1D2129"/>
          <w:szCs w:val="21"/>
          <w:lang w:eastAsia="da-DK"/>
        </w:rPr>
        <w:t>.</w:t>
      </w:r>
    </w:p>
    <w:p w14:paraId="4719C703" w14:textId="7425EA74" w:rsidR="00DA7D08" w:rsidRDefault="000703FE" w:rsidP="00C005F5">
      <w:pPr>
        <w:jc w:val="both"/>
        <w:rPr>
          <w:rFonts w:ascii="Calibri" w:eastAsia="Times New Roman" w:hAnsi="Calibri" w:cs="Calibri"/>
          <w:color w:val="000000" w:themeColor="text1"/>
          <w:szCs w:val="21"/>
          <w:lang w:eastAsia="da-DK"/>
        </w:rPr>
      </w:pPr>
      <w:r w:rsidRPr="0021367F">
        <w:rPr>
          <w:rFonts w:ascii="Calibri" w:eastAsia="Times New Roman" w:hAnsi="Calibri" w:cs="Calibri"/>
          <w:color w:val="000000" w:themeColor="text1"/>
          <w:szCs w:val="21"/>
          <w:lang w:eastAsia="da-DK"/>
        </w:rPr>
        <w:t xml:space="preserve">SSI laver beregninger ud fra at deres antistof tests har en sensitivitet på 70%. </w:t>
      </w:r>
      <w:r w:rsidRPr="0021367F">
        <w:rPr>
          <w:color w:val="000000" w:themeColor="text1"/>
        </w:rPr>
        <w:t>Professor Kasper Iversen fra Herlev hospital samt den ansvarlige på SSI</w:t>
      </w:r>
      <w:r w:rsidR="00DA7D08">
        <w:rPr>
          <w:color w:val="000000" w:themeColor="text1"/>
        </w:rPr>
        <w:t xml:space="preserve"> udtaler dog,</w:t>
      </w:r>
      <w:r w:rsidRPr="0021367F">
        <w:rPr>
          <w:color w:val="000000" w:themeColor="text1"/>
        </w:rPr>
        <w:t xml:space="preserve"> i 2 uafhængige interviews til P1 Morgen</w:t>
      </w:r>
      <w:r w:rsidR="00DA7D08">
        <w:rPr>
          <w:color w:val="000000" w:themeColor="text1"/>
        </w:rPr>
        <w:t xml:space="preserve">, </w:t>
      </w:r>
      <w:r w:rsidRPr="0021367F">
        <w:rPr>
          <w:color w:val="000000" w:themeColor="text1"/>
        </w:rPr>
        <w:t>at sensitiviteten på deres tests er 80% og ikke 70%.</w:t>
      </w:r>
      <w:r w:rsidR="00E65A7E" w:rsidRPr="0021367F">
        <w:rPr>
          <w:rFonts w:ascii="Calibri" w:eastAsia="Times New Roman" w:hAnsi="Calibri" w:cs="Calibri"/>
          <w:color w:val="000000" w:themeColor="text1"/>
          <w:szCs w:val="21"/>
          <w:lang w:eastAsia="da-DK"/>
        </w:rPr>
        <w:t xml:space="preserve"> </w:t>
      </w:r>
      <w:r w:rsidR="00DA7D08">
        <w:rPr>
          <w:rFonts w:ascii="Calibri" w:eastAsia="Times New Roman" w:hAnsi="Calibri" w:cs="Calibri"/>
          <w:color w:val="000000" w:themeColor="text1"/>
          <w:szCs w:val="21"/>
          <w:lang w:eastAsia="da-DK"/>
        </w:rPr>
        <w:t>Der er en væsentlig forskel i fejlmargin der.</w:t>
      </w:r>
    </w:p>
    <w:p w14:paraId="7719AFCA" w14:textId="77777777" w:rsidR="00DA7D08" w:rsidRDefault="00DA7D08" w:rsidP="00DA7D08">
      <w:pPr>
        <w:spacing w:line="240" w:lineRule="auto"/>
        <w:jc w:val="both"/>
        <w:rPr>
          <w:rFonts w:ascii="Calibri" w:eastAsia="Times New Roman" w:hAnsi="Calibri" w:cs="Calibri"/>
          <w:color w:val="1D2129"/>
          <w:szCs w:val="21"/>
          <w:lang w:eastAsia="da-DK"/>
        </w:rPr>
      </w:pPr>
      <w:r w:rsidRPr="00E65A7E">
        <w:rPr>
          <w:rFonts w:ascii="Calibri" w:eastAsia="Times New Roman" w:hAnsi="Calibri" w:cs="Calibri"/>
          <w:color w:val="1D2129"/>
          <w:szCs w:val="21"/>
          <w:lang w:eastAsia="da-DK"/>
        </w:rPr>
        <w:t>(</w:t>
      </w:r>
      <w:hyperlink r:id="rId11" w:tgtFrame="_blank" w:history="1">
        <w:r w:rsidRPr="005616CE">
          <w:rPr>
            <w:rFonts w:ascii="Calibri" w:eastAsia="Times New Roman" w:hAnsi="Calibri" w:cs="Calibri"/>
            <w:color w:val="385898"/>
            <w:szCs w:val="21"/>
            <w:lang w:eastAsia="da-DK"/>
          </w:rPr>
          <w:t>https://www.sciencemag.org/…/</w:t>
        </w:r>
        <w:proofErr w:type="spellStart"/>
        <w:r w:rsidRPr="005616CE">
          <w:rPr>
            <w:rFonts w:ascii="Calibri" w:eastAsia="Times New Roman" w:hAnsi="Calibri" w:cs="Calibri"/>
            <w:color w:val="385898"/>
            <w:szCs w:val="21"/>
            <w:lang w:eastAsia="da-DK"/>
          </w:rPr>
          <w:t>unprecedented-nationwide-blood</w:t>
        </w:r>
        <w:proofErr w:type="spellEnd"/>
        <w:r w:rsidRPr="005616CE">
          <w:rPr>
            <w:rFonts w:ascii="Calibri" w:eastAsia="Times New Roman" w:hAnsi="Calibri" w:cs="Calibri"/>
            <w:color w:val="385898"/>
            <w:szCs w:val="21"/>
            <w:lang w:eastAsia="da-DK"/>
          </w:rPr>
          <w:t>…</w:t>
        </w:r>
      </w:hyperlink>
      <w:r w:rsidRPr="00E65A7E">
        <w:rPr>
          <w:rFonts w:ascii="Calibri" w:eastAsia="Times New Roman" w:hAnsi="Calibri" w:cs="Calibri"/>
          <w:color w:val="1D2129"/>
          <w:szCs w:val="21"/>
          <w:lang w:eastAsia="da-DK"/>
        </w:rPr>
        <w:t>)</w:t>
      </w:r>
    </w:p>
    <w:p w14:paraId="5E7F4944" w14:textId="2F79C94D" w:rsidR="000703FE" w:rsidRPr="00DA7D08" w:rsidRDefault="00DA7D08" w:rsidP="00DA7D08">
      <w:pPr>
        <w:spacing w:line="240" w:lineRule="auto"/>
        <w:jc w:val="both"/>
        <w:rPr>
          <w:rFonts w:ascii="Calibri" w:eastAsia="Times New Roman" w:hAnsi="Calibri" w:cs="Calibri"/>
          <w:color w:val="1D2129"/>
          <w:szCs w:val="21"/>
          <w:lang w:eastAsia="da-DK"/>
        </w:rPr>
      </w:pPr>
      <w:r w:rsidRPr="00E65A7E">
        <w:rPr>
          <w:rFonts w:ascii="Calibri" w:eastAsia="Times New Roman" w:hAnsi="Calibri" w:cs="Calibri"/>
          <w:color w:val="1D2129"/>
          <w:szCs w:val="21"/>
          <w:lang w:eastAsia="da-DK"/>
        </w:rPr>
        <w:t>(</w:t>
      </w:r>
      <w:hyperlink r:id="rId12" w:tgtFrame="_blank" w:history="1">
        <w:r w:rsidRPr="005616CE">
          <w:rPr>
            <w:rFonts w:ascii="Calibri" w:eastAsia="Times New Roman" w:hAnsi="Calibri" w:cs="Calibri"/>
            <w:color w:val="385898"/>
            <w:szCs w:val="21"/>
            <w:lang w:eastAsia="da-DK"/>
          </w:rPr>
          <w:t>https://onlinelibrary.wiley.com/doi/full/10.1002/jmv.25715</w:t>
        </w:r>
      </w:hyperlink>
      <w:r w:rsidRPr="00E65A7E">
        <w:rPr>
          <w:rFonts w:ascii="Calibri" w:eastAsia="Times New Roman" w:hAnsi="Calibri" w:cs="Calibri"/>
          <w:color w:val="1D2129"/>
          <w:szCs w:val="21"/>
          <w:lang w:eastAsia="da-DK"/>
        </w:rPr>
        <w:t>).</w:t>
      </w:r>
    </w:p>
    <w:p w14:paraId="67C5A6CC" w14:textId="7975485C" w:rsidR="00E65A7E" w:rsidRDefault="00E65A7E" w:rsidP="00C005F5">
      <w:pPr>
        <w:shd w:val="clear" w:color="auto" w:fill="FFFFFF"/>
        <w:spacing w:before="90" w:after="90" w:line="240" w:lineRule="auto"/>
        <w:jc w:val="both"/>
        <w:rPr>
          <w:rFonts w:ascii="Calibri" w:eastAsia="Times New Roman" w:hAnsi="Calibri" w:cs="Calibri"/>
          <w:color w:val="1D2129"/>
          <w:szCs w:val="21"/>
          <w:lang w:eastAsia="da-DK"/>
        </w:rPr>
      </w:pPr>
      <w:r w:rsidRPr="00E65A7E">
        <w:rPr>
          <w:rFonts w:ascii="Calibri" w:eastAsia="Times New Roman" w:hAnsi="Calibri" w:cs="Calibri"/>
          <w:color w:val="1D2129"/>
          <w:szCs w:val="21"/>
          <w:lang w:eastAsia="da-DK"/>
        </w:rPr>
        <w:t>I Region Midtjylland lavede man 244 antistof</w:t>
      </w:r>
      <w:r w:rsidR="0021367F">
        <w:rPr>
          <w:rFonts w:ascii="Calibri" w:eastAsia="Times New Roman" w:hAnsi="Calibri" w:cs="Calibri"/>
          <w:color w:val="1D2129"/>
          <w:szCs w:val="21"/>
          <w:lang w:eastAsia="da-DK"/>
        </w:rPr>
        <w:t>-</w:t>
      </w:r>
      <w:r w:rsidRPr="00E65A7E">
        <w:rPr>
          <w:rFonts w:ascii="Calibri" w:eastAsia="Times New Roman" w:hAnsi="Calibri" w:cs="Calibri"/>
          <w:color w:val="1D2129"/>
          <w:szCs w:val="21"/>
          <w:lang w:eastAsia="da-DK"/>
        </w:rPr>
        <w:t xml:space="preserve">tests samme dag og fandt 0 positive. Dette betyder </w:t>
      </w:r>
      <w:r w:rsidRPr="00DA7D08">
        <w:rPr>
          <w:rFonts w:ascii="Calibri" w:eastAsia="Times New Roman" w:hAnsi="Calibri" w:cs="Calibri"/>
          <w:b/>
          <w:color w:val="1D2129"/>
          <w:szCs w:val="21"/>
          <w:lang w:eastAsia="da-DK"/>
        </w:rPr>
        <w:t>at tallet på landsplan er meget mindre end tallet fra Hovedstaden</w:t>
      </w:r>
      <w:r w:rsidRPr="00E65A7E">
        <w:rPr>
          <w:rFonts w:ascii="Calibri" w:eastAsia="Times New Roman" w:hAnsi="Calibri" w:cs="Calibri"/>
          <w:color w:val="1D2129"/>
          <w:szCs w:val="21"/>
          <w:lang w:eastAsia="da-DK"/>
        </w:rPr>
        <w:t>.</w:t>
      </w:r>
      <w:r w:rsidR="0021367F">
        <w:rPr>
          <w:rFonts w:ascii="Calibri" w:eastAsia="Times New Roman" w:hAnsi="Calibri" w:cs="Calibri"/>
          <w:color w:val="1D2129"/>
          <w:szCs w:val="21"/>
          <w:lang w:eastAsia="da-DK"/>
        </w:rPr>
        <w:t xml:space="preserve"> </w:t>
      </w:r>
      <w:r w:rsidR="0021367F">
        <w:t>Midtjyllands mørket</w:t>
      </w:r>
      <w:r w:rsidR="00DA7D08">
        <w:t>al angives til at være ca. 8-12 gange</w:t>
      </w:r>
      <w:r w:rsidR="0021367F">
        <w:t>. Kompenserer man for sammenligningen med d. 1. april gi</w:t>
      </w:r>
      <w:r w:rsidR="00DA7D08">
        <w:t>ver det et mørketal på ca. 7-11 gange</w:t>
      </w:r>
      <w:r w:rsidR="0021367F">
        <w:t>. Kompenseres der yderligere for aldersgruppen på bloddonorerne, g</w:t>
      </w:r>
      <w:r w:rsidR="00E743ED">
        <w:t>iver det et mørketal på ca. 5-9 gange</w:t>
      </w:r>
      <w:r w:rsidR="0021367F">
        <w:t xml:space="preserve"> i Midtjylland.</w:t>
      </w:r>
      <w:r w:rsidR="0021367F">
        <w:rPr>
          <w:rFonts w:ascii="Calibri" w:eastAsia="Times New Roman" w:hAnsi="Calibri" w:cs="Calibri"/>
          <w:color w:val="1D2129"/>
          <w:szCs w:val="21"/>
          <w:lang w:eastAsia="da-DK"/>
        </w:rPr>
        <w:t xml:space="preserve"> </w:t>
      </w:r>
      <w:r w:rsidRPr="00E65A7E">
        <w:rPr>
          <w:rFonts w:ascii="Calibri" w:eastAsia="Times New Roman" w:hAnsi="Calibri" w:cs="Calibri"/>
          <w:color w:val="1D2129"/>
          <w:szCs w:val="21"/>
          <w:lang w:eastAsia="da-DK"/>
        </w:rPr>
        <w:t xml:space="preserve">Dette </w:t>
      </w:r>
      <w:r w:rsidR="0021367F">
        <w:rPr>
          <w:rFonts w:ascii="Calibri" w:eastAsia="Times New Roman" w:hAnsi="Calibri" w:cs="Calibri"/>
          <w:color w:val="1D2129"/>
          <w:szCs w:val="21"/>
          <w:lang w:eastAsia="da-DK"/>
        </w:rPr>
        <w:t xml:space="preserve">svarer til en smitteprocent på </w:t>
      </w:r>
      <w:r w:rsidRPr="00E65A7E">
        <w:rPr>
          <w:rFonts w:ascii="Calibri" w:eastAsia="Times New Roman" w:hAnsi="Calibri" w:cs="Calibri"/>
          <w:color w:val="1D2129"/>
          <w:szCs w:val="21"/>
          <w:lang w:eastAsia="da-DK"/>
        </w:rPr>
        <w:t xml:space="preserve">ca. 0.185% til 0.333%, </w:t>
      </w:r>
      <w:r w:rsidR="0021367F">
        <w:rPr>
          <w:rFonts w:ascii="Calibri" w:eastAsia="Times New Roman" w:hAnsi="Calibri" w:cs="Calibri"/>
          <w:color w:val="1D2129"/>
          <w:szCs w:val="21"/>
          <w:lang w:eastAsia="da-DK"/>
        </w:rPr>
        <w:t xml:space="preserve">som er sammenligneligt den </w:t>
      </w:r>
      <w:r w:rsidRPr="00E65A7E">
        <w:rPr>
          <w:rFonts w:ascii="Calibri" w:eastAsia="Times New Roman" w:hAnsi="Calibri" w:cs="Calibri"/>
          <w:color w:val="1D2129"/>
          <w:szCs w:val="21"/>
          <w:lang w:eastAsia="da-DK"/>
        </w:rPr>
        <w:t>procent</w:t>
      </w:r>
      <w:r w:rsidR="0021367F">
        <w:rPr>
          <w:rFonts w:ascii="Calibri" w:eastAsia="Times New Roman" w:hAnsi="Calibri" w:cs="Calibri"/>
          <w:color w:val="1D2129"/>
          <w:szCs w:val="21"/>
          <w:lang w:eastAsia="da-DK"/>
        </w:rPr>
        <w:t>vise smitte</w:t>
      </w:r>
      <w:r w:rsidRPr="00E65A7E">
        <w:rPr>
          <w:rFonts w:ascii="Calibri" w:eastAsia="Times New Roman" w:hAnsi="Calibri" w:cs="Calibri"/>
          <w:color w:val="1D2129"/>
          <w:szCs w:val="21"/>
          <w:lang w:eastAsia="da-DK"/>
        </w:rPr>
        <w:t xml:space="preserve"> </w:t>
      </w:r>
      <w:r w:rsidR="0021367F">
        <w:rPr>
          <w:rFonts w:ascii="Calibri" w:eastAsia="Times New Roman" w:hAnsi="Calibri" w:cs="Calibri"/>
          <w:color w:val="1D2129"/>
          <w:szCs w:val="21"/>
          <w:lang w:eastAsia="da-DK"/>
        </w:rPr>
        <w:t xml:space="preserve">fremlagt af </w:t>
      </w:r>
      <w:r w:rsidRPr="00E65A7E">
        <w:rPr>
          <w:rFonts w:ascii="Calibri" w:eastAsia="Times New Roman" w:hAnsi="Calibri" w:cs="Calibri"/>
          <w:color w:val="1D2129"/>
          <w:szCs w:val="21"/>
          <w:lang w:eastAsia="da-DK"/>
        </w:rPr>
        <w:t>FHI i Norge.</w:t>
      </w:r>
    </w:p>
    <w:p w14:paraId="24855343" w14:textId="77777777" w:rsidR="009B22EA" w:rsidRPr="00E65A7E" w:rsidRDefault="009B22EA" w:rsidP="00C005F5">
      <w:pPr>
        <w:shd w:val="clear" w:color="auto" w:fill="FFFFFF"/>
        <w:spacing w:before="90" w:after="90" w:line="240" w:lineRule="auto"/>
        <w:jc w:val="both"/>
        <w:rPr>
          <w:rFonts w:ascii="Calibri" w:eastAsia="Times New Roman" w:hAnsi="Calibri" w:cs="Calibri"/>
          <w:color w:val="1D2129"/>
          <w:szCs w:val="21"/>
          <w:lang w:eastAsia="da-DK"/>
        </w:rPr>
      </w:pPr>
    </w:p>
    <w:p w14:paraId="249CD680" w14:textId="7A28568A" w:rsidR="00E65A7E" w:rsidRDefault="00E65A7E" w:rsidP="00C005F5">
      <w:pPr>
        <w:shd w:val="clear" w:color="auto" w:fill="FFFFFF"/>
        <w:spacing w:before="90" w:after="90" w:line="240" w:lineRule="auto"/>
        <w:jc w:val="both"/>
        <w:rPr>
          <w:rFonts w:ascii="Calibri" w:eastAsia="Times New Roman" w:hAnsi="Calibri" w:cs="Calibri"/>
          <w:color w:val="1D2129"/>
          <w:szCs w:val="21"/>
          <w:lang w:eastAsia="da-DK"/>
        </w:rPr>
      </w:pPr>
      <w:r w:rsidRPr="00E65A7E">
        <w:rPr>
          <w:rFonts w:ascii="Calibri" w:eastAsia="Times New Roman" w:hAnsi="Calibri" w:cs="Calibri"/>
          <w:color w:val="1D2129"/>
          <w:szCs w:val="21"/>
          <w:lang w:eastAsia="da-DK"/>
        </w:rPr>
        <w:t>At mørket</w:t>
      </w:r>
      <w:r w:rsidR="00753A91">
        <w:rPr>
          <w:rFonts w:ascii="Calibri" w:eastAsia="Times New Roman" w:hAnsi="Calibri" w:cs="Calibri"/>
          <w:color w:val="1D2129"/>
          <w:szCs w:val="21"/>
          <w:lang w:eastAsia="da-DK"/>
        </w:rPr>
        <w:t xml:space="preserve">allet stadig skulle være 30-80 gange højere </w:t>
      </w:r>
      <w:r w:rsidRPr="00E65A7E">
        <w:rPr>
          <w:rFonts w:ascii="Calibri" w:eastAsia="Times New Roman" w:hAnsi="Calibri" w:cs="Calibri"/>
          <w:color w:val="1D2129"/>
          <w:szCs w:val="21"/>
          <w:lang w:eastAsia="da-DK"/>
        </w:rPr>
        <w:t xml:space="preserve">ville </w:t>
      </w:r>
      <w:r w:rsidR="00753A91">
        <w:rPr>
          <w:rFonts w:ascii="Calibri" w:eastAsia="Times New Roman" w:hAnsi="Calibri" w:cs="Calibri"/>
          <w:color w:val="1D2129"/>
          <w:szCs w:val="21"/>
          <w:lang w:eastAsia="da-DK"/>
        </w:rPr>
        <w:t xml:space="preserve">så </w:t>
      </w:r>
      <w:r w:rsidRPr="00E65A7E">
        <w:rPr>
          <w:rFonts w:ascii="Calibri" w:eastAsia="Times New Roman" w:hAnsi="Calibri" w:cs="Calibri"/>
          <w:color w:val="1D2129"/>
          <w:szCs w:val="21"/>
          <w:lang w:eastAsia="da-DK"/>
        </w:rPr>
        <w:t>betyde</w:t>
      </w:r>
      <w:r w:rsidR="00753A91">
        <w:rPr>
          <w:rFonts w:ascii="Calibri" w:eastAsia="Times New Roman" w:hAnsi="Calibri" w:cs="Calibri"/>
          <w:color w:val="1D2129"/>
          <w:szCs w:val="21"/>
          <w:lang w:eastAsia="da-DK"/>
        </w:rPr>
        <w:t>,</w:t>
      </w:r>
      <w:r w:rsidRPr="00E65A7E">
        <w:rPr>
          <w:rFonts w:ascii="Calibri" w:eastAsia="Times New Roman" w:hAnsi="Calibri" w:cs="Calibri"/>
          <w:color w:val="1D2129"/>
          <w:szCs w:val="21"/>
          <w:lang w:eastAsia="da-DK"/>
        </w:rPr>
        <w:t xml:space="preserve"> at ingen af de nye </w:t>
      </w:r>
      <w:r w:rsidR="00753A91">
        <w:rPr>
          <w:rFonts w:ascii="Calibri" w:eastAsia="Times New Roman" w:hAnsi="Calibri" w:cs="Calibri"/>
          <w:color w:val="1D2129"/>
          <w:szCs w:val="21"/>
          <w:lang w:eastAsia="da-DK"/>
        </w:rPr>
        <w:t>tilfælde man har fundet fra 1. april til 6.april</w:t>
      </w:r>
      <w:r w:rsidRPr="00E65A7E">
        <w:rPr>
          <w:rFonts w:ascii="Calibri" w:eastAsia="Times New Roman" w:hAnsi="Calibri" w:cs="Calibri"/>
          <w:color w:val="1D2129"/>
          <w:szCs w:val="21"/>
          <w:lang w:eastAsia="da-DK"/>
        </w:rPr>
        <w:t>, ville ha</w:t>
      </w:r>
      <w:r w:rsidR="00753A91">
        <w:rPr>
          <w:rFonts w:ascii="Calibri" w:eastAsia="Times New Roman" w:hAnsi="Calibri" w:cs="Calibri"/>
          <w:color w:val="1D2129"/>
          <w:szCs w:val="21"/>
          <w:lang w:eastAsia="da-DK"/>
        </w:rPr>
        <w:t>ve</w:t>
      </w:r>
      <w:r w:rsidR="00444E49">
        <w:rPr>
          <w:rFonts w:ascii="Calibri" w:eastAsia="Times New Roman" w:hAnsi="Calibri" w:cs="Calibri"/>
          <w:color w:val="1D2129"/>
          <w:szCs w:val="21"/>
          <w:lang w:eastAsia="da-DK"/>
        </w:rPr>
        <w:t xml:space="preserve"> været en del af mørketallet</w:t>
      </w:r>
      <w:r w:rsidRPr="00E65A7E">
        <w:rPr>
          <w:rFonts w:ascii="Calibri" w:eastAsia="Times New Roman" w:hAnsi="Calibri" w:cs="Calibri"/>
          <w:color w:val="1D2129"/>
          <w:szCs w:val="21"/>
          <w:lang w:eastAsia="da-DK"/>
        </w:rPr>
        <w:t xml:space="preserve">. De </w:t>
      </w:r>
      <w:r w:rsidRPr="00753A91">
        <w:rPr>
          <w:rFonts w:ascii="Calibri" w:eastAsia="Times New Roman" w:hAnsi="Calibri" w:cs="Calibri"/>
          <w:b/>
          <w:color w:val="1D2129"/>
          <w:szCs w:val="21"/>
          <w:lang w:eastAsia="da-DK"/>
        </w:rPr>
        <w:t>2304 nye tilfælde</w:t>
      </w:r>
      <w:r w:rsidRPr="00E65A7E">
        <w:rPr>
          <w:rFonts w:ascii="Calibri" w:eastAsia="Times New Roman" w:hAnsi="Calibri" w:cs="Calibri"/>
          <w:color w:val="1D2129"/>
          <w:szCs w:val="21"/>
          <w:lang w:eastAsia="da-DK"/>
        </w:rPr>
        <w:t xml:space="preserve"> ville så alle selv skulle ha</w:t>
      </w:r>
      <w:r w:rsidR="00753A91">
        <w:rPr>
          <w:rFonts w:ascii="Calibri" w:eastAsia="Times New Roman" w:hAnsi="Calibri" w:cs="Calibri"/>
          <w:color w:val="1D2129"/>
          <w:szCs w:val="21"/>
          <w:lang w:eastAsia="da-DK"/>
        </w:rPr>
        <w:t>ve</w:t>
      </w:r>
      <w:r w:rsidRPr="00E65A7E">
        <w:rPr>
          <w:rFonts w:ascii="Calibri" w:eastAsia="Times New Roman" w:hAnsi="Calibri" w:cs="Calibri"/>
          <w:color w:val="1D2129"/>
          <w:szCs w:val="21"/>
          <w:lang w:eastAsia="da-DK"/>
        </w:rPr>
        <w:t xml:space="preserve"> haft </w:t>
      </w:r>
      <w:r w:rsidRPr="00E65A7E">
        <w:rPr>
          <w:rFonts w:ascii="Calibri" w:eastAsia="Times New Roman" w:hAnsi="Calibri" w:cs="Calibri"/>
          <w:color w:val="1D2129"/>
          <w:szCs w:val="21"/>
          <w:lang w:eastAsia="da-DK"/>
        </w:rPr>
        <w:lastRenderedPageBreak/>
        <w:t>et R</w:t>
      </w:r>
      <w:r w:rsidR="00B92110">
        <w:rPr>
          <w:rFonts w:ascii="Calibri" w:eastAsia="Times New Roman" w:hAnsi="Calibri" w:cs="Calibri"/>
          <w:color w:val="1D2129"/>
          <w:szCs w:val="21"/>
          <w:vertAlign w:val="subscript"/>
          <w:lang w:eastAsia="da-DK"/>
        </w:rPr>
        <w:t>0</w:t>
      </w:r>
      <w:r w:rsidRPr="00E65A7E">
        <w:rPr>
          <w:rFonts w:ascii="Calibri" w:eastAsia="Times New Roman" w:hAnsi="Calibri" w:cs="Calibri"/>
          <w:color w:val="1D2129"/>
          <w:szCs w:val="21"/>
          <w:lang w:eastAsia="da-DK"/>
        </w:rPr>
        <w:t xml:space="preserve"> på 30-80 for at holde mørketallet så højt. På baggrund a</w:t>
      </w:r>
      <w:r w:rsidR="00B92110">
        <w:rPr>
          <w:rFonts w:ascii="Calibri" w:eastAsia="Times New Roman" w:hAnsi="Calibri" w:cs="Calibri"/>
          <w:color w:val="1D2129"/>
          <w:szCs w:val="21"/>
          <w:lang w:eastAsia="da-DK"/>
        </w:rPr>
        <w:t xml:space="preserve">f </w:t>
      </w:r>
      <w:r w:rsidR="00753A91" w:rsidRPr="00753A91">
        <w:rPr>
          <w:rFonts w:ascii="Calibri" w:eastAsia="Times New Roman" w:hAnsi="Calibri" w:cs="Calibri"/>
          <w:color w:val="1D2129"/>
          <w:sz w:val="28"/>
          <w:szCs w:val="21"/>
          <w:lang w:eastAsia="da-DK"/>
        </w:rPr>
        <w:t>Statens Serum Institut</w:t>
      </w:r>
      <w:r w:rsidR="00753A91">
        <w:rPr>
          <w:rFonts w:ascii="Calibri" w:eastAsia="Times New Roman" w:hAnsi="Calibri" w:cs="Calibri"/>
          <w:color w:val="1D2129"/>
          <w:szCs w:val="21"/>
          <w:lang w:eastAsia="da-DK"/>
        </w:rPr>
        <w:t>s</w:t>
      </w:r>
      <w:r w:rsidR="00B92110">
        <w:rPr>
          <w:rFonts w:ascii="Calibri" w:eastAsia="Times New Roman" w:hAnsi="Calibri" w:cs="Calibri"/>
          <w:color w:val="1D2129"/>
          <w:szCs w:val="21"/>
          <w:lang w:eastAsia="da-DK"/>
        </w:rPr>
        <w:t xml:space="preserve"> egne</w:t>
      </w:r>
      <w:r w:rsidRPr="00E65A7E">
        <w:rPr>
          <w:rFonts w:ascii="Calibri" w:eastAsia="Times New Roman" w:hAnsi="Calibri" w:cs="Calibri"/>
          <w:color w:val="1D2129"/>
          <w:szCs w:val="21"/>
          <w:lang w:eastAsia="da-DK"/>
        </w:rPr>
        <w:t xml:space="preserve"> </w:t>
      </w:r>
      <w:r w:rsidR="00B92110">
        <w:rPr>
          <w:rFonts w:ascii="Calibri" w:eastAsia="Times New Roman" w:hAnsi="Calibri" w:cs="Calibri"/>
          <w:color w:val="1D2129"/>
          <w:szCs w:val="21"/>
          <w:lang w:eastAsia="da-DK"/>
        </w:rPr>
        <w:t>ud</w:t>
      </w:r>
      <w:r w:rsidRPr="00E65A7E">
        <w:rPr>
          <w:rFonts w:ascii="Calibri" w:eastAsia="Times New Roman" w:hAnsi="Calibri" w:cs="Calibri"/>
          <w:color w:val="1D2129"/>
          <w:szCs w:val="21"/>
          <w:lang w:eastAsia="da-DK"/>
        </w:rPr>
        <w:t>meld</w:t>
      </w:r>
      <w:r w:rsidR="00B92110">
        <w:rPr>
          <w:rFonts w:ascii="Calibri" w:eastAsia="Times New Roman" w:hAnsi="Calibri" w:cs="Calibri"/>
          <w:color w:val="1D2129"/>
          <w:szCs w:val="21"/>
          <w:lang w:eastAsia="da-DK"/>
        </w:rPr>
        <w:t>inger</w:t>
      </w:r>
      <w:r w:rsidRPr="00E65A7E">
        <w:rPr>
          <w:rFonts w:ascii="Calibri" w:eastAsia="Times New Roman" w:hAnsi="Calibri" w:cs="Calibri"/>
          <w:color w:val="1D2129"/>
          <w:szCs w:val="21"/>
          <w:lang w:eastAsia="da-DK"/>
        </w:rPr>
        <w:t xml:space="preserve"> </w:t>
      </w:r>
      <w:r w:rsidR="00B92110">
        <w:rPr>
          <w:rFonts w:ascii="Calibri" w:eastAsia="Times New Roman" w:hAnsi="Calibri" w:cs="Calibri"/>
          <w:color w:val="1D2129"/>
          <w:szCs w:val="21"/>
          <w:lang w:eastAsia="da-DK"/>
        </w:rPr>
        <w:t xml:space="preserve">har </w:t>
      </w:r>
      <w:r w:rsidRPr="00E65A7E">
        <w:rPr>
          <w:rFonts w:ascii="Calibri" w:eastAsia="Times New Roman" w:hAnsi="Calibri" w:cs="Calibri"/>
          <w:color w:val="1D2129"/>
          <w:szCs w:val="21"/>
          <w:lang w:eastAsia="da-DK"/>
        </w:rPr>
        <w:t xml:space="preserve">de </w:t>
      </w:r>
      <w:r w:rsidR="00B92110">
        <w:rPr>
          <w:rFonts w:ascii="Calibri" w:eastAsia="Times New Roman" w:hAnsi="Calibri" w:cs="Calibri"/>
          <w:color w:val="1D2129"/>
          <w:szCs w:val="21"/>
          <w:lang w:eastAsia="da-DK"/>
        </w:rPr>
        <w:t xml:space="preserve">nuværende </w:t>
      </w:r>
      <w:r w:rsidRPr="00E65A7E">
        <w:rPr>
          <w:rFonts w:ascii="Calibri" w:eastAsia="Times New Roman" w:hAnsi="Calibri" w:cs="Calibri"/>
          <w:color w:val="1D2129"/>
          <w:szCs w:val="21"/>
          <w:lang w:eastAsia="da-DK"/>
        </w:rPr>
        <w:t>tiltag hold</w:t>
      </w:r>
      <w:r w:rsidR="00B92110">
        <w:rPr>
          <w:rFonts w:ascii="Calibri" w:eastAsia="Times New Roman" w:hAnsi="Calibri" w:cs="Calibri"/>
          <w:color w:val="1D2129"/>
          <w:szCs w:val="21"/>
          <w:lang w:eastAsia="da-DK"/>
        </w:rPr>
        <w:t>t</w:t>
      </w:r>
      <w:r w:rsidRPr="00E65A7E">
        <w:rPr>
          <w:rFonts w:ascii="Calibri" w:eastAsia="Times New Roman" w:hAnsi="Calibri" w:cs="Calibri"/>
          <w:color w:val="1D2129"/>
          <w:szCs w:val="21"/>
          <w:lang w:eastAsia="da-DK"/>
        </w:rPr>
        <w:t xml:space="preserve"> R</w:t>
      </w:r>
      <w:r w:rsidR="00B92110">
        <w:rPr>
          <w:rFonts w:ascii="Calibri" w:eastAsia="Times New Roman" w:hAnsi="Calibri" w:cs="Calibri"/>
          <w:color w:val="1D2129"/>
          <w:szCs w:val="21"/>
          <w:vertAlign w:val="subscript"/>
          <w:lang w:eastAsia="da-DK"/>
        </w:rPr>
        <w:t>0</w:t>
      </w:r>
      <w:r w:rsidRPr="00E65A7E">
        <w:rPr>
          <w:rFonts w:ascii="Calibri" w:eastAsia="Times New Roman" w:hAnsi="Calibri" w:cs="Calibri"/>
          <w:color w:val="1D2129"/>
          <w:szCs w:val="21"/>
          <w:lang w:eastAsia="da-DK"/>
        </w:rPr>
        <w:t xml:space="preserve"> på ca. 1</w:t>
      </w:r>
      <w:r w:rsidR="00753A91">
        <w:rPr>
          <w:rFonts w:ascii="Calibri" w:eastAsia="Times New Roman" w:hAnsi="Calibri" w:cs="Calibri"/>
          <w:color w:val="1D2129"/>
          <w:szCs w:val="21"/>
          <w:lang w:eastAsia="da-DK"/>
        </w:rPr>
        <w:t>,</w:t>
      </w:r>
      <w:r w:rsidR="00B92110">
        <w:rPr>
          <w:rFonts w:ascii="Calibri" w:eastAsia="Times New Roman" w:hAnsi="Calibri" w:cs="Calibri"/>
          <w:color w:val="1D2129"/>
          <w:szCs w:val="21"/>
          <w:lang w:eastAsia="da-DK"/>
        </w:rPr>
        <w:t xml:space="preserve"> og vil </w:t>
      </w:r>
      <w:r w:rsidRPr="00E65A7E">
        <w:rPr>
          <w:rFonts w:ascii="Calibri" w:eastAsia="Times New Roman" w:hAnsi="Calibri" w:cs="Calibri"/>
          <w:color w:val="1D2129"/>
          <w:szCs w:val="21"/>
          <w:lang w:eastAsia="da-DK"/>
        </w:rPr>
        <w:t>betyde at langt de fleste nye tilfælde ville ha</w:t>
      </w:r>
      <w:r w:rsidR="00753A91">
        <w:rPr>
          <w:rFonts w:ascii="Calibri" w:eastAsia="Times New Roman" w:hAnsi="Calibri" w:cs="Calibri"/>
          <w:color w:val="1D2129"/>
          <w:szCs w:val="21"/>
          <w:lang w:eastAsia="da-DK"/>
        </w:rPr>
        <w:t>ve</w:t>
      </w:r>
      <w:r w:rsidRPr="00E65A7E">
        <w:rPr>
          <w:rFonts w:ascii="Calibri" w:eastAsia="Times New Roman" w:hAnsi="Calibri" w:cs="Calibri"/>
          <w:color w:val="1D2129"/>
          <w:szCs w:val="21"/>
          <w:lang w:eastAsia="da-DK"/>
        </w:rPr>
        <w:t xml:space="preserve"> været en del af deres mørketal før. Dette vil nok reducere mørket</w:t>
      </w:r>
      <w:r w:rsidR="00753A91">
        <w:rPr>
          <w:rFonts w:ascii="Calibri" w:eastAsia="Times New Roman" w:hAnsi="Calibri" w:cs="Calibri"/>
          <w:color w:val="1D2129"/>
          <w:szCs w:val="21"/>
          <w:lang w:eastAsia="da-DK"/>
        </w:rPr>
        <w:t>allet med ca. 2 gange, hvilket er 15-40 gange</w:t>
      </w:r>
      <w:r w:rsidRPr="00E65A7E">
        <w:rPr>
          <w:rFonts w:ascii="Calibri" w:eastAsia="Times New Roman" w:hAnsi="Calibri" w:cs="Calibri"/>
          <w:color w:val="1D2129"/>
          <w:szCs w:val="21"/>
          <w:lang w:eastAsia="da-DK"/>
        </w:rPr>
        <w:t xml:space="preserve"> ud fra deres egne tal.</w:t>
      </w:r>
    </w:p>
    <w:p w14:paraId="12EE575B" w14:textId="77777777" w:rsidR="001140E7" w:rsidRPr="00E65A7E" w:rsidRDefault="001140E7" w:rsidP="00C005F5">
      <w:pPr>
        <w:shd w:val="clear" w:color="auto" w:fill="FFFFFF"/>
        <w:spacing w:before="90" w:after="90" w:line="240" w:lineRule="auto"/>
        <w:jc w:val="both"/>
        <w:rPr>
          <w:rFonts w:ascii="Calibri" w:eastAsia="Times New Roman" w:hAnsi="Calibri" w:cs="Calibri"/>
          <w:color w:val="1D2129"/>
          <w:szCs w:val="21"/>
          <w:lang w:eastAsia="da-DK"/>
        </w:rPr>
      </w:pPr>
    </w:p>
    <w:p w14:paraId="2FDD9FAD" w14:textId="23B5B2BD" w:rsidR="00E65A7E" w:rsidRPr="001140E7" w:rsidRDefault="00E65A7E" w:rsidP="00C005F5">
      <w:pPr>
        <w:shd w:val="clear" w:color="auto" w:fill="FFFFFF"/>
        <w:spacing w:before="90" w:after="90" w:line="240" w:lineRule="auto"/>
        <w:jc w:val="both"/>
        <w:rPr>
          <w:rFonts w:ascii="Calibri" w:eastAsia="Times New Roman" w:hAnsi="Calibri" w:cs="Calibri"/>
          <w:b/>
          <w:color w:val="1D2129"/>
          <w:szCs w:val="21"/>
          <w:lang w:eastAsia="da-DK"/>
        </w:rPr>
      </w:pPr>
      <w:r w:rsidRPr="00E65A7E">
        <w:rPr>
          <w:rFonts w:ascii="Calibri" w:eastAsia="Times New Roman" w:hAnsi="Calibri" w:cs="Calibri"/>
          <w:color w:val="1D2129"/>
          <w:szCs w:val="21"/>
          <w:lang w:eastAsia="da-DK"/>
        </w:rPr>
        <w:t>I COVID-19 test</w:t>
      </w:r>
      <w:r w:rsidR="001140E7">
        <w:rPr>
          <w:rFonts w:ascii="Calibri" w:eastAsia="Times New Roman" w:hAnsi="Calibri" w:cs="Calibri"/>
          <w:color w:val="1D2129"/>
          <w:szCs w:val="21"/>
          <w:lang w:eastAsia="da-DK"/>
        </w:rPr>
        <w:t>n</w:t>
      </w:r>
      <w:r w:rsidRPr="00E65A7E">
        <w:rPr>
          <w:rFonts w:ascii="Calibri" w:eastAsia="Times New Roman" w:hAnsi="Calibri" w:cs="Calibri"/>
          <w:color w:val="1D2129"/>
          <w:szCs w:val="21"/>
          <w:lang w:eastAsia="da-DK"/>
        </w:rPr>
        <w:t xml:space="preserve">ing fra </w:t>
      </w:r>
      <w:r w:rsidR="00DA7D08">
        <w:rPr>
          <w:rFonts w:ascii="Calibri" w:eastAsia="Times New Roman" w:hAnsi="Calibri" w:cs="Calibri"/>
          <w:color w:val="1D2129"/>
          <w:szCs w:val="21"/>
          <w:lang w:eastAsia="da-DK"/>
        </w:rPr>
        <w:t>d.06.04.20</w:t>
      </w:r>
      <w:r w:rsidRPr="00E65A7E">
        <w:rPr>
          <w:rFonts w:ascii="Calibri" w:eastAsia="Times New Roman" w:hAnsi="Calibri" w:cs="Calibri"/>
          <w:color w:val="1D2129"/>
          <w:szCs w:val="21"/>
          <w:lang w:eastAsia="da-DK"/>
        </w:rPr>
        <w:t xml:space="preserve"> på folk med symptomer er </w:t>
      </w:r>
      <w:r w:rsidRPr="001140E7">
        <w:rPr>
          <w:rFonts w:ascii="Calibri" w:eastAsia="Times New Roman" w:hAnsi="Calibri" w:cs="Calibri"/>
          <w:color w:val="1D2129"/>
          <w:szCs w:val="21"/>
          <w:lang w:eastAsia="da-DK"/>
        </w:rPr>
        <w:t>6% testet positiv</w:t>
      </w:r>
      <w:r w:rsidR="001140E7" w:rsidRPr="001140E7">
        <w:rPr>
          <w:rFonts w:ascii="Calibri" w:eastAsia="Times New Roman" w:hAnsi="Calibri" w:cs="Calibri"/>
          <w:color w:val="1D2129"/>
          <w:szCs w:val="21"/>
          <w:lang w:eastAsia="da-DK"/>
        </w:rPr>
        <w:t>. Var mørketallet 80 gange</w:t>
      </w:r>
      <w:r w:rsidRPr="001140E7">
        <w:rPr>
          <w:rFonts w:ascii="Calibri" w:eastAsia="Times New Roman" w:hAnsi="Calibri" w:cs="Calibri"/>
          <w:color w:val="1D2129"/>
          <w:szCs w:val="21"/>
          <w:lang w:eastAsia="da-DK"/>
        </w:rPr>
        <w:t xml:space="preserve"> ville 7.45% af befolkningen ha</w:t>
      </w:r>
      <w:r w:rsidR="00B92110" w:rsidRPr="001140E7">
        <w:rPr>
          <w:rFonts w:ascii="Calibri" w:eastAsia="Times New Roman" w:hAnsi="Calibri" w:cs="Calibri"/>
          <w:color w:val="1D2129"/>
          <w:szCs w:val="21"/>
          <w:lang w:eastAsia="da-DK"/>
        </w:rPr>
        <w:t>ve</w:t>
      </w:r>
      <w:r w:rsidRPr="001140E7">
        <w:rPr>
          <w:rFonts w:ascii="Calibri" w:eastAsia="Times New Roman" w:hAnsi="Calibri" w:cs="Calibri"/>
          <w:color w:val="1D2129"/>
          <w:szCs w:val="21"/>
          <w:lang w:eastAsia="da-DK"/>
        </w:rPr>
        <w:t xml:space="preserve"> eller ha</w:t>
      </w:r>
      <w:r w:rsidR="00B92110" w:rsidRPr="001140E7">
        <w:rPr>
          <w:rFonts w:ascii="Calibri" w:eastAsia="Times New Roman" w:hAnsi="Calibri" w:cs="Calibri"/>
          <w:color w:val="1D2129"/>
          <w:szCs w:val="21"/>
          <w:lang w:eastAsia="da-DK"/>
        </w:rPr>
        <w:t>ve</w:t>
      </w:r>
      <w:r w:rsidRPr="001140E7">
        <w:rPr>
          <w:rFonts w:ascii="Calibri" w:eastAsia="Times New Roman" w:hAnsi="Calibri" w:cs="Calibri"/>
          <w:color w:val="1D2129"/>
          <w:szCs w:val="21"/>
          <w:lang w:eastAsia="da-DK"/>
        </w:rPr>
        <w:t xml:space="preserve"> haft </w:t>
      </w:r>
      <w:r w:rsidR="00B92110" w:rsidRPr="001140E7">
        <w:rPr>
          <w:rFonts w:ascii="Calibri" w:eastAsia="Times New Roman" w:hAnsi="Calibri" w:cs="Calibri"/>
          <w:color w:val="1D2129"/>
          <w:szCs w:val="21"/>
          <w:lang w:eastAsia="da-DK"/>
        </w:rPr>
        <w:t>SARS-cov2</w:t>
      </w:r>
      <w:r w:rsidRPr="001140E7">
        <w:rPr>
          <w:rFonts w:ascii="Calibri" w:eastAsia="Times New Roman" w:hAnsi="Calibri" w:cs="Calibri"/>
          <w:color w:val="1D2129"/>
          <w:szCs w:val="21"/>
          <w:lang w:eastAsia="da-DK"/>
        </w:rPr>
        <w:t xml:space="preserve">. Hvis dette var tilfældet, </w:t>
      </w:r>
      <w:r w:rsidR="00B92110" w:rsidRPr="001140E7">
        <w:rPr>
          <w:rFonts w:ascii="Calibri" w:eastAsia="Times New Roman" w:hAnsi="Calibri" w:cs="Calibri"/>
          <w:color w:val="1D2129"/>
          <w:szCs w:val="21"/>
          <w:lang w:eastAsia="da-DK"/>
        </w:rPr>
        <w:t xml:space="preserve">virker det </w:t>
      </w:r>
      <w:r w:rsidR="00B92110" w:rsidRPr="001140E7">
        <w:rPr>
          <w:rFonts w:ascii="Calibri" w:eastAsia="Times New Roman" w:hAnsi="Calibri" w:cs="Calibri"/>
          <w:b/>
          <w:color w:val="1D2129"/>
          <w:szCs w:val="21"/>
          <w:lang w:eastAsia="da-DK"/>
        </w:rPr>
        <w:t>usandsynligt</w:t>
      </w:r>
      <w:r w:rsidRPr="001140E7">
        <w:rPr>
          <w:rFonts w:ascii="Calibri" w:eastAsia="Times New Roman" w:hAnsi="Calibri" w:cs="Calibri"/>
          <w:b/>
          <w:color w:val="1D2129"/>
          <w:szCs w:val="21"/>
          <w:lang w:eastAsia="da-DK"/>
        </w:rPr>
        <w:t xml:space="preserve">, at kun 6% af de folk, som </w:t>
      </w:r>
      <w:r w:rsidR="00B92110" w:rsidRPr="001140E7">
        <w:rPr>
          <w:rFonts w:ascii="Calibri" w:eastAsia="Times New Roman" w:hAnsi="Calibri" w:cs="Calibri"/>
          <w:b/>
          <w:color w:val="1D2129"/>
          <w:szCs w:val="21"/>
          <w:lang w:eastAsia="da-DK"/>
        </w:rPr>
        <w:t xml:space="preserve">efter </w:t>
      </w:r>
      <w:r w:rsidRPr="001140E7">
        <w:rPr>
          <w:rFonts w:ascii="Calibri" w:eastAsia="Times New Roman" w:hAnsi="Calibri" w:cs="Calibri"/>
          <w:b/>
          <w:color w:val="1D2129"/>
          <w:szCs w:val="21"/>
          <w:lang w:eastAsia="da-DK"/>
        </w:rPr>
        <w:t>læge</w:t>
      </w:r>
      <w:r w:rsidR="00B92110" w:rsidRPr="001140E7">
        <w:rPr>
          <w:rFonts w:ascii="Calibri" w:eastAsia="Times New Roman" w:hAnsi="Calibri" w:cs="Calibri"/>
          <w:b/>
          <w:color w:val="1D2129"/>
          <w:szCs w:val="21"/>
          <w:lang w:eastAsia="da-DK"/>
        </w:rPr>
        <w:t xml:space="preserve">faglig vurdering skal </w:t>
      </w:r>
      <w:r w:rsidRPr="001140E7">
        <w:rPr>
          <w:rFonts w:ascii="Calibri" w:eastAsia="Times New Roman" w:hAnsi="Calibri" w:cs="Calibri"/>
          <w:b/>
          <w:color w:val="1D2129"/>
          <w:szCs w:val="21"/>
          <w:lang w:eastAsia="da-DK"/>
        </w:rPr>
        <w:t xml:space="preserve">testes, </w:t>
      </w:r>
      <w:r w:rsidR="00B92110" w:rsidRPr="001140E7">
        <w:rPr>
          <w:rFonts w:ascii="Calibri" w:eastAsia="Times New Roman" w:hAnsi="Calibri" w:cs="Calibri"/>
          <w:b/>
          <w:color w:val="1D2129"/>
          <w:szCs w:val="21"/>
          <w:lang w:eastAsia="da-DK"/>
        </w:rPr>
        <w:t>reelt er smittet med SARS-cov2</w:t>
      </w:r>
      <w:r w:rsidRPr="001140E7">
        <w:rPr>
          <w:rFonts w:ascii="Calibri" w:eastAsia="Times New Roman" w:hAnsi="Calibri" w:cs="Calibri"/>
          <w:b/>
          <w:color w:val="1D2129"/>
          <w:szCs w:val="21"/>
          <w:lang w:eastAsia="da-DK"/>
        </w:rPr>
        <w:t>.</w:t>
      </w:r>
      <w:r w:rsidRPr="001140E7">
        <w:rPr>
          <w:rFonts w:ascii="Calibri" w:eastAsia="Times New Roman" w:hAnsi="Calibri" w:cs="Calibri"/>
          <w:color w:val="1D2129"/>
          <w:szCs w:val="21"/>
          <w:lang w:eastAsia="da-DK"/>
        </w:rPr>
        <w:t xml:space="preserve"> Dette betyder også at 94% enten var raske eller havde en anden sygdom med influenza symptomer.</w:t>
      </w:r>
    </w:p>
    <w:p w14:paraId="0E5F129B" w14:textId="6E0D7723" w:rsidR="00E65A7E" w:rsidRDefault="00E65A7E" w:rsidP="00C005F5">
      <w:pPr>
        <w:shd w:val="clear" w:color="auto" w:fill="FFFFFF"/>
        <w:spacing w:before="90" w:after="90" w:line="240" w:lineRule="auto"/>
        <w:jc w:val="both"/>
        <w:rPr>
          <w:rFonts w:ascii="Calibri" w:eastAsia="Times New Roman" w:hAnsi="Calibri" w:cs="Calibri"/>
          <w:color w:val="1D2129"/>
          <w:szCs w:val="21"/>
          <w:lang w:eastAsia="da-DK"/>
        </w:rPr>
      </w:pPr>
      <w:r w:rsidRPr="00E65A7E">
        <w:rPr>
          <w:rFonts w:ascii="Calibri" w:eastAsia="Times New Roman" w:hAnsi="Calibri" w:cs="Calibri"/>
          <w:color w:val="1D2129"/>
          <w:szCs w:val="21"/>
          <w:lang w:eastAsia="da-DK"/>
        </w:rPr>
        <w:t xml:space="preserve">Danske </w:t>
      </w:r>
      <w:r w:rsidR="00B92110">
        <w:rPr>
          <w:rFonts w:ascii="Calibri" w:eastAsia="Times New Roman" w:hAnsi="Calibri" w:cs="Calibri"/>
          <w:color w:val="1D2129"/>
          <w:szCs w:val="21"/>
          <w:lang w:eastAsia="da-DK"/>
        </w:rPr>
        <w:t>test-</w:t>
      </w:r>
      <w:r w:rsidRPr="00E65A7E">
        <w:rPr>
          <w:rFonts w:ascii="Calibri" w:eastAsia="Times New Roman" w:hAnsi="Calibri" w:cs="Calibri"/>
          <w:color w:val="1D2129"/>
          <w:szCs w:val="21"/>
          <w:lang w:eastAsia="da-DK"/>
        </w:rPr>
        <w:t xml:space="preserve">tal (procent positiv) </w:t>
      </w:r>
      <w:r w:rsidR="00B92110">
        <w:rPr>
          <w:rFonts w:ascii="Calibri" w:eastAsia="Times New Roman" w:hAnsi="Calibri" w:cs="Calibri"/>
          <w:color w:val="1D2129"/>
          <w:szCs w:val="21"/>
          <w:lang w:eastAsia="da-DK"/>
        </w:rPr>
        <w:t>er sammenlignelige med</w:t>
      </w:r>
      <w:r w:rsidRPr="00E65A7E">
        <w:rPr>
          <w:rFonts w:ascii="Calibri" w:eastAsia="Times New Roman" w:hAnsi="Calibri" w:cs="Calibri"/>
          <w:color w:val="1D2129"/>
          <w:szCs w:val="21"/>
          <w:lang w:eastAsia="da-DK"/>
        </w:rPr>
        <w:t xml:space="preserve"> Norge</w:t>
      </w:r>
      <w:r w:rsidR="00B92110">
        <w:rPr>
          <w:rFonts w:ascii="Calibri" w:eastAsia="Times New Roman" w:hAnsi="Calibri" w:cs="Calibri"/>
          <w:color w:val="1D2129"/>
          <w:szCs w:val="21"/>
          <w:lang w:eastAsia="da-DK"/>
        </w:rPr>
        <w:t>s test-tal</w:t>
      </w:r>
      <w:r w:rsidRPr="00E65A7E">
        <w:rPr>
          <w:rFonts w:ascii="Calibri" w:eastAsia="Times New Roman" w:hAnsi="Calibri" w:cs="Calibri"/>
          <w:color w:val="1D2129"/>
          <w:szCs w:val="21"/>
          <w:lang w:eastAsia="da-DK"/>
        </w:rPr>
        <w:t xml:space="preserve">. FHI i Norge </w:t>
      </w:r>
      <w:r w:rsidR="00B92110">
        <w:rPr>
          <w:rFonts w:ascii="Calibri" w:eastAsia="Times New Roman" w:hAnsi="Calibri" w:cs="Calibri"/>
          <w:color w:val="1D2129"/>
          <w:szCs w:val="21"/>
          <w:lang w:eastAsia="da-DK"/>
        </w:rPr>
        <w:t>antager</w:t>
      </w:r>
      <w:r w:rsidRPr="00E65A7E">
        <w:rPr>
          <w:rFonts w:ascii="Calibri" w:eastAsia="Times New Roman" w:hAnsi="Calibri" w:cs="Calibri"/>
          <w:color w:val="1D2129"/>
          <w:szCs w:val="21"/>
          <w:lang w:eastAsia="da-DK"/>
        </w:rPr>
        <w:t xml:space="preserve"> at 0.26% er smittede </w:t>
      </w:r>
      <w:r w:rsidR="00B92110">
        <w:rPr>
          <w:rFonts w:ascii="Calibri" w:eastAsia="Times New Roman" w:hAnsi="Calibri" w:cs="Calibri"/>
          <w:color w:val="1D2129"/>
          <w:szCs w:val="21"/>
          <w:lang w:eastAsia="da-DK"/>
        </w:rPr>
        <w:t xml:space="preserve">i modsætning til </w:t>
      </w:r>
      <w:proofErr w:type="spellStart"/>
      <w:r w:rsidRPr="00E65A7E">
        <w:rPr>
          <w:rFonts w:ascii="Calibri" w:eastAsia="Times New Roman" w:hAnsi="Calibri" w:cs="Calibri"/>
          <w:color w:val="1D2129"/>
          <w:szCs w:val="21"/>
          <w:lang w:eastAsia="da-DK"/>
        </w:rPr>
        <w:t>SSI</w:t>
      </w:r>
      <w:r w:rsidR="00B92110">
        <w:rPr>
          <w:rFonts w:ascii="Calibri" w:eastAsia="Times New Roman" w:hAnsi="Calibri" w:cs="Calibri"/>
          <w:color w:val="1D2129"/>
          <w:szCs w:val="21"/>
          <w:lang w:eastAsia="da-DK"/>
        </w:rPr>
        <w:t>’s</w:t>
      </w:r>
      <w:proofErr w:type="spellEnd"/>
      <w:r w:rsidR="00B92110">
        <w:rPr>
          <w:rFonts w:ascii="Calibri" w:eastAsia="Times New Roman" w:hAnsi="Calibri" w:cs="Calibri"/>
          <w:color w:val="1D2129"/>
          <w:szCs w:val="21"/>
          <w:lang w:eastAsia="da-DK"/>
        </w:rPr>
        <w:t xml:space="preserve"> estimerede </w:t>
      </w:r>
      <w:r w:rsidRPr="00E65A7E">
        <w:rPr>
          <w:rFonts w:ascii="Calibri" w:eastAsia="Times New Roman" w:hAnsi="Calibri" w:cs="Calibri"/>
          <w:color w:val="1D2129"/>
          <w:szCs w:val="21"/>
          <w:lang w:eastAsia="da-DK"/>
        </w:rPr>
        <w:t>3.5%.</w:t>
      </w:r>
      <w:r w:rsidR="001140E7">
        <w:rPr>
          <w:rFonts w:ascii="Calibri" w:eastAsia="Times New Roman" w:hAnsi="Calibri" w:cs="Calibri"/>
          <w:color w:val="1D2129"/>
          <w:szCs w:val="21"/>
          <w:lang w:eastAsia="da-DK"/>
        </w:rPr>
        <w:t xml:space="preserve"> </w:t>
      </w:r>
      <w:r w:rsidRPr="00E65A7E">
        <w:rPr>
          <w:rFonts w:ascii="Calibri" w:eastAsia="Times New Roman" w:hAnsi="Calibri" w:cs="Calibri"/>
          <w:color w:val="1D2129"/>
          <w:szCs w:val="21"/>
          <w:lang w:eastAsia="da-DK"/>
        </w:rPr>
        <w:t xml:space="preserve">Ud fra </w:t>
      </w:r>
      <w:r w:rsidR="001140E7">
        <w:rPr>
          <w:rFonts w:ascii="Calibri" w:eastAsia="Times New Roman" w:hAnsi="Calibri" w:cs="Calibri"/>
          <w:color w:val="1D2129"/>
          <w:szCs w:val="21"/>
          <w:lang w:eastAsia="da-DK"/>
        </w:rPr>
        <w:t>ovenstående</w:t>
      </w:r>
      <w:r w:rsidRPr="00E65A7E">
        <w:rPr>
          <w:rFonts w:ascii="Calibri" w:eastAsia="Times New Roman" w:hAnsi="Calibri" w:cs="Calibri"/>
          <w:color w:val="1D2129"/>
          <w:szCs w:val="21"/>
          <w:lang w:eastAsia="da-DK"/>
        </w:rPr>
        <w:t xml:space="preserve"> er det reelle mørketal i h</w:t>
      </w:r>
      <w:r w:rsidR="001140E7">
        <w:rPr>
          <w:rFonts w:ascii="Calibri" w:eastAsia="Times New Roman" w:hAnsi="Calibri" w:cs="Calibri"/>
          <w:color w:val="1D2129"/>
          <w:szCs w:val="21"/>
          <w:lang w:eastAsia="da-DK"/>
        </w:rPr>
        <w:t>ele Danmark nok nærmere max. 5-8 gange</w:t>
      </w:r>
      <w:r w:rsidRPr="00E65A7E">
        <w:rPr>
          <w:rFonts w:ascii="Calibri" w:eastAsia="Times New Roman" w:hAnsi="Calibri" w:cs="Calibri"/>
          <w:color w:val="1D2129"/>
          <w:szCs w:val="21"/>
          <w:lang w:eastAsia="da-DK"/>
        </w:rPr>
        <w:t xml:space="preserve">. </w:t>
      </w:r>
      <w:r w:rsidRPr="001140E7">
        <w:rPr>
          <w:rFonts w:ascii="Calibri" w:eastAsia="Times New Roman" w:hAnsi="Calibri" w:cs="Calibri"/>
          <w:b/>
          <w:color w:val="1D2129"/>
          <w:szCs w:val="21"/>
          <w:lang w:eastAsia="da-DK"/>
        </w:rPr>
        <w:t>Dette giver mellem 0.46 - 0.73% smittede i Danmark lige nu</w:t>
      </w:r>
      <w:r w:rsidRPr="00E65A7E">
        <w:rPr>
          <w:rFonts w:ascii="Calibri" w:eastAsia="Times New Roman" w:hAnsi="Calibri" w:cs="Calibri"/>
          <w:color w:val="1D2129"/>
          <w:szCs w:val="21"/>
          <w:lang w:eastAsia="da-DK"/>
        </w:rPr>
        <w:t>.</w:t>
      </w:r>
    </w:p>
    <w:p w14:paraId="477AF510" w14:textId="77777777" w:rsidR="001140E7" w:rsidRPr="00E65A7E" w:rsidRDefault="001140E7" w:rsidP="00C005F5">
      <w:pPr>
        <w:shd w:val="clear" w:color="auto" w:fill="FFFFFF"/>
        <w:spacing w:before="90" w:after="90" w:line="240" w:lineRule="auto"/>
        <w:jc w:val="both"/>
        <w:rPr>
          <w:rFonts w:ascii="Calibri" w:eastAsia="Times New Roman" w:hAnsi="Calibri" w:cs="Calibri"/>
          <w:color w:val="1D2129"/>
          <w:szCs w:val="21"/>
          <w:lang w:eastAsia="da-DK"/>
        </w:rPr>
      </w:pPr>
    </w:p>
    <w:p w14:paraId="031F913A" w14:textId="635642CC" w:rsidR="00B92110" w:rsidRDefault="00B92110" w:rsidP="00C005F5">
      <w:pPr>
        <w:jc w:val="both"/>
        <w:rPr>
          <w:bCs/>
        </w:rPr>
      </w:pPr>
      <w:r w:rsidRPr="00B92110">
        <w:rPr>
          <w:b/>
          <w:bCs/>
        </w:rPr>
        <w:t>Konkluderende bemærkning:</w:t>
      </w:r>
      <w:r>
        <w:t xml:space="preserve"> </w:t>
      </w:r>
      <w:r w:rsidRPr="00BF197D">
        <w:rPr>
          <w:bCs/>
        </w:rPr>
        <w:t>Sundhedsstyrelsen</w:t>
      </w:r>
      <w:r w:rsidR="00BF197D">
        <w:rPr>
          <w:bCs/>
        </w:rPr>
        <w:t>s</w:t>
      </w:r>
      <w:r w:rsidRPr="00BF197D">
        <w:rPr>
          <w:bCs/>
        </w:rPr>
        <w:t xml:space="preserve"> estimat f</w:t>
      </w:r>
      <w:r w:rsidR="00BF197D">
        <w:rPr>
          <w:bCs/>
        </w:rPr>
        <w:t>or mørketallet i Danmark (30-80 gange</w:t>
      </w:r>
      <w:r w:rsidRPr="00BF197D">
        <w:rPr>
          <w:bCs/>
        </w:rPr>
        <w:t>) lader til at være baseret dels på fejlciteringer af anførte kilder samt en overrepræsentation af smitteudbredelsen baseret på ikke-repræsentative data fra bloddonorer i</w:t>
      </w:r>
      <w:r w:rsidR="00BF197D">
        <w:rPr>
          <w:bCs/>
        </w:rPr>
        <w:t xml:space="preserve"> hovedstadsområdet. Dette</w:t>
      </w:r>
      <w:r w:rsidRPr="00BF197D">
        <w:rPr>
          <w:bCs/>
        </w:rPr>
        <w:t xml:space="preserve"> medfører en overestimering af udbredelsen af smitte med COVID-19 i Danmark. Ud fra ovenstående korrigerede beregninger og korrekt anvendelse af kilde-data er </w:t>
      </w:r>
      <w:r w:rsidRPr="00322533">
        <w:rPr>
          <w:b/>
          <w:bCs/>
          <w:sz w:val="28"/>
          <w:u w:val="single"/>
        </w:rPr>
        <w:t>det reelle mørk</w:t>
      </w:r>
      <w:r w:rsidR="00BF197D" w:rsidRPr="00322533">
        <w:rPr>
          <w:b/>
          <w:bCs/>
          <w:sz w:val="28"/>
          <w:u w:val="single"/>
        </w:rPr>
        <w:t>etal i hele Danmark nærmere</w:t>
      </w:r>
      <w:r w:rsidR="00322533" w:rsidRPr="00322533">
        <w:rPr>
          <w:b/>
          <w:bCs/>
          <w:sz w:val="28"/>
          <w:u w:val="single"/>
        </w:rPr>
        <w:t xml:space="preserve"> </w:t>
      </w:r>
      <w:r w:rsidR="00BF197D" w:rsidRPr="00EA5239">
        <w:rPr>
          <w:b/>
          <w:bCs/>
          <w:sz w:val="28"/>
          <w:u w:val="single"/>
        </w:rPr>
        <w:t>5-8 gange</w:t>
      </w:r>
      <w:r w:rsidRPr="00EA5239">
        <w:rPr>
          <w:b/>
          <w:bCs/>
          <w:sz w:val="28"/>
          <w:u w:val="single"/>
        </w:rPr>
        <w:t>.</w:t>
      </w:r>
      <w:r w:rsidRPr="00EA5239">
        <w:rPr>
          <w:bCs/>
          <w:sz w:val="28"/>
        </w:rPr>
        <w:t xml:space="preserve"> </w:t>
      </w:r>
      <w:r w:rsidRPr="00BF197D">
        <w:rPr>
          <w:bCs/>
        </w:rPr>
        <w:t xml:space="preserve">Dette giver mellem 0.46 - 0.73% smittede i Danmark. </w:t>
      </w:r>
    </w:p>
    <w:p w14:paraId="7ABF3980" w14:textId="150DE235" w:rsidR="00EA5239" w:rsidRPr="00B92110" w:rsidRDefault="00EA5239" w:rsidP="00C005F5">
      <w:pPr>
        <w:jc w:val="both"/>
        <w:rPr>
          <w:b/>
          <w:bCs/>
        </w:rPr>
      </w:pPr>
      <w:r>
        <w:rPr>
          <w:bCs/>
        </w:rPr>
        <w:t xml:space="preserve">Dette estimat er fra 06.04.20. Nedenfor har vi estimeret på ny gældende fra dags dato. </w:t>
      </w:r>
    </w:p>
    <w:p w14:paraId="6DA9BB41" w14:textId="77777777" w:rsidR="00B92110" w:rsidRDefault="00B92110" w:rsidP="00C005F5">
      <w:pPr>
        <w:shd w:val="clear" w:color="auto" w:fill="FFFFFF"/>
        <w:spacing w:before="90" w:after="90" w:line="240" w:lineRule="auto"/>
        <w:jc w:val="both"/>
      </w:pPr>
    </w:p>
    <w:p w14:paraId="0F39F28B" w14:textId="60D2C249" w:rsidR="00E65A7E" w:rsidRDefault="00E65A7E" w:rsidP="00553464">
      <w:pPr>
        <w:shd w:val="clear" w:color="auto" w:fill="FFFFFF"/>
        <w:spacing w:before="90" w:after="90" w:line="240" w:lineRule="auto"/>
        <w:rPr>
          <w:rFonts w:ascii="Calibri" w:eastAsia="Times New Roman" w:hAnsi="Calibri" w:cs="Calibri"/>
          <w:b/>
          <w:color w:val="1D2129"/>
          <w:szCs w:val="21"/>
          <w:u w:val="single"/>
          <w:lang w:eastAsia="da-DK"/>
        </w:rPr>
      </w:pPr>
      <w:r w:rsidRPr="00553464">
        <w:rPr>
          <w:rFonts w:ascii="Calibri" w:eastAsia="Times New Roman" w:hAnsi="Calibri" w:cs="Calibri"/>
          <w:b/>
          <w:color w:val="1D2129"/>
          <w:szCs w:val="21"/>
          <w:u w:val="single"/>
          <w:lang w:eastAsia="da-DK"/>
        </w:rPr>
        <w:t>Data</w:t>
      </w:r>
      <w:r w:rsidR="00553464" w:rsidRPr="00553464">
        <w:rPr>
          <w:rFonts w:ascii="Calibri" w:eastAsia="Times New Roman" w:hAnsi="Calibri" w:cs="Calibri"/>
          <w:b/>
          <w:color w:val="1D2129"/>
          <w:szCs w:val="21"/>
          <w:u w:val="single"/>
          <w:lang w:eastAsia="da-DK"/>
        </w:rPr>
        <w:t xml:space="preserve"> trukket fra </w:t>
      </w:r>
      <w:r w:rsidR="00BF197D" w:rsidRPr="00BF197D">
        <w:rPr>
          <w:rFonts w:ascii="Calibri" w:eastAsia="Times New Roman" w:hAnsi="Calibri" w:cs="Calibri"/>
          <w:b/>
          <w:color w:val="1D2129"/>
          <w:sz w:val="28"/>
          <w:szCs w:val="21"/>
          <w:u w:val="single"/>
          <w:lang w:eastAsia="da-DK"/>
        </w:rPr>
        <w:t>Statens Serum Institut</w:t>
      </w:r>
      <w:r w:rsidR="00BF197D">
        <w:rPr>
          <w:rFonts w:ascii="Calibri" w:eastAsia="Times New Roman" w:hAnsi="Calibri" w:cs="Calibri"/>
          <w:b/>
          <w:color w:val="1D2129"/>
          <w:szCs w:val="21"/>
          <w:u w:val="single"/>
          <w:lang w:eastAsia="da-DK"/>
        </w:rPr>
        <w:t>:</w:t>
      </w:r>
    </w:p>
    <w:p w14:paraId="10744BB4" w14:textId="77777777" w:rsidR="00BF197D" w:rsidRPr="00553464" w:rsidRDefault="00BF197D" w:rsidP="00553464">
      <w:pPr>
        <w:shd w:val="clear" w:color="auto" w:fill="FFFFFF"/>
        <w:spacing w:before="90" w:after="90" w:line="240" w:lineRule="auto"/>
        <w:rPr>
          <w:rFonts w:ascii="Calibri" w:eastAsia="Times New Roman" w:hAnsi="Calibri" w:cs="Calibri"/>
          <w:b/>
          <w:color w:val="1D2129"/>
          <w:szCs w:val="21"/>
          <w:u w:val="single"/>
          <w:lang w:eastAsia="da-DK"/>
        </w:rPr>
      </w:pPr>
    </w:p>
    <w:p w14:paraId="3D1A6755" w14:textId="77777777" w:rsidR="00E65A7E" w:rsidRDefault="00E65A7E" w:rsidP="00553464">
      <w:pPr>
        <w:shd w:val="clear" w:color="auto" w:fill="FFFFFF"/>
        <w:spacing w:before="90" w:after="90" w:line="240" w:lineRule="auto"/>
        <w:rPr>
          <w:rFonts w:ascii="Calibri" w:eastAsia="Times New Roman" w:hAnsi="Calibri" w:cs="Calibri"/>
          <w:color w:val="1D2129"/>
          <w:szCs w:val="21"/>
          <w:lang w:eastAsia="da-DK"/>
        </w:rPr>
      </w:pPr>
      <w:r w:rsidRPr="00E65A7E">
        <w:rPr>
          <w:rFonts w:ascii="Calibri" w:eastAsia="Times New Roman" w:hAnsi="Calibri" w:cs="Calibri"/>
          <w:color w:val="1D2129"/>
          <w:szCs w:val="21"/>
          <w:lang w:eastAsia="da-DK"/>
        </w:rPr>
        <w:t>Norge 06/04/2020:</w:t>
      </w:r>
      <w:r w:rsidRPr="00E65A7E">
        <w:rPr>
          <w:rFonts w:ascii="Calibri" w:eastAsia="Times New Roman" w:hAnsi="Calibri" w:cs="Calibri"/>
          <w:color w:val="1D2129"/>
          <w:szCs w:val="21"/>
          <w:lang w:eastAsia="da-DK"/>
        </w:rPr>
        <w:br/>
        <w:t>o Bekræftede tilfælde: 5510 (4.95% af tests positiv)</w:t>
      </w:r>
      <w:r w:rsidRPr="00E65A7E">
        <w:rPr>
          <w:rFonts w:ascii="Calibri" w:eastAsia="Times New Roman" w:hAnsi="Calibri" w:cs="Calibri"/>
          <w:color w:val="1D2129"/>
          <w:szCs w:val="21"/>
          <w:lang w:eastAsia="da-DK"/>
        </w:rPr>
        <w:br/>
        <w:t>o Befolkning testet: 111290 (2.07% af befolkningen)</w:t>
      </w:r>
      <w:r w:rsidRPr="00E65A7E">
        <w:rPr>
          <w:rFonts w:ascii="Calibri" w:eastAsia="Times New Roman" w:hAnsi="Calibri" w:cs="Calibri"/>
          <w:color w:val="1D2129"/>
          <w:szCs w:val="21"/>
          <w:lang w:eastAsia="da-DK"/>
        </w:rPr>
        <w:br/>
        <w:t>o Estimeret mørketals faktor: 2,57x</w:t>
      </w:r>
      <w:r w:rsidRPr="00E65A7E">
        <w:rPr>
          <w:rFonts w:ascii="Calibri" w:eastAsia="Times New Roman" w:hAnsi="Calibri" w:cs="Calibri"/>
          <w:color w:val="1D2129"/>
          <w:szCs w:val="21"/>
          <w:lang w:eastAsia="da-DK"/>
        </w:rPr>
        <w:br/>
        <w:t>o Procentdel af befolkningen smittede totalt: 0,26%</w:t>
      </w:r>
      <w:r w:rsidRPr="00E65A7E">
        <w:rPr>
          <w:rFonts w:ascii="Calibri" w:eastAsia="Times New Roman" w:hAnsi="Calibri" w:cs="Calibri"/>
          <w:color w:val="1D2129"/>
          <w:szCs w:val="21"/>
          <w:lang w:eastAsia="da-DK"/>
        </w:rPr>
        <w:br/>
        <w:t xml:space="preserve">o </w:t>
      </w:r>
      <w:proofErr w:type="gramStart"/>
      <w:r w:rsidRPr="00E65A7E">
        <w:rPr>
          <w:rFonts w:ascii="Calibri" w:eastAsia="Times New Roman" w:hAnsi="Calibri" w:cs="Calibri"/>
          <w:color w:val="1D2129"/>
          <w:szCs w:val="21"/>
          <w:lang w:eastAsia="da-DK"/>
        </w:rPr>
        <w:t>Total antal</w:t>
      </w:r>
      <w:proofErr w:type="gramEnd"/>
      <w:r w:rsidRPr="00E65A7E">
        <w:rPr>
          <w:rFonts w:ascii="Calibri" w:eastAsia="Times New Roman" w:hAnsi="Calibri" w:cs="Calibri"/>
          <w:color w:val="1D2129"/>
          <w:szCs w:val="21"/>
          <w:lang w:eastAsia="da-DK"/>
        </w:rPr>
        <w:t xml:space="preserve"> smittede inkl. mørketal: 14.146</w:t>
      </w:r>
    </w:p>
    <w:p w14:paraId="5889026B" w14:textId="77777777" w:rsidR="00BF197D" w:rsidRPr="00E65A7E" w:rsidRDefault="00BF197D" w:rsidP="00553464">
      <w:pPr>
        <w:shd w:val="clear" w:color="auto" w:fill="FFFFFF"/>
        <w:spacing w:before="90" w:after="90" w:line="240" w:lineRule="auto"/>
        <w:rPr>
          <w:rFonts w:ascii="Calibri" w:eastAsia="Times New Roman" w:hAnsi="Calibri" w:cs="Calibri"/>
          <w:color w:val="1D2129"/>
          <w:szCs w:val="21"/>
          <w:lang w:eastAsia="da-DK"/>
        </w:rPr>
      </w:pPr>
    </w:p>
    <w:p w14:paraId="38FB017E" w14:textId="77777777" w:rsidR="00E65A7E" w:rsidRDefault="00E65A7E" w:rsidP="00553464">
      <w:pPr>
        <w:shd w:val="clear" w:color="auto" w:fill="FFFFFF"/>
        <w:spacing w:before="90" w:after="90" w:line="240" w:lineRule="auto"/>
        <w:rPr>
          <w:rFonts w:ascii="Calibri" w:eastAsia="Times New Roman" w:hAnsi="Calibri" w:cs="Calibri"/>
          <w:color w:val="1D2129"/>
          <w:szCs w:val="21"/>
          <w:lang w:eastAsia="da-DK"/>
        </w:rPr>
      </w:pPr>
      <w:r w:rsidRPr="00E65A7E">
        <w:rPr>
          <w:rFonts w:ascii="Calibri" w:eastAsia="Times New Roman" w:hAnsi="Calibri" w:cs="Calibri"/>
          <w:color w:val="1D2129"/>
          <w:szCs w:val="21"/>
          <w:lang w:eastAsia="da-DK"/>
        </w:rPr>
        <w:t>Island 04/04/2020</w:t>
      </w:r>
      <w:r w:rsidRPr="00E65A7E">
        <w:rPr>
          <w:rFonts w:ascii="Calibri" w:eastAsia="Times New Roman" w:hAnsi="Calibri" w:cs="Calibri"/>
          <w:color w:val="1D2129"/>
          <w:szCs w:val="21"/>
          <w:lang w:eastAsia="da-DK"/>
        </w:rPr>
        <w:br/>
        <w:t>o Bekræftede tilfælde: 1364 (6,15% af tests positiv)</w:t>
      </w:r>
      <w:r w:rsidRPr="00E65A7E">
        <w:rPr>
          <w:rFonts w:ascii="Calibri" w:eastAsia="Times New Roman" w:hAnsi="Calibri" w:cs="Calibri"/>
          <w:color w:val="1D2129"/>
          <w:szCs w:val="21"/>
          <w:lang w:eastAsia="da-DK"/>
        </w:rPr>
        <w:br/>
        <w:t>o Befolkning testet: 22195 (6.1% af befolkningen)</w:t>
      </w:r>
      <w:r w:rsidRPr="00E65A7E">
        <w:rPr>
          <w:rFonts w:ascii="Calibri" w:eastAsia="Times New Roman" w:hAnsi="Calibri" w:cs="Calibri"/>
          <w:color w:val="1D2129"/>
          <w:szCs w:val="21"/>
          <w:lang w:eastAsia="da-DK"/>
        </w:rPr>
        <w:br/>
        <w:t>o Estimeret mørketals faktor: 2,40x</w:t>
      </w:r>
      <w:r w:rsidRPr="00E65A7E">
        <w:rPr>
          <w:rFonts w:ascii="Calibri" w:eastAsia="Times New Roman" w:hAnsi="Calibri" w:cs="Calibri"/>
          <w:color w:val="1D2129"/>
          <w:szCs w:val="21"/>
          <w:lang w:eastAsia="da-DK"/>
        </w:rPr>
        <w:br/>
        <w:t>o Procentdel af befolkningen smittede totalt: 0,9%</w:t>
      </w:r>
      <w:r w:rsidRPr="00E65A7E">
        <w:rPr>
          <w:rFonts w:ascii="Calibri" w:eastAsia="Times New Roman" w:hAnsi="Calibri" w:cs="Calibri"/>
          <w:color w:val="1D2129"/>
          <w:szCs w:val="21"/>
          <w:lang w:eastAsia="da-DK"/>
        </w:rPr>
        <w:br/>
        <w:t xml:space="preserve">o </w:t>
      </w:r>
      <w:proofErr w:type="gramStart"/>
      <w:r w:rsidRPr="00E65A7E">
        <w:rPr>
          <w:rFonts w:ascii="Calibri" w:eastAsia="Times New Roman" w:hAnsi="Calibri" w:cs="Calibri"/>
          <w:color w:val="1D2129"/>
          <w:szCs w:val="21"/>
          <w:lang w:eastAsia="da-DK"/>
        </w:rPr>
        <w:t>Total antal</w:t>
      </w:r>
      <w:proofErr w:type="gramEnd"/>
      <w:r w:rsidRPr="00E65A7E">
        <w:rPr>
          <w:rFonts w:ascii="Calibri" w:eastAsia="Times New Roman" w:hAnsi="Calibri" w:cs="Calibri"/>
          <w:color w:val="1D2129"/>
          <w:szCs w:val="21"/>
          <w:lang w:eastAsia="da-DK"/>
        </w:rPr>
        <w:t xml:space="preserve"> smittede inkl. mørketal:3278</w:t>
      </w:r>
    </w:p>
    <w:p w14:paraId="1B2EAE65" w14:textId="77777777" w:rsidR="00BF197D" w:rsidRPr="00E65A7E" w:rsidRDefault="00BF197D" w:rsidP="00553464">
      <w:pPr>
        <w:shd w:val="clear" w:color="auto" w:fill="FFFFFF"/>
        <w:spacing w:before="90" w:after="90" w:line="240" w:lineRule="auto"/>
        <w:rPr>
          <w:rFonts w:ascii="Calibri" w:eastAsia="Times New Roman" w:hAnsi="Calibri" w:cs="Calibri"/>
          <w:color w:val="1D2129"/>
          <w:szCs w:val="21"/>
          <w:lang w:eastAsia="da-DK"/>
        </w:rPr>
      </w:pPr>
    </w:p>
    <w:p w14:paraId="107521E8" w14:textId="77777777" w:rsidR="00E65A7E" w:rsidRDefault="00E65A7E" w:rsidP="00553464">
      <w:pPr>
        <w:shd w:val="clear" w:color="auto" w:fill="FFFFFF"/>
        <w:spacing w:before="90" w:after="0" w:line="240" w:lineRule="auto"/>
        <w:rPr>
          <w:rFonts w:ascii="Calibri" w:eastAsia="Times New Roman" w:hAnsi="Calibri" w:cs="Calibri"/>
          <w:color w:val="1D2129"/>
          <w:szCs w:val="21"/>
          <w:lang w:eastAsia="da-DK"/>
        </w:rPr>
      </w:pPr>
      <w:r w:rsidRPr="00E65A7E">
        <w:rPr>
          <w:rFonts w:ascii="Calibri" w:eastAsia="Times New Roman" w:hAnsi="Calibri" w:cs="Calibri"/>
          <w:color w:val="1D2129"/>
          <w:szCs w:val="21"/>
          <w:lang w:eastAsia="da-DK"/>
        </w:rPr>
        <w:t>Danmark 07/04/2020</w:t>
      </w:r>
      <w:r w:rsidRPr="00E65A7E">
        <w:rPr>
          <w:rFonts w:ascii="Calibri" w:eastAsia="Times New Roman" w:hAnsi="Calibri" w:cs="Calibri"/>
          <w:color w:val="1D2129"/>
          <w:szCs w:val="21"/>
          <w:lang w:eastAsia="da-DK"/>
        </w:rPr>
        <w:br/>
        <w:t>o Bekræftede tilfælde: 5386 (9.36% af tests positiv)</w:t>
      </w:r>
      <w:r w:rsidRPr="00E65A7E">
        <w:rPr>
          <w:rFonts w:ascii="Calibri" w:eastAsia="Times New Roman" w:hAnsi="Calibri" w:cs="Calibri"/>
          <w:color w:val="1D2129"/>
          <w:szCs w:val="21"/>
          <w:lang w:eastAsia="da-DK"/>
        </w:rPr>
        <w:br/>
        <w:t>o Befolkning testet: 57535 (0.99% af befolkningen)</w:t>
      </w:r>
      <w:r w:rsidRPr="00E65A7E">
        <w:rPr>
          <w:rFonts w:ascii="Calibri" w:eastAsia="Times New Roman" w:hAnsi="Calibri" w:cs="Calibri"/>
          <w:color w:val="1D2129"/>
          <w:szCs w:val="21"/>
          <w:lang w:eastAsia="da-DK"/>
        </w:rPr>
        <w:br/>
        <w:t>o Estimeret mørketals faktor: 30x – 80x</w:t>
      </w:r>
      <w:r w:rsidRPr="00E65A7E">
        <w:rPr>
          <w:rFonts w:ascii="Calibri" w:eastAsia="Times New Roman" w:hAnsi="Calibri" w:cs="Calibri"/>
          <w:color w:val="1D2129"/>
          <w:szCs w:val="21"/>
          <w:lang w:eastAsia="da-DK"/>
        </w:rPr>
        <w:br/>
        <w:t>o Procentdel af befolkningen smittede totalt: 2,79% - 7,45%</w:t>
      </w:r>
      <w:r w:rsidRPr="00E65A7E">
        <w:rPr>
          <w:rFonts w:ascii="Calibri" w:eastAsia="Times New Roman" w:hAnsi="Calibri" w:cs="Calibri"/>
          <w:color w:val="1D2129"/>
          <w:szCs w:val="21"/>
          <w:lang w:eastAsia="da-DK"/>
        </w:rPr>
        <w:br/>
        <w:t xml:space="preserve">o </w:t>
      </w:r>
      <w:proofErr w:type="gramStart"/>
      <w:r w:rsidRPr="00E65A7E">
        <w:rPr>
          <w:rFonts w:ascii="Calibri" w:eastAsia="Times New Roman" w:hAnsi="Calibri" w:cs="Calibri"/>
          <w:color w:val="1D2129"/>
          <w:szCs w:val="21"/>
          <w:lang w:eastAsia="da-DK"/>
        </w:rPr>
        <w:t>Total antal</w:t>
      </w:r>
      <w:proofErr w:type="gramEnd"/>
      <w:r w:rsidRPr="00E65A7E">
        <w:rPr>
          <w:rFonts w:ascii="Calibri" w:eastAsia="Times New Roman" w:hAnsi="Calibri" w:cs="Calibri"/>
          <w:color w:val="1D2129"/>
          <w:szCs w:val="21"/>
          <w:lang w:eastAsia="da-DK"/>
        </w:rPr>
        <w:t xml:space="preserve"> smittede inkl. mørketal: 161.580 – 430.880</w:t>
      </w:r>
    </w:p>
    <w:p w14:paraId="78A280AB" w14:textId="77777777" w:rsidR="00E767C8" w:rsidRDefault="00E767C8" w:rsidP="00C005F5">
      <w:pPr>
        <w:shd w:val="clear" w:color="auto" w:fill="FFFFFF"/>
        <w:spacing w:before="90" w:after="0" w:line="240" w:lineRule="auto"/>
        <w:jc w:val="both"/>
        <w:rPr>
          <w:rFonts w:ascii="Calibri" w:eastAsia="Times New Roman" w:hAnsi="Calibri" w:cs="Calibri"/>
          <w:color w:val="1D2129"/>
          <w:szCs w:val="21"/>
          <w:lang w:eastAsia="da-DK"/>
        </w:rPr>
      </w:pPr>
    </w:p>
    <w:p w14:paraId="0EFB38BE" w14:textId="77777777" w:rsidR="00553464" w:rsidRPr="005616CE" w:rsidRDefault="00553464" w:rsidP="00C005F5">
      <w:pPr>
        <w:shd w:val="clear" w:color="auto" w:fill="FFFFFF"/>
        <w:spacing w:before="90" w:after="0" w:line="240" w:lineRule="auto"/>
        <w:jc w:val="both"/>
        <w:rPr>
          <w:rFonts w:ascii="Calibri" w:eastAsia="Times New Roman" w:hAnsi="Calibri" w:cs="Calibri"/>
          <w:color w:val="1D2129"/>
          <w:szCs w:val="21"/>
          <w:lang w:eastAsia="da-DK"/>
        </w:rPr>
      </w:pPr>
      <w:bookmarkStart w:id="1" w:name="_GoBack"/>
      <w:bookmarkEnd w:id="1"/>
    </w:p>
    <w:p w14:paraId="0D2F1397" w14:textId="128B5FEF" w:rsidR="00E65A7E" w:rsidRPr="007A5D16" w:rsidRDefault="00553464" w:rsidP="00553464">
      <w:pPr>
        <w:shd w:val="clear" w:color="auto" w:fill="FFFFFF"/>
        <w:spacing w:before="90" w:after="0" w:line="240" w:lineRule="auto"/>
        <w:rPr>
          <w:b/>
          <w:sz w:val="28"/>
          <w:szCs w:val="28"/>
          <w:u w:val="single"/>
        </w:rPr>
      </w:pPr>
      <w:commentRangeStart w:id="2"/>
      <w:r w:rsidRPr="007A5D16">
        <w:rPr>
          <w:b/>
          <w:sz w:val="28"/>
          <w:szCs w:val="28"/>
          <w:u w:val="single"/>
        </w:rPr>
        <w:t>Opdateret</w:t>
      </w:r>
      <w:commentRangeEnd w:id="2"/>
      <w:r w:rsidR="008224CD" w:rsidRPr="007A5D16">
        <w:rPr>
          <w:rStyle w:val="CommentReference"/>
          <w:sz w:val="28"/>
          <w:szCs w:val="28"/>
        </w:rPr>
        <w:commentReference w:id="2"/>
      </w:r>
      <w:r w:rsidRPr="007A5D16">
        <w:rPr>
          <w:b/>
          <w:sz w:val="28"/>
          <w:szCs w:val="28"/>
          <w:u w:val="single"/>
        </w:rPr>
        <w:t xml:space="preserve"> a</w:t>
      </w:r>
      <w:r w:rsidRPr="007A5D16">
        <w:rPr>
          <w:b/>
          <w:sz w:val="28"/>
          <w:szCs w:val="28"/>
          <w:u w:val="single"/>
        </w:rPr>
        <w:t>nalyse</w:t>
      </w:r>
      <w:r w:rsidRPr="007A5D16">
        <w:rPr>
          <w:b/>
          <w:sz w:val="28"/>
          <w:szCs w:val="28"/>
          <w:u w:val="single"/>
        </w:rPr>
        <w:t xml:space="preserve"> per 20</w:t>
      </w:r>
      <w:r w:rsidRPr="007A5D16">
        <w:rPr>
          <w:b/>
          <w:sz w:val="28"/>
          <w:szCs w:val="28"/>
          <w:u w:val="single"/>
        </w:rPr>
        <w:t>.04.2020:</w:t>
      </w:r>
    </w:p>
    <w:p w14:paraId="064B165A" w14:textId="77777777" w:rsidR="00D76EED" w:rsidRDefault="00D76EED" w:rsidP="00553464">
      <w:pPr>
        <w:shd w:val="clear" w:color="auto" w:fill="FFFFFF"/>
        <w:spacing w:before="90" w:after="0" w:line="240" w:lineRule="auto"/>
        <w:rPr>
          <w:rFonts w:ascii="Calibri" w:eastAsia="Times New Roman" w:hAnsi="Calibri" w:cs="Calibri"/>
          <w:color w:val="1D2129"/>
          <w:sz w:val="36"/>
          <w:szCs w:val="36"/>
          <w:lang w:eastAsia="da-DK"/>
        </w:rPr>
      </w:pPr>
    </w:p>
    <w:p w14:paraId="53ACF066" w14:textId="07EC10BF" w:rsidR="00D76EED" w:rsidRDefault="00D76EED" w:rsidP="00553464">
      <w:pPr>
        <w:shd w:val="clear" w:color="auto" w:fill="FFFFFF"/>
        <w:spacing w:before="90" w:after="0" w:line="240" w:lineRule="auto"/>
      </w:pPr>
      <w:r>
        <w:t>Man bruges stadig bloddonorers prøvesvar i estimering:</w:t>
      </w:r>
    </w:p>
    <w:p w14:paraId="09A53F8F" w14:textId="77777777" w:rsidR="00D76EED" w:rsidRPr="00D76EED" w:rsidRDefault="00D76EED" w:rsidP="00553464">
      <w:pPr>
        <w:shd w:val="clear" w:color="auto" w:fill="FFFFFF"/>
        <w:spacing w:before="90" w:after="0" w:line="240" w:lineRule="auto"/>
      </w:pPr>
    </w:p>
    <w:p w14:paraId="7CDFC37F" w14:textId="2DE63181" w:rsidR="005616CE" w:rsidRPr="00D76EED" w:rsidRDefault="005616CE" w:rsidP="00C005F5">
      <w:pPr>
        <w:shd w:val="clear" w:color="auto" w:fill="FFFFFF"/>
        <w:spacing w:after="0" w:line="240" w:lineRule="auto"/>
        <w:jc w:val="both"/>
        <w:rPr>
          <w:rFonts w:ascii="Calibri" w:eastAsia="Times New Roman" w:hAnsi="Calibri" w:cs="Calibri"/>
          <w:color w:val="FF0000"/>
          <w:sz w:val="24"/>
          <w:szCs w:val="24"/>
          <w:lang w:eastAsia="da-DK"/>
        </w:rPr>
      </w:pPr>
      <w:r w:rsidRPr="00D76EED">
        <w:rPr>
          <w:rFonts w:ascii="Calibri" w:eastAsia="Times New Roman" w:hAnsi="Calibri" w:cs="Calibri"/>
          <w:color w:val="FF0000"/>
          <w:szCs w:val="21"/>
          <w:lang w:eastAsia="da-DK"/>
        </w:rPr>
        <w:t xml:space="preserve">”3.989 bloddonorer blev den 6. til 8. april 2020 testet for antistoffer mod </w:t>
      </w:r>
      <w:proofErr w:type="spellStart"/>
      <w:r w:rsidRPr="00D76EED">
        <w:rPr>
          <w:rFonts w:ascii="Calibri" w:eastAsia="Times New Roman" w:hAnsi="Calibri" w:cs="Calibri"/>
          <w:color w:val="FF0000"/>
          <w:szCs w:val="21"/>
          <w:lang w:eastAsia="da-DK"/>
        </w:rPr>
        <w:t>Coronavirus</w:t>
      </w:r>
      <w:proofErr w:type="spellEnd"/>
      <w:r w:rsidRPr="00D76EED">
        <w:rPr>
          <w:rFonts w:ascii="Calibri" w:eastAsia="Times New Roman" w:hAnsi="Calibri" w:cs="Calibri"/>
          <w:color w:val="FF0000"/>
          <w:szCs w:val="21"/>
          <w:lang w:eastAsia="da-DK"/>
        </w:rPr>
        <w:t xml:space="preserve"> (SARS-CoV-2). I alt testede 72 af dem positive.</w:t>
      </w:r>
      <w:r w:rsidR="00EC648A" w:rsidRPr="00D76EED">
        <w:rPr>
          <w:rFonts w:ascii="Calibri" w:eastAsia="Times New Roman" w:hAnsi="Calibri" w:cs="Calibri"/>
          <w:color w:val="FF0000"/>
          <w:sz w:val="24"/>
          <w:szCs w:val="24"/>
          <w:lang w:eastAsia="da-DK"/>
        </w:rPr>
        <w:t xml:space="preserve"> </w:t>
      </w:r>
      <w:r w:rsidRPr="00D76EED">
        <w:rPr>
          <w:rFonts w:ascii="Calibri" w:eastAsia="Times New Roman" w:hAnsi="Calibri" w:cs="Calibri"/>
          <w:color w:val="FF0000"/>
          <w:szCs w:val="21"/>
          <w:lang w:eastAsia="da-DK"/>
        </w:rPr>
        <w:t>Testen er ikke perfekt, men hvis vi korrigerer for testens indtil nu kendte fejlrater svarer det til</w:t>
      </w:r>
      <w:r w:rsidR="00D76EED">
        <w:rPr>
          <w:rFonts w:ascii="Calibri" w:eastAsia="Times New Roman" w:hAnsi="Calibri" w:cs="Calibri"/>
          <w:color w:val="FF0000"/>
          <w:szCs w:val="21"/>
          <w:lang w:eastAsia="da-DK"/>
        </w:rPr>
        <w:t>,</w:t>
      </w:r>
      <w:r w:rsidRPr="00D76EED">
        <w:rPr>
          <w:rFonts w:ascii="Calibri" w:eastAsia="Times New Roman" w:hAnsi="Calibri" w:cs="Calibri"/>
          <w:color w:val="FF0000"/>
          <w:szCs w:val="21"/>
          <w:lang w:eastAsia="da-DK"/>
        </w:rPr>
        <w:t xml:space="preserve"> at 1,9% af raske danskere i alderen 17-69 år har været s</w:t>
      </w:r>
      <w:r w:rsidR="00D76EED">
        <w:rPr>
          <w:rFonts w:ascii="Calibri" w:eastAsia="Times New Roman" w:hAnsi="Calibri" w:cs="Calibri"/>
          <w:color w:val="FF0000"/>
          <w:szCs w:val="21"/>
          <w:lang w:eastAsia="da-DK"/>
        </w:rPr>
        <w:t>mittet. Der er en bred fejlmargi</w:t>
      </w:r>
      <w:r w:rsidRPr="00D76EED">
        <w:rPr>
          <w:rFonts w:ascii="Calibri" w:eastAsia="Times New Roman" w:hAnsi="Calibri" w:cs="Calibri"/>
          <w:color w:val="FF0000"/>
          <w:szCs w:val="21"/>
          <w:lang w:eastAsia="da-DK"/>
        </w:rPr>
        <w:t>n, da endnu kun få er testet, så det rigtige tal kan være væsentligt højere eller lavere. 45 af de 72 positive tests var fra Region Hovedstaden, så der er taget højde for en større smitterate i Region H end i de øvrige regioner.”</w:t>
      </w:r>
    </w:p>
    <w:p w14:paraId="2F5BDCA5" w14:textId="51BB1171" w:rsidR="005616CE" w:rsidRDefault="00A90DB9" w:rsidP="00C005F5">
      <w:pPr>
        <w:shd w:val="clear" w:color="auto" w:fill="FFFFFF"/>
        <w:spacing w:after="0" w:line="240" w:lineRule="auto"/>
        <w:jc w:val="both"/>
        <w:rPr>
          <w:rFonts w:ascii="Calibri" w:eastAsia="Times New Roman" w:hAnsi="Calibri" w:cs="Calibri"/>
          <w:color w:val="000000"/>
          <w:lang w:eastAsia="da-DK"/>
        </w:rPr>
      </w:pPr>
      <w:r>
        <w:rPr>
          <w:rFonts w:ascii="Calibri" w:eastAsia="Times New Roman" w:hAnsi="Calibri" w:cs="Calibri"/>
          <w:color w:val="000000"/>
          <w:lang w:eastAsia="da-DK"/>
        </w:rPr>
        <w:t>(</w:t>
      </w:r>
      <w:hyperlink r:id="rId13" w:history="1">
        <w:r w:rsidRPr="004B24D1">
          <w:rPr>
            <w:rStyle w:val="Hyperlink"/>
            <w:rFonts w:ascii="Calibri" w:eastAsia="Times New Roman" w:hAnsi="Calibri" w:cs="Calibri"/>
            <w:lang w:eastAsia="da-DK"/>
          </w:rPr>
          <w:t>https://bloddonor.dk/coronavirus)</w:t>
        </w:r>
      </w:hyperlink>
    </w:p>
    <w:p w14:paraId="18C99AF6" w14:textId="77777777" w:rsidR="00A90DB9" w:rsidRDefault="00A90DB9" w:rsidP="00C005F5">
      <w:pPr>
        <w:shd w:val="clear" w:color="auto" w:fill="FFFFFF"/>
        <w:spacing w:after="0" w:line="240" w:lineRule="auto"/>
        <w:jc w:val="both"/>
        <w:rPr>
          <w:rFonts w:ascii="Calibri" w:eastAsia="Times New Roman" w:hAnsi="Calibri" w:cs="Calibri"/>
          <w:color w:val="000000"/>
          <w:lang w:eastAsia="da-DK"/>
        </w:rPr>
      </w:pPr>
    </w:p>
    <w:p w14:paraId="1098FF1C" w14:textId="7305E239" w:rsidR="00A90DB9" w:rsidRDefault="00A90DB9" w:rsidP="00C005F5">
      <w:pPr>
        <w:shd w:val="clear" w:color="auto" w:fill="FFFFFF"/>
        <w:spacing w:after="0" w:line="240" w:lineRule="auto"/>
        <w:jc w:val="both"/>
        <w:rPr>
          <w:rFonts w:ascii="Calibri" w:eastAsia="Times New Roman" w:hAnsi="Calibri" w:cs="Calibri"/>
          <w:color w:val="000000"/>
          <w:lang w:eastAsia="da-DK"/>
        </w:rPr>
      </w:pPr>
      <w:r w:rsidRPr="00D76EED">
        <w:rPr>
          <w:rFonts w:ascii="Calibri" w:eastAsia="Times New Roman" w:hAnsi="Calibri" w:cs="Calibri"/>
          <w:b/>
          <w:color w:val="000000"/>
          <w:lang w:eastAsia="da-DK"/>
        </w:rPr>
        <w:t xml:space="preserve">Kommentar: </w:t>
      </w:r>
      <w:r w:rsidR="00D76EED">
        <w:rPr>
          <w:rFonts w:ascii="Calibri" w:eastAsia="Times New Roman" w:hAnsi="Calibri" w:cs="Calibri"/>
          <w:color w:val="000000"/>
          <w:lang w:eastAsia="da-DK"/>
        </w:rPr>
        <w:t xml:space="preserve">Udregningen er forkert. </w:t>
      </w:r>
      <w:r>
        <w:rPr>
          <w:rFonts w:ascii="Calibri" w:eastAsia="Times New Roman" w:hAnsi="Calibri" w:cs="Calibri"/>
          <w:color w:val="000000"/>
          <w:lang w:eastAsia="da-DK"/>
        </w:rPr>
        <w:t xml:space="preserve">Det er faktisk 1.4% </w:t>
      </w:r>
    </w:p>
    <w:p w14:paraId="722C6301" w14:textId="77777777" w:rsidR="00E767C8" w:rsidRDefault="00E767C8" w:rsidP="00C005F5">
      <w:pPr>
        <w:shd w:val="clear" w:color="auto" w:fill="FFFFFF"/>
        <w:spacing w:after="0" w:line="240" w:lineRule="auto"/>
        <w:jc w:val="both"/>
        <w:rPr>
          <w:rFonts w:ascii="Calibri" w:eastAsia="Times New Roman" w:hAnsi="Calibri" w:cs="Calibri"/>
          <w:color w:val="000000"/>
          <w:lang w:eastAsia="da-DK"/>
        </w:rPr>
      </w:pPr>
    </w:p>
    <w:p w14:paraId="2BDF1EFE" w14:textId="076CE3C7" w:rsidR="00E767C8" w:rsidRPr="005616CE" w:rsidRDefault="00E767C8" w:rsidP="00C005F5">
      <w:pPr>
        <w:shd w:val="clear" w:color="auto" w:fill="FFFFFF"/>
        <w:spacing w:after="0" w:line="240" w:lineRule="auto"/>
        <w:jc w:val="both"/>
        <w:rPr>
          <w:rFonts w:ascii="Calibri" w:eastAsia="Times New Roman" w:hAnsi="Calibri" w:cs="Calibri"/>
          <w:sz w:val="24"/>
          <w:szCs w:val="24"/>
          <w:lang w:eastAsia="da-DK"/>
        </w:rPr>
      </w:pPr>
      <w:r>
        <w:rPr>
          <w:rFonts w:ascii="Calibri" w:eastAsia="Times New Roman" w:hAnsi="Calibri" w:cs="Calibri"/>
          <w:color w:val="000000"/>
          <w:lang w:eastAsia="da-DK"/>
        </w:rPr>
        <w:t xml:space="preserve">45 ud af 72 </w:t>
      </w:r>
      <w:r w:rsidR="00D76EED">
        <w:rPr>
          <w:rFonts w:ascii="Calibri" w:eastAsia="Times New Roman" w:hAnsi="Calibri" w:cs="Calibri"/>
          <w:color w:val="000000"/>
          <w:lang w:eastAsia="da-DK"/>
        </w:rPr>
        <w:t xml:space="preserve">var </w:t>
      </w:r>
      <w:r>
        <w:rPr>
          <w:rFonts w:ascii="Calibri" w:eastAsia="Times New Roman" w:hAnsi="Calibri" w:cs="Calibri"/>
          <w:color w:val="000000"/>
          <w:lang w:eastAsia="da-DK"/>
        </w:rPr>
        <w:t xml:space="preserve">positive i Region Hovedstaden, men </w:t>
      </w:r>
      <w:r w:rsidR="00D76EED">
        <w:rPr>
          <w:rFonts w:ascii="Calibri" w:eastAsia="Times New Roman" w:hAnsi="Calibri" w:cs="Calibri"/>
          <w:color w:val="000000"/>
          <w:lang w:eastAsia="da-DK"/>
        </w:rPr>
        <w:t xml:space="preserve">der foreligger </w:t>
      </w:r>
      <w:r>
        <w:rPr>
          <w:rFonts w:ascii="Calibri" w:eastAsia="Times New Roman" w:hAnsi="Calibri" w:cs="Calibri"/>
          <w:color w:val="000000"/>
          <w:lang w:eastAsia="da-DK"/>
        </w:rPr>
        <w:t>ingen data for antal tests i Region Hovedstaden</w:t>
      </w:r>
      <w:r w:rsidR="00D76EED">
        <w:rPr>
          <w:rFonts w:ascii="Calibri" w:eastAsia="Times New Roman" w:hAnsi="Calibri" w:cs="Calibri"/>
          <w:color w:val="000000"/>
          <w:lang w:eastAsia="da-DK"/>
        </w:rPr>
        <w:t>?!</w:t>
      </w:r>
    </w:p>
    <w:p w14:paraId="29B4B30B"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 </w:t>
      </w:r>
    </w:p>
    <w:p w14:paraId="4D89657E" w14:textId="5DE5E972" w:rsidR="005616CE" w:rsidRDefault="005616CE" w:rsidP="00C005F5">
      <w:pPr>
        <w:shd w:val="clear" w:color="auto" w:fill="FFFFFF"/>
        <w:spacing w:after="0" w:line="240" w:lineRule="auto"/>
        <w:jc w:val="both"/>
        <w:rPr>
          <w:rFonts w:ascii="Calibri" w:eastAsia="Times New Roman" w:hAnsi="Calibri" w:cs="Calibri"/>
          <w:color w:val="000000"/>
          <w:lang w:eastAsia="da-DK"/>
        </w:rPr>
      </w:pPr>
      <w:r w:rsidRPr="00D76EED">
        <w:rPr>
          <w:rFonts w:ascii="Calibri" w:eastAsia="Times New Roman" w:hAnsi="Calibri" w:cs="Calibri"/>
          <w:color w:val="FF0000"/>
          <w:lang w:eastAsia="da-DK"/>
        </w:rPr>
        <w:t>“Vi har testet for krydsreaktioner på over 600 blodprøver, taget fra de sidste to forkølelsessæsoner, hvor der cirkulere</w:t>
      </w:r>
      <w:r w:rsidR="00D76EED">
        <w:rPr>
          <w:rFonts w:ascii="Calibri" w:eastAsia="Times New Roman" w:hAnsi="Calibri" w:cs="Calibri"/>
          <w:color w:val="FF0000"/>
          <w:lang w:eastAsia="da-DK"/>
        </w:rPr>
        <w:t xml:space="preserve">r masser af andre </w:t>
      </w:r>
      <w:proofErr w:type="spellStart"/>
      <w:r w:rsidR="00D76EED">
        <w:rPr>
          <w:rFonts w:ascii="Calibri" w:eastAsia="Times New Roman" w:hAnsi="Calibri" w:cs="Calibri"/>
          <w:color w:val="FF0000"/>
          <w:lang w:eastAsia="da-DK"/>
        </w:rPr>
        <w:t>coronavira</w:t>
      </w:r>
      <w:proofErr w:type="spellEnd"/>
      <w:r w:rsidRPr="00D76EED">
        <w:rPr>
          <w:rFonts w:ascii="Calibri" w:eastAsia="Times New Roman" w:hAnsi="Calibri" w:cs="Calibri"/>
          <w:color w:val="FF0000"/>
          <w:lang w:eastAsia="da-DK"/>
        </w:rPr>
        <w:t xml:space="preserve"> i befolkningen. Ud af dem er der så tre der krydsreagerer,”</w:t>
      </w:r>
      <w:r w:rsidRPr="00D76EED">
        <w:rPr>
          <w:rFonts w:ascii="Calibri" w:eastAsia="Times New Roman" w:hAnsi="Calibri" w:cs="Calibri"/>
          <w:b/>
          <w:color w:val="FF0000"/>
          <w:lang w:eastAsia="da-DK"/>
        </w:rPr>
        <w:t xml:space="preserve"> </w:t>
      </w:r>
      <w:r w:rsidRPr="005616CE">
        <w:rPr>
          <w:rFonts w:ascii="Calibri" w:eastAsia="Times New Roman" w:hAnsi="Calibri" w:cs="Calibri"/>
          <w:color w:val="000000"/>
          <w:lang w:eastAsia="da-DK"/>
        </w:rPr>
        <w:t>siger Henrik Ullum.</w:t>
      </w:r>
      <w:r w:rsidR="00D76EED">
        <w:rPr>
          <w:rFonts w:ascii="Calibri" w:eastAsia="Times New Roman" w:hAnsi="Calibri" w:cs="Calibri"/>
          <w:color w:val="000000"/>
          <w:lang w:eastAsia="da-DK"/>
        </w:rPr>
        <w:t xml:space="preserve"> </w:t>
      </w:r>
      <w:r w:rsidRPr="00D76EED">
        <w:rPr>
          <w:rFonts w:ascii="Calibri" w:eastAsia="Times New Roman" w:hAnsi="Calibri" w:cs="Calibri"/>
          <w:color w:val="FF0000"/>
          <w:lang w:eastAsia="da-DK"/>
        </w:rPr>
        <w:t xml:space="preserve">”Testen er også blevet afprøvet for falske negativer. Omkring 155 tidligere </w:t>
      </w:r>
      <w:proofErr w:type="spellStart"/>
      <w:r w:rsidRPr="00D76EED">
        <w:rPr>
          <w:rFonts w:ascii="Calibri" w:eastAsia="Times New Roman" w:hAnsi="Calibri" w:cs="Calibri"/>
          <w:color w:val="FF0000"/>
          <w:lang w:eastAsia="da-DK"/>
        </w:rPr>
        <w:t>corona</w:t>
      </w:r>
      <w:proofErr w:type="spellEnd"/>
      <w:r w:rsidRPr="00D76EED">
        <w:rPr>
          <w:rFonts w:ascii="Calibri" w:eastAsia="Times New Roman" w:hAnsi="Calibri" w:cs="Calibri"/>
          <w:color w:val="FF0000"/>
          <w:lang w:eastAsia="da-DK"/>
        </w:rPr>
        <w:t xml:space="preserve"> patienter har taget testen, og ud af dem er </w:t>
      </w:r>
      <w:r w:rsidRPr="00D21576">
        <w:rPr>
          <w:rFonts w:ascii="Calibri" w:eastAsia="Times New Roman" w:hAnsi="Calibri" w:cs="Calibri"/>
          <w:b/>
          <w:color w:val="FF0000"/>
          <w:lang w:eastAsia="da-DK"/>
        </w:rPr>
        <w:t>82,5 procent positive på nuværende tidspunkt</w:t>
      </w:r>
      <w:r w:rsidRPr="00D76EED">
        <w:rPr>
          <w:rFonts w:ascii="Calibri" w:eastAsia="Times New Roman" w:hAnsi="Calibri" w:cs="Calibri"/>
          <w:color w:val="FF0000"/>
          <w:lang w:eastAsia="da-DK"/>
        </w:rPr>
        <w:t>. Den estimerede andel af falske negativer er altså 17,5 procent.”</w:t>
      </w:r>
    </w:p>
    <w:p w14:paraId="2B077634" w14:textId="77777777" w:rsidR="00E767C8" w:rsidRPr="005616CE" w:rsidRDefault="00E767C8" w:rsidP="00C005F5">
      <w:pPr>
        <w:shd w:val="clear" w:color="auto" w:fill="FFFFFF"/>
        <w:spacing w:after="0" w:line="240" w:lineRule="auto"/>
        <w:jc w:val="both"/>
        <w:rPr>
          <w:rFonts w:ascii="Calibri" w:eastAsia="Times New Roman" w:hAnsi="Calibri" w:cs="Calibri"/>
          <w:sz w:val="24"/>
          <w:szCs w:val="24"/>
          <w:lang w:eastAsia="da-DK"/>
        </w:rPr>
      </w:pPr>
    </w:p>
    <w:p w14:paraId="584E8427"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w:t>
      </w:r>
      <w:hyperlink r:id="rId14" w:history="1">
        <w:r w:rsidRPr="005616CE">
          <w:rPr>
            <w:rFonts w:ascii="Calibri" w:eastAsia="Times New Roman" w:hAnsi="Calibri" w:cs="Calibri"/>
            <w:color w:val="1155CC"/>
            <w:u w:val="single"/>
            <w:lang w:eastAsia="da-DK"/>
          </w:rPr>
          <w:t>https://ing.dk/artikel/professor-efter-kritik-antistoftest-vi-har-valideret-rigtig-meget-234306</w:t>
        </w:r>
      </w:hyperlink>
      <w:r w:rsidRPr="005616CE">
        <w:rPr>
          <w:rFonts w:ascii="Calibri" w:eastAsia="Times New Roman" w:hAnsi="Calibri" w:cs="Calibri"/>
          <w:color w:val="000000"/>
          <w:lang w:eastAsia="da-DK"/>
        </w:rPr>
        <w:t>)</w:t>
      </w:r>
    </w:p>
    <w:p w14:paraId="5730AF26"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 </w:t>
      </w:r>
    </w:p>
    <w:p w14:paraId="01BC1CA0" w14:textId="54D138F6" w:rsidR="005616CE" w:rsidRPr="005616CE" w:rsidRDefault="00D76EED" w:rsidP="00C005F5">
      <w:pPr>
        <w:shd w:val="clear" w:color="auto" w:fill="FFFFFF"/>
        <w:spacing w:after="0" w:line="240" w:lineRule="auto"/>
        <w:jc w:val="both"/>
        <w:rPr>
          <w:rFonts w:ascii="Calibri" w:eastAsia="Times New Roman" w:hAnsi="Calibri" w:cs="Calibri"/>
          <w:b/>
          <w:sz w:val="24"/>
          <w:szCs w:val="24"/>
          <w:lang w:eastAsia="da-DK"/>
        </w:rPr>
      </w:pPr>
      <w:r>
        <w:rPr>
          <w:rFonts w:ascii="Calibri" w:eastAsia="Times New Roman" w:hAnsi="Calibri" w:cs="Calibri"/>
          <w:b/>
          <w:color w:val="000000"/>
          <w:lang w:eastAsia="da-DK"/>
        </w:rPr>
        <w:t xml:space="preserve">Kommentar: </w:t>
      </w:r>
      <w:r w:rsidRPr="00D76EED">
        <w:rPr>
          <w:rFonts w:ascii="Calibri" w:eastAsia="Times New Roman" w:hAnsi="Calibri" w:cs="Calibri"/>
          <w:color w:val="000000"/>
          <w:lang w:eastAsia="da-DK"/>
        </w:rPr>
        <w:t>(</w:t>
      </w:r>
      <w:proofErr w:type="spellStart"/>
      <w:r w:rsidR="005616CE" w:rsidRPr="00D76EED">
        <w:rPr>
          <w:rFonts w:ascii="Calibri" w:eastAsia="Times New Roman" w:hAnsi="Calibri" w:cs="Calibri"/>
          <w:color w:val="000000"/>
          <w:lang w:eastAsia="da-DK"/>
        </w:rPr>
        <w:t>Uncorrected</w:t>
      </w:r>
      <w:proofErr w:type="spellEnd"/>
      <w:r w:rsidR="005616CE" w:rsidRPr="00D76EED">
        <w:rPr>
          <w:rFonts w:ascii="Calibri" w:eastAsia="Times New Roman" w:hAnsi="Calibri" w:cs="Calibri"/>
          <w:color w:val="000000"/>
          <w:lang w:eastAsia="da-DK"/>
        </w:rPr>
        <w:t>: 72 / 3989</w:t>
      </w:r>
      <w:r w:rsidRPr="00D76EED">
        <w:rPr>
          <w:rFonts w:ascii="Calibri" w:eastAsia="Times New Roman" w:hAnsi="Calibri" w:cs="Calibri"/>
          <w:color w:val="000000"/>
          <w:lang w:eastAsia="da-DK"/>
        </w:rPr>
        <w:t>)</w:t>
      </w:r>
      <w:r w:rsidR="005616CE" w:rsidRPr="005616CE">
        <w:rPr>
          <w:rFonts w:ascii="Calibri" w:eastAsia="Times New Roman" w:hAnsi="Calibri" w:cs="Calibri"/>
          <w:b/>
          <w:color w:val="000000"/>
          <w:lang w:eastAsia="da-DK"/>
        </w:rPr>
        <w:t xml:space="preserve"> = 1,8%</w:t>
      </w:r>
    </w:p>
    <w:p w14:paraId="28A2D51B"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 </w:t>
      </w:r>
    </w:p>
    <w:p w14:paraId="7BBD5E59" w14:textId="77777777" w:rsidR="00E767C8" w:rsidRDefault="00E767C8" w:rsidP="00C005F5">
      <w:pPr>
        <w:shd w:val="clear" w:color="auto" w:fill="FFFFFF"/>
        <w:spacing w:after="0" w:line="240" w:lineRule="auto"/>
        <w:jc w:val="both"/>
        <w:rPr>
          <w:rFonts w:ascii="Calibri" w:eastAsia="Times New Roman" w:hAnsi="Calibri" w:cs="Calibri"/>
          <w:color w:val="000000"/>
          <w:sz w:val="24"/>
          <w:szCs w:val="24"/>
          <w:lang w:eastAsia="da-DK"/>
        </w:rPr>
      </w:pPr>
    </w:p>
    <w:p w14:paraId="798327DB" w14:textId="77777777" w:rsidR="00D76EED" w:rsidRPr="00D76EED" w:rsidRDefault="00D76EED" w:rsidP="00C005F5">
      <w:pPr>
        <w:shd w:val="clear" w:color="auto" w:fill="FFFFFF"/>
        <w:spacing w:after="0" w:line="240" w:lineRule="auto"/>
        <w:jc w:val="both"/>
        <w:rPr>
          <w:rFonts w:ascii="Calibri" w:eastAsia="Times New Roman" w:hAnsi="Calibri" w:cs="Calibri"/>
          <w:color w:val="000000"/>
          <w:szCs w:val="24"/>
          <w:lang w:eastAsia="da-DK"/>
        </w:rPr>
      </w:pPr>
    </w:p>
    <w:p w14:paraId="2AD977BE" w14:textId="19FEB498" w:rsidR="00E767C8" w:rsidRPr="008224CD" w:rsidRDefault="00D76EED" w:rsidP="00C005F5">
      <w:pPr>
        <w:shd w:val="clear" w:color="auto" w:fill="FFFFFF"/>
        <w:spacing w:after="0" w:line="240" w:lineRule="auto"/>
        <w:jc w:val="both"/>
        <w:rPr>
          <w:rFonts w:ascii="Calibri" w:eastAsia="Times New Roman" w:hAnsi="Calibri" w:cs="Calibri"/>
          <w:color w:val="000000"/>
          <w:sz w:val="28"/>
          <w:szCs w:val="24"/>
          <w:u w:val="single"/>
          <w:lang w:eastAsia="da-DK"/>
        </w:rPr>
      </w:pPr>
      <w:commentRangeStart w:id="3"/>
      <w:r w:rsidRPr="008224CD">
        <w:rPr>
          <w:rFonts w:ascii="Calibri" w:eastAsia="Times New Roman" w:hAnsi="Calibri" w:cs="Calibri"/>
          <w:color w:val="000000"/>
          <w:sz w:val="28"/>
          <w:szCs w:val="24"/>
          <w:u w:val="single"/>
          <w:lang w:eastAsia="da-DK"/>
        </w:rPr>
        <w:t>De</w:t>
      </w:r>
      <w:commentRangeEnd w:id="3"/>
      <w:r w:rsidR="008224CD">
        <w:rPr>
          <w:rStyle w:val="CommentReference"/>
        </w:rPr>
        <w:commentReference w:id="3"/>
      </w:r>
      <w:r w:rsidRPr="008224CD">
        <w:rPr>
          <w:rFonts w:ascii="Calibri" w:eastAsia="Times New Roman" w:hAnsi="Calibri" w:cs="Calibri"/>
          <w:color w:val="000000"/>
          <w:sz w:val="28"/>
          <w:szCs w:val="24"/>
          <w:u w:val="single"/>
          <w:lang w:eastAsia="da-DK"/>
        </w:rPr>
        <w:t xml:space="preserve"> testkits der anvendes er fra </w:t>
      </w:r>
      <w:proofErr w:type="spellStart"/>
      <w:r w:rsidRPr="008224CD">
        <w:rPr>
          <w:rFonts w:ascii="Calibri" w:eastAsia="Times New Roman" w:hAnsi="Calibri" w:cs="Calibri"/>
          <w:color w:val="000000"/>
          <w:sz w:val="28"/>
          <w:szCs w:val="24"/>
          <w:u w:val="single"/>
          <w:lang w:eastAsia="da-DK"/>
        </w:rPr>
        <w:t>Livzon</w:t>
      </w:r>
      <w:proofErr w:type="spellEnd"/>
      <w:r w:rsidRPr="008224CD">
        <w:rPr>
          <w:rFonts w:ascii="Calibri" w:eastAsia="Times New Roman" w:hAnsi="Calibri" w:cs="Calibri"/>
          <w:color w:val="000000"/>
          <w:sz w:val="28"/>
          <w:szCs w:val="24"/>
          <w:u w:val="single"/>
          <w:lang w:eastAsia="da-DK"/>
        </w:rPr>
        <w:t>:</w:t>
      </w:r>
    </w:p>
    <w:p w14:paraId="379CEB61" w14:textId="77777777" w:rsidR="00D76EED" w:rsidRDefault="00D76EED" w:rsidP="00C005F5">
      <w:pPr>
        <w:shd w:val="clear" w:color="auto" w:fill="FFFFFF"/>
        <w:spacing w:after="0" w:line="240" w:lineRule="auto"/>
        <w:jc w:val="both"/>
        <w:rPr>
          <w:rFonts w:ascii="Calibri" w:eastAsia="Times New Roman" w:hAnsi="Calibri" w:cs="Calibri"/>
          <w:color w:val="000000"/>
          <w:sz w:val="24"/>
          <w:szCs w:val="24"/>
          <w:lang w:eastAsia="da-DK"/>
        </w:rPr>
      </w:pPr>
    </w:p>
    <w:p w14:paraId="73D36DCA" w14:textId="55EC12D7" w:rsidR="005616CE" w:rsidRPr="00D76EED" w:rsidRDefault="00422FFD" w:rsidP="00C005F5">
      <w:pPr>
        <w:shd w:val="clear" w:color="auto" w:fill="FFFFFF"/>
        <w:spacing w:after="0" w:line="240" w:lineRule="auto"/>
        <w:jc w:val="both"/>
        <w:rPr>
          <w:rFonts w:ascii="Calibri" w:eastAsia="Times New Roman" w:hAnsi="Calibri" w:cs="Calibri"/>
          <w:szCs w:val="24"/>
          <w:lang w:eastAsia="da-DK"/>
        </w:rPr>
      </w:pPr>
      <w:r>
        <w:rPr>
          <w:rFonts w:ascii="Calibri" w:eastAsia="Times New Roman" w:hAnsi="Calibri" w:cs="Calibri"/>
          <w:color w:val="000000"/>
          <w:szCs w:val="24"/>
          <w:lang w:eastAsia="da-DK"/>
        </w:rPr>
        <w:t xml:space="preserve">Der rapporteres om </w:t>
      </w:r>
      <w:r w:rsidR="005616CE" w:rsidRPr="00D76EED">
        <w:rPr>
          <w:rFonts w:ascii="Calibri" w:eastAsia="Times New Roman" w:hAnsi="Calibri" w:cs="Calibri"/>
          <w:color w:val="000000"/>
          <w:szCs w:val="24"/>
          <w:lang w:eastAsia="da-DK"/>
        </w:rPr>
        <w:t>False Positive</w:t>
      </w:r>
      <w:r>
        <w:rPr>
          <w:rFonts w:ascii="Calibri" w:eastAsia="Times New Roman" w:hAnsi="Calibri" w:cs="Calibri"/>
          <w:color w:val="000000"/>
          <w:szCs w:val="24"/>
          <w:lang w:eastAsia="da-DK"/>
        </w:rPr>
        <w:t xml:space="preserve"> (har man </w:t>
      </w:r>
      <w:proofErr w:type="spellStart"/>
      <w:r>
        <w:rPr>
          <w:rFonts w:ascii="Calibri" w:eastAsia="Times New Roman" w:hAnsi="Calibri" w:cs="Calibri"/>
          <w:color w:val="000000"/>
          <w:szCs w:val="24"/>
          <w:lang w:eastAsia="da-DK"/>
        </w:rPr>
        <w:t>Corona</w:t>
      </w:r>
      <w:proofErr w:type="spellEnd"/>
      <w:r>
        <w:rPr>
          <w:rFonts w:ascii="Calibri" w:eastAsia="Times New Roman" w:hAnsi="Calibri" w:cs="Calibri"/>
          <w:color w:val="000000"/>
          <w:szCs w:val="24"/>
          <w:lang w:eastAsia="da-DK"/>
        </w:rPr>
        <w:t xml:space="preserve"> virus eller slår testen ud på alm. forkølelsesvirus)</w:t>
      </w:r>
    </w:p>
    <w:p w14:paraId="1127E050"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eastAsia="da-DK"/>
        </w:rPr>
      </w:pPr>
      <w:r w:rsidRPr="005616CE">
        <w:rPr>
          <w:rFonts w:ascii="Calibri" w:eastAsia="Times New Roman" w:hAnsi="Calibri" w:cs="Calibri"/>
          <w:sz w:val="24"/>
          <w:szCs w:val="24"/>
          <w:lang w:eastAsia="da-DK"/>
        </w:rPr>
        <w:t> </w:t>
      </w:r>
    </w:p>
    <w:tbl>
      <w:tblPr>
        <w:tblW w:w="0" w:type="auto"/>
        <w:tblCellMar>
          <w:top w:w="15" w:type="dxa"/>
          <w:left w:w="15" w:type="dxa"/>
          <w:bottom w:w="15" w:type="dxa"/>
          <w:right w:w="15" w:type="dxa"/>
        </w:tblCellMar>
        <w:tblLook w:val="04A0" w:firstRow="1" w:lastRow="0" w:firstColumn="1" w:lastColumn="0" w:noHBand="0" w:noVBand="1"/>
      </w:tblPr>
      <w:tblGrid>
        <w:gridCol w:w="2030"/>
        <w:gridCol w:w="1520"/>
        <w:gridCol w:w="1429"/>
        <w:gridCol w:w="1063"/>
        <w:gridCol w:w="1545"/>
      </w:tblGrid>
      <w:tr w:rsidR="005616CE" w:rsidRPr="005616CE" w14:paraId="09296E57" w14:textId="77777777" w:rsidTr="005616C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50F57"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51E0"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Total Negatives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CCF9"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False Positives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5B0C"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proofErr w:type="spellStart"/>
            <w:r w:rsidRPr="005616CE">
              <w:rPr>
                <w:rFonts w:ascii="Calibri" w:eastAsia="Times New Roman" w:hAnsi="Calibri" w:cs="Calibri"/>
                <w:color w:val="000000"/>
                <w:lang w:eastAsia="da-DK"/>
              </w:rPr>
              <w:t>Specificity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0DF74"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False Positive %</w:t>
            </w:r>
          </w:p>
        </w:tc>
      </w:tr>
      <w:tr w:rsidR="005616CE" w:rsidRPr="005616CE" w14:paraId="740DC35A" w14:textId="77777777" w:rsidTr="005616C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AA333"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proofErr w:type="spellStart"/>
            <w:r w:rsidRPr="005616CE">
              <w:rPr>
                <w:rFonts w:ascii="Calibri" w:eastAsia="Times New Roman" w:hAnsi="Calibri" w:cs="Calibri"/>
                <w:color w:val="000000"/>
                <w:lang w:eastAsia="da-DK"/>
              </w:rPr>
              <w:t>Livzon</w:t>
            </w:r>
            <w:proofErr w:type="spellEnd"/>
            <w:r w:rsidRPr="005616CE">
              <w:rPr>
                <w:rFonts w:ascii="Calibri" w:eastAsia="Times New Roman" w:hAnsi="Calibri" w:cs="Calibri"/>
                <w:color w:val="000000"/>
                <w:lang w:eastAsia="da-DK"/>
              </w:rPr>
              <w:t xml:space="preserve"> (Egne 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399B8"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358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F88A"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B805"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99,16%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B9B9D" w14:textId="77777777" w:rsidR="005616CE" w:rsidRPr="00B14407" w:rsidRDefault="005616CE" w:rsidP="00C005F5">
            <w:pPr>
              <w:spacing w:before="100" w:after="0" w:line="240" w:lineRule="auto"/>
              <w:jc w:val="both"/>
              <w:rPr>
                <w:rFonts w:ascii="Calibri" w:eastAsia="Times New Roman" w:hAnsi="Calibri" w:cs="Calibri"/>
                <w:b/>
                <w:sz w:val="24"/>
                <w:szCs w:val="24"/>
                <w:lang w:eastAsia="da-DK"/>
              </w:rPr>
            </w:pPr>
            <w:r w:rsidRPr="00B14407">
              <w:rPr>
                <w:rFonts w:ascii="Calibri" w:eastAsia="Times New Roman" w:hAnsi="Calibri" w:cs="Calibri"/>
                <w:b/>
                <w:color w:val="000000"/>
                <w:lang w:eastAsia="da-DK"/>
              </w:rPr>
              <w:t>0,84%</w:t>
            </w:r>
          </w:p>
        </w:tc>
      </w:tr>
      <w:tr w:rsidR="005616CE" w:rsidRPr="005616CE" w14:paraId="4F89778E" w14:textId="77777777" w:rsidTr="005616C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C547F"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proofErr w:type="spellStart"/>
            <w:r w:rsidRPr="005616CE">
              <w:rPr>
                <w:rFonts w:ascii="Calibri" w:eastAsia="Times New Roman" w:hAnsi="Calibri" w:cs="Calibri"/>
                <w:color w:val="000000"/>
                <w:lang w:eastAsia="da-DK"/>
              </w:rPr>
              <w:t>Livzon</w:t>
            </w:r>
            <w:proofErr w:type="spellEnd"/>
            <w:r w:rsidRPr="005616CE">
              <w:rPr>
                <w:rFonts w:ascii="Calibri" w:eastAsia="Times New Roman" w:hAnsi="Calibri" w:cs="Calibri"/>
                <w:color w:val="000000"/>
                <w:lang w:eastAsia="da-DK"/>
              </w:rPr>
              <w:t xml:space="preserve"> (Henrik Ullum)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26F45"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600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36976"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17A9A"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99,50%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962A0" w14:textId="77777777" w:rsidR="005616CE" w:rsidRPr="00B14407" w:rsidRDefault="005616CE" w:rsidP="00C005F5">
            <w:pPr>
              <w:spacing w:before="100" w:after="0" w:line="240" w:lineRule="auto"/>
              <w:jc w:val="both"/>
              <w:rPr>
                <w:rFonts w:ascii="Calibri" w:eastAsia="Times New Roman" w:hAnsi="Calibri" w:cs="Calibri"/>
                <w:b/>
                <w:sz w:val="24"/>
                <w:szCs w:val="24"/>
                <w:lang w:eastAsia="da-DK"/>
              </w:rPr>
            </w:pPr>
            <w:r w:rsidRPr="00B14407">
              <w:rPr>
                <w:rFonts w:ascii="Calibri" w:eastAsia="Times New Roman" w:hAnsi="Calibri" w:cs="Calibri"/>
                <w:b/>
                <w:color w:val="000000"/>
                <w:lang w:eastAsia="da-DK"/>
              </w:rPr>
              <w:t>0,50%</w:t>
            </w:r>
          </w:p>
        </w:tc>
      </w:tr>
      <w:tr w:rsidR="005616CE" w:rsidRPr="005616CE" w14:paraId="194A8924" w14:textId="77777777" w:rsidTr="005616C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5DD9"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proofErr w:type="spellStart"/>
            <w:r w:rsidRPr="005616CE">
              <w:rPr>
                <w:rFonts w:ascii="Calibri" w:eastAsia="Times New Roman" w:hAnsi="Calibri" w:cs="Calibri"/>
                <w:color w:val="000000"/>
                <w:lang w:eastAsia="da-DK"/>
              </w:rPr>
              <w:t>Livzon</w:t>
            </w:r>
            <w:proofErr w:type="spellEnd"/>
            <w:r w:rsidRPr="005616CE">
              <w:rPr>
                <w:rFonts w:ascii="Calibri" w:eastAsia="Times New Roman" w:hAnsi="Calibri" w:cs="Calibri"/>
                <w:color w:val="000000"/>
                <w:lang w:eastAsia="da-DK"/>
              </w:rPr>
              <w:t xml:space="preserve"> </w:t>
            </w:r>
            <w:proofErr w:type="spellStart"/>
            <w:r w:rsidRPr="005616CE">
              <w:rPr>
                <w:rFonts w:ascii="Calibri" w:eastAsia="Times New Roman" w:hAnsi="Calibri" w:cs="Calibri"/>
                <w:color w:val="000000"/>
                <w:lang w:eastAsia="da-DK"/>
              </w:rPr>
              <w:t>Combined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930D0"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958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27361"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2596"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99,37%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B9AB3"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0,63%</w:t>
            </w:r>
          </w:p>
        </w:tc>
      </w:tr>
    </w:tbl>
    <w:p w14:paraId="5B7BE1D3" w14:textId="77777777" w:rsidR="005616CE" w:rsidRPr="005616CE" w:rsidRDefault="005616CE" w:rsidP="00C005F5">
      <w:pPr>
        <w:shd w:val="clear" w:color="auto" w:fill="FFFFFF"/>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222222"/>
          <w:lang w:eastAsia="da-DK"/>
        </w:rPr>
        <w:t> </w:t>
      </w:r>
    </w:p>
    <w:p w14:paraId="3A933AE3" w14:textId="77777777" w:rsidR="005616CE" w:rsidRDefault="005616CE" w:rsidP="00C005F5">
      <w:pPr>
        <w:shd w:val="clear" w:color="auto" w:fill="FFFFFF"/>
        <w:spacing w:after="0" w:line="240" w:lineRule="auto"/>
        <w:jc w:val="both"/>
        <w:rPr>
          <w:rFonts w:ascii="Calibri" w:eastAsia="Times New Roman" w:hAnsi="Calibri" w:cs="Calibri"/>
          <w:sz w:val="24"/>
          <w:szCs w:val="24"/>
          <w:lang w:eastAsia="da-DK"/>
        </w:rPr>
      </w:pPr>
      <w:r w:rsidRPr="005616CE">
        <w:rPr>
          <w:rFonts w:ascii="Calibri" w:eastAsia="Times New Roman" w:hAnsi="Calibri" w:cs="Calibri"/>
          <w:sz w:val="24"/>
          <w:szCs w:val="24"/>
          <w:lang w:eastAsia="da-DK"/>
        </w:rPr>
        <w:t> </w:t>
      </w:r>
    </w:p>
    <w:p w14:paraId="5C9BA84E" w14:textId="77777777" w:rsidR="00422FFD" w:rsidRPr="005616CE" w:rsidRDefault="00422FFD" w:rsidP="00C005F5">
      <w:pPr>
        <w:shd w:val="clear" w:color="auto" w:fill="FFFFFF"/>
        <w:spacing w:after="0" w:line="240" w:lineRule="auto"/>
        <w:jc w:val="both"/>
        <w:rPr>
          <w:rFonts w:ascii="Calibri" w:eastAsia="Times New Roman" w:hAnsi="Calibri" w:cs="Calibri"/>
          <w:sz w:val="24"/>
          <w:szCs w:val="24"/>
          <w:lang w:eastAsia="da-DK"/>
        </w:rPr>
      </w:pPr>
    </w:p>
    <w:p w14:paraId="3D46EB22"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eastAsia="da-DK"/>
        </w:rPr>
      </w:pPr>
      <w:r w:rsidRPr="005616CE">
        <w:rPr>
          <w:rFonts w:ascii="Calibri" w:eastAsia="Times New Roman" w:hAnsi="Calibri" w:cs="Calibri"/>
          <w:sz w:val="24"/>
          <w:szCs w:val="24"/>
          <w:lang w:eastAsia="da-DK"/>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2030"/>
        <w:gridCol w:w="1063"/>
        <w:gridCol w:w="1545"/>
        <w:gridCol w:w="787"/>
        <w:gridCol w:w="776"/>
      </w:tblGrid>
      <w:tr w:rsidR="005616CE" w:rsidRPr="005616CE" w14:paraId="1EEE1535" w14:textId="77777777" w:rsidTr="00B14407">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75AEE"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845A8"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proofErr w:type="spellStart"/>
            <w:r w:rsidRPr="005616CE">
              <w:rPr>
                <w:rFonts w:ascii="Calibri" w:eastAsia="Times New Roman" w:hAnsi="Calibri" w:cs="Calibri"/>
                <w:color w:val="000000"/>
                <w:lang w:eastAsia="da-DK"/>
              </w:rPr>
              <w:t>Specificity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53F22"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False Positive %</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3D3EA"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95% CI</w:t>
            </w:r>
          </w:p>
        </w:tc>
        <w:tc>
          <w:tcPr>
            <w:tcW w:w="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5ACAC"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95% CI</w:t>
            </w:r>
          </w:p>
        </w:tc>
      </w:tr>
      <w:tr w:rsidR="005616CE" w:rsidRPr="005616CE" w14:paraId="5682EDAD" w14:textId="77777777" w:rsidTr="00B14407">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05A1D"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proofErr w:type="spellStart"/>
            <w:r w:rsidRPr="005616CE">
              <w:rPr>
                <w:rFonts w:ascii="Calibri" w:eastAsia="Times New Roman" w:hAnsi="Calibri" w:cs="Calibri"/>
                <w:color w:val="000000"/>
                <w:lang w:eastAsia="da-DK"/>
              </w:rPr>
              <w:t>Livzon</w:t>
            </w:r>
            <w:proofErr w:type="spellEnd"/>
            <w:r w:rsidRPr="005616CE">
              <w:rPr>
                <w:rFonts w:ascii="Calibri" w:eastAsia="Times New Roman" w:hAnsi="Calibri" w:cs="Calibri"/>
                <w:color w:val="000000"/>
                <w:lang w:eastAsia="da-DK"/>
              </w:rPr>
              <w:t xml:space="preserve"> (Egne 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DC56E"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99,16%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BDDF5"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0,84%</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E768"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-0,13%</w:t>
            </w:r>
          </w:p>
        </w:tc>
        <w:tc>
          <w:tcPr>
            <w:tcW w:w="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04DBB"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1,80%</w:t>
            </w:r>
          </w:p>
        </w:tc>
      </w:tr>
      <w:tr w:rsidR="005616CE" w:rsidRPr="005616CE" w14:paraId="79367EAC" w14:textId="77777777" w:rsidTr="00B14407">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F184"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proofErr w:type="spellStart"/>
            <w:r w:rsidRPr="005616CE">
              <w:rPr>
                <w:rFonts w:ascii="Calibri" w:eastAsia="Times New Roman" w:hAnsi="Calibri" w:cs="Calibri"/>
                <w:color w:val="000000"/>
                <w:lang w:eastAsia="da-DK"/>
              </w:rPr>
              <w:t>Livzon</w:t>
            </w:r>
            <w:proofErr w:type="spellEnd"/>
            <w:r w:rsidRPr="005616CE">
              <w:rPr>
                <w:rFonts w:ascii="Calibri" w:eastAsia="Times New Roman" w:hAnsi="Calibri" w:cs="Calibri"/>
                <w:color w:val="000000"/>
                <w:lang w:eastAsia="da-DK"/>
              </w:rPr>
              <w:t xml:space="preserve"> (Henrik Ullum)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255D5"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99,50%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3900A"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0,50%</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9AA4C"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-0,08%</w:t>
            </w:r>
          </w:p>
        </w:tc>
        <w:tc>
          <w:tcPr>
            <w:tcW w:w="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6F736"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1,08%</w:t>
            </w:r>
          </w:p>
        </w:tc>
      </w:tr>
      <w:tr w:rsidR="005616CE" w:rsidRPr="005616CE" w14:paraId="072C28AC" w14:textId="77777777" w:rsidTr="00B14407">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68532"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proofErr w:type="spellStart"/>
            <w:r w:rsidRPr="005616CE">
              <w:rPr>
                <w:rFonts w:ascii="Calibri" w:eastAsia="Times New Roman" w:hAnsi="Calibri" w:cs="Calibri"/>
                <w:color w:val="000000"/>
                <w:lang w:eastAsia="da-DK"/>
              </w:rPr>
              <w:t>Livzon</w:t>
            </w:r>
            <w:proofErr w:type="spellEnd"/>
            <w:r w:rsidRPr="005616CE">
              <w:rPr>
                <w:rFonts w:ascii="Calibri" w:eastAsia="Times New Roman" w:hAnsi="Calibri" w:cs="Calibri"/>
                <w:color w:val="000000"/>
                <w:lang w:eastAsia="da-DK"/>
              </w:rPr>
              <w:t xml:space="preserve"> </w:t>
            </w:r>
            <w:proofErr w:type="spellStart"/>
            <w:r w:rsidRPr="005616CE">
              <w:rPr>
                <w:rFonts w:ascii="Calibri" w:eastAsia="Times New Roman" w:hAnsi="Calibri" w:cs="Calibri"/>
                <w:color w:val="000000"/>
                <w:lang w:eastAsia="da-DK"/>
              </w:rPr>
              <w:t>Combined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09A9E"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99,37%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875DE"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0,63%</w:t>
            </w:r>
          </w:p>
        </w:t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E90A6"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0,12%</w:t>
            </w:r>
          </w:p>
        </w:tc>
        <w:tc>
          <w:tcPr>
            <w:tcW w:w="7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029B0" w14:textId="77777777" w:rsidR="005616CE" w:rsidRPr="005616CE" w:rsidRDefault="005616CE" w:rsidP="00C005F5">
            <w:pPr>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0000"/>
                <w:lang w:eastAsia="da-DK"/>
              </w:rPr>
              <w:t>1,14%</w:t>
            </w:r>
          </w:p>
        </w:tc>
      </w:tr>
    </w:tbl>
    <w:p w14:paraId="4420F8E5" w14:textId="77777777" w:rsidR="005616CE" w:rsidRPr="005616CE" w:rsidRDefault="005616CE" w:rsidP="00C005F5">
      <w:pPr>
        <w:shd w:val="clear" w:color="auto" w:fill="FFFFFF"/>
        <w:spacing w:before="100" w:after="0" w:line="240" w:lineRule="auto"/>
        <w:jc w:val="both"/>
        <w:rPr>
          <w:rFonts w:ascii="Calibri" w:eastAsia="Times New Roman" w:hAnsi="Calibri" w:cs="Calibri"/>
          <w:sz w:val="24"/>
          <w:szCs w:val="24"/>
          <w:lang w:eastAsia="da-DK"/>
        </w:rPr>
      </w:pPr>
      <w:r w:rsidRPr="005616CE">
        <w:rPr>
          <w:rFonts w:ascii="Calibri" w:eastAsia="Times New Roman" w:hAnsi="Calibri" w:cs="Calibri"/>
          <w:sz w:val="24"/>
          <w:szCs w:val="24"/>
          <w:lang w:eastAsia="da-DK"/>
        </w:rPr>
        <w:t> </w:t>
      </w:r>
    </w:p>
    <w:p w14:paraId="3FF93BB0"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sz w:val="24"/>
          <w:szCs w:val="24"/>
          <w:lang w:val="en-US" w:eastAsia="da-DK"/>
        </w:rPr>
        <w:t> </w:t>
      </w:r>
    </w:p>
    <w:p w14:paraId="5773A840"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sz w:val="24"/>
          <w:szCs w:val="24"/>
          <w:lang w:val="en-US" w:eastAsia="da-DK"/>
        </w:rPr>
        <w:t>Adjusted for Specificity (false positive):</w:t>
      </w:r>
    </w:p>
    <w:p w14:paraId="0B0A8CE0" w14:textId="64E279C3"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000000"/>
          <w:lang w:val="en-US" w:eastAsia="da-DK"/>
        </w:rPr>
        <w:t>3989</w:t>
      </w:r>
      <w:r w:rsidR="00B14407">
        <w:rPr>
          <w:rFonts w:ascii="Calibri" w:eastAsia="Times New Roman" w:hAnsi="Calibri" w:cs="Calibri"/>
          <w:color w:val="000000"/>
          <w:lang w:val="en-US" w:eastAsia="da-DK"/>
        </w:rPr>
        <w:t xml:space="preserve"> </w:t>
      </w:r>
      <w:proofErr w:type="spellStart"/>
      <w:r w:rsidR="00B14407" w:rsidRPr="00B14407">
        <w:rPr>
          <w:rFonts w:ascii="Calibri" w:eastAsia="Times New Roman" w:hAnsi="Calibri" w:cs="Calibri"/>
          <w:color w:val="00B050"/>
          <w:lang w:val="en-US" w:eastAsia="da-DK"/>
        </w:rPr>
        <w:t>bloddonorer</w:t>
      </w:r>
      <w:proofErr w:type="spellEnd"/>
      <w:r w:rsidRPr="005616CE">
        <w:rPr>
          <w:rFonts w:ascii="Calibri" w:eastAsia="Times New Roman" w:hAnsi="Calibri" w:cs="Calibri"/>
          <w:color w:val="000000"/>
          <w:lang w:val="en-US" w:eastAsia="da-DK"/>
        </w:rPr>
        <w:t xml:space="preserve"> * 0.63%</w:t>
      </w:r>
      <w:r w:rsidR="00B14407">
        <w:rPr>
          <w:rFonts w:ascii="Calibri" w:eastAsia="Times New Roman" w:hAnsi="Calibri" w:cs="Calibri"/>
          <w:color w:val="000000"/>
          <w:lang w:val="en-US" w:eastAsia="da-DK"/>
        </w:rPr>
        <w:t xml:space="preserve"> </w:t>
      </w:r>
      <w:r w:rsidR="00B14407" w:rsidRPr="00B14407">
        <w:rPr>
          <w:rFonts w:ascii="Calibri" w:eastAsia="Times New Roman" w:hAnsi="Calibri" w:cs="Calibri"/>
          <w:color w:val="00B050"/>
          <w:lang w:val="en-US" w:eastAsia="da-DK"/>
        </w:rPr>
        <w:t>combined false positive</w:t>
      </w:r>
      <w:r w:rsidRPr="005616CE">
        <w:rPr>
          <w:rFonts w:ascii="Calibri" w:eastAsia="Times New Roman" w:hAnsi="Calibri" w:cs="Calibri"/>
          <w:color w:val="000000"/>
          <w:lang w:val="en-US" w:eastAsia="da-DK"/>
        </w:rPr>
        <w:t xml:space="preserve"> = 25.1</w:t>
      </w:r>
    </w:p>
    <w:p w14:paraId="2ECB16E3"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 xml:space="preserve">72 </w:t>
      </w:r>
      <w:proofErr w:type="gramStart"/>
      <w:r w:rsidRPr="005616CE">
        <w:rPr>
          <w:rFonts w:ascii="Calibri" w:eastAsia="Times New Roman" w:hAnsi="Calibri" w:cs="Calibri"/>
          <w:color w:val="222222"/>
          <w:lang w:val="en-US" w:eastAsia="da-DK"/>
        </w:rPr>
        <w:t>total</w:t>
      </w:r>
      <w:proofErr w:type="gramEnd"/>
      <w:r w:rsidRPr="005616CE">
        <w:rPr>
          <w:rFonts w:ascii="Calibri" w:eastAsia="Times New Roman" w:hAnsi="Calibri" w:cs="Calibri"/>
          <w:color w:val="222222"/>
          <w:lang w:val="en-US" w:eastAsia="da-DK"/>
        </w:rPr>
        <w:t xml:space="preserve"> positive - 25 fake positives</w:t>
      </w:r>
    </w:p>
    <w:p w14:paraId="4039CE11" w14:textId="77777777" w:rsidR="005616CE" w:rsidRPr="00B14407" w:rsidRDefault="005616CE" w:rsidP="00C005F5">
      <w:pPr>
        <w:shd w:val="clear" w:color="auto" w:fill="FFFFFF"/>
        <w:spacing w:after="0" w:line="240" w:lineRule="auto"/>
        <w:jc w:val="both"/>
        <w:rPr>
          <w:rFonts w:ascii="Calibri" w:eastAsia="Times New Roman" w:hAnsi="Calibri" w:cs="Calibri"/>
          <w:b/>
          <w:sz w:val="24"/>
          <w:szCs w:val="24"/>
          <w:lang w:val="en-US" w:eastAsia="da-DK"/>
        </w:rPr>
      </w:pPr>
      <w:r w:rsidRPr="00B14407">
        <w:rPr>
          <w:rFonts w:ascii="Calibri" w:eastAsia="Times New Roman" w:hAnsi="Calibri" w:cs="Calibri"/>
          <w:b/>
          <w:color w:val="222222"/>
          <w:lang w:val="en-US" w:eastAsia="da-DK"/>
        </w:rPr>
        <w:t>47 Specificity Adjusted cases</w:t>
      </w:r>
    </w:p>
    <w:p w14:paraId="04A34695"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 </w:t>
      </w:r>
    </w:p>
    <w:p w14:paraId="06D784E5"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sz w:val="24"/>
          <w:szCs w:val="24"/>
          <w:lang w:val="en-US" w:eastAsia="da-DK"/>
        </w:rPr>
        <w:t>Adjusted for Sensitivity (false negative) and Specificity (false positive):</w:t>
      </w:r>
    </w:p>
    <w:p w14:paraId="1511F29A" w14:textId="3C504135" w:rsidR="005616CE" w:rsidRPr="00D21576" w:rsidRDefault="005616CE" w:rsidP="00C005F5">
      <w:pPr>
        <w:shd w:val="clear" w:color="auto" w:fill="FFFFFF"/>
        <w:spacing w:after="0" w:line="240" w:lineRule="auto"/>
        <w:jc w:val="both"/>
        <w:rPr>
          <w:rFonts w:ascii="Calibri" w:eastAsia="Times New Roman" w:hAnsi="Calibri" w:cs="Calibri"/>
          <w:sz w:val="24"/>
          <w:szCs w:val="24"/>
          <w:lang w:eastAsia="da-DK"/>
        </w:rPr>
      </w:pPr>
      <w:r w:rsidRPr="00D21576">
        <w:rPr>
          <w:rFonts w:ascii="Calibri" w:eastAsia="Times New Roman" w:hAnsi="Calibri" w:cs="Calibri"/>
          <w:color w:val="222222"/>
          <w:lang w:eastAsia="da-DK"/>
        </w:rPr>
        <w:t xml:space="preserve">47 </w:t>
      </w:r>
      <w:proofErr w:type="spellStart"/>
      <w:r w:rsidRPr="00D21576">
        <w:rPr>
          <w:rFonts w:ascii="Calibri" w:eastAsia="Times New Roman" w:hAnsi="Calibri" w:cs="Calibri"/>
          <w:color w:val="222222"/>
          <w:lang w:eastAsia="da-DK"/>
        </w:rPr>
        <w:t>Specificity</w:t>
      </w:r>
      <w:proofErr w:type="spellEnd"/>
      <w:r w:rsidRPr="00D21576">
        <w:rPr>
          <w:rFonts w:ascii="Calibri" w:eastAsia="Times New Roman" w:hAnsi="Calibri" w:cs="Calibri"/>
          <w:color w:val="222222"/>
          <w:lang w:eastAsia="da-DK"/>
        </w:rPr>
        <w:t xml:space="preserve"> </w:t>
      </w:r>
      <w:proofErr w:type="spellStart"/>
      <w:r w:rsidRPr="00D21576">
        <w:rPr>
          <w:rFonts w:ascii="Calibri" w:eastAsia="Times New Roman" w:hAnsi="Calibri" w:cs="Calibri"/>
          <w:color w:val="222222"/>
          <w:lang w:eastAsia="da-DK"/>
        </w:rPr>
        <w:t>Adjusted</w:t>
      </w:r>
      <w:proofErr w:type="spellEnd"/>
      <w:r w:rsidRPr="00D21576">
        <w:rPr>
          <w:rFonts w:ascii="Calibri" w:eastAsia="Times New Roman" w:hAnsi="Calibri" w:cs="Calibri"/>
          <w:color w:val="222222"/>
          <w:lang w:eastAsia="da-DK"/>
        </w:rPr>
        <w:t xml:space="preserve"> cases </w:t>
      </w:r>
      <w:r w:rsidR="00D21576" w:rsidRPr="00D21576">
        <w:rPr>
          <w:rFonts w:ascii="Calibri" w:eastAsia="Times New Roman" w:hAnsi="Calibri" w:cs="Calibri"/>
          <w:color w:val="222222"/>
          <w:lang w:eastAsia="da-DK"/>
        </w:rPr>
        <w:t>(</w:t>
      </w:r>
      <w:r w:rsidR="00D21576" w:rsidRPr="00D21576">
        <w:rPr>
          <w:rFonts w:ascii="Calibri" w:eastAsia="Times New Roman" w:hAnsi="Calibri" w:cs="Calibri"/>
          <w:color w:val="00B050"/>
          <w:lang w:eastAsia="da-DK"/>
        </w:rPr>
        <w:t>se ovenfor</w:t>
      </w:r>
      <w:r w:rsidR="00D21576" w:rsidRPr="00D21576">
        <w:rPr>
          <w:rFonts w:ascii="Calibri" w:eastAsia="Times New Roman" w:hAnsi="Calibri" w:cs="Calibri"/>
          <w:color w:val="222222"/>
          <w:lang w:eastAsia="da-DK"/>
        </w:rPr>
        <w:t xml:space="preserve">) </w:t>
      </w:r>
      <w:r w:rsidRPr="00D21576">
        <w:rPr>
          <w:rFonts w:ascii="Calibri" w:eastAsia="Times New Roman" w:hAnsi="Calibri" w:cs="Calibri"/>
          <w:color w:val="222222"/>
          <w:lang w:eastAsia="da-DK"/>
        </w:rPr>
        <w:t xml:space="preserve">with 82.5% </w:t>
      </w:r>
      <w:proofErr w:type="spellStart"/>
      <w:r w:rsidRPr="00D21576">
        <w:rPr>
          <w:rFonts w:ascii="Calibri" w:eastAsia="Times New Roman" w:hAnsi="Calibri" w:cs="Calibri"/>
          <w:color w:val="222222"/>
          <w:lang w:eastAsia="da-DK"/>
        </w:rPr>
        <w:t>Sensitivity</w:t>
      </w:r>
      <w:proofErr w:type="spellEnd"/>
      <w:r w:rsidRPr="00D21576">
        <w:rPr>
          <w:rFonts w:ascii="Calibri" w:eastAsia="Times New Roman" w:hAnsi="Calibri" w:cs="Calibri"/>
          <w:color w:val="222222"/>
          <w:lang w:eastAsia="da-DK"/>
        </w:rPr>
        <w:t> </w:t>
      </w:r>
      <w:r w:rsidR="00D21576" w:rsidRPr="00D21576">
        <w:rPr>
          <w:rFonts w:ascii="Calibri" w:eastAsia="Times New Roman" w:hAnsi="Calibri" w:cs="Calibri"/>
          <w:color w:val="00B050"/>
          <w:lang w:eastAsia="da-DK"/>
        </w:rPr>
        <w:t>82.5 % af de der tog testen var rent faktisk positive for COVID-19)</w:t>
      </w:r>
    </w:p>
    <w:p w14:paraId="6C94B444"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57 positive cases</w:t>
      </w:r>
    </w:p>
    <w:p w14:paraId="1FD488FE" w14:textId="6DE267B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57/3989</w:t>
      </w:r>
      <w:r w:rsidR="00D21576">
        <w:rPr>
          <w:rFonts w:ascii="Calibri" w:eastAsia="Times New Roman" w:hAnsi="Calibri" w:cs="Calibri"/>
          <w:color w:val="222222"/>
          <w:lang w:val="en-US" w:eastAsia="da-DK"/>
        </w:rPr>
        <w:t xml:space="preserve"> </w:t>
      </w:r>
      <w:proofErr w:type="spellStart"/>
      <w:r w:rsidR="00D21576" w:rsidRPr="00D21576">
        <w:rPr>
          <w:rFonts w:ascii="Calibri" w:eastAsia="Times New Roman" w:hAnsi="Calibri" w:cs="Calibri"/>
          <w:color w:val="00B050"/>
          <w:lang w:val="en-US" w:eastAsia="da-DK"/>
        </w:rPr>
        <w:t>bloddonorer</w:t>
      </w:r>
      <w:proofErr w:type="spellEnd"/>
      <w:r w:rsidRPr="005616CE">
        <w:rPr>
          <w:rFonts w:ascii="Calibri" w:eastAsia="Times New Roman" w:hAnsi="Calibri" w:cs="Calibri"/>
          <w:color w:val="222222"/>
          <w:lang w:val="en-US" w:eastAsia="da-DK"/>
        </w:rPr>
        <w:t xml:space="preserve"> = </w:t>
      </w:r>
      <w:r w:rsidRPr="005616CE">
        <w:rPr>
          <w:rFonts w:ascii="Calibri" w:eastAsia="Times New Roman" w:hAnsi="Calibri" w:cs="Calibri"/>
          <w:b/>
          <w:color w:val="222222"/>
          <w:lang w:val="en-US" w:eastAsia="da-DK"/>
        </w:rPr>
        <w:t>1,4%</w:t>
      </w:r>
    </w:p>
    <w:p w14:paraId="37984E84"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 </w:t>
      </w:r>
    </w:p>
    <w:p w14:paraId="6908FA6A"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sz w:val="24"/>
          <w:szCs w:val="24"/>
          <w:lang w:val="en-US" w:eastAsia="da-DK"/>
        </w:rPr>
        <w:t>Estimate:</w:t>
      </w:r>
    </w:p>
    <w:p w14:paraId="187B93E5"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 xml:space="preserve">8. April: </w:t>
      </w:r>
      <w:r w:rsidRPr="00D21576">
        <w:rPr>
          <w:rFonts w:ascii="Calibri" w:eastAsia="Times New Roman" w:hAnsi="Calibri" w:cs="Calibri"/>
          <w:b/>
          <w:color w:val="222222"/>
          <w:lang w:val="en-US" w:eastAsia="da-DK"/>
        </w:rPr>
        <w:t>5402 confirmed cases</w:t>
      </w:r>
    </w:p>
    <w:p w14:paraId="57E5746F"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002E2E"/>
          <w:shd w:val="clear" w:color="auto" w:fill="F9FBFD"/>
          <w:lang w:val="en-US" w:eastAsia="da-DK"/>
        </w:rPr>
        <w:t xml:space="preserve">1,4% </w:t>
      </w:r>
      <w:proofErr w:type="spellStart"/>
      <w:r w:rsidRPr="005616CE">
        <w:rPr>
          <w:rFonts w:ascii="Calibri" w:eastAsia="Times New Roman" w:hAnsi="Calibri" w:cs="Calibri"/>
          <w:color w:val="002E2E"/>
          <w:shd w:val="clear" w:color="auto" w:fill="F9FBFD"/>
          <w:lang w:val="en-US" w:eastAsia="da-DK"/>
        </w:rPr>
        <w:t>af</w:t>
      </w:r>
      <w:proofErr w:type="spellEnd"/>
      <w:r w:rsidRPr="005616CE">
        <w:rPr>
          <w:rFonts w:ascii="Calibri" w:eastAsia="Times New Roman" w:hAnsi="Calibri" w:cs="Calibri"/>
          <w:color w:val="002E2E"/>
          <w:shd w:val="clear" w:color="auto" w:fill="F9FBFD"/>
          <w:lang w:val="en-US" w:eastAsia="da-DK"/>
        </w:rPr>
        <w:t xml:space="preserve"> </w:t>
      </w:r>
      <w:proofErr w:type="gramStart"/>
      <w:r w:rsidRPr="005616CE">
        <w:rPr>
          <w:rFonts w:ascii="Calibri" w:eastAsia="Times New Roman" w:hAnsi="Calibri" w:cs="Calibri"/>
          <w:color w:val="002E2E"/>
          <w:shd w:val="clear" w:color="auto" w:fill="F9FBFD"/>
          <w:lang w:val="en-US" w:eastAsia="da-DK"/>
        </w:rPr>
        <w:t>5.822.763</w:t>
      </w:r>
      <w:r w:rsidRPr="005616CE">
        <w:rPr>
          <w:rFonts w:ascii="Calibri" w:eastAsia="Times New Roman" w:hAnsi="Calibri" w:cs="Calibri"/>
          <w:color w:val="000000"/>
          <w:lang w:val="en-US" w:eastAsia="da-DK"/>
        </w:rPr>
        <w:t xml:space="preserve"> :</w:t>
      </w:r>
      <w:proofErr w:type="gramEnd"/>
      <w:r w:rsidRPr="005616CE">
        <w:rPr>
          <w:rFonts w:ascii="Calibri" w:eastAsia="Times New Roman" w:hAnsi="Calibri" w:cs="Calibri"/>
          <w:color w:val="000000"/>
          <w:lang w:val="en-US" w:eastAsia="da-DK"/>
        </w:rPr>
        <w:t xml:space="preserve"> </w:t>
      </w:r>
      <w:r w:rsidRPr="005616CE">
        <w:rPr>
          <w:rFonts w:ascii="Calibri" w:eastAsia="Times New Roman" w:hAnsi="Calibri" w:cs="Calibri"/>
          <w:color w:val="222222"/>
          <w:lang w:val="en-US" w:eastAsia="da-DK"/>
        </w:rPr>
        <w:t>81517</w:t>
      </w:r>
    </w:p>
    <w:p w14:paraId="18B0A1AA" w14:textId="2ADEBEAF" w:rsidR="005616CE" w:rsidRPr="00EA5239" w:rsidRDefault="005616CE" w:rsidP="00C005F5">
      <w:pPr>
        <w:shd w:val="clear" w:color="auto" w:fill="FFFFFF"/>
        <w:spacing w:after="0" w:line="240" w:lineRule="auto"/>
        <w:jc w:val="both"/>
        <w:rPr>
          <w:rFonts w:ascii="Calibri" w:eastAsia="Times New Roman" w:hAnsi="Calibri" w:cs="Calibri"/>
          <w:sz w:val="24"/>
          <w:szCs w:val="24"/>
          <w:lang w:eastAsia="da-DK"/>
        </w:rPr>
      </w:pPr>
      <w:r w:rsidRPr="00EA5239">
        <w:rPr>
          <w:rFonts w:ascii="Calibri" w:eastAsia="Times New Roman" w:hAnsi="Calibri" w:cs="Calibri"/>
          <w:color w:val="222222"/>
          <w:lang w:eastAsia="da-DK"/>
        </w:rPr>
        <w:t>81518</w:t>
      </w:r>
      <w:r w:rsidRPr="00EA5239">
        <w:rPr>
          <w:rFonts w:ascii="Calibri" w:eastAsia="Times New Roman" w:hAnsi="Calibri" w:cs="Calibri"/>
          <w:color w:val="000000"/>
          <w:lang w:eastAsia="da-DK"/>
        </w:rPr>
        <w:t xml:space="preserve"> / 5402 = </w:t>
      </w:r>
      <w:r w:rsidR="00B14407" w:rsidRPr="00EA5239">
        <w:rPr>
          <w:rFonts w:ascii="Calibri" w:eastAsia="Times New Roman" w:hAnsi="Calibri" w:cs="Calibri"/>
          <w:b/>
          <w:bCs/>
          <w:color w:val="000000"/>
          <w:sz w:val="28"/>
          <w:lang w:eastAsia="da-DK"/>
        </w:rPr>
        <w:t>15 gange</w:t>
      </w:r>
      <w:r w:rsidRPr="00EA5239">
        <w:rPr>
          <w:rFonts w:ascii="Calibri" w:eastAsia="Times New Roman" w:hAnsi="Calibri" w:cs="Calibri"/>
          <w:b/>
          <w:bCs/>
          <w:color w:val="000000"/>
          <w:sz w:val="28"/>
          <w:lang w:eastAsia="da-DK"/>
        </w:rPr>
        <w:t xml:space="preserve"> </w:t>
      </w:r>
      <w:r w:rsidR="00D21576" w:rsidRPr="00EA5239">
        <w:rPr>
          <w:rFonts w:ascii="Calibri" w:eastAsia="Times New Roman" w:hAnsi="Calibri" w:cs="Calibri"/>
          <w:color w:val="000000"/>
          <w:sz w:val="28"/>
          <w:lang w:eastAsia="da-DK"/>
        </w:rPr>
        <w:t>‘</w:t>
      </w:r>
      <w:r w:rsidRPr="00EA5239">
        <w:rPr>
          <w:rFonts w:ascii="Calibri" w:eastAsia="Times New Roman" w:hAnsi="Calibri" w:cs="Calibri"/>
          <w:color w:val="000000"/>
          <w:sz w:val="28"/>
          <w:lang w:eastAsia="da-DK"/>
        </w:rPr>
        <w:t>Mørketal</w:t>
      </w:r>
      <w:r w:rsidR="00D21576" w:rsidRPr="00EA5239">
        <w:rPr>
          <w:rFonts w:ascii="Calibri" w:eastAsia="Times New Roman" w:hAnsi="Calibri" w:cs="Calibri"/>
          <w:color w:val="000000"/>
          <w:sz w:val="28"/>
          <w:lang w:eastAsia="da-DK"/>
        </w:rPr>
        <w:t>’</w:t>
      </w:r>
    </w:p>
    <w:p w14:paraId="4B36BA58" w14:textId="77777777" w:rsidR="005616CE" w:rsidRDefault="005616CE" w:rsidP="00C005F5">
      <w:pPr>
        <w:shd w:val="clear" w:color="auto" w:fill="FFFFFF"/>
        <w:spacing w:after="0" w:line="240" w:lineRule="auto"/>
        <w:jc w:val="both"/>
        <w:rPr>
          <w:rFonts w:ascii="Calibri" w:eastAsia="Times New Roman" w:hAnsi="Calibri" w:cs="Calibri"/>
          <w:sz w:val="24"/>
          <w:szCs w:val="24"/>
          <w:lang w:eastAsia="da-DK"/>
        </w:rPr>
      </w:pPr>
      <w:r w:rsidRPr="00EA5239">
        <w:rPr>
          <w:rFonts w:ascii="Calibri" w:eastAsia="Times New Roman" w:hAnsi="Calibri" w:cs="Calibri"/>
          <w:sz w:val="24"/>
          <w:szCs w:val="24"/>
          <w:lang w:eastAsia="da-DK"/>
        </w:rPr>
        <w:t> </w:t>
      </w:r>
    </w:p>
    <w:p w14:paraId="779B685D" w14:textId="77777777" w:rsidR="00EA5239" w:rsidRPr="00EA5239" w:rsidRDefault="00EA5239" w:rsidP="00C005F5">
      <w:pPr>
        <w:shd w:val="clear" w:color="auto" w:fill="FFFFFF"/>
        <w:spacing w:after="0" w:line="240" w:lineRule="auto"/>
        <w:jc w:val="both"/>
        <w:rPr>
          <w:rFonts w:ascii="Calibri" w:eastAsia="Times New Roman" w:hAnsi="Calibri" w:cs="Calibri"/>
          <w:sz w:val="24"/>
          <w:szCs w:val="24"/>
          <w:lang w:eastAsia="da-DK"/>
        </w:rPr>
      </w:pPr>
    </w:p>
    <w:p w14:paraId="0D9795AB" w14:textId="77777777" w:rsidR="005616CE" w:rsidRPr="00EA5239" w:rsidRDefault="005616CE" w:rsidP="00C005F5">
      <w:pPr>
        <w:shd w:val="clear" w:color="auto" w:fill="FFFFFF"/>
        <w:spacing w:after="0" w:line="240" w:lineRule="auto"/>
        <w:jc w:val="both"/>
        <w:rPr>
          <w:rFonts w:ascii="Calibri" w:eastAsia="Times New Roman" w:hAnsi="Calibri" w:cs="Calibri"/>
          <w:sz w:val="24"/>
          <w:szCs w:val="24"/>
          <w:lang w:eastAsia="da-DK"/>
        </w:rPr>
      </w:pPr>
      <w:r w:rsidRPr="00EA5239">
        <w:rPr>
          <w:rFonts w:ascii="Calibri" w:eastAsia="Times New Roman" w:hAnsi="Calibri" w:cs="Calibri"/>
          <w:sz w:val="24"/>
          <w:szCs w:val="24"/>
          <w:lang w:eastAsia="da-DK"/>
        </w:rPr>
        <w:t> </w:t>
      </w:r>
    </w:p>
    <w:p w14:paraId="384050DE" w14:textId="77777777" w:rsidR="00EA5239" w:rsidRPr="00EA5239" w:rsidRDefault="00EA5239" w:rsidP="00C005F5">
      <w:pPr>
        <w:shd w:val="clear" w:color="auto" w:fill="FFFFFF"/>
        <w:spacing w:after="0" w:line="240" w:lineRule="auto"/>
        <w:jc w:val="both"/>
        <w:rPr>
          <w:rFonts w:ascii="Calibri" w:eastAsia="Times New Roman" w:hAnsi="Calibri" w:cs="Calibri"/>
          <w:sz w:val="24"/>
          <w:szCs w:val="24"/>
          <w:lang w:eastAsia="da-DK"/>
        </w:rPr>
      </w:pPr>
    </w:p>
    <w:p w14:paraId="1D084E05"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commentRangeStart w:id="4"/>
      <w:r w:rsidRPr="005616CE">
        <w:rPr>
          <w:rFonts w:ascii="Calibri" w:eastAsia="Times New Roman" w:hAnsi="Calibri" w:cs="Calibri"/>
          <w:color w:val="000000"/>
          <w:sz w:val="28"/>
          <w:szCs w:val="28"/>
          <w:lang w:val="en-US" w:eastAsia="da-DK"/>
        </w:rPr>
        <w:t>95</w:t>
      </w:r>
      <w:commentRangeEnd w:id="4"/>
      <w:r w:rsidR="008224CD">
        <w:rPr>
          <w:rStyle w:val="CommentReference"/>
        </w:rPr>
        <w:commentReference w:id="4"/>
      </w:r>
      <w:r w:rsidRPr="005616CE">
        <w:rPr>
          <w:rFonts w:ascii="Calibri" w:eastAsia="Times New Roman" w:hAnsi="Calibri" w:cs="Calibri"/>
          <w:color w:val="000000"/>
          <w:sz w:val="28"/>
          <w:szCs w:val="28"/>
          <w:lang w:val="en-US" w:eastAsia="da-DK"/>
        </w:rPr>
        <w:t>% Confidence Interval (Lower Bound)</w:t>
      </w:r>
    </w:p>
    <w:p w14:paraId="62A5CF6F"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sz w:val="24"/>
          <w:szCs w:val="24"/>
          <w:lang w:val="en-US" w:eastAsia="da-DK"/>
        </w:rPr>
        <w:t> </w:t>
      </w:r>
    </w:p>
    <w:p w14:paraId="0E13C951"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sz w:val="24"/>
          <w:szCs w:val="24"/>
          <w:lang w:val="en-US" w:eastAsia="da-DK"/>
        </w:rPr>
        <w:t>Adjusted for Specificity (false positive):</w:t>
      </w:r>
    </w:p>
    <w:p w14:paraId="281EE2CC"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000000"/>
          <w:lang w:val="en-US" w:eastAsia="da-DK"/>
        </w:rPr>
        <w:t>3989 * 1.14% = 45.47</w:t>
      </w:r>
    </w:p>
    <w:p w14:paraId="43EF72B1"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 xml:space="preserve">72 </w:t>
      </w:r>
      <w:proofErr w:type="gramStart"/>
      <w:r w:rsidRPr="005616CE">
        <w:rPr>
          <w:rFonts w:ascii="Calibri" w:eastAsia="Times New Roman" w:hAnsi="Calibri" w:cs="Calibri"/>
          <w:color w:val="222222"/>
          <w:lang w:val="en-US" w:eastAsia="da-DK"/>
        </w:rPr>
        <w:t>total</w:t>
      </w:r>
      <w:proofErr w:type="gramEnd"/>
      <w:r w:rsidRPr="005616CE">
        <w:rPr>
          <w:rFonts w:ascii="Calibri" w:eastAsia="Times New Roman" w:hAnsi="Calibri" w:cs="Calibri"/>
          <w:color w:val="222222"/>
          <w:lang w:val="en-US" w:eastAsia="da-DK"/>
        </w:rPr>
        <w:t xml:space="preserve"> positive - 45 fake positives</w:t>
      </w:r>
    </w:p>
    <w:p w14:paraId="540FCE2F"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27 Specificity Adjusted cases</w:t>
      </w:r>
    </w:p>
    <w:p w14:paraId="7D65D1C3"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 </w:t>
      </w:r>
    </w:p>
    <w:p w14:paraId="462D2D3C"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sz w:val="24"/>
          <w:szCs w:val="24"/>
          <w:lang w:val="en-US" w:eastAsia="da-DK"/>
        </w:rPr>
        <w:t>Adjusted for Sensitivity (false negative) and Specificity (false positive):</w:t>
      </w:r>
    </w:p>
    <w:p w14:paraId="4E2D3954" w14:textId="2F39C28E"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27 Specificity Adjusted cases with 82.5% Sensitivity </w:t>
      </w:r>
    </w:p>
    <w:p w14:paraId="37FD1FE3"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32 positive cases</w:t>
      </w:r>
    </w:p>
    <w:p w14:paraId="04BD0F2D" w14:textId="77777777" w:rsidR="005616CE" w:rsidRDefault="005616CE" w:rsidP="00C005F5">
      <w:pPr>
        <w:shd w:val="clear" w:color="auto" w:fill="FFFFFF"/>
        <w:spacing w:after="0" w:line="240" w:lineRule="auto"/>
        <w:jc w:val="both"/>
        <w:rPr>
          <w:rFonts w:ascii="Calibri" w:eastAsia="Times New Roman" w:hAnsi="Calibri" w:cs="Calibri"/>
          <w:b/>
          <w:color w:val="222222"/>
          <w:lang w:val="en-US" w:eastAsia="da-DK"/>
        </w:rPr>
      </w:pPr>
      <w:r w:rsidRPr="005616CE">
        <w:rPr>
          <w:rFonts w:ascii="Calibri" w:eastAsia="Times New Roman" w:hAnsi="Calibri" w:cs="Calibri"/>
          <w:color w:val="222222"/>
          <w:lang w:val="en-US" w:eastAsia="da-DK"/>
        </w:rPr>
        <w:t xml:space="preserve">32/3989 = </w:t>
      </w:r>
      <w:r w:rsidRPr="005616CE">
        <w:rPr>
          <w:rFonts w:ascii="Calibri" w:eastAsia="Times New Roman" w:hAnsi="Calibri" w:cs="Calibri"/>
          <w:b/>
          <w:color w:val="222222"/>
          <w:lang w:val="en-US" w:eastAsia="da-DK"/>
        </w:rPr>
        <w:t>0,8%</w:t>
      </w:r>
    </w:p>
    <w:p w14:paraId="63FBDE4E"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p>
    <w:p w14:paraId="508C2F93"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000000"/>
          <w:sz w:val="24"/>
          <w:szCs w:val="24"/>
          <w:lang w:val="en-US" w:eastAsia="da-DK"/>
        </w:rPr>
        <w:t>“Worst case” estimate:</w:t>
      </w:r>
    </w:p>
    <w:p w14:paraId="2D0A010E"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8. April: 5402 confirmed cases</w:t>
      </w:r>
    </w:p>
    <w:p w14:paraId="73D74A14"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002E2E"/>
          <w:shd w:val="clear" w:color="auto" w:fill="F9FBFD"/>
          <w:lang w:val="en-US" w:eastAsia="da-DK"/>
        </w:rPr>
        <w:lastRenderedPageBreak/>
        <w:t xml:space="preserve">0.8% </w:t>
      </w:r>
      <w:proofErr w:type="spellStart"/>
      <w:r w:rsidRPr="005616CE">
        <w:rPr>
          <w:rFonts w:ascii="Calibri" w:eastAsia="Times New Roman" w:hAnsi="Calibri" w:cs="Calibri"/>
          <w:color w:val="002E2E"/>
          <w:shd w:val="clear" w:color="auto" w:fill="F9FBFD"/>
          <w:lang w:val="en-US" w:eastAsia="da-DK"/>
        </w:rPr>
        <w:t>af</w:t>
      </w:r>
      <w:proofErr w:type="spellEnd"/>
      <w:r w:rsidRPr="005616CE">
        <w:rPr>
          <w:rFonts w:ascii="Calibri" w:eastAsia="Times New Roman" w:hAnsi="Calibri" w:cs="Calibri"/>
          <w:color w:val="002E2E"/>
          <w:shd w:val="clear" w:color="auto" w:fill="F9FBFD"/>
          <w:lang w:val="en-US" w:eastAsia="da-DK"/>
        </w:rPr>
        <w:t xml:space="preserve"> </w:t>
      </w:r>
      <w:proofErr w:type="gramStart"/>
      <w:r w:rsidRPr="005616CE">
        <w:rPr>
          <w:rFonts w:ascii="Calibri" w:eastAsia="Times New Roman" w:hAnsi="Calibri" w:cs="Calibri"/>
          <w:color w:val="002E2E"/>
          <w:shd w:val="clear" w:color="auto" w:fill="F9FBFD"/>
          <w:lang w:val="en-US" w:eastAsia="da-DK"/>
        </w:rPr>
        <w:t>5.822.763</w:t>
      </w:r>
      <w:r w:rsidRPr="005616CE">
        <w:rPr>
          <w:rFonts w:ascii="Calibri" w:eastAsia="Times New Roman" w:hAnsi="Calibri" w:cs="Calibri"/>
          <w:color w:val="000000"/>
          <w:lang w:val="en-US" w:eastAsia="da-DK"/>
        </w:rPr>
        <w:t xml:space="preserve"> :</w:t>
      </w:r>
      <w:proofErr w:type="gramEnd"/>
      <w:r w:rsidRPr="005616CE">
        <w:rPr>
          <w:rFonts w:ascii="Calibri" w:eastAsia="Times New Roman" w:hAnsi="Calibri" w:cs="Calibri"/>
          <w:color w:val="000000"/>
          <w:lang w:val="en-US" w:eastAsia="da-DK"/>
        </w:rPr>
        <w:t xml:space="preserve"> </w:t>
      </w:r>
      <w:r w:rsidRPr="005616CE">
        <w:rPr>
          <w:rFonts w:ascii="Calibri" w:eastAsia="Times New Roman" w:hAnsi="Calibri" w:cs="Calibri"/>
          <w:color w:val="222222"/>
          <w:lang w:val="en-US" w:eastAsia="da-DK"/>
        </w:rPr>
        <w:t>46582</w:t>
      </w:r>
    </w:p>
    <w:p w14:paraId="6943037B" w14:textId="4C1AB93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46582</w:t>
      </w:r>
      <w:r w:rsidRPr="005616CE">
        <w:rPr>
          <w:rFonts w:ascii="Calibri" w:eastAsia="Times New Roman" w:hAnsi="Calibri" w:cs="Calibri"/>
          <w:color w:val="000000"/>
          <w:lang w:val="en-US" w:eastAsia="da-DK"/>
        </w:rPr>
        <w:t xml:space="preserve"> / 5402 = </w:t>
      </w:r>
      <w:r w:rsidR="00EA5239">
        <w:rPr>
          <w:rFonts w:ascii="Calibri" w:eastAsia="Times New Roman" w:hAnsi="Calibri" w:cs="Calibri"/>
          <w:b/>
          <w:bCs/>
          <w:color w:val="000000"/>
          <w:lang w:val="en-US" w:eastAsia="da-DK"/>
        </w:rPr>
        <w:t xml:space="preserve">8.6 </w:t>
      </w:r>
      <w:proofErr w:type="spellStart"/>
      <w:r w:rsidR="00EA5239">
        <w:rPr>
          <w:rFonts w:ascii="Calibri" w:eastAsia="Times New Roman" w:hAnsi="Calibri" w:cs="Calibri"/>
          <w:b/>
          <w:bCs/>
          <w:color w:val="000000"/>
          <w:lang w:val="en-US" w:eastAsia="da-DK"/>
        </w:rPr>
        <w:t>gange</w:t>
      </w:r>
      <w:proofErr w:type="spellEnd"/>
      <w:r w:rsidRPr="005616CE">
        <w:rPr>
          <w:rFonts w:ascii="Calibri" w:eastAsia="Times New Roman" w:hAnsi="Calibri" w:cs="Calibri"/>
          <w:b/>
          <w:bCs/>
          <w:color w:val="000000"/>
          <w:lang w:val="en-US" w:eastAsia="da-DK"/>
        </w:rPr>
        <w:t xml:space="preserve"> </w:t>
      </w:r>
      <w:r w:rsidR="00EA5239">
        <w:rPr>
          <w:rFonts w:ascii="Calibri" w:eastAsia="Times New Roman" w:hAnsi="Calibri" w:cs="Calibri"/>
          <w:color w:val="000000"/>
          <w:lang w:val="en-US" w:eastAsia="da-DK"/>
        </w:rPr>
        <w:t>‘</w:t>
      </w:r>
      <w:proofErr w:type="spellStart"/>
      <w:r w:rsidRPr="005616CE">
        <w:rPr>
          <w:rFonts w:ascii="Calibri" w:eastAsia="Times New Roman" w:hAnsi="Calibri" w:cs="Calibri"/>
          <w:color w:val="000000"/>
          <w:lang w:val="en-US" w:eastAsia="da-DK"/>
        </w:rPr>
        <w:t>Mørketal</w:t>
      </w:r>
      <w:proofErr w:type="spellEnd"/>
      <w:r w:rsidR="00EA5239">
        <w:rPr>
          <w:rFonts w:ascii="Calibri" w:eastAsia="Times New Roman" w:hAnsi="Calibri" w:cs="Calibri"/>
          <w:color w:val="000000"/>
          <w:lang w:val="en-US" w:eastAsia="da-DK"/>
        </w:rPr>
        <w:t>’</w:t>
      </w:r>
    </w:p>
    <w:p w14:paraId="4AE9836A" w14:textId="77777777" w:rsidR="005616CE" w:rsidRPr="005616CE" w:rsidRDefault="005616CE" w:rsidP="00C005F5">
      <w:pPr>
        <w:shd w:val="clear" w:color="auto" w:fill="FFFFFF"/>
        <w:spacing w:after="0" w:line="240" w:lineRule="auto"/>
        <w:jc w:val="both"/>
        <w:rPr>
          <w:rFonts w:ascii="Calibri" w:eastAsia="Times New Roman" w:hAnsi="Calibri" w:cs="Calibri"/>
          <w:color w:val="000000"/>
          <w:sz w:val="28"/>
          <w:szCs w:val="28"/>
          <w:lang w:val="en-US" w:eastAsia="da-DK"/>
        </w:rPr>
      </w:pPr>
    </w:p>
    <w:p w14:paraId="7B634B67"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000000"/>
          <w:sz w:val="28"/>
          <w:szCs w:val="28"/>
          <w:lang w:val="en-US" w:eastAsia="da-DK"/>
        </w:rPr>
        <w:t>95% Confidence Interval (Upper Bound)</w:t>
      </w:r>
    </w:p>
    <w:p w14:paraId="2B509CB7"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sz w:val="24"/>
          <w:szCs w:val="24"/>
          <w:lang w:val="en-US" w:eastAsia="da-DK"/>
        </w:rPr>
        <w:t> </w:t>
      </w:r>
    </w:p>
    <w:p w14:paraId="4E98DA58"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sz w:val="24"/>
          <w:szCs w:val="24"/>
          <w:lang w:val="en-US" w:eastAsia="da-DK"/>
        </w:rPr>
        <w:t>Adjusted for Specificity (false positive):</w:t>
      </w:r>
    </w:p>
    <w:p w14:paraId="58FD2ED8"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000000"/>
          <w:lang w:val="en-US" w:eastAsia="da-DK"/>
        </w:rPr>
        <w:t>3989 * 0,12% = 4.79</w:t>
      </w:r>
    </w:p>
    <w:p w14:paraId="03FAFC40"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 xml:space="preserve">72 </w:t>
      </w:r>
      <w:proofErr w:type="gramStart"/>
      <w:r w:rsidRPr="005616CE">
        <w:rPr>
          <w:rFonts w:ascii="Calibri" w:eastAsia="Times New Roman" w:hAnsi="Calibri" w:cs="Calibri"/>
          <w:color w:val="222222"/>
          <w:lang w:val="en-US" w:eastAsia="da-DK"/>
        </w:rPr>
        <w:t>total</w:t>
      </w:r>
      <w:proofErr w:type="gramEnd"/>
      <w:r w:rsidRPr="005616CE">
        <w:rPr>
          <w:rFonts w:ascii="Calibri" w:eastAsia="Times New Roman" w:hAnsi="Calibri" w:cs="Calibri"/>
          <w:color w:val="222222"/>
          <w:lang w:val="en-US" w:eastAsia="da-DK"/>
        </w:rPr>
        <w:t xml:space="preserve"> positive - 5 fake positives</w:t>
      </w:r>
    </w:p>
    <w:p w14:paraId="4EABC651"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67 Specificity Adjusted cases</w:t>
      </w:r>
    </w:p>
    <w:p w14:paraId="2EE3EB91"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 </w:t>
      </w:r>
    </w:p>
    <w:p w14:paraId="78D0E0DB"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sz w:val="24"/>
          <w:szCs w:val="24"/>
          <w:lang w:val="en-US" w:eastAsia="da-DK"/>
        </w:rPr>
        <w:t>Adjusted for Sensitivity (false negative) and Specificity (false positive):</w:t>
      </w:r>
    </w:p>
    <w:p w14:paraId="004F20D5"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67 Specificity Adjusted cases with 82.5% Sensitivity </w:t>
      </w:r>
    </w:p>
    <w:p w14:paraId="76AB34D0"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81 positive cases</w:t>
      </w:r>
    </w:p>
    <w:p w14:paraId="2115FA90" w14:textId="77777777" w:rsidR="005616CE" w:rsidRDefault="005616CE" w:rsidP="00C005F5">
      <w:pPr>
        <w:shd w:val="clear" w:color="auto" w:fill="FFFFFF"/>
        <w:spacing w:after="0" w:line="240" w:lineRule="auto"/>
        <w:jc w:val="both"/>
        <w:rPr>
          <w:rFonts w:ascii="Calibri" w:eastAsia="Times New Roman" w:hAnsi="Calibri" w:cs="Calibri"/>
          <w:b/>
          <w:color w:val="222222"/>
          <w:lang w:val="en-US" w:eastAsia="da-DK"/>
        </w:rPr>
      </w:pPr>
      <w:r w:rsidRPr="005616CE">
        <w:rPr>
          <w:rFonts w:ascii="Calibri" w:eastAsia="Times New Roman" w:hAnsi="Calibri" w:cs="Calibri"/>
          <w:color w:val="222222"/>
          <w:lang w:val="en-US" w:eastAsia="da-DK"/>
        </w:rPr>
        <w:t xml:space="preserve">81/3989 = </w:t>
      </w:r>
      <w:r w:rsidRPr="005616CE">
        <w:rPr>
          <w:rFonts w:ascii="Calibri" w:eastAsia="Times New Roman" w:hAnsi="Calibri" w:cs="Calibri"/>
          <w:b/>
          <w:color w:val="222222"/>
          <w:lang w:val="en-US" w:eastAsia="da-DK"/>
        </w:rPr>
        <w:t>2%</w:t>
      </w:r>
    </w:p>
    <w:p w14:paraId="633A36DC"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p>
    <w:p w14:paraId="4B5779E0"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000000"/>
          <w:sz w:val="24"/>
          <w:szCs w:val="24"/>
          <w:lang w:val="en-US" w:eastAsia="da-DK"/>
        </w:rPr>
        <w:t>“Best Case” estimate:</w:t>
      </w:r>
    </w:p>
    <w:p w14:paraId="75EB6C0D"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val="en-US" w:eastAsia="da-DK"/>
        </w:rPr>
      </w:pPr>
      <w:r w:rsidRPr="005616CE">
        <w:rPr>
          <w:rFonts w:ascii="Calibri" w:eastAsia="Times New Roman" w:hAnsi="Calibri" w:cs="Calibri"/>
          <w:color w:val="222222"/>
          <w:lang w:val="en-US" w:eastAsia="da-DK"/>
        </w:rPr>
        <w:t>8. April: 5402 confirmed cases</w:t>
      </w:r>
    </w:p>
    <w:p w14:paraId="639D1B38" w14:textId="77777777" w:rsidR="005616CE" w:rsidRPr="005616CE" w:rsidRDefault="005616CE" w:rsidP="00C005F5">
      <w:pPr>
        <w:shd w:val="clear" w:color="auto" w:fill="FFFFFF"/>
        <w:spacing w:after="0" w:line="240" w:lineRule="auto"/>
        <w:jc w:val="both"/>
        <w:rPr>
          <w:rFonts w:ascii="Calibri" w:eastAsia="Times New Roman" w:hAnsi="Calibri" w:cs="Calibri"/>
          <w:sz w:val="24"/>
          <w:szCs w:val="24"/>
          <w:lang w:eastAsia="da-DK"/>
        </w:rPr>
      </w:pPr>
      <w:r w:rsidRPr="005616CE">
        <w:rPr>
          <w:rFonts w:ascii="Calibri" w:eastAsia="Times New Roman" w:hAnsi="Calibri" w:cs="Calibri"/>
          <w:color w:val="002E2E"/>
          <w:shd w:val="clear" w:color="auto" w:fill="F9FBFD"/>
          <w:lang w:eastAsia="da-DK"/>
        </w:rPr>
        <w:t xml:space="preserve">2% af </w:t>
      </w:r>
      <w:proofErr w:type="gramStart"/>
      <w:r w:rsidRPr="005616CE">
        <w:rPr>
          <w:rFonts w:ascii="Calibri" w:eastAsia="Times New Roman" w:hAnsi="Calibri" w:cs="Calibri"/>
          <w:color w:val="002E2E"/>
          <w:shd w:val="clear" w:color="auto" w:fill="F9FBFD"/>
          <w:lang w:eastAsia="da-DK"/>
        </w:rPr>
        <w:t>5.822.763</w:t>
      </w:r>
      <w:r w:rsidRPr="005616CE">
        <w:rPr>
          <w:rFonts w:ascii="Calibri" w:eastAsia="Times New Roman" w:hAnsi="Calibri" w:cs="Calibri"/>
          <w:color w:val="000000"/>
          <w:lang w:eastAsia="da-DK"/>
        </w:rPr>
        <w:t xml:space="preserve"> :</w:t>
      </w:r>
      <w:proofErr w:type="gramEnd"/>
      <w:r w:rsidRPr="005616CE">
        <w:rPr>
          <w:rFonts w:ascii="Calibri" w:eastAsia="Times New Roman" w:hAnsi="Calibri" w:cs="Calibri"/>
          <w:color w:val="000000"/>
          <w:lang w:eastAsia="da-DK"/>
        </w:rPr>
        <w:t xml:space="preserve"> </w:t>
      </w:r>
      <w:r w:rsidRPr="005616CE">
        <w:rPr>
          <w:rFonts w:ascii="Calibri" w:eastAsia="Times New Roman" w:hAnsi="Calibri" w:cs="Calibri"/>
          <w:color w:val="222222"/>
          <w:lang w:eastAsia="da-DK"/>
        </w:rPr>
        <w:t>116455</w:t>
      </w:r>
    </w:p>
    <w:p w14:paraId="1D2A0DC9" w14:textId="7E4A12C6" w:rsidR="00D06AA4" w:rsidRDefault="005616CE" w:rsidP="00C005F5">
      <w:pPr>
        <w:shd w:val="clear" w:color="auto" w:fill="FFFFFF"/>
        <w:spacing w:after="0" w:line="240" w:lineRule="auto"/>
        <w:jc w:val="both"/>
        <w:rPr>
          <w:rFonts w:ascii="Calibri" w:eastAsia="Times New Roman" w:hAnsi="Calibri" w:cs="Calibri"/>
          <w:color w:val="000000"/>
          <w:lang w:eastAsia="da-DK"/>
        </w:rPr>
      </w:pPr>
      <w:r w:rsidRPr="005616CE">
        <w:rPr>
          <w:rFonts w:ascii="Calibri" w:eastAsia="Times New Roman" w:hAnsi="Calibri" w:cs="Calibri"/>
          <w:color w:val="222222"/>
          <w:lang w:eastAsia="da-DK"/>
        </w:rPr>
        <w:t>116455</w:t>
      </w:r>
      <w:r w:rsidRPr="005616CE">
        <w:rPr>
          <w:rFonts w:ascii="Calibri" w:eastAsia="Times New Roman" w:hAnsi="Calibri" w:cs="Calibri"/>
          <w:color w:val="000000"/>
          <w:lang w:eastAsia="da-DK"/>
        </w:rPr>
        <w:t xml:space="preserve"> / 5402 = </w:t>
      </w:r>
      <w:r w:rsidR="00EA5239">
        <w:rPr>
          <w:rFonts w:ascii="Calibri" w:eastAsia="Times New Roman" w:hAnsi="Calibri" w:cs="Calibri"/>
          <w:b/>
          <w:bCs/>
          <w:color w:val="000000"/>
          <w:lang w:eastAsia="da-DK"/>
        </w:rPr>
        <w:t>21.6 gang</w:t>
      </w:r>
      <w:r w:rsidRPr="005616CE">
        <w:rPr>
          <w:rFonts w:ascii="Calibri" w:eastAsia="Times New Roman" w:hAnsi="Calibri" w:cs="Calibri"/>
          <w:b/>
          <w:bCs/>
          <w:color w:val="000000"/>
          <w:lang w:eastAsia="da-DK"/>
        </w:rPr>
        <w:t xml:space="preserve"> </w:t>
      </w:r>
      <w:r w:rsidRPr="005616CE">
        <w:rPr>
          <w:rFonts w:ascii="Calibri" w:eastAsia="Times New Roman" w:hAnsi="Calibri" w:cs="Calibri"/>
          <w:color w:val="000000"/>
          <w:lang w:eastAsia="da-DK"/>
        </w:rPr>
        <w:t>”Mørketal</w:t>
      </w:r>
    </w:p>
    <w:p w14:paraId="1A302305" w14:textId="77777777" w:rsidR="00DB0106" w:rsidRDefault="00DB0106" w:rsidP="00C005F5">
      <w:pPr>
        <w:shd w:val="clear" w:color="auto" w:fill="FFFFFF"/>
        <w:spacing w:after="0" w:line="240" w:lineRule="auto"/>
        <w:jc w:val="both"/>
        <w:rPr>
          <w:rFonts w:ascii="Calibri" w:eastAsia="Times New Roman" w:hAnsi="Calibri" w:cs="Calibri"/>
          <w:color w:val="000000"/>
          <w:lang w:eastAsia="da-DK"/>
        </w:rPr>
      </w:pPr>
    </w:p>
    <w:p w14:paraId="43BC2E7D" w14:textId="2933A4DE" w:rsidR="00DB0106" w:rsidRPr="00EA5239" w:rsidRDefault="00EA5239" w:rsidP="00C005F5">
      <w:pPr>
        <w:shd w:val="clear" w:color="auto" w:fill="FFFFFF"/>
        <w:spacing w:after="0" w:line="240" w:lineRule="auto"/>
        <w:jc w:val="both"/>
        <w:rPr>
          <w:rFonts w:ascii="Calibri" w:eastAsia="Times New Roman" w:hAnsi="Calibri" w:cs="Calibri"/>
          <w:b/>
          <w:sz w:val="28"/>
          <w:szCs w:val="24"/>
          <w:u w:val="single"/>
          <w:lang w:eastAsia="da-DK"/>
        </w:rPr>
      </w:pPr>
      <w:r w:rsidRPr="00EA5239">
        <w:rPr>
          <w:rFonts w:ascii="Calibri" w:eastAsia="Times New Roman" w:hAnsi="Calibri" w:cs="Calibri"/>
          <w:b/>
          <w:sz w:val="28"/>
          <w:szCs w:val="24"/>
          <w:u w:val="single"/>
          <w:lang w:eastAsia="da-DK"/>
        </w:rPr>
        <w:t>Mørketal estimeret d. 20.04.20: 8.6 – 21.6 gange</w:t>
      </w:r>
    </w:p>
    <w:sectPr w:rsidR="00DB0106" w:rsidRPr="00EA523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0-04-20T23:19:00Z" w:initials="Office">
    <w:p w14:paraId="625AA5CD" w14:textId="188D20C3" w:rsidR="007A5D16" w:rsidRPr="007A5D16" w:rsidRDefault="007A5D16" w:rsidP="007A5D16">
      <w:pPr>
        <w:shd w:val="clear" w:color="auto" w:fill="FFFFFF"/>
        <w:spacing w:after="0" w:line="240" w:lineRule="auto"/>
        <w:jc w:val="both"/>
        <w:rPr>
          <w:rFonts w:ascii="Calibri" w:eastAsia="Times New Roman" w:hAnsi="Calibri" w:cs="Calibri"/>
          <w:color w:val="00B050"/>
          <w:sz w:val="32"/>
          <w:szCs w:val="24"/>
          <w:lang w:eastAsia="da-DK"/>
        </w:rPr>
      </w:pPr>
      <w:r>
        <w:rPr>
          <w:rStyle w:val="CommentReference"/>
        </w:rPr>
        <w:annotationRef/>
      </w:r>
      <w:proofErr w:type="spellStart"/>
      <w:r>
        <w:rPr>
          <w:rFonts w:ascii="Calibri" w:eastAsia="Times New Roman" w:hAnsi="Calibri" w:cs="Calibri"/>
          <w:color w:val="00B050"/>
          <w:sz w:val="28"/>
          <w:szCs w:val="24"/>
          <w:lang w:eastAsia="da-DK"/>
        </w:rPr>
        <w:t>Rapoorten</w:t>
      </w:r>
      <w:proofErr w:type="spellEnd"/>
      <w:r>
        <w:rPr>
          <w:rFonts w:ascii="Calibri" w:eastAsia="Times New Roman" w:hAnsi="Calibri" w:cs="Calibri"/>
          <w:color w:val="00B050"/>
          <w:sz w:val="28"/>
          <w:szCs w:val="24"/>
          <w:lang w:eastAsia="da-DK"/>
        </w:rPr>
        <w:t xml:space="preserve"> er blevet trevlet op.</w:t>
      </w:r>
      <w:r w:rsidRPr="00EA5239">
        <w:rPr>
          <w:rFonts w:ascii="Calibri" w:eastAsia="Times New Roman" w:hAnsi="Calibri" w:cs="Calibri"/>
          <w:color w:val="00B050"/>
          <w:sz w:val="32"/>
          <w:szCs w:val="24"/>
          <w:lang w:eastAsia="da-DK"/>
        </w:rPr>
        <w:t xml:space="preserve"> </w:t>
      </w:r>
      <w:r>
        <w:rPr>
          <w:rFonts w:ascii="Calibri" w:eastAsia="Times New Roman" w:hAnsi="Calibri" w:cs="Calibri"/>
          <w:color w:val="00B050"/>
          <w:sz w:val="32"/>
          <w:szCs w:val="24"/>
          <w:lang w:eastAsia="da-DK"/>
        </w:rPr>
        <w:t xml:space="preserve">Det lød foruroligende højt, det mørketal som </w:t>
      </w:r>
      <w:proofErr w:type="spellStart"/>
      <w:r>
        <w:rPr>
          <w:rFonts w:ascii="Calibri" w:eastAsia="Times New Roman" w:hAnsi="Calibri" w:cs="Calibri"/>
          <w:color w:val="00B050"/>
          <w:sz w:val="32"/>
          <w:szCs w:val="24"/>
          <w:lang w:eastAsia="da-DK"/>
        </w:rPr>
        <w:t>Mølbak</w:t>
      </w:r>
      <w:proofErr w:type="spellEnd"/>
      <w:r>
        <w:rPr>
          <w:rFonts w:ascii="Calibri" w:eastAsia="Times New Roman" w:hAnsi="Calibri" w:cs="Calibri"/>
          <w:color w:val="00B050"/>
          <w:sz w:val="32"/>
          <w:szCs w:val="24"/>
          <w:lang w:eastAsia="da-DK"/>
        </w:rPr>
        <w:t xml:space="preserve"> præsenterede. Her er hvad vi fandt…</w:t>
      </w:r>
    </w:p>
  </w:comment>
  <w:comment w:id="2" w:author="Microsoft Office User" w:date="2020-04-20T23:13:00Z" w:initials="Office">
    <w:p w14:paraId="74352798" w14:textId="282A8E29" w:rsidR="008224CD" w:rsidRPr="008224CD" w:rsidRDefault="008224CD" w:rsidP="008224CD">
      <w:pPr>
        <w:shd w:val="clear" w:color="auto" w:fill="FFFFFF"/>
        <w:spacing w:after="0" w:line="240" w:lineRule="auto"/>
        <w:jc w:val="both"/>
        <w:rPr>
          <w:rFonts w:ascii="Calibri" w:eastAsia="Times New Roman" w:hAnsi="Calibri" w:cs="Calibri"/>
          <w:color w:val="00B050"/>
          <w:sz w:val="32"/>
          <w:szCs w:val="24"/>
          <w:lang w:eastAsia="da-DK"/>
        </w:rPr>
      </w:pPr>
      <w:r>
        <w:rPr>
          <w:rStyle w:val="CommentReference"/>
        </w:rPr>
        <w:annotationRef/>
      </w:r>
      <w:r>
        <w:rPr>
          <w:rFonts w:ascii="Calibri" w:eastAsia="Times New Roman" w:hAnsi="Calibri" w:cs="Calibri"/>
          <w:color w:val="00B050"/>
          <w:sz w:val="28"/>
          <w:szCs w:val="24"/>
          <w:lang w:eastAsia="da-DK"/>
        </w:rPr>
        <w:t xml:space="preserve">VI har opdateret analysen </w:t>
      </w:r>
      <w:proofErr w:type="spellStart"/>
      <w:r>
        <w:rPr>
          <w:rFonts w:ascii="Calibri" w:eastAsia="Times New Roman" w:hAnsi="Calibri" w:cs="Calibri"/>
          <w:color w:val="00B050"/>
          <w:sz w:val="28"/>
          <w:szCs w:val="24"/>
          <w:lang w:eastAsia="da-DK"/>
        </w:rPr>
        <w:t>dd</w:t>
      </w:r>
      <w:proofErr w:type="spellEnd"/>
      <w:r w:rsidRPr="00EA5239">
        <w:rPr>
          <w:rFonts w:ascii="Calibri" w:eastAsia="Times New Roman" w:hAnsi="Calibri" w:cs="Calibri"/>
          <w:color w:val="00B050"/>
          <w:sz w:val="28"/>
          <w:szCs w:val="24"/>
          <w:lang w:eastAsia="da-DK"/>
        </w:rPr>
        <w:t xml:space="preserve"> (20.04.20)</w:t>
      </w:r>
      <w:r w:rsidRPr="00EA5239">
        <w:rPr>
          <w:rFonts w:ascii="Calibri" w:eastAsia="Times New Roman" w:hAnsi="Calibri" w:cs="Calibri"/>
          <w:color w:val="00B050"/>
          <w:sz w:val="32"/>
          <w:szCs w:val="24"/>
          <w:lang w:eastAsia="da-DK"/>
        </w:rPr>
        <w:t xml:space="preserve"> </w:t>
      </w:r>
    </w:p>
  </w:comment>
  <w:comment w:id="3" w:author="Microsoft Office User" w:date="2020-04-20T23:13:00Z" w:initials="Office">
    <w:p w14:paraId="27197FCC" w14:textId="069ED3A9" w:rsidR="008224CD" w:rsidRPr="008224CD" w:rsidRDefault="008224CD" w:rsidP="008224CD">
      <w:pPr>
        <w:shd w:val="clear" w:color="auto" w:fill="FFFFFF"/>
        <w:spacing w:after="0" w:line="240" w:lineRule="auto"/>
        <w:jc w:val="both"/>
        <w:rPr>
          <w:rFonts w:ascii="Calibri" w:eastAsia="Times New Roman" w:hAnsi="Calibri" w:cs="Calibri"/>
          <w:color w:val="00B050"/>
          <w:sz w:val="28"/>
          <w:szCs w:val="24"/>
          <w:lang w:eastAsia="da-DK"/>
        </w:rPr>
      </w:pPr>
      <w:r>
        <w:rPr>
          <w:rStyle w:val="CommentReference"/>
        </w:rPr>
        <w:annotationRef/>
      </w:r>
      <w:r w:rsidRPr="00B14407">
        <w:rPr>
          <w:rFonts w:ascii="Calibri" w:eastAsia="Times New Roman" w:hAnsi="Calibri" w:cs="Calibri"/>
          <w:color w:val="00B050"/>
          <w:sz w:val="28"/>
          <w:szCs w:val="24"/>
          <w:lang w:eastAsia="da-DK"/>
        </w:rPr>
        <w:t xml:space="preserve">Her må du ikke blive forvirret, Mads </w:t>
      </w:r>
      <w:r w:rsidRPr="00B14407">
        <w:rPr>
          <w:rFonts w:ascii="Calibri" w:eastAsia="Times New Roman" w:hAnsi="Calibri" w:cs="Calibri"/>
          <w:color w:val="00B050"/>
          <w:sz w:val="28"/>
          <w:szCs w:val="24"/>
          <w:lang w:eastAsia="da-DK"/>
        </w:rPr>
        <w:sym w:font="Wingdings" w:char="F04A"/>
      </w:r>
      <w:r w:rsidRPr="00B14407">
        <w:rPr>
          <w:rFonts w:ascii="Calibri" w:eastAsia="Times New Roman" w:hAnsi="Calibri" w:cs="Calibri"/>
          <w:color w:val="00B050"/>
          <w:sz w:val="28"/>
          <w:szCs w:val="24"/>
          <w:lang w:eastAsia="da-DK"/>
        </w:rPr>
        <w:t xml:space="preserve"> Det er blot udregninger på øvre og nedre niveauer for falske resultater. </w:t>
      </w:r>
      <w:r>
        <w:rPr>
          <w:rFonts w:ascii="Calibri" w:eastAsia="Times New Roman" w:hAnsi="Calibri" w:cs="Calibri"/>
          <w:color w:val="00B050"/>
          <w:sz w:val="28"/>
          <w:szCs w:val="24"/>
          <w:lang w:eastAsia="da-DK"/>
        </w:rPr>
        <w:t xml:space="preserve">Pointen er at vi justerer herfor, og kommer frem til et mere korrekt estimat. </w:t>
      </w:r>
    </w:p>
  </w:comment>
  <w:comment w:id="4" w:author="Microsoft Office User" w:date="2020-04-20T23:13:00Z" w:initials="Office">
    <w:p w14:paraId="7BE79201" w14:textId="4CEE7CC3" w:rsidR="008224CD" w:rsidRPr="008224CD" w:rsidRDefault="008224CD" w:rsidP="008224CD">
      <w:pPr>
        <w:shd w:val="clear" w:color="auto" w:fill="FFFFFF"/>
        <w:spacing w:after="0" w:line="240" w:lineRule="auto"/>
        <w:jc w:val="both"/>
        <w:rPr>
          <w:rFonts w:ascii="Calibri" w:eastAsia="Times New Roman" w:hAnsi="Calibri" w:cs="Calibri"/>
          <w:color w:val="00B050"/>
          <w:sz w:val="32"/>
          <w:szCs w:val="24"/>
          <w:lang w:eastAsia="da-DK"/>
        </w:rPr>
      </w:pPr>
      <w:r>
        <w:rPr>
          <w:rStyle w:val="CommentReference"/>
        </w:rPr>
        <w:annotationRef/>
      </w:r>
      <w:r w:rsidRPr="00EA5239">
        <w:rPr>
          <w:rFonts w:ascii="Calibri" w:eastAsia="Times New Roman" w:hAnsi="Calibri" w:cs="Calibri"/>
          <w:color w:val="00B050"/>
          <w:sz w:val="28"/>
          <w:szCs w:val="24"/>
          <w:lang w:eastAsia="da-DK"/>
        </w:rPr>
        <w:t xml:space="preserve">Her estimerer vi </w:t>
      </w:r>
      <w:r>
        <w:rPr>
          <w:rFonts w:ascii="Calibri" w:eastAsia="Times New Roman" w:hAnsi="Calibri" w:cs="Calibri"/>
          <w:color w:val="00B050"/>
          <w:sz w:val="28"/>
          <w:szCs w:val="24"/>
          <w:lang w:eastAsia="da-DK"/>
        </w:rPr>
        <w:t xml:space="preserve">så, med </w:t>
      </w:r>
      <w:proofErr w:type="spellStart"/>
      <w:r>
        <w:rPr>
          <w:rFonts w:ascii="Calibri" w:eastAsia="Times New Roman" w:hAnsi="Calibri" w:cs="Calibri"/>
          <w:color w:val="00B050"/>
          <w:sz w:val="28"/>
          <w:szCs w:val="24"/>
          <w:lang w:eastAsia="da-DK"/>
        </w:rPr>
        <w:t>oplsysninger</w:t>
      </w:r>
      <w:proofErr w:type="spellEnd"/>
      <w:r>
        <w:rPr>
          <w:rFonts w:ascii="Calibri" w:eastAsia="Times New Roman" w:hAnsi="Calibri" w:cs="Calibri"/>
          <w:color w:val="00B050"/>
          <w:sz w:val="28"/>
          <w:szCs w:val="24"/>
          <w:lang w:eastAsia="da-DK"/>
        </w:rPr>
        <w:t xml:space="preserve"> ovenfor, </w:t>
      </w:r>
      <w:r w:rsidRPr="00EA5239">
        <w:rPr>
          <w:rFonts w:ascii="Calibri" w:eastAsia="Times New Roman" w:hAnsi="Calibri" w:cs="Calibri"/>
          <w:color w:val="00B050"/>
          <w:sz w:val="28"/>
          <w:szCs w:val="24"/>
          <w:lang w:eastAsia="da-DK"/>
        </w:rPr>
        <w:t xml:space="preserve">mørketallet as of </w:t>
      </w:r>
      <w:proofErr w:type="spellStart"/>
      <w:r w:rsidRPr="00EA5239">
        <w:rPr>
          <w:rFonts w:ascii="Calibri" w:eastAsia="Times New Roman" w:hAnsi="Calibri" w:cs="Calibri"/>
          <w:color w:val="00B050"/>
          <w:sz w:val="28"/>
          <w:szCs w:val="24"/>
          <w:lang w:eastAsia="da-DK"/>
        </w:rPr>
        <w:t>today</w:t>
      </w:r>
      <w:proofErr w:type="spellEnd"/>
      <w:r w:rsidRPr="00EA5239">
        <w:rPr>
          <w:rFonts w:ascii="Calibri" w:eastAsia="Times New Roman" w:hAnsi="Calibri" w:cs="Calibri"/>
          <w:color w:val="00B050"/>
          <w:sz w:val="28"/>
          <w:szCs w:val="24"/>
          <w:lang w:eastAsia="da-DK"/>
        </w:rPr>
        <w:t xml:space="preserve"> (20.04.20)</w:t>
      </w:r>
      <w:r w:rsidRPr="00EA5239">
        <w:rPr>
          <w:rFonts w:ascii="Calibri" w:eastAsia="Times New Roman" w:hAnsi="Calibri" w:cs="Calibri"/>
          <w:color w:val="00B050"/>
          <w:sz w:val="32"/>
          <w:szCs w:val="24"/>
          <w:lang w:eastAsia="da-DK"/>
        </w:rPr>
        <w:t xml:space="preser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5AA5CD" w15:done="0"/>
  <w15:commentEx w15:paraId="74352798" w15:done="0"/>
  <w15:commentEx w15:paraId="27197FCC" w15:done="0"/>
  <w15:commentEx w15:paraId="7BE792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ADDE8A" w16cid:durableId="22487E74"/>
  <w16cid:commentId w16cid:paraId="390A2CA7" w16cid:durableId="22487E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6364D"/>
    <w:multiLevelType w:val="hybridMultilevel"/>
    <w:tmpl w:val="19AE69B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A46243"/>
    <w:multiLevelType w:val="hybridMultilevel"/>
    <w:tmpl w:val="BA026D1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C9417A"/>
    <w:multiLevelType w:val="hybridMultilevel"/>
    <w:tmpl w:val="81BECAE6"/>
    <w:lvl w:ilvl="0" w:tplc="08090011">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7E"/>
    <w:rsid w:val="00030D10"/>
    <w:rsid w:val="000703FE"/>
    <w:rsid w:val="000F36C7"/>
    <w:rsid w:val="000F7AC4"/>
    <w:rsid w:val="001140E7"/>
    <w:rsid w:val="00140B78"/>
    <w:rsid w:val="001B44F8"/>
    <w:rsid w:val="001F6CBF"/>
    <w:rsid w:val="0021367F"/>
    <w:rsid w:val="00223341"/>
    <w:rsid w:val="00283ACF"/>
    <w:rsid w:val="002B75FC"/>
    <w:rsid w:val="002C6130"/>
    <w:rsid w:val="00322533"/>
    <w:rsid w:val="00333E83"/>
    <w:rsid w:val="003D0F41"/>
    <w:rsid w:val="0040704D"/>
    <w:rsid w:val="00422FFD"/>
    <w:rsid w:val="00444E49"/>
    <w:rsid w:val="0046386E"/>
    <w:rsid w:val="004E55B1"/>
    <w:rsid w:val="00553464"/>
    <w:rsid w:val="005616CE"/>
    <w:rsid w:val="00631040"/>
    <w:rsid w:val="00753A91"/>
    <w:rsid w:val="007A5D16"/>
    <w:rsid w:val="008224CD"/>
    <w:rsid w:val="008C7989"/>
    <w:rsid w:val="0098685E"/>
    <w:rsid w:val="00990DF0"/>
    <w:rsid w:val="009B22EA"/>
    <w:rsid w:val="00A37B32"/>
    <w:rsid w:val="00A90DB9"/>
    <w:rsid w:val="00B04378"/>
    <w:rsid w:val="00B14407"/>
    <w:rsid w:val="00B52678"/>
    <w:rsid w:val="00B663D4"/>
    <w:rsid w:val="00B92110"/>
    <w:rsid w:val="00BF197D"/>
    <w:rsid w:val="00C005F5"/>
    <w:rsid w:val="00C34699"/>
    <w:rsid w:val="00CB608E"/>
    <w:rsid w:val="00D03E21"/>
    <w:rsid w:val="00D21576"/>
    <w:rsid w:val="00D55EDD"/>
    <w:rsid w:val="00D76EED"/>
    <w:rsid w:val="00DA7D08"/>
    <w:rsid w:val="00DB0106"/>
    <w:rsid w:val="00E65A7E"/>
    <w:rsid w:val="00E743ED"/>
    <w:rsid w:val="00E767C8"/>
    <w:rsid w:val="00E818A9"/>
    <w:rsid w:val="00EA2138"/>
    <w:rsid w:val="00EA5239"/>
    <w:rsid w:val="00EC648A"/>
    <w:rsid w:val="00F32119"/>
    <w:rsid w:val="00FD404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E8E6"/>
  <w15:chartTrackingRefBased/>
  <w15:docId w15:val="{79068855-CD95-4B39-ABD2-E71D4EBF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0B78"/>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5A7E"/>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E65A7E"/>
    <w:rPr>
      <w:color w:val="0000FF"/>
      <w:u w:val="single"/>
    </w:rPr>
  </w:style>
  <w:style w:type="table" w:styleId="TableGrid">
    <w:name w:val="Table Grid"/>
    <w:basedOn w:val="TableNormal"/>
    <w:uiPriority w:val="39"/>
    <w:rsid w:val="008C79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exposedshow">
    <w:name w:val="text_exposed_show"/>
    <w:basedOn w:val="DefaultParagraphFont"/>
    <w:rsid w:val="00140B78"/>
  </w:style>
  <w:style w:type="character" w:styleId="FollowedHyperlink">
    <w:name w:val="FollowedHyperlink"/>
    <w:basedOn w:val="DefaultParagraphFont"/>
    <w:uiPriority w:val="99"/>
    <w:semiHidden/>
    <w:unhideWhenUsed/>
    <w:rsid w:val="00140B78"/>
    <w:rPr>
      <w:color w:val="954F72" w:themeColor="followedHyperlink"/>
      <w:u w:val="single"/>
    </w:rPr>
  </w:style>
  <w:style w:type="character" w:styleId="CommentReference">
    <w:name w:val="annotation reference"/>
    <w:basedOn w:val="DefaultParagraphFont"/>
    <w:uiPriority w:val="99"/>
    <w:semiHidden/>
    <w:unhideWhenUsed/>
    <w:rsid w:val="00B92110"/>
    <w:rPr>
      <w:sz w:val="16"/>
      <w:szCs w:val="16"/>
    </w:rPr>
  </w:style>
  <w:style w:type="paragraph" w:styleId="CommentText">
    <w:name w:val="annotation text"/>
    <w:basedOn w:val="Normal"/>
    <w:link w:val="CommentTextChar"/>
    <w:uiPriority w:val="99"/>
    <w:semiHidden/>
    <w:unhideWhenUsed/>
    <w:rsid w:val="00B92110"/>
    <w:pPr>
      <w:spacing w:line="240" w:lineRule="auto"/>
    </w:pPr>
    <w:rPr>
      <w:sz w:val="20"/>
      <w:szCs w:val="20"/>
    </w:rPr>
  </w:style>
  <w:style w:type="character" w:customStyle="1" w:styleId="CommentTextChar">
    <w:name w:val="Comment Text Char"/>
    <w:basedOn w:val="DefaultParagraphFont"/>
    <w:link w:val="CommentText"/>
    <w:uiPriority w:val="99"/>
    <w:semiHidden/>
    <w:rsid w:val="00B92110"/>
    <w:rPr>
      <w:sz w:val="20"/>
      <w:szCs w:val="20"/>
    </w:rPr>
  </w:style>
  <w:style w:type="paragraph" w:styleId="CommentSubject">
    <w:name w:val="annotation subject"/>
    <w:basedOn w:val="CommentText"/>
    <w:next w:val="CommentText"/>
    <w:link w:val="CommentSubjectChar"/>
    <w:uiPriority w:val="99"/>
    <w:semiHidden/>
    <w:unhideWhenUsed/>
    <w:rsid w:val="00B92110"/>
    <w:rPr>
      <w:b/>
      <w:bCs/>
    </w:rPr>
  </w:style>
  <w:style w:type="character" w:customStyle="1" w:styleId="CommentSubjectChar">
    <w:name w:val="Comment Subject Char"/>
    <w:basedOn w:val="CommentTextChar"/>
    <w:link w:val="CommentSubject"/>
    <w:uiPriority w:val="99"/>
    <w:semiHidden/>
    <w:rsid w:val="00B92110"/>
    <w:rPr>
      <w:b/>
      <w:bCs/>
      <w:sz w:val="20"/>
      <w:szCs w:val="20"/>
    </w:rPr>
  </w:style>
  <w:style w:type="paragraph" w:styleId="BalloonText">
    <w:name w:val="Balloon Text"/>
    <w:basedOn w:val="Normal"/>
    <w:link w:val="BalloonTextChar"/>
    <w:uiPriority w:val="99"/>
    <w:semiHidden/>
    <w:unhideWhenUsed/>
    <w:rsid w:val="00B921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2110"/>
    <w:rPr>
      <w:rFonts w:ascii="Times New Roman" w:hAnsi="Times New Roman" w:cs="Times New Roman"/>
      <w:sz w:val="18"/>
      <w:szCs w:val="18"/>
    </w:rPr>
  </w:style>
  <w:style w:type="paragraph" w:styleId="ListParagraph">
    <w:name w:val="List Paragraph"/>
    <w:basedOn w:val="Normal"/>
    <w:uiPriority w:val="34"/>
    <w:qFormat/>
    <w:rsid w:val="00CB6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41951">
      <w:bodyDiv w:val="1"/>
      <w:marLeft w:val="0"/>
      <w:marRight w:val="0"/>
      <w:marTop w:val="0"/>
      <w:marBottom w:val="0"/>
      <w:divBdr>
        <w:top w:val="none" w:sz="0" w:space="0" w:color="auto"/>
        <w:left w:val="none" w:sz="0" w:space="0" w:color="auto"/>
        <w:bottom w:val="none" w:sz="0" w:space="0" w:color="auto"/>
        <w:right w:val="none" w:sz="0" w:space="0" w:color="auto"/>
      </w:divBdr>
    </w:div>
    <w:div w:id="685906050">
      <w:bodyDiv w:val="1"/>
      <w:marLeft w:val="0"/>
      <w:marRight w:val="0"/>
      <w:marTop w:val="0"/>
      <w:marBottom w:val="0"/>
      <w:divBdr>
        <w:top w:val="none" w:sz="0" w:space="0" w:color="auto"/>
        <w:left w:val="none" w:sz="0" w:space="0" w:color="auto"/>
        <w:bottom w:val="none" w:sz="0" w:space="0" w:color="auto"/>
        <w:right w:val="none" w:sz="0" w:space="0" w:color="auto"/>
      </w:divBdr>
    </w:div>
    <w:div w:id="1482966844">
      <w:bodyDiv w:val="1"/>
      <w:marLeft w:val="0"/>
      <w:marRight w:val="0"/>
      <w:marTop w:val="0"/>
      <w:marBottom w:val="0"/>
      <w:divBdr>
        <w:top w:val="none" w:sz="0" w:space="0" w:color="auto"/>
        <w:left w:val="none" w:sz="0" w:space="0" w:color="auto"/>
        <w:bottom w:val="none" w:sz="0" w:space="0" w:color="auto"/>
        <w:right w:val="none" w:sz="0" w:space="0" w:color="auto"/>
      </w:divBdr>
    </w:div>
    <w:div w:id="1576280761">
      <w:bodyDiv w:val="1"/>
      <w:marLeft w:val="0"/>
      <w:marRight w:val="0"/>
      <w:marTop w:val="0"/>
      <w:marBottom w:val="0"/>
      <w:divBdr>
        <w:top w:val="none" w:sz="0" w:space="0" w:color="auto"/>
        <w:left w:val="none" w:sz="0" w:space="0" w:color="auto"/>
        <w:bottom w:val="none" w:sz="0" w:space="0" w:color="auto"/>
        <w:right w:val="none" w:sz="0" w:space="0" w:color="auto"/>
      </w:divBdr>
      <w:divsChild>
        <w:div w:id="790244580">
          <w:marLeft w:val="0"/>
          <w:marRight w:val="0"/>
          <w:marTop w:val="90"/>
          <w:marBottom w:val="0"/>
          <w:divBdr>
            <w:top w:val="none" w:sz="0" w:space="0" w:color="auto"/>
            <w:left w:val="none" w:sz="0" w:space="0" w:color="auto"/>
            <w:bottom w:val="none" w:sz="0" w:space="0" w:color="auto"/>
            <w:right w:val="none" w:sz="0" w:space="0" w:color="auto"/>
          </w:divBdr>
        </w:div>
      </w:divsChild>
    </w:div>
    <w:div w:id="187664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l.facebook.com/l.php?u=https%3A%2F%2Fwww.sciencemag.org%2Fnews%2F2020%2F04%2Funprecedented-nationwide-blood-studies-seek-track-us-coronavirus-spread%3Ffbclid%3DIwAR1sBaVUVhGdvr7FyRBl28Ey_4YEPA2XXm4kguiKKTah0GqcRcQvjKDm7-Y&amp;h=AT00YfTdK9lVxFCZeFETWCATgngL36nuXKShdxLnqX0Vt-yCIXNF5_uQDGC57lMF6AXi5ltb5_HEHOajj9JHpfxtsHZASbH1RCqOGy2LwzkaaKxqD5J4IWx5B82GGqV1DkE4qefI8kMWv--CVZxIGa2VjRbP" TargetMode="External"/><Relationship Id="rId12" Type="http://schemas.openxmlformats.org/officeDocument/2006/relationships/hyperlink" Target="https://l.facebook.com/l.php?u=https%3A%2F%2Fonlinelibrary.wiley.com%2Fdoi%2Ffull%2F10.1002%2Fjmv.25715%3Ffbclid%3DIwAR3rlfB6lqMp4vBZeYU6AHAPDlcQQsx0sMkuxR9MOjwvQFGJeuyLp8SFBaM&amp;h=AT1k_aU5aezFD_JFG6PXL0F7JkHSMy4Z2TffhWDp8789rp5hlTnTayXJfFQmSj3fC7QtwNLV2dVXsMmr-nssjZMzPlotnkt5np8dp9xbxEJ9Hcyxy-4Ybpu4PNCnqj_nUpvj1OWr1IXhTkZvbu0vLsj7zhPe" TargetMode="External"/><Relationship Id="rId13" Type="http://schemas.openxmlformats.org/officeDocument/2006/relationships/hyperlink" Target="https://bloddonor.dk/coronavirus)" TargetMode="External"/><Relationship Id="rId14" Type="http://schemas.openxmlformats.org/officeDocument/2006/relationships/hyperlink" Target="https://ing.dk/artikel/professor-efter-kritik-antistoftest-vi-har-valideret-rigtig-meget-234306"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8"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l.facebook.com/l.php?u=https%3A%2F%2Fwww.sst.dk%2F-%2Fmedia%2FUdgivelser%2F2020%2FCorona%2FStatus-og-strategi%2FCOVID19_Status-6-uge.ashx%3Fla%3Dda%26hash%3D6819E71BFEAAB5ACA55BD6161F38B75F1EB05999%26fbclid%3DIwAR1zep5HuwKOiSXKsDZX2vOmPl4ZVGFW1DIAwAHpa7JTjn24ZVUQpBpJ7NI&amp;h=AT17cVGb7iPnHEtHQmGmCTrrGjwbt7_xgfDn3f-HhgBmHzh3wjwZN0j3IRWllYO2YY9JGFaAblvEsnLAHetNXnZ1jN4RsJAyOsA6ORP8UgqvfOgEFuNYiscKmM3WdrPnRG0uzMO1z9hlTPBociVAPianjeC8" TargetMode="External"/><Relationship Id="rId8" Type="http://schemas.openxmlformats.org/officeDocument/2006/relationships/hyperlink" Target="https://l.facebook.com/l.php?u=https%3A%2F%2Fwww.ssi.dk%2F-%2Fmedia%2Fssi-files%2Fekspertrapport--matematisk-modellering-af-covid19-den-6-april-2020.pdf%3Fla%3Dda%26fbclid%3DIwAR0gGOYYvIGPhhG1vKZOSKSY5xiiFubDw6hRuvUcbbCTmQnxMoEg2xId0xg&amp;h=AT3UFQelN0SUa0bOQ-cV-5OyjloB2mFR4fi-PkJW_v0AOJGd1BoOqrvAc1XZCjUmleAN53OFtTQS_aEDvQacII6G4LWykUEikGa0L1_VdmDjzK4-u5R7il1EvSiAtCQLuMcwOYG03h_DKkt2JBBUN2fz6fob" TargetMode="External"/><Relationship Id="rId9" Type="http://schemas.openxmlformats.org/officeDocument/2006/relationships/hyperlink" Target="https://l.facebook.com/l.php?u=https%3A%2F%2Ffiles.ssi.dk%2FCOVID19-overvaagningsrapport-27032020-gk38%3Ffbclid%3DIwAR3ubiEmLetjUo8M53Qk3BcJTioca1UMETHploFg4MX7mBnQOLH5whdoEpo&amp;h=AT0fctIa27dcCE06qJNigHcfWt2bE8LqIrvE3iT9X2aUfpUBNiKQ2u8I5gTymsW1-NRQ3AxSwoes_eMfCc4pSLiZv-HBIDquoepaEWPHOBM0hqN4C20xxAdhjNL8d32jzLEJbl5-rgHNcKRXtVXD_dm-GU34" TargetMode="External"/><Relationship Id="rId10" Type="http://schemas.openxmlformats.org/officeDocument/2006/relationships/hyperlink" Target="https://static-curis.ku.dk/portal/files/186506226/journal.pone.0169112.pdf?fbclid=IwAR0dDHV84a1nM0b3JFBrSXVSNoDCvwE_yGmNgdhz0xs0TcW1PhqBeycTS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2857</Words>
  <Characters>16288</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Skjelborg</dc:creator>
  <cp:keywords/>
  <dc:description/>
  <cp:lastModifiedBy>Microsoft Office User</cp:lastModifiedBy>
  <cp:revision>2</cp:revision>
  <dcterms:created xsi:type="dcterms:W3CDTF">2020-04-20T21:20:00Z</dcterms:created>
  <dcterms:modified xsi:type="dcterms:W3CDTF">2020-04-20T21:20:00Z</dcterms:modified>
</cp:coreProperties>
</file>