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700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4F7D0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768D0" w:rsidRPr="00F768D0" w:rsidRDefault="00EC6091" w:rsidP="009F6D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del codice </w:t>
            </w:r>
            <w:r w:rsidR="007B56B2">
              <w:rPr>
                <w:rFonts w:ascii="Arial" w:hAnsi="Arial" w:cs="Arial"/>
              </w:rPr>
              <w:t xml:space="preserve">nel file </w:t>
            </w:r>
            <w:proofErr w:type="spellStart"/>
            <w:r w:rsidR="007B56B2">
              <w:rPr>
                <w:rFonts w:ascii="Arial" w:hAnsi="Arial" w:cs="Arial"/>
              </w:rPr>
              <w:t>LevelGenerator.cs</w:t>
            </w:r>
            <w:proofErr w:type="spellEnd"/>
            <w:r w:rsidR="007B56B2">
              <w:rPr>
                <w:rFonts w:ascii="Arial" w:hAnsi="Arial" w:cs="Arial"/>
              </w:rPr>
              <w:t>, questo codice permette di generare degli ostacoli dinamici (che si muovono da destra a sinistra o viceversa). Con una percentuale del 20% vengono generati questi ostacoli che passano sotto il player e se esso si scontra con loro gli ostacoli diventano statici e si fermano in quel punto.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7B56B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L’ostacolo quando passa porta via con sé il player quindi ho fatto in modo che l’ostacolo dopo la collisione si stabilisce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in quel punto.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024" w:rsidRDefault="00671024" w:rsidP="00DC1A1A">
      <w:pPr>
        <w:spacing w:after="0" w:line="240" w:lineRule="auto"/>
      </w:pPr>
      <w:r>
        <w:separator/>
      </w:r>
    </w:p>
  </w:endnote>
  <w:endnote w:type="continuationSeparator" w:id="0">
    <w:p w:rsidR="00671024" w:rsidRDefault="0067102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024" w:rsidRDefault="00671024" w:rsidP="00DC1A1A">
      <w:pPr>
        <w:spacing w:after="0" w:line="240" w:lineRule="auto"/>
      </w:pPr>
      <w:r>
        <w:separator/>
      </w:r>
    </w:p>
  </w:footnote>
  <w:footnote w:type="continuationSeparator" w:id="0">
    <w:p w:rsidR="00671024" w:rsidRDefault="0067102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024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48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98869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7BAC8-97B8-425D-A330-5A731B24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89</cp:revision>
  <cp:lastPrinted>2017-03-29T10:57:00Z</cp:lastPrinted>
  <dcterms:created xsi:type="dcterms:W3CDTF">2021-01-11T21:33:00Z</dcterms:created>
  <dcterms:modified xsi:type="dcterms:W3CDTF">2022-11-11T10:15:00Z</dcterms:modified>
</cp:coreProperties>
</file>