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9689" w14:textId="2EF16520" w:rsidR="002C15EC" w:rsidRPr="002C15EC" w:rsidRDefault="002C15EC" w:rsidP="002C15EC">
      <w:pPr>
        <w:shd w:val="clear" w:color="auto" w:fill="FFFFFF"/>
        <w:spacing w:after="0" w:line="240" w:lineRule="auto"/>
        <w:jc w:val="center"/>
        <w:outlineLvl w:val="0"/>
        <w:rPr>
          <w:rFonts w:eastAsia="Times New Roman" w:cs="Times New Roman"/>
          <w:b/>
          <w:bCs/>
          <w:color w:val="273540"/>
          <w:kern w:val="36"/>
          <w:sz w:val="28"/>
          <w:szCs w:val="28"/>
        </w:rPr>
      </w:pPr>
      <w:r w:rsidRPr="002C15EC">
        <w:rPr>
          <w:rFonts w:eastAsia="Times New Roman" w:cs="Times New Roman"/>
          <w:b/>
          <w:bCs/>
          <w:color w:val="273540"/>
          <w:kern w:val="36"/>
          <w:sz w:val="28"/>
          <w:szCs w:val="28"/>
        </w:rPr>
        <w:t>A02 A Comparative Analysis of Machine Learning and Deep Learning Tools and Frameworks</w:t>
      </w:r>
    </w:p>
    <w:p w14:paraId="18639A74" w14:textId="026D4E40" w:rsidR="00AD1C04" w:rsidRPr="002C15EC" w:rsidRDefault="005D1B3D" w:rsidP="005D1B3D">
      <w:pPr>
        <w:shd w:val="clear" w:color="auto" w:fill="FAFAFA"/>
        <w:spacing w:before="180" w:after="60" w:line="480" w:lineRule="atLeast"/>
        <w:jc w:val="center"/>
        <w:outlineLvl w:val="1"/>
        <w:rPr>
          <w:rFonts w:eastAsia="Times New Roman" w:cs="Segoe UI"/>
          <w:b/>
          <w:bCs/>
          <w:color w:val="424242"/>
          <w:spacing w:val="-4"/>
          <w:sz w:val="28"/>
          <w:szCs w:val="28"/>
        </w:rPr>
      </w:pPr>
      <w:r w:rsidRPr="005D1B3D">
        <w:rPr>
          <w:rFonts w:eastAsia="Times New Roman" w:cs="Segoe UI"/>
          <w:b/>
          <w:bCs/>
          <w:color w:val="424242"/>
          <w:spacing w:val="-4"/>
          <w:sz w:val="28"/>
          <w:szCs w:val="28"/>
        </w:rPr>
        <w:t>TensorFlow vs PyTorch</w:t>
      </w:r>
    </w:p>
    <w:p w14:paraId="02C45DA0" w14:textId="424872B4" w:rsidR="00003884" w:rsidRPr="00BD4C17" w:rsidRDefault="00003884" w:rsidP="00003884">
      <w:pPr>
        <w:shd w:val="clear" w:color="auto" w:fill="FAFAFA"/>
        <w:spacing w:before="100" w:beforeAutospacing="1" w:after="100" w:afterAutospacing="1" w:line="240" w:lineRule="auto"/>
        <w:rPr>
          <w:rFonts w:eastAsia="Times New Roman" w:cs="Segoe UI"/>
          <w:color w:val="424242"/>
          <w:sz w:val="28"/>
          <w:szCs w:val="28"/>
        </w:rPr>
      </w:pPr>
      <w:r>
        <w:rPr>
          <w:rFonts w:ascii="Segoe UI" w:eastAsia="Times New Roman" w:hAnsi="Segoe UI" w:cs="Segoe UI"/>
          <w:color w:val="424242"/>
          <w:sz w:val="24"/>
          <w:szCs w:val="24"/>
        </w:rPr>
        <w:t xml:space="preserve"> </w:t>
      </w:r>
      <w:r w:rsidRPr="00BD4C17">
        <w:rPr>
          <w:rFonts w:eastAsia="Times New Roman" w:cs="Segoe UI"/>
          <w:color w:val="424242"/>
          <w:sz w:val="28"/>
          <w:szCs w:val="28"/>
        </w:rPr>
        <w:t>To explore and compare TensorFlow and PyTorch regarding their development history, features, real-world applications, and performance.</w:t>
      </w:r>
    </w:p>
    <w:p w14:paraId="494E145C" w14:textId="77777777" w:rsidR="00BD4C17" w:rsidRPr="002C15EC" w:rsidRDefault="00BD4C17" w:rsidP="00003884">
      <w:pPr>
        <w:shd w:val="clear" w:color="auto" w:fill="FAFAFA"/>
        <w:spacing w:before="100" w:beforeAutospacing="1" w:after="100" w:afterAutospacing="1" w:line="240" w:lineRule="auto"/>
        <w:rPr>
          <w:rFonts w:eastAsia="Times New Roman" w:cs="Segoe UI"/>
          <w:b/>
          <w:bCs/>
          <w:color w:val="424242"/>
          <w:sz w:val="28"/>
          <w:szCs w:val="28"/>
        </w:rPr>
      </w:pPr>
      <w:r w:rsidRPr="002C15EC">
        <w:rPr>
          <w:rFonts w:eastAsia="Times New Roman" w:cs="Segoe UI"/>
          <w:b/>
          <w:bCs/>
          <w:color w:val="424242"/>
          <w:sz w:val="28"/>
          <w:szCs w:val="28"/>
        </w:rPr>
        <w:t>Background:</w:t>
      </w:r>
    </w:p>
    <w:p w14:paraId="5A93BBEF" w14:textId="3BCD4893" w:rsidR="00003884" w:rsidRPr="00BD4C17" w:rsidRDefault="00BD4C17" w:rsidP="00003884">
      <w:pPr>
        <w:shd w:val="clear" w:color="auto" w:fill="FAFAFA"/>
        <w:spacing w:before="100" w:beforeAutospacing="1" w:after="100" w:afterAutospacing="1" w:line="240" w:lineRule="auto"/>
        <w:rPr>
          <w:rFonts w:eastAsia="Times New Roman" w:cs="Segoe UI"/>
          <w:color w:val="424242"/>
          <w:sz w:val="28"/>
          <w:szCs w:val="28"/>
        </w:rPr>
      </w:pPr>
      <w:r>
        <w:rPr>
          <w:rFonts w:ascii="Segoe UI" w:eastAsia="Times New Roman" w:hAnsi="Segoe UI" w:cs="Segoe UI"/>
          <w:b/>
          <w:bCs/>
          <w:color w:val="424242"/>
          <w:sz w:val="30"/>
          <w:szCs w:val="30"/>
        </w:rPr>
        <w:t xml:space="preserve"> </w:t>
      </w:r>
      <w:r w:rsidRPr="00BD4C17">
        <w:rPr>
          <w:rFonts w:eastAsia="Times New Roman" w:cs="Segoe UI"/>
          <w:b/>
          <w:bCs/>
          <w:color w:val="424242"/>
          <w:sz w:val="28"/>
          <w:szCs w:val="28"/>
        </w:rPr>
        <w:t>TensorFlow</w:t>
      </w:r>
      <w:r>
        <w:rPr>
          <w:rFonts w:eastAsia="Times New Roman" w:cs="Segoe UI"/>
          <w:color w:val="424242"/>
          <w:sz w:val="28"/>
          <w:szCs w:val="28"/>
        </w:rPr>
        <w:t xml:space="preserve"> </w:t>
      </w:r>
      <w:r w:rsidRPr="00BD4C17">
        <w:rPr>
          <w:rFonts w:eastAsia="Times New Roman" w:cs="Segoe UI"/>
          <w:color w:val="424242"/>
          <w:sz w:val="28"/>
          <w:szCs w:val="28"/>
        </w:rPr>
        <w:t>was developed by the Google Brain team and released in 2015. Its purpose is to facilitate large-scale machine learning and deep learning across diverse systems. The development of TensorFlow employs static computation graphs, with subsequent support for eager execution.</w:t>
      </w:r>
    </w:p>
    <w:p w14:paraId="56BFEF33" w14:textId="658A9F0B" w:rsidR="005D1B3D" w:rsidRPr="005D1B3D" w:rsidRDefault="00BD4C17" w:rsidP="00003884">
      <w:pPr>
        <w:shd w:val="clear" w:color="auto" w:fill="FAFAFA"/>
        <w:spacing w:before="100" w:beforeAutospacing="1" w:after="100" w:afterAutospacing="1" w:line="240" w:lineRule="auto"/>
        <w:rPr>
          <w:rFonts w:ascii="Segoe UI" w:eastAsia="Times New Roman" w:hAnsi="Segoe UI" w:cs="Segoe UI"/>
          <w:color w:val="424242"/>
          <w:sz w:val="24"/>
          <w:szCs w:val="24"/>
        </w:rPr>
      </w:pPr>
      <w:r>
        <w:rPr>
          <w:rFonts w:ascii="Segoe UI" w:eastAsia="Times New Roman" w:hAnsi="Segoe UI" w:cs="Segoe UI"/>
          <w:b/>
          <w:bCs/>
          <w:color w:val="424242"/>
          <w:sz w:val="27"/>
          <w:szCs w:val="27"/>
        </w:rPr>
        <w:t xml:space="preserve">PyTorch:  </w:t>
      </w:r>
      <w:r w:rsidRPr="00BD4C17">
        <w:rPr>
          <w:rFonts w:eastAsia="Times New Roman" w:cs="Segoe UI"/>
          <w:color w:val="424242"/>
          <w:sz w:val="28"/>
          <w:szCs w:val="28"/>
        </w:rPr>
        <w:t>Developed by Facebook's AI Research lab (FAIR) and released in 2016, this framework is designed for flexibility and speed in both research and production. It emphasizes dynamic computation graphs and features a Pythonic design.</w:t>
      </w:r>
    </w:p>
    <w:p w14:paraId="5270C439" w14:textId="5FA8D5A4" w:rsidR="005D1B3D" w:rsidRPr="005D1B3D" w:rsidRDefault="005D1B3D" w:rsidP="00003884">
      <w:pPr>
        <w:shd w:val="clear" w:color="auto" w:fill="FAFAFA"/>
        <w:spacing w:before="100" w:beforeAutospacing="1" w:after="100" w:afterAutospacing="1" w:line="240" w:lineRule="auto"/>
        <w:rPr>
          <w:rFonts w:eastAsia="Times New Roman" w:cs="Segoe UI"/>
          <w:b/>
          <w:bCs/>
          <w:color w:val="424242"/>
          <w:sz w:val="28"/>
          <w:szCs w:val="28"/>
        </w:rPr>
      </w:pPr>
      <w:r w:rsidRPr="005D1B3D">
        <w:rPr>
          <w:rFonts w:eastAsia="Times New Roman" w:cs="Segoe UI"/>
          <w:b/>
          <w:bCs/>
          <w:color w:val="424242"/>
          <w:sz w:val="28"/>
          <w:szCs w:val="28"/>
        </w:rPr>
        <w:t>Key Features</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666"/>
        <w:gridCol w:w="3117"/>
        <w:gridCol w:w="3561"/>
      </w:tblGrid>
      <w:tr w:rsidR="005D1B3D" w:rsidRPr="005D1B3D" w14:paraId="776D99A6" w14:textId="77777777" w:rsidTr="005D1B3D">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B24B16C"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9B75998"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TensorFlow</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9F5027E"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PyTorch</w:t>
            </w:r>
          </w:p>
        </w:tc>
      </w:tr>
      <w:tr w:rsidR="005D1B3D" w:rsidRPr="005D1B3D" w14:paraId="479E9167" w14:textId="77777777" w:rsidTr="005D1B3D">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2AC7B80"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Computation Graph</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E0AC3A0"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Static (with Eager Execution)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DFFC112"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Dynamic</w:t>
            </w:r>
          </w:p>
        </w:tc>
      </w:tr>
      <w:tr w:rsidR="005D1B3D" w:rsidRPr="005D1B3D" w14:paraId="1A9567D0" w14:textId="77777777" w:rsidTr="005D1B3D">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93CE94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Ease of Use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0CECA06"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High with Keras API</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829119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Very intuitive and Pythonic</w:t>
            </w:r>
          </w:p>
        </w:tc>
      </w:tr>
      <w:tr w:rsidR="005D1B3D" w:rsidRPr="005D1B3D" w14:paraId="0559C2FF" w14:textId="77777777" w:rsidTr="005D1B3D">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0BC5DBE"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Deployment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565314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TensorFlow Lite, TensorFlow Serving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620DA0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TorchScript, TorchServe</w:t>
            </w:r>
          </w:p>
        </w:tc>
      </w:tr>
      <w:tr w:rsidR="005D1B3D" w:rsidRPr="005D1B3D" w14:paraId="38BC3FE9" w14:textId="77777777" w:rsidTr="005D1B3D">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F9A72C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lastRenderedPageBreak/>
              <w:t>Hardware Support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332E4D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TPUs, GPUs, CPUs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282A337"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GPUs, CPUs</w:t>
            </w:r>
          </w:p>
        </w:tc>
      </w:tr>
      <w:tr w:rsidR="005D1B3D" w:rsidRPr="005D1B3D" w14:paraId="4AD12309" w14:textId="77777777" w:rsidTr="005D1B3D">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28EC99B3"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Community &amp; Ecosystem</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7D12984"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Strong Google support, vast ecosystem</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E327D5A"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 xml:space="preserve">Strong research community, growing ecosystem </w:t>
            </w:r>
          </w:p>
          <w:p w14:paraId="01FFBBB8" w14:textId="3BD69F5B" w:rsidR="005D1B3D" w:rsidRPr="005D1B3D" w:rsidRDefault="005D1B3D" w:rsidP="005D1B3D">
            <w:pPr>
              <w:spacing w:before="240" w:after="360" w:line="240" w:lineRule="auto"/>
              <w:rPr>
                <w:rFonts w:eastAsia="Times New Roman" w:cs="Segoe UI"/>
                <w:color w:val="424242"/>
                <w:sz w:val="28"/>
                <w:szCs w:val="28"/>
              </w:rPr>
            </w:pPr>
          </w:p>
        </w:tc>
      </w:tr>
    </w:tbl>
    <w:p w14:paraId="4F861DF0" w14:textId="6FB66395" w:rsidR="005D1B3D" w:rsidRPr="005D1B3D" w:rsidRDefault="005D1B3D" w:rsidP="005D1B3D">
      <w:pPr>
        <w:shd w:val="clear" w:color="auto" w:fill="FAFAFA"/>
        <w:spacing w:before="195" w:after="45" w:line="420" w:lineRule="atLeast"/>
        <w:outlineLvl w:val="2"/>
        <w:rPr>
          <w:rFonts w:ascii="Segoe UI" w:eastAsia="Times New Roman" w:hAnsi="Segoe UI" w:cs="Segoe UI"/>
          <w:b/>
          <w:bCs/>
          <w:color w:val="424242"/>
          <w:sz w:val="30"/>
          <w:szCs w:val="30"/>
        </w:rPr>
      </w:pPr>
      <w:r w:rsidRPr="005D1B3D">
        <w:rPr>
          <w:rFonts w:ascii="Segoe UI" w:eastAsia="Times New Roman" w:hAnsi="Segoe UI" w:cs="Segoe UI"/>
          <w:b/>
          <w:bCs/>
          <w:color w:val="424242"/>
          <w:sz w:val="30"/>
          <w:szCs w:val="30"/>
        </w:rPr>
        <w:t>Real-World Applications</w:t>
      </w:r>
    </w:p>
    <w:p w14:paraId="1DF1D83B" w14:textId="77777777" w:rsidR="00BD4C17" w:rsidRDefault="00BD4C17" w:rsidP="00003884">
      <w:pPr>
        <w:shd w:val="clear" w:color="auto" w:fill="FAFAFA"/>
        <w:spacing w:before="100" w:beforeAutospacing="1" w:after="100" w:afterAutospacing="1" w:line="240" w:lineRule="auto"/>
        <w:rPr>
          <w:rFonts w:ascii="Segoe UI" w:eastAsia="Times New Roman" w:hAnsi="Segoe UI" w:cs="Segoe UI"/>
          <w:b/>
          <w:bCs/>
          <w:color w:val="424242"/>
          <w:sz w:val="27"/>
          <w:szCs w:val="27"/>
        </w:rPr>
      </w:pPr>
      <w:r>
        <w:rPr>
          <w:rFonts w:ascii="Segoe UI" w:eastAsia="Times New Roman" w:hAnsi="Segoe UI" w:cs="Segoe UI"/>
          <w:b/>
          <w:bCs/>
          <w:color w:val="424242"/>
          <w:sz w:val="27"/>
          <w:szCs w:val="27"/>
        </w:rPr>
        <w:t xml:space="preserve">TensorFlow </w:t>
      </w:r>
      <w:r w:rsidRPr="00BD4C17">
        <w:rPr>
          <w:rFonts w:eastAsia="Times New Roman" w:cs="Segoe UI"/>
          <w:color w:val="424242"/>
          <w:sz w:val="28"/>
          <w:szCs w:val="28"/>
        </w:rPr>
        <w:t>is utilized by Google Translate and Google Photos for natural language processing (NLP) and image recognition. Airbnb employs TensorFlow for dynamic pricing models.</w:t>
      </w:r>
      <w:r>
        <w:rPr>
          <w:rFonts w:ascii="Segoe UI" w:eastAsia="Times New Roman" w:hAnsi="Segoe UI" w:cs="Segoe UI"/>
          <w:b/>
          <w:bCs/>
          <w:color w:val="424242"/>
          <w:sz w:val="27"/>
          <w:szCs w:val="27"/>
        </w:rPr>
        <w:t xml:space="preserve"> </w:t>
      </w:r>
    </w:p>
    <w:p w14:paraId="75CCAA74" w14:textId="50FA11D8" w:rsidR="00003884" w:rsidRPr="00BD4C17" w:rsidRDefault="00BD4C17" w:rsidP="00003884">
      <w:pPr>
        <w:shd w:val="clear" w:color="auto" w:fill="FAFAFA"/>
        <w:spacing w:before="100" w:beforeAutospacing="1" w:after="100" w:afterAutospacing="1" w:line="240" w:lineRule="auto"/>
        <w:rPr>
          <w:rFonts w:eastAsia="Times New Roman" w:cs="Segoe UI"/>
          <w:color w:val="424242"/>
          <w:sz w:val="28"/>
          <w:szCs w:val="28"/>
        </w:rPr>
      </w:pPr>
      <w:r>
        <w:rPr>
          <w:rFonts w:ascii="Segoe UI" w:eastAsia="Times New Roman" w:hAnsi="Segoe UI" w:cs="Segoe UI"/>
          <w:b/>
          <w:bCs/>
          <w:color w:val="424242"/>
          <w:sz w:val="27"/>
          <w:szCs w:val="27"/>
        </w:rPr>
        <w:t xml:space="preserve">PyTorch </w:t>
      </w:r>
      <w:r w:rsidRPr="00BD4C17">
        <w:rPr>
          <w:rFonts w:eastAsia="Times New Roman" w:cs="Segoe UI"/>
          <w:color w:val="424242"/>
          <w:sz w:val="28"/>
          <w:szCs w:val="28"/>
        </w:rPr>
        <w:t>is used by Tesla for autonomous driving models, while Meta (Facebook) leverages it for content moderation and recommendation systems.</w:t>
      </w:r>
    </w:p>
    <w:p w14:paraId="7E7E651B" w14:textId="7D4FB481" w:rsidR="005D1B3D" w:rsidRPr="005D1B3D" w:rsidRDefault="005D1B3D" w:rsidP="00003884">
      <w:pPr>
        <w:shd w:val="clear" w:color="auto" w:fill="FAFAFA"/>
        <w:spacing w:before="100" w:beforeAutospacing="1" w:after="100" w:afterAutospacing="1" w:line="240" w:lineRule="auto"/>
        <w:rPr>
          <w:rFonts w:ascii="Segoe UI" w:eastAsia="Times New Roman" w:hAnsi="Segoe UI" w:cs="Segoe UI"/>
          <w:color w:val="424242"/>
          <w:sz w:val="24"/>
          <w:szCs w:val="24"/>
        </w:rPr>
      </w:pPr>
      <w:r w:rsidRPr="005D1B3D">
        <w:rPr>
          <w:rFonts w:ascii="Segoe UI" w:eastAsia="Times New Roman" w:hAnsi="Segoe UI" w:cs="Segoe UI"/>
          <w:b/>
          <w:bCs/>
          <w:color w:val="424242"/>
          <w:sz w:val="30"/>
          <w:szCs w:val="30"/>
        </w:rPr>
        <w:t>Comparative Perspective</w:t>
      </w:r>
    </w:p>
    <w:tbl>
      <w:tblPr>
        <w:tblW w:w="0" w:type="auto"/>
        <w:tblCellSpacing w:w="15" w:type="dxa"/>
        <w:tblInd w:w="-8" w:type="dxa"/>
        <w:shd w:val="clear" w:color="auto" w:fill="FAFAFA"/>
        <w:tblCellMar>
          <w:top w:w="15" w:type="dxa"/>
          <w:left w:w="15" w:type="dxa"/>
          <w:bottom w:w="15" w:type="dxa"/>
          <w:right w:w="15" w:type="dxa"/>
        </w:tblCellMar>
        <w:tblLook w:val="04A0" w:firstRow="1" w:lastRow="0" w:firstColumn="1" w:lastColumn="0" w:noHBand="0" w:noVBand="1"/>
      </w:tblPr>
      <w:tblGrid>
        <w:gridCol w:w="2037"/>
        <w:gridCol w:w="3727"/>
        <w:gridCol w:w="3588"/>
      </w:tblGrid>
      <w:tr w:rsidR="005D1B3D" w:rsidRPr="005D1B3D" w14:paraId="4BA98499" w14:textId="77777777" w:rsidTr="00003884">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1F9C51A"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Criteria</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60B5FDE"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TensorFlow</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D69B74B" w14:textId="77777777" w:rsidR="005D1B3D" w:rsidRPr="005D1B3D" w:rsidRDefault="005D1B3D" w:rsidP="005D1B3D">
            <w:pPr>
              <w:spacing w:before="240" w:after="360" w:line="240" w:lineRule="auto"/>
              <w:rPr>
                <w:rFonts w:eastAsia="Times New Roman" w:cs="Segoe UI"/>
                <w:b/>
                <w:bCs/>
                <w:color w:val="424242"/>
                <w:sz w:val="28"/>
                <w:szCs w:val="28"/>
              </w:rPr>
            </w:pPr>
            <w:r w:rsidRPr="005D1B3D">
              <w:rPr>
                <w:rFonts w:eastAsia="Times New Roman" w:cs="Segoe UI"/>
                <w:b/>
                <w:bCs/>
                <w:color w:val="424242"/>
                <w:sz w:val="28"/>
                <w:szCs w:val="28"/>
              </w:rPr>
              <w:t>PyTorch</w:t>
            </w:r>
          </w:p>
        </w:tc>
      </w:tr>
      <w:tr w:rsidR="005D1B3D" w:rsidRPr="005D1B3D" w14:paraId="5433FE3D" w14:textId="77777777" w:rsidTr="0000388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150BEF1"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Usability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1BA09D4"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Better for production; Keras simplifies usage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917E188"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Preferred in academia and research</w:t>
            </w:r>
          </w:p>
        </w:tc>
      </w:tr>
      <w:tr w:rsidR="005D1B3D" w:rsidRPr="005D1B3D" w14:paraId="6946A0A6" w14:textId="77777777" w:rsidTr="0000388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69AD5036"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lastRenderedPageBreak/>
              <w:t>Performance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8EB1098"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Optimized for large-scale deployment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CE85D0E"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Excellent for fast prototyping</w:t>
            </w:r>
          </w:p>
        </w:tc>
      </w:tr>
      <w:tr w:rsidR="005D1B3D" w:rsidRPr="005D1B3D" w14:paraId="481DDBDF" w14:textId="77777777" w:rsidTr="0000388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58DF3D8"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Support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1D082C1"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Backed by Google, extensive documentation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735056B" w14:textId="1363175D"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 xml:space="preserve">Backed by Meta, </w:t>
            </w:r>
            <w:r w:rsidR="00BD4C17">
              <w:rPr>
                <w:rFonts w:eastAsia="Times New Roman" w:cs="Segoe UI"/>
                <w:color w:val="424242"/>
                <w:sz w:val="28"/>
                <w:szCs w:val="28"/>
              </w:rPr>
              <w:t xml:space="preserve">a </w:t>
            </w:r>
            <w:r w:rsidRPr="005D1B3D">
              <w:rPr>
                <w:rFonts w:eastAsia="Times New Roman" w:cs="Segoe UI"/>
                <w:color w:val="424242"/>
                <w:sz w:val="28"/>
                <w:szCs w:val="28"/>
              </w:rPr>
              <w:t>strong GitHub community</w:t>
            </w:r>
          </w:p>
        </w:tc>
      </w:tr>
      <w:tr w:rsidR="005D1B3D" w:rsidRPr="005D1B3D" w14:paraId="6945E9B7" w14:textId="77777777" w:rsidTr="0000388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3C88D98C"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b/>
                <w:bCs/>
                <w:color w:val="424242"/>
                <w:sz w:val="28"/>
                <w:szCs w:val="28"/>
              </w:rPr>
              <w:t>Scalability</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690E9A09"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TensorFlow Extended (TFX) for pipelines</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703844BA" w14:textId="77777777" w:rsidR="005D1B3D" w:rsidRPr="005D1B3D" w:rsidRDefault="005D1B3D" w:rsidP="005D1B3D">
            <w:pPr>
              <w:spacing w:before="240" w:after="360" w:line="240" w:lineRule="auto"/>
              <w:rPr>
                <w:rFonts w:eastAsia="Times New Roman" w:cs="Segoe UI"/>
                <w:color w:val="424242"/>
                <w:sz w:val="28"/>
                <w:szCs w:val="28"/>
              </w:rPr>
            </w:pPr>
            <w:r w:rsidRPr="005D1B3D">
              <w:rPr>
                <w:rFonts w:eastAsia="Times New Roman" w:cs="Segoe UI"/>
                <w:color w:val="424242"/>
                <w:sz w:val="28"/>
                <w:szCs w:val="28"/>
              </w:rPr>
              <w:t xml:space="preserve">TorchElastic, TorchX for scaling </w:t>
            </w:r>
          </w:p>
          <w:p w14:paraId="39B17E45" w14:textId="676F81E2" w:rsidR="005D1B3D" w:rsidRPr="005D1B3D" w:rsidRDefault="005D1B3D" w:rsidP="005D1B3D">
            <w:pPr>
              <w:spacing w:before="240" w:after="360" w:line="240" w:lineRule="auto"/>
              <w:rPr>
                <w:rFonts w:eastAsia="Times New Roman" w:cs="Segoe UI"/>
                <w:color w:val="424242"/>
                <w:sz w:val="28"/>
                <w:szCs w:val="28"/>
              </w:rPr>
            </w:pPr>
          </w:p>
        </w:tc>
      </w:tr>
    </w:tbl>
    <w:p w14:paraId="548889B7" w14:textId="310FE4F1" w:rsidR="005D1B3D" w:rsidRPr="005D1B3D" w:rsidRDefault="005D1B3D" w:rsidP="00642637">
      <w:pPr>
        <w:shd w:val="clear" w:color="auto" w:fill="FAFAFA"/>
        <w:spacing w:before="100" w:beforeAutospacing="1" w:after="100" w:afterAutospacing="1" w:line="240" w:lineRule="auto"/>
        <w:rPr>
          <w:rFonts w:ascii="Segoe UI" w:eastAsia="Times New Roman" w:hAnsi="Segoe UI" w:cs="Segoe UI"/>
          <w:color w:val="424242"/>
          <w:sz w:val="24"/>
          <w:szCs w:val="24"/>
        </w:rPr>
      </w:pPr>
      <w:r w:rsidRPr="005D1B3D">
        <w:rPr>
          <w:rFonts w:ascii="Segoe UI" w:eastAsia="Times New Roman" w:hAnsi="Segoe UI" w:cs="Segoe UI"/>
          <w:b/>
          <w:bCs/>
          <w:color w:val="424242"/>
          <w:sz w:val="30"/>
          <w:szCs w:val="30"/>
        </w:rPr>
        <w:t>Conclusion</w:t>
      </w:r>
    </w:p>
    <w:p w14:paraId="6B1A609B" w14:textId="5BD2F0C7" w:rsidR="004F04B2" w:rsidRDefault="004F04B2" w:rsidP="004F04B2">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 xml:space="preserve">Choosing between TensorFlow and PyTorch isn’t about which one is “better,” it’s about what fits your needs best. If you're working on a research project where flexibility and quick iteration are essential, PyTorch might feel like a natural extension of your thought process. Its intuitive design and dynamic graphing make it a favorite among researchers and students. </w:t>
      </w:r>
    </w:p>
    <w:p w14:paraId="7472B28E" w14:textId="003ACEC1" w:rsidR="004F04B2" w:rsidRDefault="004F04B2" w:rsidP="004F04B2">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On the other hand, if you're developing something that needs to scale, deploy across platforms, or integrate into a larger production system, TensorFlow provides a robust and mature ecosystem. With tools like TensorFlow Lite and TensorFlow Serving, it’s designed with deployment in mind.</w:t>
      </w:r>
    </w:p>
    <w:p w14:paraId="6F38D8C2" w14:textId="202420FA" w:rsidR="004F04B2" w:rsidRDefault="004F04B2" w:rsidP="004F04B2">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Both frameworks are highly capable and are evolving quickly. Many professionals now learn and use both frameworks, switching between them based on the specific task at hand. Instead of choosing one over the other, consider them as tools in your toolbox, each with its unique strengths, ready to assist you in creating something amazing.</w:t>
      </w:r>
    </w:p>
    <w:p w14:paraId="6ABD1048" w14:textId="79AC3A77" w:rsidR="005D1B3D" w:rsidRDefault="00642637" w:rsidP="005D1B3D">
      <w:pPr>
        <w:spacing w:before="345" w:after="345" w:line="240" w:lineRule="auto"/>
        <w:rPr>
          <w:rFonts w:eastAsia="Times New Roman" w:cs="Segoe UI"/>
          <w:b/>
          <w:bCs/>
          <w:sz w:val="28"/>
          <w:szCs w:val="28"/>
        </w:rPr>
      </w:pPr>
      <w:r w:rsidRPr="00642637">
        <w:rPr>
          <w:rFonts w:eastAsia="Times New Roman" w:cs="Segoe UI"/>
          <w:b/>
          <w:bCs/>
          <w:sz w:val="28"/>
          <w:szCs w:val="28"/>
        </w:rPr>
        <w:t>Reference:</w:t>
      </w:r>
      <w:r>
        <w:rPr>
          <w:rFonts w:eastAsia="Times New Roman" w:cs="Segoe UI"/>
          <w:b/>
          <w:bCs/>
          <w:sz w:val="28"/>
          <w:szCs w:val="28"/>
        </w:rPr>
        <w:t xml:space="preserve"> </w:t>
      </w:r>
    </w:p>
    <w:p w14:paraId="7F19D223" w14:textId="509BD6E6" w:rsidR="00642637" w:rsidRPr="00642637" w:rsidRDefault="00642637" w:rsidP="00642637">
      <w:pPr>
        <w:pStyle w:val="ListParagraph"/>
        <w:numPr>
          <w:ilvl w:val="0"/>
          <w:numId w:val="9"/>
        </w:numPr>
        <w:spacing w:before="345" w:after="345" w:line="240" w:lineRule="auto"/>
        <w:rPr>
          <w:rFonts w:eastAsia="Times New Roman" w:cs="Segoe UI"/>
          <w:b/>
          <w:bCs/>
          <w:sz w:val="28"/>
          <w:szCs w:val="28"/>
        </w:rPr>
      </w:pPr>
      <w:hyperlink r:id="rId5" w:history="1">
        <w:r>
          <w:rPr>
            <w:rStyle w:val="Hyperlink"/>
          </w:rPr>
          <w:t>TensorFlow</w:t>
        </w:r>
      </w:hyperlink>
    </w:p>
    <w:p w14:paraId="6C5D0115" w14:textId="417D0040" w:rsidR="005D1B3D" w:rsidRPr="00F4435F" w:rsidRDefault="00F4435F" w:rsidP="00F4435F">
      <w:pPr>
        <w:pStyle w:val="ListParagraph"/>
        <w:numPr>
          <w:ilvl w:val="0"/>
          <w:numId w:val="9"/>
        </w:numPr>
        <w:spacing w:before="345" w:after="345" w:line="240" w:lineRule="auto"/>
        <w:rPr>
          <w:rFonts w:eastAsia="Times New Roman" w:cs="Segoe UI"/>
          <w:b/>
          <w:bCs/>
          <w:sz w:val="28"/>
          <w:szCs w:val="28"/>
        </w:rPr>
      </w:pPr>
      <w:hyperlink r:id="rId6" w:history="1">
        <w:r>
          <w:rPr>
            <w:rStyle w:val="Hyperlink"/>
          </w:rPr>
          <w:t>PyTorch</w:t>
        </w:r>
      </w:hyperlink>
    </w:p>
    <w:sectPr w:rsidR="005D1B3D" w:rsidRPr="00F4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4DCB"/>
    <w:multiLevelType w:val="multilevel"/>
    <w:tmpl w:val="619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B01AB"/>
    <w:multiLevelType w:val="multilevel"/>
    <w:tmpl w:val="3BC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274FA"/>
    <w:multiLevelType w:val="multilevel"/>
    <w:tmpl w:val="BB66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923C7"/>
    <w:multiLevelType w:val="multilevel"/>
    <w:tmpl w:val="8C2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9610D"/>
    <w:multiLevelType w:val="multilevel"/>
    <w:tmpl w:val="E9F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2081D"/>
    <w:multiLevelType w:val="hybridMultilevel"/>
    <w:tmpl w:val="EBF817C4"/>
    <w:lvl w:ilvl="0" w:tplc="BF281610">
      <w:numFmt w:val="bullet"/>
      <w:lvlText w:val="-"/>
      <w:lvlJc w:val="left"/>
      <w:pPr>
        <w:ind w:left="720" w:hanging="360"/>
      </w:pPr>
      <w:rPr>
        <w:rFonts w:ascii="Aptos" w:eastAsiaTheme="minorHAnsi" w:hAnsi="Aptos" w:cstheme="minorBid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C7F44"/>
    <w:multiLevelType w:val="multilevel"/>
    <w:tmpl w:val="409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71EBA"/>
    <w:multiLevelType w:val="multilevel"/>
    <w:tmpl w:val="E35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C12CB3"/>
    <w:multiLevelType w:val="multilevel"/>
    <w:tmpl w:val="F83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959606">
    <w:abstractNumId w:val="2"/>
  </w:num>
  <w:num w:numId="2" w16cid:durableId="2086143789">
    <w:abstractNumId w:val="6"/>
  </w:num>
  <w:num w:numId="3" w16cid:durableId="733504406">
    <w:abstractNumId w:val="4"/>
  </w:num>
  <w:num w:numId="4" w16cid:durableId="1355115597">
    <w:abstractNumId w:val="3"/>
  </w:num>
  <w:num w:numId="5" w16cid:durableId="1304505884">
    <w:abstractNumId w:val="1"/>
  </w:num>
  <w:num w:numId="6" w16cid:durableId="1018045365">
    <w:abstractNumId w:val="7"/>
  </w:num>
  <w:num w:numId="7" w16cid:durableId="196553619">
    <w:abstractNumId w:val="0"/>
  </w:num>
  <w:num w:numId="8" w16cid:durableId="2141415970">
    <w:abstractNumId w:val="8"/>
  </w:num>
  <w:num w:numId="9" w16cid:durableId="1780416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3D"/>
    <w:rsid w:val="00003884"/>
    <w:rsid w:val="0022462F"/>
    <w:rsid w:val="00253E5C"/>
    <w:rsid w:val="002C0E17"/>
    <w:rsid w:val="002C15EC"/>
    <w:rsid w:val="004F04B2"/>
    <w:rsid w:val="005D1B3D"/>
    <w:rsid w:val="00642637"/>
    <w:rsid w:val="00683262"/>
    <w:rsid w:val="009E6C11"/>
    <w:rsid w:val="00AD1C04"/>
    <w:rsid w:val="00BD4C17"/>
    <w:rsid w:val="00DC2FC5"/>
    <w:rsid w:val="00F4435F"/>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3FC9F"/>
  <w15:chartTrackingRefBased/>
  <w15:docId w15:val="{F6447352-F92F-4822-BBFA-AABAF098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1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1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B3D"/>
    <w:rPr>
      <w:rFonts w:eastAsiaTheme="majorEastAsia" w:cstheme="majorBidi"/>
      <w:color w:val="272727" w:themeColor="text1" w:themeTint="D8"/>
    </w:rPr>
  </w:style>
  <w:style w:type="paragraph" w:styleId="Title">
    <w:name w:val="Title"/>
    <w:basedOn w:val="Normal"/>
    <w:next w:val="Normal"/>
    <w:link w:val="TitleChar"/>
    <w:uiPriority w:val="10"/>
    <w:qFormat/>
    <w:rsid w:val="005D1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B3D"/>
    <w:pPr>
      <w:spacing w:before="160"/>
      <w:jc w:val="center"/>
    </w:pPr>
    <w:rPr>
      <w:i/>
      <w:iCs/>
      <w:color w:val="404040" w:themeColor="text1" w:themeTint="BF"/>
    </w:rPr>
  </w:style>
  <w:style w:type="character" w:customStyle="1" w:styleId="QuoteChar">
    <w:name w:val="Quote Char"/>
    <w:basedOn w:val="DefaultParagraphFont"/>
    <w:link w:val="Quote"/>
    <w:uiPriority w:val="29"/>
    <w:rsid w:val="005D1B3D"/>
    <w:rPr>
      <w:i/>
      <w:iCs/>
      <w:color w:val="404040" w:themeColor="text1" w:themeTint="BF"/>
    </w:rPr>
  </w:style>
  <w:style w:type="paragraph" w:styleId="ListParagraph">
    <w:name w:val="List Paragraph"/>
    <w:basedOn w:val="Normal"/>
    <w:uiPriority w:val="34"/>
    <w:qFormat/>
    <w:rsid w:val="005D1B3D"/>
    <w:pPr>
      <w:ind w:left="720"/>
      <w:contextualSpacing/>
    </w:pPr>
  </w:style>
  <w:style w:type="character" w:styleId="IntenseEmphasis">
    <w:name w:val="Intense Emphasis"/>
    <w:basedOn w:val="DefaultParagraphFont"/>
    <w:uiPriority w:val="21"/>
    <w:qFormat/>
    <w:rsid w:val="005D1B3D"/>
    <w:rPr>
      <w:i/>
      <w:iCs/>
      <w:color w:val="0F4761" w:themeColor="accent1" w:themeShade="BF"/>
    </w:rPr>
  </w:style>
  <w:style w:type="paragraph" w:styleId="IntenseQuote">
    <w:name w:val="Intense Quote"/>
    <w:basedOn w:val="Normal"/>
    <w:next w:val="Normal"/>
    <w:link w:val="IntenseQuoteChar"/>
    <w:uiPriority w:val="30"/>
    <w:qFormat/>
    <w:rsid w:val="005D1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B3D"/>
    <w:rPr>
      <w:i/>
      <w:iCs/>
      <w:color w:val="0F4761" w:themeColor="accent1" w:themeShade="BF"/>
    </w:rPr>
  </w:style>
  <w:style w:type="character" w:styleId="IntenseReference">
    <w:name w:val="Intense Reference"/>
    <w:basedOn w:val="DefaultParagraphFont"/>
    <w:uiPriority w:val="32"/>
    <w:qFormat/>
    <w:rsid w:val="005D1B3D"/>
    <w:rPr>
      <w:b/>
      <w:bCs/>
      <w:smallCaps/>
      <w:color w:val="0F4761" w:themeColor="accent1" w:themeShade="BF"/>
      <w:spacing w:val="5"/>
    </w:rPr>
  </w:style>
  <w:style w:type="character" w:styleId="Strong">
    <w:name w:val="Strong"/>
    <w:basedOn w:val="DefaultParagraphFont"/>
    <w:uiPriority w:val="22"/>
    <w:qFormat/>
    <w:rsid w:val="005D1B3D"/>
    <w:rPr>
      <w:b/>
      <w:bCs/>
    </w:rPr>
  </w:style>
  <w:style w:type="paragraph" w:styleId="NormalWeb">
    <w:name w:val="Normal (Web)"/>
    <w:basedOn w:val="Normal"/>
    <w:uiPriority w:val="99"/>
    <w:semiHidden/>
    <w:unhideWhenUsed/>
    <w:rsid w:val="005D1B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9110">
      <w:bodyDiv w:val="1"/>
      <w:marLeft w:val="0"/>
      <w:marRight w:val="0"/>
      <w:marTop w:val="0"/>
      <w:marBottom w:val="0"/>
      <w:divBdr>
        <w:top w:val="none" w:sz="0" w:space="0" w:color="auto"/>
        <w:left w:val="none" w:sz="0" w:space="0" w:color="auto"/>
        <w:bottom w:val="none" w:sz="0" w:space="0" w:color="auto"/>
        <w:right w:val="none" w:sz="0" w:space="0" w:color="auto"/>
      </w:divBdr>
    </w:div>
    <w:div w:id="265427792">
      <w:bodyDiv w:val="1"/>
      <w:marLeft w:val="0"/>
      <w:marRight w:val="0"/>
      <w:marTop w:val="0"/>
      <w:marBottom w:val="0"/>
      <w:divBdr>
        <w:top w:val="none" w:sz="0" w:space="0" w:color="auto"/>
        <w:left w:val="none" w:sz="0" w:space="0" w:color="auto"/>
        <w:bottom w:val="none" w:sz="0" w:space="0" w:color="auto"/>
        <w:right w:val="none" w:sz="0" w:space="0" w:color="auto"/>
      </w:divBdr>
    </w:div>
    <w:div w:id="1018505343">
      <w:bodyDiv w:val="1"/>
      <w:marLeft w:val="0"/>
      <w:marRight w:val="0"/>
      <w:marTop w:val="0"/>
      <w:marBottom w:val="0"/>
      <w:divBdr>
        <w:top w:val="none" w:sz="0" w:space="0" w:color="auto"/>
        <w:left w:val="none" w:sz="0" w:space="0" w:color="auto"/>
        <w:bottom w:val="none" w:sz="0" w:space="0" w:color="auto"/>
        <w:right w:val="none" w:sz="0" w:space="0" w:color="auto"/>
      </w:divBdr>
    </w:div>
    <w:div w:id="1930310250">
      <w:bodyDiv w:val="1"/>
      <w:marLeft w:val="0"/>
      <w:marRight w:val="0"/>
      <w:marTop w:val="0"/>
      <w:marBottom w:val="0"/>
      <w:divBdr>
        <w:top w:val="none" w:sz="0" w:space="0" w:color="auto"/>
        <w:left w:val="none" w:sz="0" w:space="0" w:color="auto"/>
        <w:bottom w:val="none" w:sz="0" w:space="0" w:color="auto"/>
        <w:right w:val="none" w:sz="0" w:space="0" w:color="auto"/>
      </w:divBdr>
      <w:divsChild>
        <w:div w:id="1989435236">
          <w:marLeft w:val="0"/>
          <w:marRight w:val="0"/>
          <w:marTop w:val="0"/>
          <w:marBottom w:val="0"/>
          <w:divBdr>
            <w:top w:val="none" w:sz="0" w:space="0" w:color="auto"/>
            <w:left w:val="none" w:sz="0" w:space="0" w:color="auto"/>
            <w:bottom w:val="none" w:sz="0" w:space="0" w:color="auto"/>
            <w:right w:val="none" w:sz="0" w:space="0" w:color="auto"/>
          </w:divBdr>
        </w:div>
        <w:div w:id="1109008813">
          <w:marLeft w:val="0"/>
          <w:marRight w:val="0"/>
          <w:marTop w:val="0"/>
          <w:marBottom w:val="0"/>
          <w:divBdr>
            <w:top w:val="none" w:sz="0" w:space="0" w:color="auto"/>
            <w:left w:val="none" w:sz="0" w:space="0" w:color="auto"/>
            <w:bottom w:val="none" w:sz="0" w:space="0" w:color="auto"/>
            <w:right w:val="none" w:sz="0" w:space="0" w:color="auto"/>
          </w:divBdr>
        </w:div>
        <w:div w:id="68237726">
          <w:marLeft w:val="0"/>
          <w:marRight w:val="0"/>
          <w:marTop w:val="0"/>
          <w:marBottom w:val="0"/>
          <w:divBdr>
            <w:top w:val="none" w:sz="0" w:space="0" w:color="auto"/>
            <w:left w:val="none" w:sz="0" w:space="0" w:color="auto"/>
            <w:bottom w:val="none" w:sz="0" w:space="0" w:color="auto"/>
            <w:right w:val="none" w:sz="0" w:space="0" w:color="auto"/>
          </w:divBdr>
        </w:div>
        <w:div w:id="2029092485">
          <w:marLeft w:val="0"/>
          <w:marRight w:val="0"/>
          <w:marTop w:val="0"/>
          <w:marBottom w:val="0"/>
          <w:divBdr>
            <w:top w:val="none" w:sz="0" w:space="0" w:color="auto"/>
            <w:left w:val="none" w:sz="0" w:space="0" w:color="auto"/>
            <w:bottom w:val="none" w:sz="0" w:space="0" w:color="auto"/>
            <w:right w:val="none" w:sz="0" w:space="0" w:color="auto"/>
          </w:divBdr>
        </w:div>
        <w:div w:id="562370641">
          <w:marLeft w:val="0"/>
          <w:marRight w:val="0"/>
          <w:marTop w:val="0"/>
          <w:marBottom w:val="0"/>
          <w:divBdr>
            <w:top w:val="none" w:sz="0" w:space="0" w:color="auto"/>
            <w:left w:val="none" w:sz="0" w:space="0" w:color="auto"/>
            <w:bottom w:val="none" w:sz="0" w:space="0" w:color="auto"/>
            <w:right w:val="none" w:sz="0" w:space="0" w:color="auto"/>
          </w:divBdr>
        </w:div>
        <w:div w:id="1656647272">
          <w:marLeft w:val="0"/>
          <w:marRight w:val="0"/>
          <w:marTop w:val="0"/>
          <w:marBottom w:val="0"/>
          <w:divBdr>
            <w:top w:val="none" w:sz="0" w:space="0" w:color="auto"/>
            <w:left w:val="none" w:sz="0" w:space="0" w:color="auto"/>
            <w:bottom w:val="none" w:sz="0" w:space="0" w:color="auto"/>
            <w:right w:val="none" w:sz="0" w:space="0" w:color="auto"/>
          </w:divBdr>
        </w:div>
        <w:div w:id="152687134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413</Words>
  <Characters>2518</Characters>
  <Application>Microsoft Office Word</Application>
  <DocSecurity>0</DocSecurity>
  <Lines>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christian.mpabuka-W212417630</dc:creator>
  <cp:keywords/>
  <dc:description/>
  <cp:lastModifiedBy>christian.mpabuka-W212417630</cp:lastModifiedBy>
  <cp:revision>1</cp:revision>
  <dcterms:created xsi:type="dcterms:W3CDTF">2025-06-13T00:38:00Z</dcterms:created>
  <dcterms:modified xsi:type="dcterms:W3CDTF">2025-06-13T03:39:00Z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d4998199-91a7-4a16-bd4d-773146d4f93c</vt:lpwstr>
  </property>
</Properties>
</file>