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F48C7F" w14:textId="77777777" w:rsidR="00FE3553" w:rsidRDefault="00FE3553">
      <w:pPr>
        <w:pStyle w:val="BodyText"/>
        <w:spacing w:before="4"/>
        <w:ind w:left="0" w:firstLine="0"/>
        <w:rPr>
          <w:rFonts w:ascii="Times New Roman"/>
          <w:sz w:val="24"/>
        </w:rPr>
      </w:pPr>
      <w:bookmarkStart w:id="0" w:name="_GoBack"/>
      <w:bookmarkEnd w:id="0"/>
    </w:p>
    <w:p w14:paraId="6EBE8973" w14:textId="1DDF162C" w:rsidR="00FE3553" w:rsidRDefault="003559D1">
      <w:pPr>
        <w:spacing w:before="101"/>
        <w:ind w:left="117"/>
        <w:rPr>
          <w:b/>
          <w:sz w:val="52"/>
        </w:rPr>
      </w:pPr>
      <w:r>
        <w:rPr>
          <w:b/>
          <w:color w:val="364394"/>
          <w:sz w:val="52"/>
        </w:rPr>
        <w:t xml:space="preserve">EQ301 </w:t>
      </w:r>
      <w:r w:rsidR="006B3DBB">
        <w:rPr>
          <w:b/>
          <w:color w:val="364394"/>
          <w:sz w:val="52"/>
        </w:rPr>
        <w:t>Exercise</w:t>
      </w:r>
    </w:p>
    <w:p w14:paraId="1EABEC27" w14:textId="77777777" w:rsidR="00FE3553" w:rsidRDefault="003559D1">
      <w:pPr>
        <w:pStyle w:val="BodyText"/>
        <w:spacing w:before="239" w:line="278" w:lineRule="auto"/>
        <w:ind w:left="763" w:right="1145" w:firstLine="0"/>
      </w:pPr>
      <w:r>
        <w:t xml:space="preserve">This </w:t>
      </w:r>
      <w:r w:rsidR="006B3DBB">
        <w:t>exercise</w:t>
      </w:r>
      <w:r>
        <w:t xml:space="preserve"> is a learning </w:t>
      </w:r>
      <w:r w:rsidR="006B3DBB">
        <w:t>exercise</w:t>
      </w:r>
      <w:r>
        <w:t xml:space="preserve"> and is typically completed as a group </w:t>
      </w:r>
      <w:r w:rsidR="006B3DBB">
        <w:t>exercise</w:t>
      </w:r>
      <w:r>
        <w:t>. Each user is expected to produce an institution.</w:t>
      </w:r>
    </w:p>
    <w:p w14:paraId="448F52E2" w14:textId="77777777" w:rsidR="00FE3553" w:rsidRDefault="00FE3553">
      <w:pPr>
        <w:pStyle w:val="BodyText"/>
        <w:ind w:left="0" w:firstLine="0"/>
        <w:rPr>
          <w:sz w:val="24"/>
        </w:rPr>
      </w:pPr>
    </w:p>
    <w:p w14:paraId="496B8337" w14:textId="77777777" w:rsidR="00FE3553" w:rsidRDefault="00FE3553">
      <w:pPr>
        <w:pStyle w:val="BodyText"/>
        <w:ind w:left="0" w:firstLine="0"/>
        <w:rPr>
          <w:sz w:val="24"/>
        </w:rPr>
      </w:pPr>
    </w:p>
    <w:p w14:paraId="3C95AA06" w14:textId="77777777" w:rsidR="00FE3553" w:rsidRDefault="00FE3553">
      <w:pPr>
        <w:pStyle w:val="BodyText"/>
        <w:spacing w:before="3"/>
        <w:ind w:left="0" w:firstLine="0"/>
        <w:rPr>
          <w:sz w:val="27"/>
        </w:rPr>
      </w:pPr>
    </w:p>
    <w:p w14:paraId="54A8883D" w14:textId="77777777" w:rsidR="00FE3553" w:rsidRDefault="003559D1">
      <w:pPr>
        <w:pStyle w:val="BodyText"/>
        <w:spacing w:line="276" w:lineRule="auto"/>
        <w:ind w:left="763" w:right="124" w:firstLine="0"/>
      </w:pPr>
      <w:r>
        <w:t>Configure an EQUELLA institution so that three departments can store their subject material. The departments require that only content contributed by their staff is visible to their students and that students have a range of methods for finding subject materials.</w:t>
      </w:r>
    </w:p>
    <w:p w14:paraId="607F60C1" w14:textId="77777777" w:rsidR="00FE3553" w:rsidRDefault="00FE3553">
      <w:pPr>
        <w:pStyle w:val="BodyText"/>
        <w:ind w:left="0" w:firstLine="0"/>
        <w:rPr>
          <w:sz w:val="24"/>
        </w:rPr>
      </w:pPr>
    </w:p>
    <w:p w14:paraId="11AFA8BA" w14:textId="77777777" w:rsidR="00FE3553" w:rsidRDefault="00FE3553">
      <w:pPr>
        <w:pStyle w:val="BodyText"/>
        <w:spacing w:before="10"/>
        <w:ind w:left="0" w:firstLine="0"/>
        <w:rPr>
          <w:sz w:val="18"/>
        </w:rPr>
      </w:pPr>
    </w:p>
    <w:p w14:paraId="1AE8AE88" w14:textId="77777777" w:rsidR="00FE3553" w:rsidRDefault="003559D1">
      <w:pPr>
        <w:pStyle w:val="BodyText"/>
        <w:spacing w:line="276" w:lineRule="auto"/>
        <w:ind w:left="763" w:firstLine="0"/>
      </w:pPr>
      <w:r>
        <w:t>The departments are Education, Engineering and Wellbeing and the associated subjects are:</w:t>
      </w:r>
    </w:p>
    <w:p w14:paraId="6B7C4B67" w14:textId="77777777" w:rsidR="00FE3553" w:rsidRDefault="003559D1">
      <w:pPr>
        <w:pStyle w:val="ListParagraph"/>
        <w:numPr>
          <w:ilvl w:val="0"/>
          <w:numId w:val="2"/>
        </w:numPr>
        <w:tabs>
          <w:tab w:val="left" w:pos="1121"/>
          <w:tab w:val="left" w:pos="1122"/>
        </w:tabs>
        <w:spacing w:before="121"/>
        <w:rPr>
          <w:sz w:val="20"/>
        </w:rPr>
      </w:pPr>
      <w:r>
        <w:rPr>
          <w:sz w:val="20"/>
        </w:rPr>
        <w:t>Education</w:t>
      </w:r>
    </w:p>
    <w:p w14:paraId="1A65B0DF" w14:textId="77777777" w:rsidR="00FE3553" w:rsidRDefault="003559D1">
      <w:pPr>
        <w:pStyle w:val="ListParagraph"/>
        <w:numPr>
          <w:ilvl w:val="1"/>
          <w:numId w:val="2"/>
        </w:numPr>
        <w:tabs>
          <w:tab w:val="left" w:pos="1484"/>
        </w:tabs>
        <w:spacing w:before="77"/>
        <w:rPr>
          <w:sz w:val="20"/>
        </w:rPr>
      </w:pPr>
      <w:r>
        <w:rPr>
          <w:sz w:val="20"/>
        </w:rPr>
        <w:t>Early Childhood</w:t>
      </w:r>
      <w:r>
        <w:rPr>
          <w:spacing w:val="-2"/>
          <w:sz w:val="20"/>
        </w:rPr>
        <w:t xml:space="preserve"> </w:t>
      </w:r>
      <w:r>
        <w:rPr>
          <w:sz w:val="20"/>
        </w:rPr>
        <w:t>Development</w:t>
      </w:r>
    </w:p>
    <w:p w14:paraId="4A3F17A1" w14:textId="77777777" w:rsidR="00FE3553" w:rsidRDefault="003559D1">
      <w:pPr>
        <w:pStyle w:val="ListParagraph"/>
        <w:numPr>
          <w:ilvl w:val="1"/>
          <w:numId w:val="2"/>
        </w:numPr>
        <w:tabs>
          <w:tab w:val="left" w:pos="1484"/>
        </w:tabs>
        <w:spacing w:before="98"/>
        <w:rPr>
          <w:sz w:val="20"/>
        </w:rPr>
      </w:pPr>
      <w:r>
        <w:rPr>
          <w:sz w:val="20"/>
        </w:rPr>
        <w:t>Socialisation</w:t>
      </w:r>
    </w:p>
    <w:p w14:paraId="717A534D" w14:textId="77777777" w:rsidR="00FE3553" w:rsidRDefault="003559D1">
      <w:pPr>
        <w:pStyle w:val="ListParagraph"/>
        <w:numPr>
          <w:ilvl w:val="0"/>
          <w:numId w:val="2"/>
        </w:numPr>
        <w:tabs>
          <w:tab w:val="left" w:pos="1121"/>
          <w:tab w:val="left" w:pos="1122"/>
        </w:tabs>
        <w:rPr>
          <w:sz w:val="20"/>
        </w:rPr>
      </w:pPr>
      <w:r>
        <w:rPr>
          <w:sz w:val="20"/>
        </w:rPr>
        <w:t>Engineering</w:t>
      </w:r>
    </w:p>
    <w:p w14:paraId="7CDAACAD" w14:textId="77777777" w:rsidR="00FE3553" w:rsidRDefault="003559D1">
      <w:pPr>
        <w:pStyle w:val="ListParagraph"/>
        <w:numPr>
          <w:ilvl w:val="1"/>
          <w:numId w:val="2"/>
        </w:numPr>
        <w:tabs>
          <w:tab w:val="left" w:pos="1484"/>
        </w:tabs>
        <w:spacing w:before="80"/>
        <w:rPr>
          <w:sz w:val="20"/>
        </w:rPr>
      </w:pPr>
      <w:r>
        <w:rPr>
          <w:sz w:val="20"/>
        </w:rPr>
        <w:t>Materials and</w:t>
      </w:r>
      <w:r>
        <w:rPr>
          <w:spacing w:val="-3"/>
          <w:sz w:val="20"/>
        </w:rPr>
        <w:t xml:space="preserve"> </w:t>
      </w:r>
      <w:r>
        <w:rPr>
          <w:sz w:val="20"/>
        </w:rPr>
        <w:t>Sciences</w:t>
      </w:r>
    </w:p>
    <w:p w14:paraId="6C1F64DA" w14:textId="77777777" w:rsidR="00FE3553" w:rsidRDefault="003559D1">
      <w:pPr>
        <w:pStyle w:val="ListParagraph"/>
        <w:numPr>
          <w:ilvl w:val="1"/>
          <w:numId w:val="2"/>
        </w:numPr>
        <w:tabs>
          <w:tab w:val="left" w:pos="1484"/>
        </w:tabs>
        <w:rPr>
          <w:sz w:val="20"/>
        </w:rPr>
      </w:pPr>
      <w:r>
        <w:rPr>
          <w:sz w:val="20"/>
        </w:rPr>
        <w:t>Dynamics</w:t>
      </w:r>
    </w:p>
    <w:p w14:paraId="0B6CF0B7" w14:textId="77777777" w:rsidR="00FE3553" w:rsidRDefault="003559D1">
      <w:pPr>
        <w:pStyle w:val="ListParagraph"/>
        <w:numPr>
          <w:ilvl w:val="1"/>
          <w:numId w:val="2"/>
        </w:numPr>
        <w:tabs>
          <w:tab w:val="left" w:pos="1484"/>
        </w:tabs>
        <w:spacing w:before="97"/>
        <w:rPr>
          <w:sz w:val="20"/>
        </w:rPr>
      </w:pPr>
      <w:r>
        <w:rPr>
          <w:sz w:val="20"/>
        </w:rPr>
        <w:t>Embedded</w:t>
      </w:r>
      <w:r>
        <w:rPr>
          <w:spacing w:val="-1"/>
          <w:sz w:val="20"/>
        </w:rPr>
        <w:t xml:space="preserve"> </w:t>
      </w:r>
      <w:r>
        <w:rPr>
          <w:sz w:val="20"/>
        </w:rPr>
        <w:t>Systems</w:t>
      </w:r>
    </w:p>
    <w:p w14:paraId="6D5B5726" w14:textId="77777777" w:rsidR="00FE3553" w:rsidRDefault="003559D1">
      <w:pPr>
        <w:pStyle w:val="ListParagraph"/>
        <w:numPr>
          <w:ilvl w:val="0"/>
          <w:numId w:val="2"/>
        </w:numPr>
        <w:tabs>
          <w:tab w:val="left" w:pos="1121"/>
          <w:tab w:val="left" w:pos="1122"/>
        </w:tabs>
        <w:spacing w:before="96"/>
        <w:rPr>
          <w:sz w:val="20"/>
        </w:rPr>
      </w:pPr>
      <w:r>
        <w:rPr>
          <w:sz w:val="20"/>
        </w:rPr>
        <w:t>Wellbeing</w:t>
      </w:r>
    </w:p>
    <w:p w14:paraId="642B2F42" w14:textId="77777777" w:rsidR="00FE3553" w:rsidRDefault="003559D1">
      <w:pPr>
        <w:pStyle w:val="ListParagraph"/>
        <w:numPr>
          <w:ilvl w:val="1"/>
          <w:numId w:val="2"/>
        </w:numPr>
        <w:tabs>
          <w:tab w:val="left" w:pos="1484"/>
        </w:tabs>
        <w:spacing w:before="80"/>
        <w:rPr>
          <w:sz w:val="20"/>
        </w:rPr>
      </w:pPr>
      <w:r>
        <w:rPr>
          <w:sz w:val="20"/>
        </w:rPr>
        <w:t>Sport</w:t>
      </w:r>
      <w:r>
        <w:rPr>
          <w:spacing w:val="-1"/>
          <w:sz w:val="20"/>
        </w:rPr>
        <w:t xml:space="preserve"> </w:t>
      </w:r>
      <w:r>
        <w:rPr>
          <w:sz w:val="20"/>
        </w:rPr>
        <w:t>Science</w:t>
      </w:r>
    </w:p>
    <w:p w14:paraId="67C0EAE3" w14:textId="77777777" w:rsidR="00FE3553" w:rsidRDefault="003559D1">
      <w:pPr>
        <w:pStyle w:val="ListParagraph"/>
        <w:numPr>
          <w:ilvl w:val="1"/>
          <w:numId w:val="2"/>
        </w:numPr>
        <w:tabs>
          <w:tab w:val="left" w:pos="1484"/>
        </w:tabs>
        <w:rPr>
          <w:sz w:val="20"/>
        </w:rPr>
      </w:pPr>
      <w:r>
        <w:rPr>
          <w:sz w:val="20"/>
        </w:rPr>
        <w:t>Sport</w:t>
      </w:r>
      <w:r>
        <w:rPr>
          <w:spacing w:val="-1"/>
          <w:sz w:val="20"/>
        </w:rPr>
        <w:t xml:space="preserve"> </w:t>
      </w:r>
      <w:r>
        <w:rPr>
          <w:sz w:val="20"/>
        </w:rPr>
        <w:t>Psychology</w:t>
      </w:r>
    </w:p>
    <w:p w14:paraId="6F000697" w14:textId="77777777" w:rsidR="00FE3553" w:rsidRDefault="00FE3553">
      <w:pPr>
        <w:pStyle w:val="BodyText"/>
        <w:ind w:left="0" w:firstLine="0"/>
        <w:rPr>
          <w:sz w:val="24"/>
        </w:rPr>
      </w:pPr>
    </w:p>
    <w:p w14:paraId="6F09BFEB" w14:textId="77777777" w:rsidR="00FE3553" w:rsidRDefault="003559D1">
      <w:pPr>
        <w:pStyle w:val="BodyText"/>
        <w:spacing w:before="204" w:line="276" w:lineRule="auto"/>
        <w:ind w:left="763" w:right="254" w:firstLine="0"/>
      </w:pPr>
      <w:r>
        <w:t>The institution policy is to record at least one outside expert that is cited in the resource at contribution. The list of experts is:</w:t>
      </w:r>
    </w:p>
    <w:p w14:paraId="64149E51" w14:textId="77777777" w:rsidR="00FE3553" w:rsidRDefault="003559D1">
      <w:pPr>
        <w:pStyle w:val="ListParagraph"/>
        <w:numPr>
          <w:ilvl w:val="0"/>
          <w:numId w:val="2"/>
        </w:numPr>
        <w:tabs>
          <w:tab w:val="left" w:pos="1121"/>
          <w:tab w:val="left" w:pos="1122"/>
        </w:tabs>
        <w:spacing w:before="120"/>
        <w:rPr>
          <w:sz w:val="20"/>
        </w:rPr>
      </w:pPr>
      <w:r>
        <w:rPr>
          <w:sz w:val="20"/>
        </w:rPr>
        <w:t>Wellbeing</w:t>
      </w:r>
    </w:p>
    <w:p w14:paraId="060A84B0" w14:textId="77777777" w:rsidR="00FE3553" w:rsidRDefault="003559D1">
      <w:pPr>
        <w:pStyle w:val="ListParagraph"/>
        <w:numPr>
          <w:ilvl w:val="1"/>
          <w:numId w:val="2"/>
        </w:numPr>
        <w:tabs>
          <w:tab w:val="left" w:pos="1484"/>
        </w:tabs>
        <w:spacing w:before="78"/>
        <w:rPr>
          <w:sz w:val="20"/>
        </w:rPr>
      </w:pPr>
      <w:r>
        <w:rPr>
          <w:sz w:val="20"/>
        </w:rPr>
        <w:t>Steve</w:t>
      </w:r>
      <w:r>
        <w:rPr>
          <w:spacing w:val="-1"/>
          <w:sz w:val="20"/>
        </w:rPr>
        <w:t xml:space="preserve"> </w:t>
      </w:r>
      <w:r>
        <w:rPr>
          <w:sz w:val="20"/>
        </w:rPr>
        <w:t>Dank</w:t>
      </w:r>
    </w:p>
    <w:p w14:paraId="5C90FFB2" w14:textId="77777777" w:rsidR="00FE3553" w:rsidRDefault="003559D1">
      <w:pPr>
        <w:pStyle w:val="ListParagraph"/>
        <w:numPr>
          <w:ilvl w:val="1"/>
          <w:numId w:val="2"/>
        </w:numPr>
        <w:tabs>
          <w:tab w:val="left" w:pos="1484"/>
        </w:tabs>
        <w:spacing w:before="98"/>
        <w:rPr>
          <w:sz w:val="20"/>
        </w:rPr>
      </w:pPr>
      <w:r>
        <w:rPr>
          <w:sz w:val="20"/>
        </w:rPr>
        <w:t>Lance</w:t>
      </w:r>
      <w:r>
        <w:rPr>
          <w:spacing w:val="-1"/>
          <w:sz w:val="20"/>
        </w:rPr>
        <w:t xml:space="preserve"> </w:t>
      </w:r>
      <w:r>
        <w:rPr>
          <w:sz w:val="20"/>
        </w:rPr>
        <w:t>Armstrong</w:t>
      </w:r>
    </w:p>
    <w:p w14:paraId="41AE2C80" w14:textId="77777777" w:rsidR="00FE3553" w:rsidRDefault="003559D1">
      <w:pPr>
        <w:pStyle w:val="ListParagraph"/>
        <w:numPr>
          <w:ilvl w:val="0"/>
          <w:numId w:val="2"/>
        </w:numPr>
        <w:tabs>
          <w:tab w:val="left" w:pos="1121"/>
          <w:tab w:val="left" w:pos="1122"/>
        </w:tabs>
        <w:rPr>
          <w:sz w:val="20"/>
        </w:rPr>
      </w:pPr>
      <w:r>
        <w:rPr>
          <w:sz w:val="20"/>
        </w:rPr>
        <w:t>Engineering</w:t>
      </w:r>
    </w:p>
    <w:p w14:paraId="51EE065C" w14:textId="77777777" w:rsidR="00FE3553" w:rsidRDefault="003559D1">
      <w:pPr>
        <w:pStyle w:val="ListParagraph"/>
        <w:numPr>
          <w:ilvl w:val="1"/>
          <w:numId w:val="2"/>
        </w:numPr>
        <w:tabs>
          <w:tab w:val="left" w:pos="1484"/>
        </w:tabs>
        <w:spacing w:before="80"/>
        <w:rPr>
          <w:sz w:val="20"/>
        </w:rPr>
      </w:pPr>
      <w:r>
        <w:rPr>
          <w:sz w:val="20"/>
        </w:rPr>
        <w:t>Jim</w:t>
      </w:r>
      <w:r>
        <w:rPr>
          <w:spacing w:val="-2"/>
          <w:sz w:val="20"/>
        </w:rPr>
        <w:t xml:space="preserve"> </w:t>
      </w:r>
      <w:r>
        <w:rPr>
          <w:sz w:val="20"/>
        </w:rPr>
        <w:t>Williams</w:t>
      </w:r>
    </w:p>
    <w:p w14:paraId="3376EBC9" w14:textId="77777777" w:rsidR="00FE3553" w:rsidRDefault="003559D1">
      <w:pPr>
        <w:pStyle w:val="ListParagraph"/>
        <w:numPr>
          <w:ilvl w:val="1"/>
          <w:numId w:val="2"/>
        </w:numPr>
        <w:tabs>
          <w:tab w:val="left" w:pos="1484"/>
        </w:tabs>
        <w:rPr>
          <w:sz w:val="20"/>
        </w:rPr>
      </w:pPr>
      <w:r>
        <w:rPr>
          <w:sz w:val="20"/>
        </w:rPr>
        <w:t>M.S. Gregory</w:t>
      </w:r>
    </w:p>
    <w:p w14:paraId="74405B3A" w14:textId="77777777" w:rsidR="00FE3553" w:rsidRDefault="003559D1">
      <w:pPr>
        <w:pStyle w:val="ListParagraph"/>
        <w:numPr>
          <w:ilvl w:val="1"/>
          <w:numId w:val="2"/>
        </w:numPr>
        <w:tabs>
          <w:tab w:val="left" w:pos="1484"/>
        </w:tabs>
        <w:spacing w:before="97"/>
        <w:rPr>
          <w:sz w:val="20"/>
        </w:rPr>
      </w:pPr>
      <w:r>
        <w:rPr>
          <w:sz w:val="20"/>
        </w:rPr>
        <w:t>J.</w:t>
      </w:r>
      <w:r>
        <w:rPr>
          <w:spacing w:val="-2"/>
          <w:sz w:val="20"/>
        </w:rPr>
        <w:t xml:space="preserve"> </w:t>
      </w:r>
      <w:r>
        <w:rPr>
          <w:sz w:val="20"/>
        </w:rPr>
        <w:t>Meriam</w:t>
      </w:r>
    </w:p>
    <w:p w14:paraId="63F8BEC6" w14:textId="77777777" w:rsidR="00FE3553" w:rsidRDefault="003559D1">
      <w:pPr>
        <w:pStyle w:val="ListParagraph"/>
        <w:numPr>
          <w:ilvl w:val="0"/>
          <w:numId w:val="2"/>
        </w:numPr>
        <w:tabs>
          <w:tab w:val="left" w:pos="1121"/>
          <w:tab w:val="left" w:pos="1122"/>
        </w:tabs>
        <w:spacing w:before="96"/>
        <w:rPr>
          <w:sz w:val="20"/>
        </w:rPr>
      </w:pPr>
      <w:r>
        <w:rPr>
          <w:sz w:val="20"/>
        </w:rPr>
        <w:t>Education</w:t>
      </w:r>
    </w:p>
    <w:p w14:paraId="58BB91C3" w14:textId="77777777" w:rsidR="00FE3553" w:rsidRDefault="003559D1">
      <w:pPr>
        <w:pStyle w:val="ListParagraph"/>
        <w:numPr>
          <w:ilvl w:val="1"/>
          <w:numId w:val="2"/>
        </w:numPr>
        <w:tabs>
          <w:tab w:val="left" w:pos="1484"/>
        </w:tabs>
        <w:spacing w:before="80"/>
        <w:rPr>
          <w:sz w:val="20"/>
        </w:rPr>
      </w:pPr>
      <w:r>
        <w:rPr>
          <w:sz w:val="20"/>
        </w:rPr>
        <w:t>Mrs Band</w:t>
      </w:r>
    </w:p>
    <w:p w14:paraId="2ED3CBE5" w14:textId="77777777" w:rsidR="00FE3553" w:rsidRDefault="003559D1">
      <w:pPr>
        <w:pStyle w:val="ListParagraph"/>
        <w:numPr>
          <w:ilvl w:val="1"/>
          <w:numId w:val="2"/>
        </w:numPr>
        <w:tabs>
          <w:tab w:val="left" w:pos="1484"/>
        </w:tabs>
        <w:rPr>
          <w:sz w:val="20"/>
        </w:rPr>
      </w:pPr>
      <w:r>
        <w:rPr>
          <w:sz w:val="20"/>
        </w:rPr>
        <w:t>D.</w:t>
      </w:r>
      <w:r>
        <w:rPr>
          <w:spacing w:val="-2"/>
          <w:sz w:val="20"/>
        </w:rPr>
        <w:t xml:space="preserve"> </w:t>
      </w:r>
      <w:r>
        <w:rPr>
          <w:sz w:val="20"/>
        </w:rPr>
        <w:t>Shore</w:t>
      </w:r>
    </w:p>
    <w:p w14:paraId="0E41D2CE" w14:textId="77777777" w:rsidR="00FE3553" w:rsidRDefault="003559D1">
      <w:pPr>
        <w:pStyle w:val="ListParagraph"/>
        <w:numPr>
          <w:ilvl w:val="1"/>
          <w:numId w:val="2"/>
        </w:numPr>
        <w:tabs>
          <w:tab w:val="left" w:pos="1484"/>
        </w:tabs>
        <w:spacing w:before="98"/>
        <w:rPr>
          <w:sz w:val="20"/>
        </w:rPr>
      </w:pPr>
      <w:r>
        <w:rPr>
          <w:sz w:val="20"/>
        </w:rPr>
        <w:t>Edwin</w:t>
      </w:r>
      <w:r>
        <w:rPr>
          <w:spacing w:val="-1"/>
          <w:sz w:val="20"/>
        </w:rPr>
        <w:t xml:space="preserve"> </w:t>
      </w:r>
      <w:proofErr w:type="spellStart"/>
      <w:r>
        <w:rPr>
          <w:sz w:val="20"/>
        </w:rPr>
        <w:t>Chugg</w:t>
      </w:r>
      <w:proofErr w:type="spellEnd"/>
    </w:p>
    <w:p w14:paraId="0E40EEAC" w14:textId="77777777" w:rsidR="00FE3553" w:rsidRDefault="00FE3553">
      <w:pPr>
        <w:rPr>
          <w:sz w:val="20"/>
        </w:rPr>
        <w:sectPr w:rsidR="00FE3553">
          <w:headerReference w:type="default" r:id="rId7"/>
          <w:type w:val="continuous"/>
          <w:pgSz w:w="11910" w:h="16840"/>
          <w:pgMar w:top="1660" w:right="1000" w:bottom="280" w:left="960" w:header="284" w:footer="720" w:gutter="0"/>
          <w:cols w:space="720"/>
        </w:sectPr>
      </w:pPr>
    </w:p>
    <w:p w14:paraId="6C10FB0C" w14:textId="77777777" w:rsidR="00FE3553" w:rsidRDefault="003559D1">
      <w:pPr>
        <w:pStyle w:val="BodyText"/>
        <w:spacing w:before="141"/>
        <w:ind w:left="763" w:firstLine="0"/>
      </w:pPr>
      <w:r>
        <w:lastRenderedPageBreak/>
        <w:t>Create the listed departmental users to use while developing your institution:</w:t>
      </w:r>
    </w:p>
    <w:p w14:paraId="627BEEE6" w14:textId="77777777" w:rsidR="00FE3553" w:rsidRDefault="00FE3553">
      <w:pPr>
        <w:pStyle w:val="BodyText"/>
        <w:ind w:left="0" w:firstLine="0"/>
      </w:pPr>
    </w:p>
    <w:p w14:paraId="4788CAFD" w14:textId="77777777" w:rsidR="00FE3553" w:rsidRDefault="00FE3553">
      <w:pPr>
        <w:pStyle w:val="BodyText"/>
        <w:spacing w:before="9"/>
        <w:ind w:left="0" w:firstLine="0"/>
        <w:rPr>
          <w:sz w:val="25"/>
        </w:rPr>
      </w:pPr>
    </w:p>
    <w:tbl>
      <w:tblPr>
        <w:tblW w:w="0" w:type="auto"/>
        <w:tblInd w:w="8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88"/>
        <w:gridCol w:w="1765"/>
        <w:gridCol w:w="1602"/>
        <w:gridCol w:w="1412"/>
        <w:gridCol w:w="1871"/>
      </w:tblGrid>
      <w:tr w:rsidR="00FE3553" w14:paraId="718D9885" w14:textId="77777777">
        <w:trPr>
          <w:trHeight w:val="678"/>
        </w:trPr>
        <w:tc>
          <w:tcPr>
            <w:tcW w:w="1788" w:type="dxa"/>
          </w:tcPr>
          <w:p w14:paraId="65E03927" w14:textId="77777777" w:rsidR="00FE3553" w:rsidRDefault="00FE3553">
            <w:pPr>
              <w:pStyle w:val="TableParagraph"/>
              <w:ind w:left="0"/>
              <w:rPr>
                <w:rFonts w:ascii="Times New Roman"/>
                <w:sz w:val="18"/>
              </w:rPr>
            </w:pPr>
          </w:p>
        </w:tc>
        <w:tc>
          <w:tcPr>
            <w:tcW w:w="1765" w:type="dxa"/>
          </w:tcPr>
          <w:p w14:paraId="65FD86ED" w14:textId="77777777" w:rsidR="00FE3553" w:rsidRDefault="00FE3553">
            <w:pPr>
              <w:pStyle w:val="TableParagraph"/>
              <w:ind w:left="0"/>
              <w:rPr>
                <w:rFonts w:ascii="Times New Roman"/>
                <w:sz w:val="18"/>
              </w:rPr>
            </w:pPr>
          </w:p>
        </w:tc>
        <w:tc>
          <w:tcPr>
            <w:tcW w:w="1602" w:type="dxa"/>
          </w:tcPr>
          <w:p w14:paraId="4A2E124E" w14:textId="77777777" w:rsidR="00FE3553" w:rsidRDefault="003559D1">
            <w:pPr>
              <w:pStyle w:val="TableParagraph"/>
              <w:ind w:left="104"/>
              <w:rPr>
                <w:b/>
                <w:sz w:val="20"/>
              </w:rPr>
            </w:pPr>
            <w:r>
              <w:rPr>
                <w:b/>
                <w:sz w:val="20"/>
              </w:rPr>
              <w:t>Group</w:t>
            </w:r>
          </w:p>
        </w:tc>
        <w:tc>
          <w:tcPr>
            <w:tcW w:w="1412" w:type="dxa"/>
          </w:tcPr>
          <w:p w14:paraId="64811CDD" w14:textId="77777777" w:rsidR="00FE3553" w:rsidRDefault="003559D1">
            <w:pPr>
              <w:pStyle w:val="TableParagraph"/>
              <w:spacing w:line="276" w:lineRule="auto"/>
              <w:ind w:left="106" w:right="105"/>
              <w:rPr>
                <w:b/>
                <w:sz w:val="20"/>
              </w:rPr>
            </w:pPr>
            <w:r>
              <w:rPr>
                <w:b/>
                <w:w w:val="95"/>
                <w:sz w:val="20"/>
              </w:rPr>
              <w:t xml:space="preserve">Faculty </w:t>
            </w:r>
            <w:r>
              <w:rPr>
                <w:b/>
                <w:sz w:val="20"/>
              </w:rPr>
              <w:t>role</w:t>
            </w:r>
          </w:p>
        </w:tc>
        <w:tc>
          <w:tcPr>
            <w:tcW w:w="1871" w:type="dxa"/>
          </w:tcPr>
          <w:p w14:paraId="483D4504" w14:textId="77777777" w:rsidR="00FE3553" w:rsidRDefault="003559D1">
            <w:pPr>
              <w:pStyle w:val="TableParagraph"/>
              <w:rPr>
                <w:b/>
                <w:sz w:val="20"/>
              </w:rPr>
            </w:pPr>
            <w:r>
              <w:rPr>
                <w:b/>
                <w:sz w:val="20"/>
              </w:rPr>
              <w:t>EQUELLA Role</w:t>
            </w:r>
          </w:p>
        </w:tc>
      </w:tr>
      <w:tr w:rsidR="00FE3553" w14:paraId="69886134" w14:textId="77777777">
        <w:trPr>
          <w:trHeight w:val="678"/>
        </w:trPr>
        <w:tc>
          <w:tcPr>
            <w:tcW w:w="1788" w:type="dxa"/>
          </w:tcPr>
          <w:p w14:paraId="60212000" w14:textId="77777777" w:rsidR="00FE3553" w:rsidRDefault="003559D1">
            <w:pPr>
              <w:pStyle w:val="TableParagraph"/>
              <w:rPr>
                <w:sz w:val="20"/>
              </w:rPr>
            </w:pPr>
            <w:r>
              <w:rPr>
                <w:sz w:val="20"/>
              </w:rPr>
              <w:t>&lt;Your Name&gt;</w:t>
            </w:r>
          </w:p>
        </w:tc>
        <w:tc>
          <w:tcPr>
            <w:tcW w:w="1765" w:type="dxa"/>
          </w:tcPr>
          <w:p w14:paraId="71D5793D" w14:textId="77777777" w:rsidR="00FE3553" w:rsidRDefault="003559D1">
            <w:pPr>
              <w:pStyle w:val="TableParagraph"/>
              <w:spacing w:line="278" w:lineRule="auto"/>
              <w:ind w:left="107"/>
              <w:rPr>
                <w:sz w:val="20"/>
              </w:rPr>
            </w:pPr>
            <w:r>
              <w:rPr>
                <w:sz w:val="20"/>
              </w:rPr>
              <w:t xml:space="preserve">&lt;your </w:t>
            </w:r>
            <w:r>
              <w:rPr>
                <w:w w:val="95"/>
                <w:sz w:val="20"/>
              </w:rPr>
              <w:t>username&gt;</w:t>
            </w:r>
          </w:p>
        </w:tc>
        <w:tc>
          <w:tcPr>
            <w:tcW w:w="1602" w:type="dxa"/>
          </w:tcPr>
          <w:p w14:paraId="2598FFD0" w14:textId="77777777" w:rsidR="00FE3553" w:rsidRDefault="00FE3553">
            <w:pPr>
              <w:pStyle w:val="TableParagraph"/>
              <w:ind w:left="0"/>
              <w:rPr>
                <w:rFonts w:ascii="Times New Roman"/>
                <w:sz w:val="18"/>
              </w:rPr>
            </w:pPr>
          </w:p>
        </w:tc>
        <w:tc>
          <w:tcPr>
            <w:tcW w:w="1412" w:type="dxa"/>
          </w:tcPr>
          <w:p w14:paraId="799AA2B4" w14:textId="77777777" w:rsidR="00FE3553" w:rsidRDefault="003559D1">
            <w:pPr>
              <w:pStyle w:val="TableParagraph"/>
              <w:ind w:left="106"/>
              <w:rPr>
                <w:sz w:val="20"/>
              </w:rPr>
            </w:pPr>
            <w:r>
              <w:rPr>
                <w:sz w:val="20"/>
              </w:rPr>
              <w:t>Moderator</w:t>
            </w:r>
          </w:p>
        </w:tc>
        <w:tc>
          <w:tcPr>
            <w:tcW w:w="1871" w:type="dxa"/>
          </w:tcPr>
          <w:p w14:paraId="3C60D2EB" w14:textId="77777777" w:rsidR="00FE3553" w:rsidRDefault="003559D1">
            <w:pPr>
              <w:pStyle w:val="TableParagraph"/>
              <w:rPr>
                <w:sz w:val="20"/>
              </w:rPr>
            </w:pPr>
            <w:r>
              <w:rPr>
                <w:sz w:val="20"/>
              </w:rPr>
              <w:t>Administrator</w:t>
            </w:r>
          </w:p>
        </w:tc>
      </w:tr>
      <w:tr w:rsidR="00FE3553" w14:paraId="25C9DCE1" w14:textId="77777777">
        <w:trPr>
          <w:trHeight w:val="678"/>
        </w:trPr>
        <w:tc>
          <w:tcPr>
            <w:tcW w:w="1788" w:type="dxa"/>
          </w:tcPr>
          <w:p w14:paraId="3005EDF2" w14:textId="77777777" w:rsidR="00FE3553" w:rsidRDefault="003559D1">
            <w:pPr>
              <w:pStyle w:val="TableParagraph"/>
              <w:spacing w:line="278" w:lineRule="auto"/>
              <w:ind w:right="126"/>
              <w:rPr>
                <w:sz w:val="20"/>
              </w:rPr>
            </w:pPr>
            <w:r>
              <w:rPr>
                <w:sz w:val="20"/>
              </w:rPr>
              <w:t xml:space="preserve">George </w:t>
            </w:r>
            <w:proofErr w:type="spellStart"/>
            <w:r>
              <w:rPr>
                <w:w w:val="95"/>
                <w:sz w:val="20"/>
              </w:rPr>
              <w:t>Kotsanos</w:t>
            </w:r>
            <w:proofErr w:type="spellEnd"/>
          </w:p>
        </w:tc>
        <w:tc>
          <w:tcPr>
            <w:tcW w:w="1765" w:type="dxa"/>
          </w:tcPr>
          <w:p w14:paraId="6E861F86" w14:textId="77777777" w:rsidR="00FE3553" w:rsidRDefault="003559D1">
            <w:pPr>
              <w:pStyle w:val="TableParagraph"/>
              <w:ind w:left="107"/>
              <w:rPr>
                <w:sz w:val="20"/>
              </w:rPr>
            </w:pPr>
            <w:proofErr w:type="spellStart"/>
            <w:r>
              <w:rPr>
                <w:sz w:val="20"/>
              </w:rPr>
              <w:t>gkotsanos</w:t>
            </w:r>
            <w:proofErr w:type="spellEnd"/>
          </w:p>
        </w:tc>
        <w:tc>
          <w:tcPr>
            <w:tcW w:w="1602" w:type="dxa"/>
          </w:tcPr>
          <w:p w14:paraId="2A7443E1" w14:textId="77777777" w:rsidR="00FE3553" w:rsidRDefault="003559D1">
            <w:pPr>
              <w:pStyle w:val="TableParagraph"/>
              <w:ind w:left="104"/>
              <w:rPr>
                <w:sz w:val="20"/>
              </w:rPr>
            </w:pPr>
            <w:r>
              <w:rPr>
                <w:sz w:val="20"/>
              </w:rPr>
              <w:t>Education</w:t>
            </w:r>
          </w:p>
        </w:tc>
        <w:tc>
          <w:tcPr>
            <w:tcW w:w="1412" w:type="dxa"/>
          </w:tcPr>
          <w:p w14:paraId="495CCD4E" w14:textId="77777777" w:rsidR="00FE3553" w:rsidRDefault="003559D1">
            <w:pPr>
              <w:pStyle w:val="TableParagraph"/>
              <w:ind w:left="106"/>
              <w:rPr>
                <w:sz w:val="20"/>
              </w:rPr>
            </w:pPr>
            <w:r>
              <w:rPr>
                <w:sz w:val="20"/>
              </w:rPr>
              <w:t>Teacher</w:t>
            </w:r>
          </w:p>
        </w:tc>
        <w:tc>
          <w:tcPr>
            <w:tcW w:w="1871" w:type="dxa"/>
          </w:tcPr>
          <w:p w14:paraId="083CF684" w14:textId="77777777" w:rsidR="00FE3553" w:rsidRDefault="003559D1">
            <w:pPr>
              <w:pStyle w:val="TableParagraph"/>
              <w:rPr>
                <w:sz w:val="20"/>
              </w:rPr>
            </w:pPr>
            <w:r>
              <w:rPr>
                <w:sz w:val="20"/>
              </w:rPr>
              <w:t>Contributor</w:t>
            </w:r>
          </w:p>
        </w:tc>
      </w:tr>
      <w:tr w:rsidR="00FE3553" w14:paraId="19132B18" w14:textId="77777777">
        <w:trPr>
          <w:trHeight w:val="678"/>
        </w:trPr>
        <w:tc>
          <w:tcPr>
            <w:tcW w:w="1788" w:type="dxa"/>
          </w:tcPr>
          <w:p w14:paraId="4C2B5CAF" w14:textId="77777777" w:rsidR="00FE3553" w:rsidRDefault="003559D1">
            <w:pPr>
              <w:pStyle w:val="TableParagraph"/>
              <w:spacing w:line="278" w:lineRule="auto"/>
              <w:ind w:right="126"/>
              <w:rPr>
                <w:sz w:val="20"/>
              </w:rPr>
            </w:pPr>
            <w:r>
              <w:rPr>
                <w:w w:val="95"/>
                <w:sz w:val="20"/>
              </w:rPr>
              <w:t xml:space="preserve">Christopher </w:t>
            </w:r>
            <w:r>
              <w:rPr>
                <w:sz w:val="20"/>
              </w:rPr>
              <w:t>Rowe</w:t>
            </w:r>
          </w:p>
        </w:tc>
        <w:tc>
          <w:tcPr>
            <w:tcW w:w="1765" w:type="dxa"/>
          </w:tcPr>
          <w:p w14:paraId="368F8136" w14:textId="77777777" w:rsidR="00FE3553" w:rsidRDefault="003559D1">
            <w:pPr>
              <w:pStyle w:val="TableParagraph"/>
              <w:ind w:left="107"/>
              <w:rPr>
                <w:sz w:val="20"/>
              </w:rPr>
            </w:pPr>
            <w:proofErr w:type="spellStart"/>
            <w:r>
              <w:rPr>
                <w:sz w:val="20"/>
              </w:rPr>
              <w:t>crowe</w:t>
            </w:r>
            <w:proofErr w:type="spellEnd"/>
          </w:p>
        </w:tc>
        <w:tc>
          <w:tcPr>
            <w:tcW w:w="1602" w:type="dxa"/>
          </w:tcPr>
          <w:p w14:paraId="3A5CD414" w14:textId="77777777" w:rsidR="00FE3553" w:rsidRDefault="003559D1">
            <w:pPr>
              <w:pStyle w:val="TableParagraph"/>
              <w:ind w:left="104"/>
              <w:rPr>
                <w:sz w:val="20"/>
              </w:rPr>
            </w:pPr>
            <w:r>
              <w:rPr>
                <w:sz w:val="20"/>
              </w:rPr>
              <w:t>Education</w:t>
            </w:r>
          </w:p>
        </w:tc>
        <w:tc>
          <w:tcPr>
            <w:tcW w:w="1412" w:type="dxa"/>
          </w:tcPr>
          <w:p w14:paraId="1640C67B" w14:textId="77777777" w:rsidR="00FE3553" w:rsidRDefault="003559D1">
            <w:pPr>
              <w:pStyle w:val="TableParagraph"/>
              <w:ind w:left="106"/>
              <w:rPr>
                <w:sz w:val="20"/>
              </w:rPr>
            </w:pPr>
            <w:r>
              <w:rPr>
                <w:sz w:val="20"/>
              </w:rPr>
              <w:t>Student</w:t>
            </w:r>
          </w:p>
        </w:tc>
        <w:tc>
          <w:tcPr>
            <w:tcW w:w="1871" w:type="dxa"/>
          </w:tcPr>
          <w:p w14:paraId="4E0B0D89" w14:textId="77777777" w:rsidR="00FE3553" w:rsidRDefault="003559D1">
            <w:pPr>
              <w:pStyle w:val="TableParagraph"/>
              <w:rPr>
                <w:sz w:val="20"/>
              </w:rPr>
            </w:pPr>
            <w:r>
              <w:rPr>
                <w:sz w:val="20"/>
              </w:rPr>
              <w:t>Viewer</w:t>
            </w:r>
          </w:p>
        </w:tc>
      </w:tr>
      <w:tr w:rsidR="00FE3553" w14:paraId="0D308377" w14:textId="77777777">
        <w:trPr>
          <w:trHeight w:val="401"/>
        </w:trPr>
        <w:tc>
          <w:tcPr>
            <w:tcW w:w="1788" w:type="dxa"/>
          </w:tcPr>
          <w:p w14:paraId="0F6907E5" w14:textId="77777777" w:rsidR="00FE3553" w:rsidRDefault="003559D1">
            <w:pPr>
              <w:pStyle w:val="TableParagraph"/>
              <w:rPr>
                <w:sz w:val="20"/>
              </w:rPr>
            </w:pPr>
            <w:proofErr w:type="spellStart"/>
            <w:r>
              <w:rPr>
                <w:sz w:val="20"/>
              </w:rPr>
              <w:t>Arjuna</w:t>
            </w:r>
            <w:proofErr w:type="spellEnd"/>
            <w:r>
              <w:rPr>
                <w:sz w:val="20"/>
              </w:rPr>
              <w:t xml:space="preserve"> </w:t>
            </w:r>
            <w:proofErr w:type="spellStart"/>
            <w:r>
              <w:rPr>
                <w:sz w:val="20"/>
              </w:rPr>
              <w:t>Bett</w:t>
            </w:r>
            <w:proofErr w:type="spellEnd"/>
          </w:p>
        </w:tc>
        <w:tc>
          <w:tcPr>
            <w:tcW w:w="1765" w:type="dxa"/>
          </w:tcPr>
          <w:p w14:paraId="4B609D4E" w14:textId="77777777" w:rsidR="00FE3553" w:rsidRDefault="003559D1">
            <w:pPr>
              <w:pStyle w:val="TableParagraph"/>
              <w:ind w:left="107"/>
              <w:rPr>
                <w:sz w:val="20"/>
              </w:rPr>
            </w:pPr>
            <w:proofErr w:type="spellStart"/>
            <w:r>
              <w:rPr>
                <w:sz w:val="20"/>
              </w:rPr>
              <w:t>abett</w:t>
            </w:r>
            <w:proofErr w:type="spellEnd"/>
          </w:p>
        </w:tc>
        <w:tc>
          <w:tcPr>
            <w:tcW w:w="1602" w:type="dxa"/>
          </w:tcPr>
          <w:p w14:paraId="547F8D41" w14:textId="77777777" w:rsidR="00FE3553" w:rsidRDefault="003559D1">
            <w:pPr>
              <w:pStyle w:val="TableParagraph"/>
              <w:ind w:left="104"/>
              <w:rPr>
                <w:sz w:val="20"/>
              </w:rPr>
            </w:pPr>
            <w:r>
              <w:rPr>
                <w:sz w:val="20"/>
              </w:rPr>
              <w:t>Education</w:t>
            </w:r>
          </w:p>
        </w:tc>
        <w:tc>
          <w:tcPr>
            <w:tcW w:w="1412" w:type="dxa"/>
          </w:tcPr>
          <w:p w14:paraId="3C5AE13D" w14:textId="77777777" w:rsidR="00FE3553" w:rsidRDefault="003559D1">
            <w:pPr>
              <w:pStyle w:val="TableParagraph"/>
              <w:ind w:left="106"/>
              <w:rPr>
                <w:sz w:val="20"/>
              </w:rPr>
            </w:pPr>
            <w:r>
              <w:rPr>
                <w:sz w:val="20"/>
              </w:rPr>
              <w:t>Student</w:t>
            </w:r>
          </w:p>
        </w:tc>
        <w:tc>
          <w:tcPr>
            <w:tcW w:w="1871" w:type="dxa"/>
          </w:tcPr>
          <w:p w14:paraId="057FA6D9" w14:textId="77777777" w:rsidR="00FE3553" w:rsidRDefault="003559D1">
            <w:pPr>
              <w:pStyle w:val="TableParagraph"/>
              <w:rPr>
                <w:sz w:val="20"/>
              </w:rPr>
            </w:pPr>
            <w:r>
              <w:rPr>
                <w:sz w:val="20"/>
              </w:rPr>
              <w:t>Viewer</w:t>
            </w:r>
          </w:p>
        </w:tc>
      </w:tr>
      <w:tr w:rsidR="00FE3553" w14:paraId="58A9AFF6" w14:textId="77777777">
        <w:trPr>
          <w:trHeight w:val="397"/>
        </w:trPr>
        <w:tc>
          <w:tcPr>
            <w:tcW w:w="1788" w:type="dxa"/>
          </w:tcPr>
          <w:p w14:paraId="19301B4A" w14:textId="77777777" w:rsidR="00FE3553" w:rsidRDefault="003559D1">
            <w:pPr>
              <w:pStyle w:val="TableParagraph"/>
              <w:rPr>
                <w:sz w:val="20"/>
              </w:rPr>
            </w:pPr>
            <w:r>
              <w:rPr>
                <w:sz w:val="20"/>
              </w:rPr>
              <w:t>Steve Condon</w:t>
            </w:r>
          </w:p>
        </w:tc>
        <w:tc>
          <w:tcPr>
            <w:tcW w:w="1765" w:type="dxa"/>
          </w:tcPr>
          <w:p w14:paraId="65939C0E" w14:textId="77777777" w:rsidR="00FE3553" w:rsidRDefault="003559D1">
            <w:pPr>
              <w:pStyle w:val="TableParagraph"/>
              <w:ind w:left="107"/>
              <w:rPr>
                <w:sz w:val="20"/>
              </w:rPr>
            </w:pPr>
            <w:proofErr w:type="spellStart"/>
            <w:r>
              <w:rPr>
                <w:sz w:val="20"/>
              </w:rPr>
              <w:t>scondon</w:t>
            </w:r>
            <w:proofErr w:type="spellEnd"/>
          </w:p>
        </w:tc>
        <w:tc>
          <w:tcPr>
            <w:tcW w:w="1602" w:type="dxa"/>
          </w:tcPr>
          <w:p w14:paraId="6AD6AB70" w14:textId="77777777" w:rsidR="00FE3553" w:rsidRDefault="003559D1">
            <w:pPr>
              <w:pStyle w:val="TableParagraph"/>
              <w:ind w:left="104"/>
              <w:rPr>
                <w:sz w:val="20"/>
              </w:rPr>
            </w:pPr>
            <w:r>
              <w:rPr>
                <w:sz w:val="20"/>
              </w:rPr>
              <w:t>Wellbeing</w:t>
            </w:r>
          </w:p>
        </w:tc>
        <w:tc>
          <w:tcPr>
            <w:tcW w:w="1412" w:type="dxa"/>
          </w:tcPr>
          <w:p w14:paraId="487BC62C" w14:textId="77777777" w:rsidR="00FE3553" w:rsidRDefault="003559D1">
            <w:pPr>
              <w:pStyle w:val="TableParagraph"/>
              <w:ind w:left="106"/>
              <w:rPr>
                <w:sz w:val="20"/>
              </w:rPr>
            </w:pPr>
            <w:r>
              <w:rPr>
                <w:sz w:val="20"/>
              </w:rPr>
              <w:t>Student</w:t>
            </w:r>
          </w:p>
        </w:tc>
        <w:tc>
          <w:tcPr>
            <w:tcW w:w="1871" w:type="dxa"/>
          </w:tcPr>
          <w:p w14:paraId="4F6E61C5" w14:textId="77777777" w:rsidR="00FE3553" w:rsidRDefault="003559D1">
            <w:pPr>
              <w:pStyle w:val="TableParagraph"/>
              <w:rPr>
                <w:sz w:val="20"/>
              </w:rPr>
            </w:pPr>
            <w:r>
              <w:rPr>
                <w:sz w:val="20"/>
              </w:rPr>
              <w:t>Viewer</w:t>
            </w:r>
          </w:p>
        </w:tc>
      </w:tr>
      <w:tr w:rsidR="00FE3553" w14:paraId="29BCFFFD" w14:textId="77777777">
        <w:trPr>
          <w:trHeight w:val="400"/>
        </w:trPr>
        <w:tc>
          <w:tcPr>
            <w:tcW w:w="1788" w:type="dxa"/>
          </w:tcPr>
          <w:p w14:paraId="00D051B4" w14:textId="77777777" w:rsidR="00FE3553" w:rsidRDefault="003559D1">
            <w:pPr>
              <w:pStyle w:val="TableParagraph"/>
              <w:spacing w:before="2"/>
              <w:rPr>
                <w:sz w:val="20"/>
              </w:rPr>
            </w:pPr>
            <w:r>
              <w:rPr>
                <w:sz w:val="20"/>
              </w:rPr>
              <w:t>Daniel Jones</w:t>
            </w:r>
          </w:p>
        </w:tc>
        <w:tc>
          <w:tcPr>
            <w:tcW w:w="1765" w:type="dxa"/>
          </w:tcPr>
          <w:p w14:paraId="52DB17FE" w14:textId="77777777" w:rsidR="00FE3553" w:rsidRDefault="003559D1">
            <w:pPr>
              <w:pStyle w:val="TableParagraph"/>
              <w:spacing w:before="2"/>
              <w:ind w:left="107"/>
              <w:rPr>
                <w:sz w:val="20"/>
              </w:rPr>
            </w:pPr>
            <w:proofErr w:type="spellStart"/>
            <w:r>
              <w:rPr>
                <w:sz w:val="20"/>
              </w:rPr>
              <w:t>djones</w:t>
            </w:r>
            <w:proofErr w:type="spellEnd"/>
          </w:p>
        </w:tc>
        <w:tc>
          <w:tcPr>
            <w:tcW w:w="1602" w:type="dxa"/>
          </w:tcPr>
          <w:p w14:paraId="3A344E8E" w14:textId="77777777" w:rsidR="00FE3553" w:rsidRDefault="003559D1">
            <w:pPr>
              <w:pStyle w:val="TableParagraph"/>
              <w:spacing w:before="2"/>
              <w:ind w:left="104"/>
              <w:rPr>
                <w:sz w:val="20"/>
              </w:rPr>
            </w:pPr>
            <w:r>
              <w:rPr>
                <w:sz w:val="20"/>
              </w:rPr>
              <w:t>Wellbeing</w:t>
            </w:r>
          </w:p>
        </w:tc>
        <w:tc>
          <w:tcPr>
            <w:tcW w:w="1412" w:type="dxa"/>
          </w:tcPr>
          <w:p w14:paraId="03B67661" w14:textId="77777777" w:rsidR="00FE3553" w:rsidRDefault="003559D1">
            <w:pPr>
              <w:pStyle w:val="TableParagraph"/>
              <w:spacing w:before="2"/>
              <w:ind w:left="106"/>
              <w:rPr>
                <w:sz w:val="20"/>
              </w:rPr>
            </w:pPr>
            <w:r>
              <w:rPr>
                <w:sz w:val="20"/>
              </w:rPr>
              <w:t>Teacher</w:t>
            </w:r>
          </w:p>
        </w:tc>
        <w:tc>
          <w:tcPr>
            <w:tcW w:w="1871" w:type="dxa"/>
          </w:tcPr>
          <w:p w14:paraId="09E82415" w14:textId="77777777" w:rsidR="00FE3553" w:rsidRDefault="003559D1">
            <w:pPr>
              <w:pStyle w:val="TableParagraph"/>
              <w:spacing w:before="2"/>
              <w:rPr>
                <w:sz w:val="20"/>
              </w:rPr>
            </w:pPr>
            <w:r>
              <w:rPr>
                <w:sz w:val="20"/>
              </w:rPr>
              <w:t>Contributor</w:t>
            </w:r>
          </w:p>
        </w:tc>
      </w:tr>
      <w:tr w:rsidR="00FE3553" w14:paraId="1B6046F5" w14:textId="77777777">
        <w:trPr>
          <w:trHeight w:val="400"/>
        </w:trPr>
        <w:tc>
          <w:tcPr>
            <w:tcW w:w="1788" w:type="dxa"/>
          </w:tcPr>
          <w:p w14:paraId="52B555E4" w14:textId="77777777" w:rsidR="00FE3553" w:rsidRDefault="003559D1">
            <w:pPr>
              <w:pStyle w:val="TableParagraph"/>
              <w:rPr>
                <w:sz w:val="20"/>
              </w:rPr>
            </w:pPr>
            <w:r>
              <w:rPr>
                <w:sz w:val="20"/>
              </w:rPr>
              <w:t>Felicity Lawson</w:t>
            </w:r>
          </w:p>
        </w:tc>
        <w:tc>
          <w:tcPr>
            <w:tcW w:w="1765" w:type="dxa"/>
          </w:tcPr>
          <w:p w14:paraId="11ACE286" w14:textId="77777777" w:rsidR="00FE3553" w:rsidRDefault="003559D1">
            <w:pPr>
              <w:pStyle w:val="TableParagraph"/>
              <w:ind w:left="107"/>
              <w:rPr>
                <w:sz w:val="20"/>
              </w:rPr>
            </w:pPr>
            <w:proofErr w:type="spellStart"/>
            <w:r>
              <w:rPr>
                <w:sz w:val="20"/>
              </w:rPr>
              <w:t>flawson</w:t>
            </w:r>
            <w:proofErr w:type="spellEnd"/>
          </w:p>
        </w:tc>
        <w:tc>
          <w:tcPr>
            <w:tcW w:w="1602" w:type="dxa"/>
          </w:tcPr>
          <w:p w14:paraId="307AE83A" w14:textId="77777777" w:rsidR="00FE3553" w:rsidRDefault="003559D1">
            <w:pPr>
              <w:pStyle w:val="TableParagraph"/>
              <w:ind w:left="104"/>
              <w:rPr>
                <w:sz w:val="20"/>
              </w:rPr>
            </w:pPr>
            <w:r>
              <w:rPr>
                <w:sz w:val="20"/>
              </w:rPr>
              <w:t>Engineering</w:t>
            </w:r>
          </w:p>
        </w:tc>
        <w:tc>
          <w:tcPr>
            <w:tcW w:w="1412" w:type="dxa"/>
          </w:tcPr>
          <w:p w14:paraId="762BBFBA" w14:textId="77777777" w:rsidR="00FE3553" w:rsidRDefault="003559D1">
            <w:pPr>
              <w:pStyle w:val="TableParagraph"/>
              <w:ind w:left="106"/>
              <w:rPr>
                <w:sz w:val="20"/>
              </w:rPr>
            </w:pPr>
            <w:r>
              <w:rPr>
                <w:sz w:val="20"/>
              </w:rPr>
              <w:t>Student</w:t>
            </w:r>
          </w:p>
        </w:tc>
        <w:tc>
          <w:tcPr>
            <w:tcW w:w="1871" w:type="dxa"/>
          </w:tcPr>
          <w:p w14:paraId="0767276D" w14:textId="77777777" w:rsidR="00FE3553" w:rsidRDefault="003559D1">
            <w:pPr>
              <w:pStyle w:val="TableParagraph"/>
              <w:rPr>
                <w:sz w:val="20"/>
              </w:rPr>
            </w:pPr>
            <w:r>
              <w:rPr>
                <w:sz w:val="20"/>
              </w:rPr>
              <w:t>Viewer</w:t>
            </w:r>
          </w:p>
        </w:tc>
      </w:tr>
      <w:tr w:rsidR="00FE3553" w14:paraId="5CD3B506" w14:textId="77777777">
        <w:trPr>
          <w:trHeight w:val="678"/>
        </w:trPr>
        <w:tc>
          <w:tcPr>
            <w:tcW w:w="1788" w:type="dxa"/>
          </w:tcPr>
          <w:p w14:paraId="578EEDFC" w14:textId="77777777" w:rsidR="00FE3553" w:rsidRDefault="003559D1">
            <w:pPr>
              <w:pStyle w:val="TableParagraph"/>
              <w:spacing w:line="276" w:lineRule="auto"/>
              <w:ind w:right="126"/>
              <w:rPr>
                <w:sz w:val="20"/>
              </w:rPr>
            </w:pPr>
            <w:r>
              <w:rPr>
                <w:sz w:val="20"/>
              </w:rPr>
              <w:t xml:space="preserve">Marcus </w:t>
            </w:r>
            <w:proofErr w:type="spellStart"/>
            <w:r>
              <w:rPr>
                <w:w w:val="95"/>
                <w:sz w:val="20"/>
              </w:rPr>
              <w:t>Tennison</w:t>
            </w:r>
            <w:proofErr w:type="spellEnd"/>
          </w:p>
        </w:tc>
        <w:tc>
          <w:tcPr>
            <w:tcW w:w="1765" w:type="dxa"/>
          </w:tcPr>
          <w:p w14:paraId="214CB33E" w14:textId="77777777" w:rsidR="00FE3553" w:rsidRDefault="003559D1">
            <w:pPr>
              <w:pStyle w:val="TableParagraph"/>
              <w:ind w:left="107"/>
              <w:rPr>
                <w:sz w:val="20"/>
              </w:rPr>
            </w:pPr>
            <w:proofErr w:type="spellStart"/>
            <w:r>
              <w:rPr>
                <w:sz w:val="20"/>
              </w:rPr>
              <w:t>mtennison</w:t>
            </w:r>
            <w:proofErr w:type="spellEnd"/>
          </w:p>
        </w:tc>
        <w:tc>
          <w:tcPr>
            <w:tcW w:w="1602" w:type="dxa"/>
          </w:tcPr>
          <w:p w14:paraId="16850B12" w14:textId="77777777" w:rsidR="00FE3553" w:rsidRDefault="003559D1">
            <w:pPr>
              <w:pStyle w:val="TableParagraph"/>
              <w:ind w:left="104"/>
              <w:rPr>
                <w:sz w:val="20"/>
              </w:rPr>
            </w:pPr>
            <w:r>
              <w:rPr>
                <w:sz w:val="20"/>
              </w:rPr>
              <w:t>Engineering</w:t>
            </w:r>
          </w:p>
        </w:tc>
        <w:tc>
          <w:tcPr>
            <w:tcW w:w="1412" w:type="dxa"/>
          </w:tcPr>
          <w:p w14:paraId="09067833" w14:textId="77777777" w:rsidR="00FE3553" w:rsidRDefault="003559D1">
            <w:pPr>
              <w:pStyle w:val="TableParagraph"/>
              <w:ind w:left="106"/>
              <w:rPr>
                <w:sz w:val="20"/>
              </w:rPr>
            </w:pPr>
            <w:r>
              <w:rPr>
                <w:sz w:val="20"/>
              </w:rPr>
              <w:t>Teacher</w:t>
            </w:r>
          </w:p>
        </w:tc>
        <w:tc>
          <w:tcPr>
            <w:tcW w:w="1871" w:type="dxa"/>
          </w:tcPr>
          <w:p w14:paraId="583DFB04" w14:textId="77777777" w:rsidR="00FE3553" w:rsidRDefault="003559D1">
            <w:pPr>
              <w:pStyle w:val="TableParagraph"/>
              <w:rPr>
                <w:sz w:val="20"/>
              </w:rPr>
            </w:pPr>
            <w:r>
              <w:rPr>
                <w:sz w:val="20"/>
              </w:rPr>
              <w:t>Contributor</w:t>
            </w:r>
          </w:p>
        </w:tc>
      </w:tr>
    </w:tbl>
    <w:p w14:paraId="40D48896" w14:textId="77777777" w:rsidR="00FE3553" w:rsidRDefault="00FE3553">
      <w:pPr>
        <w:pStyle w:val="BodyText"/>
        <w:spacing w:before="8"/>
        <w:ind w:left="0" w:firstLine="0"/>
        <w:rPr>
          <w:sz w:val="24"/>
        </w:rPr>
      </w:pPr>
    </w:p>
    <w:p w14:paraId="3488C16D" w14:textId="77777777" w:rsidR="00FE3553" w:rsidRDefault="003559D1">
      <w:pPr>
        <w:pStyle w:val="ListParagraph"/>
        <w:numPr>
          <w:ilvl w:val="0"/>
          <w:numId w:val="1"/>
        </w:numPr>
        <w:tabs>
          <w:tab w:val="left" w:pos="1124"/>
        </w:tabs>
        <w:spacing w:before="99"/>
        <w:rPr>
          <w:sz w:val="20"/>
        </w:rPr>
      </w:pPr>
      <w:r>
        <w:rPr>
          <w:sz w:val="20"/>
        </w:rPr>
        <w:t>You are to create a schema and collection to store the</w:t>
      </w:r>
      <w:r>
        <w:rPr>
          <w:spacing w:val="-31"/>
          <w:sz w:val="20"/>
        </w:rPr>
        <w:t xml:space="preserve"> </w:t>
      </w:r>
      <w:r>
        <w:rPr>
          <w:sz w:val="20"/>
        </w:rPr>
        <w:t>content.</w:t>
      </w:r>
    </w:p>
    <w:p w14:paraId="7D7151C1" w14:textId="77777777" w:rsidR="00FE3553" w:rsidRDefault="003559D1">
      <w:pPr>
        <w:pStyle w:val="ListParagraph"/>
        <w:numPr>
          <w:ilvl w:val="1"/>
          <w:numId w:val="1"/>
        </w:numPr>
        <w:tabs>
          <w:tab w:val="left" w:pos="1819"/>
          <w:tab w:val="left" w:pos="1820"/>
        </w:tabs>
        <w:spacing w:before="98" w:line="288" w:lineRule="auto"/>
        <w:ind w:right="328"/>
        <w:rPr>
          <w:sz w:val="20"/>
        </w:rPr>
      </w:pPr>
      <w:r>
        <w:rPr>
          <w:sz w:val="20"/>
        </w:rPr>
        <w:t>The resource metadata should store information about the resource: title, description, keywords, department, learning type (tutorial, practical, guided exercise, quiz), intended audience (Cert I, Cert II, Cert III, Cert IV, Diploma) and Expert (From predefined list for the appropriate</w:t>
      </w:r>
      <w:r>
        <w:rPr>
          <w:spacing w:val="-14"/>
          <w:sz w:val="20"/>
        </w:rPr>
        <w:t xml:space="preserve"> </w:t>
      </w:r>
      <w:r>
        <w:rPr>
          <w:sz w:val="20"/>
        </w:rPr>
        <w:t>department).</w:t>
      </w:r>
    </w:p>
    <w:p w14:paraId="7F5A4D2C" w14:textId="77777777" w:rsidR="00FE3553" w:rsidRDefault="003559D1">
      <w:pPr>
        <w:pStyle w:val="ListParagraph"/>
        <w:numPr>
          <w:ilvl w:val="1"/>
          <w:numId w:val="1"/>
        </w:numPr>
        <w:tabs>
          <w:tab w:val="left" w:pos="1819"/>
          <w:tab w:val="left" w:pos="1820"/>
        </w:tabs>
        <w:spacing w:before="41"/>
        <w:rPr>
          <w:sz w:val="20"/>
        </w:rPr>
      </w:pPr>
      <w:r>
        <w:rPr>
          <w:sz w:val="20"/>
        </w:rPr>
        <w:t>Create a taxonomy to use for selecting the intended</w:t>
      </w:r>
      <w:r>
        <w:rPr>
          <w:spacing w:val="-13"/>
          <w:sz w:val="20"/>
        </w:rPr>
        <w:t xml:space="preserve"> </w:t>
      </w:r>
      <w:r>
        <w:rPr>
          <w:sz w:val="20"/>
        </w:rPr>
        <w:t>audience.</w:t>
      </w:r>
    </w:p>
    <w:p w14:paraId="464F9F20" w14:textId="77777777" w:rsidR="00FE3553" w:rsidRDefault="003559D1">
      <w:pPr>
        <w:pStyle w:val="ListParagraph"/>
        <w:numPr>
          <w:ilvl w:val="1"/>
          <w:numId w:val="1"/>
        </w:numPr>
        <w:tabs>
          <w:tab w:val="left" w:pos="1819"/>
          <w:tab w:val="left" w:pos="1820"/>
        </w:tabs>
        <w:spacing w:before="88"/>
        <w:rPr>
          <w:sz w:val="20"/>
        </w:rPr>
      </w:pPr>
      <w:r>
        <w:rPr>
          <w:sz w:val="20"/>
        </w:rPr>
        <w:t>The content can only be: Files, URLs or</w:t>
      </w:r>
      <w:r>
        <w:rPr>
          <w:spacing w:val="-8"/>
          <w:sz w:val="20"/>
        </w:rPr>
        <w:t xml:space="preserve"> </w:t>
      </w:r>
      <w:r>
        <w:rPr>
          <w:sz w:val="20"/>
        </w:rPr>
        <w:t>video.</w:t>
      </w:r>
    </w:p>
    <w:p w14:paraId="77985820" w14:textId="77777777" w:rsidR="00FE3553" w:rsidRDefault="003559D1">
      <w:pPr>
        <w:pStyle w:val="ListParagraph"/>
        <w:numPr>
          <w:ilvl w:val="1"/>
          <w:numId w:val="1"/>
        </w:numPr>
        <w:tabs>
          <w:tab w:val="left" w:pos="1819"/>
          <w:tab w:val="left" w:pos="1820"/>
        </w:tabs>
        <w:spacing w:before="88"/>
        <w:rPr>
          <w:sz w:val="20"/>
        </w:rPr>
      </w:pPr>
      <w:r>
        <w:rPr>
          <w:sz w:val="20"/>
        </w:rPr>
        <w:t>The Experts’ names MUST be spelt</w:t>
      </w:r>
      <w:r>
        <w:rPr>
          <w:spacing w:val="-3"/>
          <w:sz w:val="20"/>
        </w:rPr>
        <w:t xml:space="preserve"> </w:t>
      </w:r>
      <w:r>
        <w:rPr>
          <w:sz w:val="20"/>
        </w:rPr>
        <w:t>correctly.</w:t>
      </w:r>
    </w:p>
    <w:p w14:paraId="2A79CB19" w14:textId="77777777" w:rsidR="00FE3553" w:rsidRDefault="003559D1">
      <w:pPr>
        <w:pStyle w:val="ListParagraph"/>
        <w:numPr>
          <w:ilvl w:val="1"/>
          <w:numId w:val="1"/>
        </w:numPr>
        <w:tabs>
          <w:tab w:val="left" w:pos="1819"/>
          <w:tab w:val="left" w:pos="1820"/>
        </w:tabs>
        <w:spacing w:before="90" w:line="285" w:lineRule="auto"/>
        <w:ind w:right="1253"/>
        <w:rPr>
          <w:sz w:val="20"/>
        </w:rPr>
      </w:pPr>
      <w:r>
        <w:rPr>
          <w:sz w:val="20"/>
        </w:rPr>
        <w:t>Students who are in a specific department should not be able to see attachments and links from other</w:t>
      </w:r>
      <w:r>
        <w:rPr>
          <w:spacing w:val="-2"/>
          <w:sz w:val="20"/>
        </w:rPr>
        <w:t xml:space="preserve"> </w:t>
      </w:r>
      <w:r>
        <w:rPr>
          <w:sz w:val="20"/>
        </w:rPr>
        <w:t>departments.</w:t>
      </w:r>
    </w:p>
    <w:p w14:paraId="1D714125" w14:textId="77777777" w:rsidR="00FE3553" w:rsidRDefault="003559D1">
      <w:pPr>
        <w:pStyle w:val="ListParagraph"/>
        <w:numPr>
          <w:ilvl w:val="1"/>
          <w:numId w:val="1"/>
        </w:numPr>
        <w:tabs>
          <w:tab w:val="left" w:pos="1819"/>
          <w:tab w:val="left" w:pos="1820"/>
        </w:tabs>
        <w:spacing w:before="43"/>
        <w:rPr>
          <w:sz w:val="20"/>
        </w:rPr>
      </w:pPr>
      <w:r>
        <w:rPr>
          <w:sz w:val="20"/>
        </w:rPr>
        <w:t>Teachers can see resources across all</w:t>
      </w:r>
      <w:r>
        <w:rPr>
          <w:spacing w:val="2"/>
          <w:sz w:val="20"/>
        </w:rPr>
        <w:t xml:space="preserve"> </w:t>
      </w:r>
      <w:r>
        <w:rPr>
          <w:sz w:val="20"/>
        </w:rPr>
        <w:t>faculties.</w:t>
      </w:r>
    </w:p>
    <w:p w14:paraId="1CDCF1B9" w14:textId="77777777" w:rsidR="00FE3553" w:rsidRDefault="003559D1">
      <w:pPr>
        <w:pStyle w:val="ListParagraph"/>
        <w:numPr>
          <w:ilvl w:val="0"/>
          <w:numId w:val="1"/>
        </w:numPr>
        <w:tabs>
          <w:tab w:val="left" w:pos="1124"/>
        </w:tabs>
        <w:spacing w:before="50" w:line="276" w:lineRule="auto"/>
        <w:ind w:right="181"/>
        <w:rPr>
          <w:sz w:val="20"/>
        </w:rPr>
      </w:pPr>
      <w:r>
        <w:rPr>
          <w:sz w:val="20"/>
        </w:rPr>
        <w:t>You should create a workflow that operates on the resource collection, only resources that has been submitted to the Wellbeing department will need to be</w:t>
      </w:r>
      <w:r>
        <w:rPr>
          <w:spacing w:val="-21"/>
          <w:sz w:val="20"/>
        </w:rPr>
        <w:t xml:space="preserve"> </w:t>
      </w:r>
      <w:r>
        <w:rPr>
          <w:sz w:val="20"/>
        </w:rPr>
        <w:t>checked.</w:t>
      </w:r>
    </w:p>
    <w:p w14:paraId="63321268" w14:textId="77777777" w:rsidR="00FE3553" w:rsidRDefault="003559D1">
      <w:pPr>
        <w:pStyle w:val="ListParagraph"/>
        <w:numPr>
          <w:ilvl w:val="1"/>
          <w:numId w:val="1"/>
        </w:numPr>
        <w:tabs>
          <w:tab w:val="left" w:pos="1819"/>
          <w:tab w:val="left" w:pos="1820"/>
        </w:tabs>
        <w:spacing w:before="60" w:line="285" w:lineRule="auto"/>
        <w:ind w:right="284"/>
        <w:rPr>
          <w:sz w:val="20"/>
        </w:rPr>
      </w:pPr>
      <w:r>
        <w:rPr>
          <w:sz w:val="20"/>
        </w:rPr>
        <w:t>If the resource does not belong to this faculty then it should pass through the workflow without intervention and go</w:t>
      </w:r>
      <w:r>
        <w:rPr>
          <w:spacing w:val="-4"/>
          <w:sz w:val="20"/>
        </w:rPr>
        <w:t xml:space="preserve"> </w:t>
      </w:r>
      <w:r>
        <w:rPr>
          <w:sz w:val="20"/>
        </w:rPr>
        <w:t>live.</w:t>
      </w:r>
    </w:p>
    <w:p w14:paraId="12F91592" w14:textId="77777777" w:rsidR="00FE3553" w:rsidRDefault="003559D1">
      <w:pPr>
        <w:pStyle w:val="ListParagraph"/>
        <w:numPr>
          <w:ilvl w:val="0"/>
          <w:numId w:val="1"/>
        </w:numPr>
        <w:tabs>
          <w:tab w:val="left" w:pos="1124"/>
        </w:tabs>
        <w:spacing w:before="5" w:line="276" w:lineRule="auto"/>
        <w:ind w:right="637"/>
        <w:rPr>
          <w:sz w:val="20"/>
        </w:rPr>
      </w:pPr>
      <w:r>
        <w:rPr>
          <w:sz w:val="20"/>
        </w:rPr>
        <w:t>You should create an advanced search that enables users to search for resources based on the intended audience. This should enable users to easily find</w:t>
      </w:r>
      <w:r>
        <w:rPr>
          <w:spacing w:val="-31"/>
          <w:sz w:val="20"/>
        </w:rPr>
        <w:t xml:space="preserve"> </w:t>
      </w:r>
      <w:r>
        <w:rPr>
          <w:sz w:val="20"/>
        </w:rPr>
        <w:t>content.</w:t>
      </w:r>
    </w:p>
    <w:p w14:paraId="78BD4A31" w14:textId="77777777" w:rsidR="00FE3553" w:rsidRDefault="003559D1">
      <w:pPr>
        <w:pStyle w:val="ListParagraph"/>
        <w:numPr>
          <w:ilvl w:val="0"/>
          <w:numId w:val="1"/>
        </w:numPr>
        <w:tabs>
          <w:tab w:val="left" w:pos="1124"/>
        </w:tabs>
        <w:spacing w:before="61"/>
        <w:rPr>
          <w:sz w:val="20"/>
        </w:rPr>
      </w:pPr>
      <w:r>
        <w:rPr>
          <w:sz w:val="20"/>
        </w:rPr>
        <w:t>Display the department and subject in the search results and resource</w:t>
      </w:r>
      <w:r>
        <w:rPr>
          <w:spacing w:val="-21"/>
          <w:sz w:val="20"/>
        </w:rPr>
        <w:t xml:space="preserve"> </w:t>
      </w:r>
      <w:r>
        <w:rPr>
          <w:sz w:val="20"/>
        </w:rPr>
        <w:t>summary.</w:t>
      </w:r>
    </w:p>
    <w:p w14:paraId="10D436EF" w14:textId="77777777" w:rsidR="00FE3553" w:rsidRDefault="003559D1">
      <w:pPr>
        <w:pStyle w:val="ListParagraph"/>
        <w:numPr>
          <w:ilvl w:val="0"/>
          <w:numId w:val="1"/>
        </w:numPr>
        <w:tabs>
          <w:tab w:val="left" w:pos="1124"/>
        </w:tabs>
        <w:spacing w:line="276" w:lineRule="auto"/>
        <w:ind w:right="435"/>
        <w:rPr>
          <w:sz w:val="20"/>
        </w:rPr>
      </w:pPr>
      <w:r>
        <w:rPr>
          <w:sz w:val="20"/>
        </w:rPr>
        <w:t>Create two browse hierarchies so that users can browse resources by subject or by expert. Remember that students should only see resources contributed by their department.</w:t>
      </w:r>
    </w:p>
    <w:p w14:paraId="384C2F7D" w14:textId="77777777" w:rsidR="00FE3553" w:rsidRDefault="003559D1">
      <w:pPr>
        <w:pStyle w:val="ListParagraph"/>
        <w:numPr>
          <w:ilvl w:val="0"/>
          <w:numId w:val="1"/>
        </w:numPr>
        <w:tabs>
          <w:tab w:val="left" w:pos="1124"/>
        </w:tabs>
        <w:spacing w:before="59"/>
        <w:rPr>
          <w:sz w:val="20"/>
        </w:rPr>
      </w:pPr>
      <w:r>
        <w:rPr>
          <w:sz w:val="20"/>
        </w:rPr>
        <w:t>Create a dynamic collection that only provides Engineering</w:t>
      </w:r>
      <w:r>
        <w:rPr>
          <w:spacing w:val="-7"/>
          <w:sz w:val="20"/>
        </w:rPr>
        <w:t xml:space="preserve"> </w:t>
      </w:r>
      <w:r>
        <w:rPr>
          <w:sz w:val="20"/>
        </w:rPr>
        <w:t>resources.</w:t>
      </w:r>
    </w:p>
    <w:p w14:paraId="5DC69EE2" w14:textId="77777777" w:rsidR="00FE3553" w:rsidRDefault="003559D1">
      <w:pPr>
        <w:pStyle w:val="ListParagraph"/>
        <w:numPr>
          <w:ilvl w:val="0"/>
          <w:numId w:val="1"/>
        </w:numPr>
        <w:tabs>
          <w:tab w:val="left" w:pos="1124"/>
        </w:tabs>
        <w:spacing w:before="98"/>
        <w:rPr>
          <w:sz w:val="20"/>
        </w:rPr>
      </w:pPr>
      <w:r>
        <w:rPr>
          <w:sz w:val="20"/>
        </w:rPr>
        <w:t>Check it all works</w:t>
      </w:r>
      <w:r>
        <w:rPr>
          <w:spacing w:val="1"/>
          <w:sz w:val="20"/>
        </w:rPr>
        <w:t xml:space="preserve"> </w:t>
      </w:r>
      <w:r>
        <w:rPr>
          <w:sz w:val="20"/>
        </w:rPr>
        <w:t>correctly.</w:t>
      </w:r>
    </w:p>
    <w:p w14:paraId="27CA2117" w14:textId="77777777" w:rsidR="00FE3553" w:rsidRDefault="00FE3553">
      <w:pPr>
        <w:pStyle w:val="BodyText"/>
        <w:ind w:left="0" w:firstLine="0"/>
      </w:pPr>
    </w:p>
    <w:p w14:paraId="106432CB" w14:textId="77777777" w:rsidR="00FE3553" w:rsidRDefault="00FE3553">
      <w:pPr>
        <w:pStyle w:val="BodyText"/>
        <w:spacing w:before="11"/>
        <w:ind w:left="0" w:firstLine="0"/>
        <w:rPr>
          <w:sz w:val="22"/>
        </w:rPr>
      </w:pPr>
    </w:p>
    <w:p w14:paraId="6EFD5B80" w14:textId="77777777" w:rsidR="00FE3553" w:rsidRDefault="003559D1">
      <w:pPr>
        <w:spacing w:before="100"/>
        <w:ind w:right="106"/>
        <w:jc w:val="right"/>
        <w:rPr>
          <w:sz w:val="18"/>
        </w:rPr>
      </w:pPr>
      <w:r>
        <w:rPr>
          <w:b/>
          <w:sz w:val="18"/>
        </w:rPr>
        <w:t xml:space="preserve">2 </w:t>
      </w:r>
      <w:r>
        <w:rPr>
          <w:sz w:val="18"/>
        </w:rPr>
        <w:t xml:space="preserve">| </w:t>
      </w:r>
      <w:r>
        <w:rPr>
          <w:color w:val="7E7E7E"/>
          <w:sz w:val="18"/>
        </w:rPr>
        <w:t>P a g e</w:t>
      </w:r>
    </w:p>
    <w:sectPr w:rsidR="00FE3553">
      <w:pgSz w:w="11910" w:h="16840"/>
      <w:pgMar w:top="1660" w:right="1000" w:bottom="280" w:left="960" w:header="284"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CA868" w14:textId="77777777" w:rsidR="0007620C" w:rsidRDefault="0007620C">
      <w:r>
        <w:separator/>
      </w:r>
    </w:p>
  </w:endnote>
  <w:endnote w:type="continuationSeparator" w:id="0">
    <w:p w14:paraId="3A2DA119" w14:textId="77777777" w:rsidR="0007620C" w:rsidRDefault="0007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auto"/>
    <w:pitch w:val="variable"/>
    <w:sig w:usb0="A10006FF" w:usb1="4000205B" w:usb2="0000001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8AE632" w14:textId="77777777" w:rsidR="0007620C" w:rsidRDefault="0007620C">
      <w:r>
        <w:separator/>
      </w:r>
    </w:p>
  </w:footnote>
  <w:footnote w:type="continuationSeparator" w:id="0">
    <w:p w14:paraId="366CBEF0" w14:textId="77777777" w:rsidR="0007620C" w:rsidRDefault="0007620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47EED" w14:textId="77777777" w:rsidR="00FE3553" w:rsidRDefault="00FE3553">
    <w:pPr>
      <w:pStyle w:val="BodyText"/>
      <w:spacing w:line="14" w:lineRule="auto"/>
      <w:ind w:left="0" w:firstLine="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9D31BF"/>
    <w:multiLevelType w:val="hybridMultilevel"/>
    <w:tmpl w:val="600880D6"/>
    <w:lvl w:ilvl="0" w:tplc="FEE4F67A">
      <w:start w:val="1"/>
      <w:numFmt w:val="decimal"/>
      <w:lvlText w:val="%1."/>
      <w:lvlJc w:val="left"/>
      <w:pPr>
        <w:ind w:left="1123" w:hanging="360"/>
        <w:jc w:val="left"/>
      </w:pPr>
      <w:rPr>
        <w:rFonts w:ascii="Verdana" w:eastAsia="Verdana" w:hAnsi="Verdana" w:cs="Verdana" w:hint="default"/>
        <w:w w:val="99"/>
        <w:sz w:val="20"/>
        <w:szCs w:val="20"/>
        <w:lang w:val="en-AU" w:eastAsia="en-AU" w:bidi="en-AU"/>
      </w:rPr>
    </w:lvl>
    <w:lvl w:ilvl="1" w:tplc="3946A708">
      <w:start w:val="1"/>
      <w:numFmt w:val="lowerLetter"/>
      <w:lvlText w:val="%2."/>
      <w:lvlJc w:val="left"/>
      <w:pPr>
        <w:ind w:left="1819" w:hanging="425"/>
        <w:jc w:val="left"/>
      </w:pPr>
      <w:rPr>
        <w:rFonts w:ascii="Verdana" w:eastAsia="Verdana" w:hAnsi="Verdana" w:cs="Verdana" w:hint="default"/>
        <w:w w:val="99"/>
        <w:sz w:val="20"/>
        <w:szCs w:val="20"/>
        <w:lang w:val="en-AU" w:eastAsia="en-AU" w:bidi="en-AU"/>
      </w:rPr>
    </w:lvl>
    <w:lvl w:ilvl="2" w:tplc="741EFE74">
      <w:numFmt w:val="bullet"/>
      <w:lvlText w:val="•"/>
      <w:lvlJc w:val="left"/>
      <w:pPr>
        <w:ind w:left="2722" w:hanging="425"/>
      </w:pPr>
      <w:rPr>
        <w:rFonts w:hint="default"/>
        <w:lang w:val="en-AU" w:eastAsia="en-AU" w:bidi="en-AU"/>
      </w:rPr>
    </w:lvl>
    <w:lvl w:ilvl="3" w:tplc="3A5EA0E6">
      <w:numFmt w:val="bullet"/>
      <w:lvlText w:val="•"/>
      <w:lvlJc w:val="left"/>
      <w:pPr>
        <w:ind w:left="3625" w:hanging="425"/>
      </w:pPr>
      <w:rPr>
        <w:rFonts w:hint="default"/>
        <w:lang w:val="en-AU" w:eastAsia="en-AU" w:bidi="en-AU"/>
      </w:rPr>
    </w:lvl>
    <w:lvl w:ilvl="4" w:tplc="44B2E118">
      <w:numFmt w:val="bullet"/>
      <w:lvlText w:val="•"/>
      <w:lvlJc w:val="left"/>
      <w:pPr>
        <w:ind w:left="4528" w:hanging="425"/>
      </w:pPr>
      <w:rPr>
        <w:rFonts w:hint="default"/>
        <w:lang w:val="en-AU" w:eastAsia="en-AU" w:bidi="en-AU"/>
      </w:rPr>
    </w:lvl>
    <w:lvl w:ilvl="5" w:tplc="DE4C83D6">
      <w:numFmt w:val="bullet"/>
      <w:lvlText w:val="•"/>
      <w:lvlJc w:val="left"/>
      <w:pPr>
        <w:ind w:left="5431" w:hanging="425"/>
      </w:pPr>
      <w:rPr>
        <w:rFonts w:hint="default"/>
        <w:lang w:val="en-AU" w:eastAsia="en-AU" w:bidi="en-AU"/>
      </w:rPr>
    </w:lvl>
    <w:lvl w:ilvl="6" w:tplc="0E9E3B6A">
      <w:numFmt w:val="bullet"/>
      <w:lvlText w:val="•"/>
      <w:lvlJc w:val="left"/>
      <w:pPr>
        <w:ind w:left="6334" w:hanging="425"/>
      </w:pPr>
      <w:rPr>
        <w:rFonts w:hint="default"/>
        <w:lang w:val="en-AU" w:eastAsia="en-AU" w:bidi="en-AU"/>
      </w:rPr>
    </w:lvl>
    <w:lvl w:ilvl="7" w:tplc="E1424A0C">
      <w:numFmt w:val="bullet"/>
      <w:lvlText w:val="•"/>
      <w:lvlJc w:val="left"/>
      <w:pPr>
        <w:ind w:left="7237" w:hanging="425"/>
      </w:pPr>
      <w:rPr>
        <w:rFonts w:hint="default"/>
        <w:lang w:val="en-AU" w:eastAsia="en-AU" w:bidi="en-AU"/>
      </w:rPr>
    </w:lvl>
    <w:lvl w:ilvl="8" w:tplc="094E7164">
      <w:numFmt w:val="bullet"/>
      <w:lvlText w:val="•"/>
      <w:lvlJc w:val="left"/>
      <w:pPr>
        <w:ind w:left="8140" w:hanging="425"/>
      </w:pPr>
      <w:rPr>
        <w:rFonts w:hint="default"/>
        <w:lang w:val="en-AU" w:eastAsia="en-AU" w:bidi="en-AU"/>
      </w:rPr>
    </w:lvl>
  </w:abstractNum>
  <w:abstractNum w:abstractNumId="1">
    <w:nsid w:val="4F7A50F0"/>
    <w:multiLevelType w:val="hybridMultilevel"/>
    <w:tmpl w:val="8FE4C2AA"/>
    <w:lvl w:ilvl="0" w:tplc="A3C2B832">
      <w:numFmt w:val="bullet"/>
      <w:lvlText w:val=""/>
      <w:lvlJc w:val="left"/>
      <w:pPr>
        <w:ind w:left="1121" w:hanging="360"/>
      </w:pPr>
      <w:rPr>
        <w:rFonts w:ascii="Symbol" w:eastAsia="Symbol" w:hAnsi="Symbol" w:cs="Symbol" w:hint="default"/>
        <w:w w:val="76"/>
        <w:sz w:val="20"/>
        <w:szCs w:val="20"/>
        <w:lang w:val="en-AU" w:eastAsia="en-AU" w:bidi="en-AU"/>
      </w:rPr>
    </w:lvl>
    <w:lvl w:ilvl="1" w:tplc="D018DF3A">
      <w:numFmt w:val="bullet"/>
      <w:lvlText w:val=""/>
      <w:lvlJc w:val="left"/>
      <w:pPr>
        <w:ind w:left="1483" w:hanging="360"/>
      </w:pPr>
      <w:rPr>
        <w:rFonts w:ascii="Wingdings" w:eastAsia="Wingdings" w:hAnsi="Wingdings" w:cs="Wingdings" w:hint="default"/>
        <w:w w:val="99"/>
        <w:sz w:val="20"/>
        <w:szCs w:val="20"/>
        <w:lang w:val="en-AU" w:eastAsia="en-AU" w:bidi="en-AU"/>
      </w:rPr>
    </w:lvl>
    <w:lvl w:ilvl="2" w:tplc="6770B380">
      <w:numFmt w:val="bullet"/>
      <w:lvlText w:val="•"/>
      <w:lvlJc w:val="left"/>
      <w:pPr>
        <w:ind w:left="2420" w:hanging="360"/>
      </w:pPr>
      <w:rPr>
        <w:rFonts w:hint="default"/>
        <w:lang w:val="en-AU" w:eastAsia="en-AU" w:bidi="en-AU"/>
      </w:rPr>
    </w:lvl>
    <w:lvl w:ilvl="3" w:tplc="BFAE08CE">
      <w:numFmt w:val="bullet"/>
      <w:lvlText w:val="•"/>
      <w:lvlJc w:val="left"/>
      <w:pPr>
        <w:ind w:left="3361" w:hanging="360"/>
      </w:pPr>
      <w:rPr>
        <w:rFonts w:hint="default"/>
        <w:lang w:val="en-AU" w:eastAsia="en-AU" w:bidi="en-AU"/>
      </w:rPr>
    </w:lvl>
    <w:lvl w:ilvl="4" w:tplc="0FC8ABC2">
      <w:numFmt w:val="bullet"/>
      <w:lvlText w:val="•"/>
      <w:lvlJc w:val="left"/>
      <w:pPr>
        <w:ind w:left="4302" w:hanging="360"/>
      </w:pPr>
      <w:rPr>
        <w:rFonts w:hint="default"/>
        <w:lang w:val="en-AU" w:eastAsia="en-AU" w:bidi="en-AU"/>
      </w:rPr>
    </w:lvl>
    <w:lvl w:ilvl="5" w:tplc="AD8C7E2A">
      <w:numFmt w:val="bullet"/>
      <w:lvlText w:val="•"/>
      <w:lvlJc w:val="left"/>
      <w:pPr>
        <w:ind w:left="5242" w:hanging="360"/>
      </w:pPr>
      <w:rPr>
        <w:rFonts w:hint="default"/>
        <w:lang w:val="en-AU" w:eastAsia="en-AU" w:bidi="en-AU"/>
      </w:rPr>
    </w:lvl>
    <w:lvl w:ilvl="6" w:tplc="AFAAA784">
      <w:numFmt w:val="bullet"/>
      <w:lvlText w:val="•"/>
      <w:lvlJc w:val="left"/>
      <w:pPr>
        <w:ind w:left="6183" w:hanging="360"/>
      </w:pPr>
      <w:rPr>
        <w:rFonts w:hint="default"/>
        <w:lang w:val="en-AU" w:eastAsia="en-AU" w:bidi="en-AU"/>
      </w:rPr>
    </w:lvl>
    <w:lvl w:ilvl="7" w:tplc="DF8693E2">
      <w:numFmt w:val="bullet"/>
      <w:lvlText w:val="•"/>
      <w:lvlJc w:val="left"/>
      <w:pPr>
        <w:ind w:left="7124" w:hanging="360"/>
      </w:pPr>
      <w:rPr>
        <w:rFonts w:hint="default"/>
        <w:lang w:val="en-AU" w:eastAsia="en-AU" w:bidi="en-AU"/>
      </w:rPr>
    </w:lvl>
    <w:lvl w:ilvl="8" w:tplc="DCBEECAA">
      <w:numFmt w:val="bullet"/>
      <w:lvlText w:val="•"/>
      <w:lvlJc w:val="left"/>
      <w:pPr>
        <w:ind w:left="8064" w:hanging="360"/>
      </w:pPr>
      <w:rPr>
        <w:rFonts w:hint="default"/>
        <w:lang w:val="en-AU" w:eastAsia="en-AU" w:bidi="en-AU"/>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
  <w:rsids>
    <w:rsidRoot w:val="00FE3553"/>
    <w:rsid w:val="0007620C"/>
    <w:rsid w:val="000C54BC"/>
    <w:rsid w:val="003559D1"/>
    <w:rsid w:val="006B3DBB"/>
    <w:rsid w:val="00875173"/>
    <w:rsid w:val="00FE355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3FEF4D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Verdana" w:eastAsia="Verdana" w:hAnsi="Verdana" w:cs="Verdana"/>
      <w:lang w:val="en-AU" w:eastAsia="en-AU" w:bidi="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3" w:hanging="360"/>
    </w:pPr>
    <w:rPr>
      <w:sz w:val="20"/>
      <w:szCs w:val="20"/>
    </w:rPr>
  </w:style>
  <w:style w:type="paragraph" w:styleId="ListParagraph">
    <w:name w:val="List Paragraph"/>
    <w:basedOn w:val="Normal"/>
    <w:uiPriority w:val="1"/>
    <w:qFormat/>
    <w:pPr>
      <w:spacing w:before="95"/>
      <w:ind w:left="1483" w:hanging="360"/>
    </w:pPr>
  </w:style>
  <w:style w:type="paragraph" w:customStyle="1" w:styleId="TableParagraph">
    <w:name w:val="Table Paragraph"/>
    <w:basedOn w:val="Normal"/>
    <w:uiPriority w:val="1"/>
    <w:qFormat/>
    <w:pPr>
      <w:ind w:left="105"/>
    </w:pPr>
  </w:style>
  <w:style w:type="paragraph" w:styleId="Header">
    <w:name w:val="header"/>
    <w:basedOn w:val="Normal"/>
    <w:link w:val="HeaderChar"/>
    <w:uiPriority w:val="99"/>
    <w:unhideWhenUsed/>
    <w:rsid w:val="006B3DBB"/>
    <w:pPr>
      <w:tabs>
        <w:tab w:val="center" w:pos="4680"/>
        <w:tab w:val="right" w:pos="9360"/>
      </w:tabs>
    </w:pPr>
  </w:style>
  <w:style w:type="character" w:customStyle="1" w:styleId="HeaderChar">
    <w:name w:val="Header Char"/>
    <w:basedOn w:val="DefaultParagraphFont"/>
    <w:link w:val="Header"/>
    <w:uiPriority w:val="99"/>
    <w:rsid w:val="006B3DBB"/>
    <w:rPr>
      <w:rFonts w:ascii="Verdana" w:eastAsia="Verdana" w:hAnsi="Verdana" w:cs="Verdana"/>
      <w:lang w:val="en-AU" w:eastAsia="en-AU" w:bidi="en-AU"/>
    </w:rPr>
  </w:style>
  <w:style w:type="paragraph" w:styleId="Footer">
    <w:name w:val="footer"/>
    <w:basedOn w:val="Normal"/>
    <w:link w:val="FooterChar"/>
    <w:uiPriority w:val="99"/>
    <w:unhideWhenUsed/>
    <w:rsid w:val="006B3DBB"/>
    <w:pPr>
      <w:tabs>
        <w:tab w:val="center" w:pos="4680"/>
        <w:tab w:val="right" w:pos="9360"/>
      </w:tabs>
    </w:pPr>
  </w:style>
  <w:style w:type="character" w:customStyle="1" w:styleId="FooterChar">
    <w:name w:val="Footer Char"/>
    <w:basedOn w:val="DefaultParagraphFont"/>
    <w:link w:val="Footer"/>
    <w:uiPriority w:val="99"/>
    <w:rsid w:val="006B3DBB"/>
    <w:rPr>
      <w:rFonts w:ascii="Verdana" w:eastAsia="Verdana" w:hAnsi="Verdana" w:cs="Verdana"/>
      <w:lang w:val="en-AU" w:eastAsia="en-AU" w:bidi="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2490</Characters>
  <Application>Microsoft Macintosh Word</Application>
  <DocSecurity>0</DocSecurity>
  <Lines>118</Lines>
  <Paragraphs>95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4</cp:revision>
  <dcterms:created xsi:type="dcterms:W3CDTF">2018-05-25T20:08:00Z</dcterms:created>
  <dcterms:modified xsi:type="dcterms:W3CDTF">2018-05-25T21:26:00Z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2015-05-13T07:00:00Z</vt:filetime>
  </property>
  <property fmtid="{D5CDD505-2E9C-101B-9397-08002B2CF9AE}" pid="3" name="Creator">
    <vt:lpwstr>Microsoft® Word 2010</vt:lpwstr>
  </property>
  <property fmtid="{D5CDD505-2E9C-101B-9397-08002B2CF9AE}" pid="4" name="LastSaved">
    <vt:filetime>2018-05-24T07:00:00Z</vt:filetime>
  </property>
</Properties>
</file>