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AD2" w:rsidRPr="00A15AD2" w:rsidRDefault="00975787" w:rsidP="00A15AD2">
      <w:pPr>
        <w:rPr>
          <w:b/>
          <w:bCs/>
          <w:sz w:val="28"/>
          <w:szCs w:val="28"/>
        </w:rPr>
      </w:pPr>
      <w:r w:rsidRPr="00A15AD2">
        <w:rPr>
          <w:b/>
          <w:bCs/>
          <w:sz w:val="28"/>
          <w:szCs w:val="28"/>
        </w:rPr>
        <w:t>Homework 00</w:t>
      </w:r>
    </w:p>
    <w:p w:rsidR="00975787" w:rsidRDefault="00975787">
      <w:r>
        <w:t>Question 1 (20pts)</w:t>
      </w:r>
    </w:p>
    <w:p w:rsidR="00975787" w:rsidRDefault="00975787" w:rsidP="00975787">
      <w:pPr>
        <w:pStyle w:val="ListParagraph"/>
        <w:numPr>
          <w:ilvl w:val="0"/>
          <w:numId w:val="1"/>
        </w:numPr>
      </w:pPr>
      <w:r>
        <w:t>Explain the difference between message secrecy and message integrity? How are they related? Justify your answer.</w:t>
      </w:r>
    </w:p>
    <w:p w:rsidR="00050ECE" w:rsidRDefault="00975787" w:rsidP="00975787">
      <w:pPr>
        <w:ind w:left="1440"/>
      </w:pPr>
      <w:r>
        <w:t>Message secrecy (aka. Confidentiality) deals with keeping outside people/groups from gaining access to internal information. Message integrity deals with preserving the content of the internal information.</w:t>
      </w:r>
    </w:p>
    <w:p w:rsidR="00975787" w:rsidRDefault="00975787" w:rsidP="00975787">
      <w:pPr>
        <w:ind w:left="1440"/>
      </w:pPr>
      <w:r>
        <w:t xml:space="preserve">Generally, in a secure system, you would want both. You want to keep people from reading into your personal files AND keep them from </w:t>
      </w:r>
      <w:r w:rsidR="00050ECE">
        <w:t>altering your information, such as when trying to keep internal company communications secret and correct. However, information can also maintain data integrity without secrecy, such as when communicating with others in public message forums in which the previous messages are not altered from their original message and anyone can gain access to them.</w:t>
      </w:r>
    </w:p>
    <w:p w:rsidR="00975787" w:rsidRDefault="00975787" w:rsidP="00975787">
      <w:pPr>
        <w:pStyle w:val="ListParagraph"/>
        <w:numPr>
          <w:ilvl w:val="0"/>
          <w:numId w:val="1"/>
        </w:numPr>
      </w:pPr>
      <w:r>
        <w:t>Give an example of where a symmetric key system would be preferable to a public key system, and vice versa. Justify your answer.</w:t>
      </w:r>
    </w:p>
    <w:p w:rsidR="00050ECE" w:rsidRDefault="00EF1726" w:rsidP="00050ECE">
      <w:pPr>
        <w:ind w:left="1440"/>
      </w:pPr>
      <w:r>
        <w:t>The main benefits/cons of key systems deal with two aspects: key distribution and key management. Symmetric key systems are ideal for systems few priva</w:t>
      </w:r>
      <w:r w:rsidR="00A635FD">
        <w:t xml:space="preserve">te users because key management/distribution </w:t>
      </w:r>
      <w:r>
        <w:t xml:space="preserve">is relatively easy, keys are simple to generate, and keeps communication strictly to the intended parties. Asymmetric keys, on the other hand, are more ideal for systems that have a bigger user base (such as organizations and communities) because key management becomes exponentially harder with a larger user base on symmetric keys with each user added whereas asymmetric keys only become more complex in a constant rate. </w:t>
      </w:r>
    </w:p>
    <w:p w:rsidR="00A15AD2" w:rsidRDefault="00A15AD2" w:rsidP="00050ECE">
      <w:pPr>
        <w:ind w:left="1440"/>
      </w:pPr>
    </w:p>
    <w:p w:rsidR="00975787" w:rsidRDefault="00975787" w:rsidP="00975787">
      <w:r>
        <w:t>Question 2 (20pts)</w:t>
      </w:r>
    </w:p>
    <w:p w:rsidR="00A635FD" w:rsidRDefault="00A635FD" w:rsidP="00A635FD">
      <w:pPr>
        <w:pStyle w:val="ListParagraph"/>
        <w:numPr>
          <w:ilvl w:val="0"/>
          <w:numId w:val="3"/>
        </w:numPr>
      </w:pPr>
      <w:r>
        <w:t>Compute: gcd(2</w:t>
      </w:r>
      <w:r>
        <w:rPr>
          <w:vertAlign w:val="superscript"/>
        </w:rPr>
        <w:t>5</w:t>
      </w:r>
      <w:r>
        <w:t xml:space="preserve"> * 3</w:t>
      </w:r>
      <w:r>
        <w:rPr>
          <w:vertAlign w:val="superscript"/>
        </w:rPr>
        <w:t>3</w:t>
      </w:r>
      <w:r>
        <w:t xml:space="preserve"> * 5</w:t>
      </w:r>
      <w:r>
        <w:rPr>
          <w:vertAlign w:val="superscript"/>
        </w:rPr>
        <w:t>6</w:t>
      </w:r>
      <w:r>
        <w:t xml:space="preserve"> * 11</w:t>
      </w:r>
      <w:r>
        <w:rPr>
          <w:vertAlign w:val="superscript"/>
        </w:rPr>
        <w:t>2</w:t>
      </w:r>
      <w:r>
        <w:t xml:space="preserve"> , 2</w:t>
      </w:r>
      <w:r>
        <w:rPr>
          <w:vertAlign w:val="superscript"/>
        </w:rPr>
        <w:t>4</w:t>
      </w:r>
      <w:r>
        <w:t xml:space="preserve"> * 3</w:t>
      </w:r>
      <w:r>
        <w:rPr>
          <w:vertAlign w:val="superscript"/>
        </w:rPr>
        <w:t>3</w:t>
      </w:r>
      <w:r>
        <w:t xml:space="preserve"> * 7</w:t>
      </w:r>
      <w:r>
        <w:rPr>
          <w:vertAlign w:val="superscript"/>
        </w:rPr>
        <w:t>2</w:t>
      </w:r>
      <w:r>
        <w:t xml:space="preserve"> * 11</w:t>
      </w:r>
      <w:r>
        <w:rPr>
          <w:vertAlign w:val="superscript"/>
        </w:rPr>
        <w:t>1</w:t>
      </w:r>
      <w:r w:rsidR="002157B5">
        <w:t>) = 4752</w:t>
      </w:r>
    </w:p>
    <w:p w:rsidR="00A635FD" w:rsidRDefault="00A635FD" w:rsidP="00A635FD">
      <w:pPr>
        <w:pStyle w:val="ListParagraph"/>
        <w:numPr>
          <w:ilvl w:val="0"/>
          <w:numId w:val="3"/>
        </w:numPr>
      </w:pPr>
      <w:r>
        <w:t>Using the Euclidean Algorith</w:t>
      </w:r>
      <w:r w:rsidR="002157B5">
        <w:t>m, compute: gcd(161733, 234175)</w:t>
      </w:r>
      <w:r w:rsidR="00E94B25">
        <w:t xml:space="preserve"> = 29</w:t>
      </w:r>
    </w:p>
    <w:p w:rsidR="002157B5" w:rsidRDefault="002157B5" w:rsidP="002157B5">
      <w:pPr>
        <w:ind w:left="1440"/>
      </w:pPr>
      <w:r>
        <w:t>234175 = 1*161733 +72442</w:t>
      </w:r>
      <w:r>
        <w:br/>
        <w:t>161733 = 2*72442 + 16849</w:t>
      </w:r>
      <w:r>
        <w:br/>
        <w:t>72442 = 4*16849 + 5046</w:t>
      </w:r>
      <w:r>
        <w:br/>
        <w:t>16849 = 3*5046 + 1711</w:t>
      </w:r>
      <w:r>
        <w:br/>
      </w:r>
      <w:r w:rsidR="00E94B25">
        <w:t>5046 = 2*1711 + 1624</w:t>
      </w:r>
      <w:r w:rsidR="00E94B25">
        <w:br/>
        <w:t>1711 = 1*1624 + 87</w:t>
      </w:r>
      <w:r w:rsidR="00E94B25">
        <w:br/>
        <w:t>1624 = 18*87 + 58</w:t>
      </w:r>
      <w:r w:rsidR="00E94B25">
        <w:br/>
        <w:t>87 = 1*58 + 29</w:t>
      </w:r>
      <w:r w:rsidR="00A15AD2">
        <w:br/>
        <w:t>58 = 2*29 + 0</w:t>
      </w:r>
    </w:p>
    <w:p w:rsidR="00A15AD2" w:rsidRDefault="00A15AD2" w:rsidP="002157B5">
      <w:pPr>
        <w:ind w:left="1440"/>
      </w:pPr>
    </w:p>
    <w:p w:rsidR="00A635FD" w:rsidRDefault="00A635FD" w:rsidP="00A635FD">
      <w:r>
        <w:lastRenderedPageBreak/>
        <w:t>Question 3 (30pts)</w:t>
      </w:r>
    </w:p>
    <w:p w:rsidR="00A635FD" w:rsidRDefault="00A635FD" w:rsidP="00A635FD">
      <w:r>
        <w:t>This exercise shows that the Euclidean algorithm computes the gcd.</w:t>
      </w:r>
      <w:r>
        <w:br/>
        <w:t>Let a, b, q</w:t>
      </w:r>
      <w:r>
        <w:rPr>
          <w:vertAlign w:val="subscript"/>
        </w:rPr>
        <w:t>i</w:t>
      </w:r>
      <w:r>
        <w:t>, r</w:t>
      </w:r>
      <w:r>
        <w:rPr>
          <w:vertAlign w:val="subscript"/>
        </w:rPr>
        <w:t>i</w:t>
      </w:r>
      <w:r>
        <w:t xml:space="preserve"> be as in Section 3.1.</w:t>
      </w:r>
    </w:p>
    <w:p w:rsidR="00117C94" w:rsidRDefault="00117C94" w:rsidP="00A635FD"/>
    <w:p w:rsidR="00F57CAA" w:rsidRPr="00F57CAA" w:rsidRDefault="00A635FD" w:rsidP="00F57CAA">
      <w:pPr>
        <w:pStyle w:val="ListParagraph"/>
        <w:numPr>
          <w:ilvl w:val="0"/>
          <w:numId w:val="4"/>
        </w:numPr>
      </w:pPr>
      <w:r>
        <w:t>Let d be a common divisor of a, b. Show that d | r</w:t>
      </w:r>
      <w:r>
        <w:rPr>
          <w:vertAlign w:val="subscript"/>
        </w:rPr>
        <w:t>1</w:t>
      </w:r>
      <w:r>
        <w:t>, and use this to show that d | r</w:t>
      </w:r>
      <w:r>
        <w:rPr>
          <w:vertAlign w:val="subscript"/>
        </w:rPr>
        <w:t>2</w:t>
      </w:r>
      <w:r>
        <w:t>.</w:t>
      </w:r>
    </w:p>
    <w:p w:rsidR="004A3E31" w:rsidRPr="004A3E31" w:rsidRDefault="004A3E31" w:rsidP="005A7ABF">
      <w:pPr>
        <w:ind w:left="1440"/>
        <w:rPr>
          <w:lang w:val="pt-PT"/>
        </w:rPr>
      </w:pPr>
      <w:r w:rsidRPr="004A3E31">
        <w:rPr>
          <w:lang w:val="pt-PT"/>
        </w:rPr>
        <w:t>Because</w:t>
      </w:r>
    </w:p>
    <w:p w:rsidR="004A3E31" w:rsidRDefault="00F57CAA" w:rsidP="004A3E31">
      <w:pPr>
        <w:ind w:left="2160"/>
        <w:rPr>
          <w:lang w:val="pt-PT"/>
        </w:rPr>
      </w:pPr>
      <w:r w:rsidRPr="00F57CAA">
        <w:rPr>
          <w:lang w:val="pt-PT"/>
        </w:rPr>
        <w:t>r</w:t>
      </w:r>
      <w:r w:rsidRPr="00F57CAA">
        <w:rPr>
          <w:vertAlign w:val="subscript"/>
          <w:lang w:val="pt-PT"/>
        </w:rPr>
        <w:t>1</w:t>
      </w:r>
      <w:r w:rsidRPr="00F57CAA">
        <w:rPr>
          <w:lang w:val="pt-PT"/>
        </w:rPr>
        <w:t xml:space="preserve"> = a – bq</w:t>
      </w:r>
      <w:r w:rsidRPr="00F57CAA">
        <w:rPr>
          <w:vertAlign w:val="subscript"/>
          <w:lang w:val="pt-PT"/>
        </w:rPr>
        <w:t>1</w:t>
      </w:r>
      <w:r w:rsidR="004A3E31">
        <w:rPr>
          <w:lang w:val="pt-PT"/>
        </w:rPr>
        <w:t xml:space="preserve"> </w:t>
      </w:r>
      <w:r w:rsidR="004A3E31">
        <w:rPr>
          <w:lang w:val="pt-PT"/>
        </w:rPr>
        <w:br/>
      </w:r>
      <w:r w:rsidRPr="00F57CAA">
        <w:rPr>
          <w:lang w:val="pt-PT"/>
        </w:rPr>
        <w:t>d|a,b</w:t>
      </w:r>
    </w:p>
    <w:p w:rsidR="004A3E31" w:rsidRDefault="004A3E31" w:rsidP="004A3E31">
      <w:pPr>
        <w:rPr>
          <w:lang w:val="pt-PT"/>
        </w:rPr>
      </w:pPr>
      <w:r>
        <w:rPr>
          <w:lang w:val="pt-PT"/>
        </w:rPr>
        <w:tab/>
      </w:r>
      <w:r>
        <w:rPr>
          <w:lang w:val="pt-PT"/>
        </w:rPr>
        <w:tab/>
        <w:t>Therefore</w:t>
      </w:r>
    </w:p>
    <w:p w:rsidR="004A3E31" w:rsidRDefault="00F57CAA" w:rsidP="004A3E31">
      <w:pPr>
        <w:ind w:left="2160"/>
        <w:rPr>
          <w:lang w:val="pt-PT"/>
        </w:rPr>
      </w:pPr>
      <w:r>
        <w:rPr>
          <w:lang w:val="pt-PT"/>
        </w:rPr>
        <w:t>d|r</w:t>
      </w:r>
      <w:r w:rsidRPr="00F57CAA">
        <w:rPr>
          <w:vertAlign w:val="subscript"/>
          <w:lang w:val="pt-PT"/>
        </w:rPr>
        <w:t>1</w:t>
      </w:r>
    </w:p>
    <w:p w:rsidR="004A3E31" w:rsidRDefault="004A3E31" w:rsidP="004A3E31">
      <w:pPr>
        <w:ind w:left="1440"/>
        <w:rPr>
          <w:lang w:val="pt-PT"/>
        </w:rPr>
      </w:pPr>
      <w:r>
        <w:rPr>
          <w:lang w:val="pt-PT"/>
        </w:rPr>
        <w:t>Because</w:t>
      </w:r>
    </w:p>
    <w:p w:rsidR="005B1980" w:rsidRDefault="00F57CAA" w:rsidP="004A3E31">
      <w:pPr>
        <w:ind w:left="2160"/>
        <w:rPr>
          <w:lang w:val="pt-PT"/>
        </w:rPr>
      </w:pPr>
      <w:r w:rsidRPr="00F57CAA">
        <w:rPr>
          <w:lang w:val="pt-PT"/>
        </w:rPr>
        <w:t>r</w:t>
      </w:r>
      <w:r w:rsidRPr="00F57CAA">
        <w:rPr>
          <w:vertAlign w:val="subscript"/>
          <w:lang w:val="pt-PT"/>
        </w:rPr>
        <w:t>2</w:t>
      </w:r>
      <w:r w:rsidRPr="00F57CAA">
        <w:rPr>
          <w:lang w:val="pt-PT"/>
        </w:rPr>
        <w:t xml:space="preserve"> = b – q</w:t>
      </w:r>
      <w:r w:rsidRPr="00F57CAA">
        <w:rPr>
          <w:vertAlign w:val="subscript"/>
          <w:lang w:val="pt-PT"/>
        </w:rPr>
        <w:t>2</w:t>
      </w:r>
      <w:r w:rsidRPr="00F57CAA">
        <w:rPr>
          <w:lang w:val="pt-PT"/>
        </w:rPr>
        <w:t>r</w:t>
      </w:r>
      <w:r w:rsidRPr="00F57CAA">
        <w:rPr>
          <w:vertAlign w:val="subscript"/>
          <w:lang w:val="pt-PT"/>
        </w:rPr>
        <w:t>1</w:t>
      </w:r>
      <w:r w:rsidRPr="00F57CAA">
        <w:rPr>
          <w:lang w:val="pt-PT"/>
        </w:rPr>
        <w:br/>
      </w:r>
      <w:r>
        <w:rPr>
          <w:lang w:val="pt-PT"/>
        </w:rPr>
        <w:t>d|b,r</w:t>
      </w:r>
      <w:r w:rsidRPr="00F57CAA">
        <w:rPr>
          <w:vertAlign w:val="subscript"/>
          <w:lang w:val="pt-PT"/>
        </w:rPr>
        <w:t>1</w:t>
      </w:r>
    </w:p>
    <w:p w:rsidR="005B1980" w:rsidRDefault="005B1980" w:rsidP="005B1980">
      <w:pPr>
        <w:rPr>
          <w:lang w:val="pt-PT"/>
        </w:rPr>
      </w:pPr>
      <w:r>
        <w:rPr>
          <w:lang w:val="pt-PT"/>
        </w:rPr>
        <w:tab/>
      </w:r>
      <w:r>
        <w:rPr>
          <w:lang w:val="pt-PT"/>
        </w:rPr>
        <w:tab/>
        <w:t>Therefore</w:t>
      </w:r>
    </w:p>
    <w:p w:rsidR="005A7ABF" w:rsidRDefault="00F57CAA" w:rsidP="004A3E31">
      <w:pPr>
        <w:ind w:left="2160"/>
        <w:rPr>
          <w:vertAlign w:val="subscript"/>
          <w:lang w:val="pt-PT"/>
        </w:rPr>
      </w:pPr>
      <w:r>
        <w:rPr>
          <w:lang w:val="pt-PT"/>
        </w:rPr>
        <w:t>d|r</w:t>
      </w:r>
      <w:r w:rsidRPr="00F57CAA">
        <w:rPr>
          <w:vertAlign w:val="subscript"/>
          <w:lang w:val="pt-PT"/>
        </w:rPr>
        <w:t>2</w:t>
      </w:r>
    </w:p>
    <w:p w:rsidR="00117C94" w:rsidRPr="00F57CAA" w:rsidRDefault="00117C94" w:rsidP="004A3E31">
      <w:pPr>
        <w:ind w:left="2160"/>
        <w:rPr>
          <w:lang w:val="pt-PT"/>
        </w:rPr>
      </w:pPr>
    </w:p>
    <w:p w:rsidR="00733D7C" w:rsidRDefault="00733D7C" w:rsidP="00A635FD">
      <w:pPr>
        <w:pStyle w:val="ListParagraph"/>
        <w:numPr>
          <w:ilvl w:val="0"/>
          <w:numId w:val="4"/>
        </w:numPr>
      </w:pPr>
      <w:r>
        <w:t>Let d be as in 1. Use induction to show that d | r</w:t>
      </w:r>
      <w:r w:rsidRPr="003325A8">
        <w:rPr>
          <w:vertAlign w:val="subscript"/>
        </w:rPr>
        <w:t>i</w:t>
      </w:r>
      <w:r>
        <w:t xml:space="preserve"> for all</w:t>
      </w:r>
      <w:r w:rsidRPr="003325A8">
        <w:rPr>
          <w:vertAlign w:val="subscript"/>
        </w:rPr>
        <w:t xml:space="preserve"> </w:t>
      </w:r>
      <w:r w:rsidRPr="00F57CAA">
        <w:t>i</w:t>
      </w:r>
      <w:r>
        <w:t>. In particular, that d | r</w:t>
      </w:r>
      <w:r w:rsidRPr="003325A8">
        <w:rPr>
          <w:vertAlign w:val="subscript"/>
        </w:rPr>
        <w:t>2</w:t>
      </w:r>
      <w:r>
        <w:t>.</w:t>
      </w:r>
    </w:p>
    <w:p w:rsidR="005B1980" w:rsidRDefault="005B1980" w:rsidP="00F57CAA">
      <w:pPr>
        <w:ind w:left="1440"/>
      </w:pPr>
      <w:r>
        <w:t>Given</w:t>
      </w:r>
    </w:p>
    <w:p w:rsidR="005B1980" w:rsidRDefault="00F57CAA" w:rsidP="005B1980">
      <w:pPr>
        <w:ind w:left="1440" w:firstLine="720"/>
      </w:pPr>
      <w:r>
        <w:t>d|r</w:t>
      </w:r>
      <w:r w:rsidRPr="00F57CAA">
        <w:rPr>
          <w:vertAlign w:val="subscript"/>
        </w:rPr>
        <w:t>1</w:t>
      </w:r>
      <w:r>
        <w:t>,…,r</w:t>
      </w:r>
      <w:r w:rsidRPr="00F57CAA">
        <w:rPr>
          <w:vertAlign w:val="subscript"/>
        </w:rPr>
        <w:t>j</w:t>
      </w:r>
    </w:p>
    <w:p w:rsidR="005B1980" w:rsidRDefault="005B1980" w:rsidP="005B1980">
      <w:pPr>
        <w:ind w:left="1440"/>
      </w:pPr>
      <w:r>
        <w:t>Because</w:t>
      </w:r>
    </w:p>
    <w:p w:rsidR="005B1980" w:rsidRDefault="00F57CAA" w:rsidP="005B1980">
      <w:pPr>
        <w:ind w:left="2160"/>
      </w:pPr>
      <w:r>
        <w:t>r</w:t>
      </w:r>
      <w:r w:rsidRPr="00F57CAA">
        <w:rPr>
          <w:vertAlign w:val="subscript"/>
        </w:rPr>
        <w:t>j+1</w:t>
      </w:r>
      <w:r>
        <w:t xml:space="preserve"> = r</w:t>
      </w:r>
      <w:r w:rsidRPr="00F57CAA">
        <w:rPr>
          <w:vertAlign w:val="subscript"/>
        </w:rPr>
        <w:t>j-1</w:t>
      </w:r>
      <w:r>
        <w:t xml:space="preserve"> – q</w:t>
      </w:r>
      <w:r w:rsidRPr="00F57CAA">
        <w:rPr>
          <w:vertAlign w:val="subscript"/>
        </w:rPr>
        <w:t>j+1</w:t>
      </w:r>
      <w:r>
        <w:t>r</w:t>
      </w:r>
      <w:r w:rsidRPr="00F57CAA">
        <w:rPr>
          <w:vertAlign w:val="subscript"/>
        </w:rPr>
        <w:t>j</w:t>
      </w:r>
      <w:r>
        <w:br/>
        <w:t>d|r</w:t>
      </w:r>
      <w:r w:rsidRPr="00F57CAA">
        <w:rPr>
          <w:vertAlign w:val="subscript"/>
        </w:rPr>
        <w:t>j-1</w:t>
      </w:r>
      <w:r>
        <w:t>,r</w:t>
      </w:r>
      <w:r w:rsidRPr="00F57CAA">
        <w:rPr>
          <w:vertAlign w:val="subscript"/>
        </w:rPr>
        <w:t>j</w:t>
      </w:r>
    </w:p>
    <w:p w:rsidR="005B1980" w:rsidRDefault="005B1980" w:rsidP="005B1980">
      <w:r>
        <w:tab/>
      </w:r>
      <w:r>
        <w:tab/>
        <w:t>Therefore</w:t>
      </w:r>
    </w:p>
    <w:p w:rsidR="005B1980" w:rsidRDefault="00F57CAA" w:rsidP="005B1980">
      <w:pPr>
        <w:ind w:left="2160"/>
      </w:pPr>
      <w:r>
        <w:t>d|r</w:t>
      </w:r>
      <w:r w:rsidRPr="00F57CAA">
        <w:rPr>
          <w:vertAlign w:val="subscript"/>
        </w:rPr>
        <w:t>j+1</w:t>
      </w:r>
    </w:p>
    <w:p w:rsidR="005B1980" w:rsidRDefault="005B1980" w:rsidP="005B1980">
      <w:pPr>
        <w:ind w:left="1440"/>
      </w:pPr>
      <w:r>
        <w:t>Therefore</w:t>
      </w:r>
    </w:p>
    <w:p w:rsidR="00F57CAA" w:rsidRDefault="00F57CAA" w:rsidP="005B1980">
      <w:pPr>
        <w:ind w:left="2160"/>
      </w:pPr>
      <w:r>
        <w:t>d|r</w:t>
      </w:r>
      <w:r w:rsidRPr="00F57CAA">
        <w:rPr>
          <w:vertAlign w:val="subscript"/>
        </w:rPr>
        <w:t>i</w:t>
      </w:r>
      <w:r w:rsidR="005B1980">
        <w:t xml:space="preserve"> for all i</w:t>
      </w:r>
    </w:p>
    <w:p w:rsidR="00117C94" w:rsidRDefault="00117C94" w:rsidP="005B1980">
      <w:pPr>
        <w:ind w:left="2160"/>
      </w:pPr>
    </w:p>
    <w:p w:rsidR="00733D7C" w:rsidRDefault="00733D7C" w:rsidP="00733D7C">
      <w:pPr>
        <w:pStyle w:val="ListParagraph"/>
        <w:numPr>
          <w:ilvl w:val="0"/>
          <w:numId w:val="4"/>
        </w:numPr>
      </w:pPr>
      <w:r>
        <w:t>Use induction to show that r</w:t>
      </w:r>
      <w:r w:rsidRPr="000A14EB">
        <w:rPr>
          <w:vertAlign w:val="subscript"/>
        </w:rPr>
        <w:t>k</w:t>
      </w:r>
      <w:r>
        <w:t xml:space="preserve"> | r</w:t>
      </w:r>
      <w:r w:rsidRPr="003325A8">
        <w:rPr>
          <w:vertAlign w:val="subscript"/>
        </w:rPr>
        <w:t>1</w:t>
      </w:r>
      <w:r>
        <w:t xml:space="preserve"> for 1 &lt;= i &lt;= k.</w:t>
      </w:r>
    </w:p>
    <w:p w:rsidR="005B1980" w:rsidRDefault="005B1980" w:rsidP="00D62A13">
      <w:pPr>
        <w:ind w:left="1440"/>
      </w:pPr>
      <w:r>
        <w:t>Because</w:t>
      </w:r>
    </w:p>
    <w:p w:rsidR="005B1980" w:rsidRPr="00117C94" w:rsidRDefault="00D62A13" w:rsidP="00117C94">
      <w:pPr>
        <w:ind w:left="2160"/>
        <w:rPr>
          <w:vertAlign w:val="subscript"/>
        </w:rPr>
      </w:pPr>
      <w:r>
        <w:t>r</w:t>
      </w:r>
      <w:r w:rsidR="00F57CAA" w:rsidRPr="00D62A13">
        <w:rPr>
          <w:vertAlign w:val="subscript"/>
        </w:rPr>
        <w:t>k-1</w:t>
      </w:r>
      <w:r w:rsidR="00F57CAA">
        <w:t xml:space="preserve"> = q</w:t>
      </w:r>
      <w:r>
        <w:rPr>
          <w:vertAlign w:val="subscript"/>
        </w:rPr>
        <w:t>k+</w:t>
      </w:r>
      <w:r w:rsidR="00F57CAA" w:rsidRPr="00D62A13">
        <w:rPr>
          <w:vertAlign w:val="subscript"/>
        </w:rPr>
        <w:t>1</w:t>
      </w:r>
      <w:r w:rsidR="00F57CAA">
        <w:t>r</w:t>
      </w:r>
      <w:r w:rsidR="00F57CAA" w:rsidRPr="00D62A13">
        <w:rPr>
          <w:vertAlign w:val="subscript"/>
        </w:rPr>
        <w:t>k</w:t>
      </w:r>
    </w:p>
    <w:p w:rsidR="005B1980" w:rsidRDefault="005B1980" w:rsidP="005B1980">
      <w:pPr>
        <w:ind w:left="720" w:firstLine="720"/>
      </w:pPr>
      <w:r>
        <w:lastRenderedPageBreak/>
        <w:t>Therefore</w:t>
      </w:r>
    </w:p>
    <w:p w:rsidR="005B1980" w:rsidRDefault="00F57CAA" w:rsidP="005B1980">
      <w:pPr>
        <w:ind w:left="2160"/>
      </w:pPr>
      <w:r>
        <w:t>r</w:t>
      </w:r>
      <w:r w:rsidRPr="00D62A13">
        <w:rPr>
          <w:vertAlign w:val="subscript"/>
        </w:rPr>
        <w:t>k</w:t>
      </w:r>
      <w:r>
        <w:t>|r</w:t>
      </w:r>
      <w:r w:rsidRPr="00D62A13">
        <w:rPr>
          <w:vertAlign w:val="subscript"/>
        </w:rPr>
        <w:t>k-1</w:t>
      </w:r>
    </w:p>
    <w:p w:rsidR="005B1980" w:rsidRDefault="005B1980" w:rsidP="005B1980">
      <w:pPr>
        <w:ind w:left="1440"/>
      </w:pPr>
      <w:r>
        <w:t>Given</w:t>
      </w:r>
    </w:p>
    <w:p w:rsidR="005B1980" w:rsidRDefault="00F57CAA" w:rsidP="005B1980">
      <w:pPr>
        <w:ind w:left="1440" w:firstLine="720"/>
      </w:pPr>
      <w:r>
        <w:t>r</w:t>
      </w:r>
      <w:r w:rsidRPr="00D62A13">
        <w:rPr>
          <w:vertAlign w:val="subscript"/>
        </w:rPr>
        <w:t>k</w:t>
      </w:r>
      <w:r>
        <w:t>|r</w:t>
      </w:r>
      <w:r w:rsidRPr="00D62A13">
        <w:rPr>
          <w:vertAlign w:val="subscript"/>
        </w:rPr>
        <w:t>k-1</w:t>
      </w:r>
      <w:r>
        <w:t xml:space="preserve"> for </w:t>
      </w:r>
      <w:r w:rsidR="005B1980">
        <w:t>i</w:t>
      </w:r>
      <w:r>
        <w:t xml:space="preserve"> = 1,2,…,j</w:t>
      </w:r>
      <w:r>
        <w:br/>
      </w:r>
      <w:r w:rsidR="005B1980">
        <w:t>Because</w:t>
      </w:r>
    </w:p>
    <w:p w:rsidR="005B1980" w:rsidRDefault="00F57CAA" w:rsidP="005B1980">
      <w:pPr>
        <w:ind w:left="2160"/>
      </w:pPr>
      <w:r>
        <w:t>r</w:t>
      </w:r>
      <w:r w:rsidRPr="00D62A13">
        <w:rPr>
          <w:vertAlign w:val="subscript"/>
        </w:rPr>
        <w:t>k-j-1</w:t>
      </w:r>
      <w:r>
        <w:t xml:space="preserve"> = q</w:t>
      </w:r>
      <w:r w:rsidRPr="00D62A13">
        <w:rPr>
          <w:vertAlign w:val="subscript"/>
        </w:rPr>
        <w:t>k-j+1</w:t>
      </w:r>
      <w:r>
        <w:t>r</w:t>
      </w:r>
      <w:r w:rsidRPr="00D62A13">
        <w:rPr>
          <w:vertAlign w:val="subscript"/>
        </w:rPr>
        <w:t xml:space="preserve">k-j </w:t>
      </w:r>
      <w:r>
        <w:t>+ r</w:t>
      </w:r>
      <w:r w:rsidRPr="00D62A13">
        <w:rPr>
          <w:vertAlign w:val="subscript"/>
        </w:rPr>
        <w:t>k-j+1</w:t>
      </w:r>
      <w:r>
        <w:br/>
        <w:t>r</w:t>
      </w:r>
      <w:r w:rsidRPr="00D62A13">
        <w:rPr>
          <w:vertAlign w:val="subscript"/>
        </w:rPr>
        <w:t>k</w:t>
      </w:r>
      <w:r>
        <w:t>|r</w:t>
      </w:r>
      <w:r w:rsidRPr="00D62A13">
        <w:rPr>
          <w:vertAlign w:val="subscript"/>
        </w:rPr>
        <w:t>k-j</w:t>
      </w:r>
      <w:r>
        <w:t>,r</w:t>
      </w:r>
      <w:r w:rsidRPr="00D62A13">
        <w:rPr>
          <w:vertAlign w:val="subscript"/>
        </w:rPr>
        <w:t>k-j+1</w:t>
      </w:r>
    </w:p>
    <w:p w:rsidR="005B1980" w:rsidRDefault="005B1980" w:rsidP="005B1980">
      <w:pPr>
        <w:ind w:left="720" w:firstLine="720"/>
      </w:pPr>
      <w:r>
        <w:t>Therefore</w:t>
      </w:r>
    </w:p>
    <w:p w:rsidR="005B1980" w:rsidRDefault="00F57CAA" w:rsidP="005B1980">
      <w:pPr>
        <w:ind w:left="1440" w:firstLine="720"/>
      </w:pPr>
      <w:r>
        <w:t>r</w:t>
      </w:r>
      <w:r w:rsidRPr="00D62A13">
        <w:rPr>
          <w:vertAlign w:val="subscript"/>
        </w:rPr>
        <w:t>k</w:t>
      </w:r>
      <w:r>
        <w:t>|r</w:t>
      </w:r>
      <w:r w:rsidRPr="00D62A13">
        <w:rPr>
          <w:vertAlign w:val="subscript"/>
        </w:rPr>
        <w:t>k-j-1</w:t>
      </w:r>
    </w:p>
    <w:p w:rsidR="005B1980" w:rsidRDefault="005B1980" w:rsidP="005B1980">
      <w:pPr>
        <w:ind w:left="1440"/>
      </w:pPr>
      <w:r>
        <w:t>Therefore</w:t>
      </w:r>
    </w:p>
    <w:p w:rsidR="00F57CAA" w:rsidRPr="005B1980" w:rsidRDefault="00F57CAA" w:rsidP="005B1980">
      <w:pPr>
        <w:ind w:left="1440" w:firstLine="720"/>
      </w:pPr>
      <w:r>
        <w:t>r</w:t>
      </w:r>
      <w:r w:rsidRPr="00D62A13">
        <w:rPr>
          <w:vertAlign w:val="subscript"/>
        </w:rPr>
        <w:t>k</w:t>
      </w:r>
      <w:r>
        <w:t>|r</w:t>
      </w:r>
      <w:r w:rsidRPr="00D62A13">
        <w:rPr>
          <w:vertAlign w:val="subscript"/>
        </w:rPr>
        <w:t>i</w:t>
      </w:r>
      <w:r w:rsidR="005B1980">
        <w:t xml:space="preserve"> for all</w:t>
      </w:r>
      <w:r>
        <w:rPr>
          <w:rFonts w:ascii="Cambria Math" w:hAnsi="Cambria Math" w:cs="Cambria Math"/>
        </w:rPr>
        <w:t xml:space="preserve"> i</w:t>
      </w:r>
    </w:p>
    <w:p w:rsidR="00733D7C" w:rsidRDefault="00733D7C" w:rsidP="00733D7C">
      <w:pPr>
        <w:pStyle w:val="ListParagraph"/>
        <w:numPr>
          <w:ilvl w:val="0"/>
          <w:numId w:val="4"/>
        </w:numPr>
      </w:pPr>
      <w:r>
        <w:t>Using the facts that r</w:t>
      </w:r>
      <w:r w:rsidRPr="003325A8">
        <w:rPr>
          <w:vertAlign w:val="subscript"/>
        </w:rPr>
        <w:t>k</w:t>
      </w:r>
      <w:r>
        <w:t xml:space="preserve"> | r</w:t>
      </w:r>
      <w:r w:rsidRPr="003325A8">
        <w:rPr>
          <w:vertAlign w:val="subscript"/>
        </w:rPr>
        <w:t>1</w:t>
      </w:r>
      <w:r>
        <w:t xml:space="preserve"> and r</w:t>
      </w:r>
      <w:r w:rsidRPr="003325A8">
        <w:rPr>
          <w:vertAlign w:val="subscript"/>
        </w:rPr>
        <w:t>k</w:t>
      </w:r>
      <w:r>
        <w:t xml:space="preserve"> | r</w:t>
      </w:r>
      <w:r w:rsidRPr="003325A8">
        <w:rPr>
          <w:vertAlign w:val="subscript"/>
        </w:rPr>
        <w:t>2</w:t>
      </w:r>
      <w:r>
        <w:t>, show that r</w:t>
      </w:r>
      <w:r w:rsidRPr="003325A8">
        <w:rPr>
          <w:vertAlign w:val="subscript"/>
        </w:rPr>
        <w:t>k</w:t>
      </w:r>
      <w:r>
        <w:t xml:space="preserve"> | b and then r</w:t>
      </w:r>
      <w:r w:rsidRPr="003325A8">
        <w:rPr>
          <w:vertAlign w:val="subscript"/>
        </w:rPr>
        <w:t>k</w:t>
      </w:r>
      <w:r>
        <w:t xml:space="preserve"> | a. Therefore, r</w:t>
      </w:r>
      <w:r w:rsidRPr="003325A8">
        <w:rPr>
          <w:vertAlign w:val="subscript"/>
        </w:rPr>
        <w:t>k</w:t>
      </w:r>
      <w:r>
        <w:t xml:space="preserve"> is a common divisor of a, b.</w:t>
      </w:r>
    </w:p>
    <w:p w:rsidR="005B1980" w:rsidRDefault="005B1980" w:rsidP="00D62A13">
      <w:pPr>
        <w:ind w:left="1440"/>
        <w:rPr>
          <w:lang w:val="pt-PT"/>
        </w:rPr>
      </w:pPr>
      <w:r>
        <w:rPr>
          <w:lang w:val="pt-PT"/>
        </w:rPr>
        <w:t xml:space="preserve">Because </w:t>
      </w:r>
    </w:p>
    <w:p w:rsidR="005B1980" w:rsidRDefault="00D62A13" w:rsidP="005B1980">
      <w:pPr>
        <w:ind w:left="2160"/>
        <w:rPr>
          <w:lang w:val="pt-PT"/>
        </w:rPr>
      </w:pPr>
      <w:r>
        <w:rPr>
          <w:lang w:val="pt-PT"/>
        </w:rPr>
        <w:t>b</w:t>
      </w:r>
      <w:r w:rsidRPr="00D62A13">
        <w:rPr>
          <w:lang w:val="pt-PT"/>
        </w:rPr>
        <w:t xml:space="preserve"> = q</w:t>
      </w:r>
      <w:r w:rsidRPr="00D62A13">
        <w:rPr>
          <w:vertAlign w:val="subscript"/>
          <w:lang w:val="pt-PT"/>
        </w:rPr>
        <w:t>2</w:t>
      </w:r>
      <w:r w:rsidRPr="00D62A13">
        <w:rPr>
          <w:lang w:val="pt-PT"/>
        </w:rPr>
        <w:t>r</w:t>
      </w:r>
      <w:r w:rsidRPr="00D62A13">
        <w:rPr>
          <w:vertAlign w:val="subscript"/>
          <w:lang w:val="pt-PT"/>
        </w:rPr>
        <w:t>1</w:t>
      </w:r>
      <w:r w:rsidRPr="00D62A13">
        <w:rPr>
          <w:lang w:val="pt-PT"/>
        </w:rPr>
        <w:t xml:space="preserve"> + r</w:t>
      </w:r>
      <w:r w:rsidRPr="00D62A13">
        <w:rPr>
          <w:vertAlign w:val="subscript"/>
          <w:lang w:val="pt-PT"/>
        </w:rPr>
        <w:t>2</w:t>
      </w:r>
      <w:r w:rsidRPr="00D62A13">
        <w:rPr>
          <w:lang w:val="pt-PT"/>
        </w:rPr>
        <w:br/>
        <w:t>r</w:t>
      </w:r>
      <w:r w:rsidRPr="00D62A13">
        <w:rPr>
          <w:vertAlign w:val="subscript"/>
          <w:lang w:val="pt-PT"/>
        </w:rPr>
        <w:t>k</w:t>
      </w:r>
      <w:r w:rsidRPr="00D62A13">
        <w:rPr>
          <w:lang w:val="pt-PT"/>
        </w:rPr>
        <w:t>|r</w:t>
      </w:r>
      <w:r w:rsidRPr="00D62A13">
        <w:rPr>
          <w:vertAlign w:val="subscript"/>
          <w:lang w:val="pt-PT"/>
        </w:rPr>
        <w:t>1</w:t>
      </w:r>
      <w:r w:rsidRPr="00D62A13">
        <w:rPr>
          <w:lang w:val="pt-PT"/>
        </w:rPr>
        <w:t>,r</w:t>
      </w:r>
      <w:r w:rsidRPr="00D62A13">
        <w:rPr>
          <w:vertAlign w:val="subscript"/>
          <w:lang w:val="pt-PT"/>
        </w:rPr>
        <w:t>2</w:t>
      </w:r>
    </w:p>
    <w:p w:rsidR="005B1980" w:rsidRDefault="005B1980" w:rsidP="005B1980">
      <w:pPr>
        <w:ind w:left="720" w:firstLine="720"/>
        <w:rPr>
          <w:lang w:val="pt-PT"/>
        </w:rPr>
      </w:pPr>
      <w:r>
        <w:rPr>
          <w:lang w:val="pt-PT"/>
        </w:rPr>
        <w:t xml:space="preserve">Therefore </w:t>
      </w:r>
    </w:p>
    <w:p w:rsidR="005B1980" w:rsidRDefault="00D62A13" w:rsidP="005B1980">
      <w:pPr>
        <w:ind w:left="1440" w:firstLine="720"/>
        <w:rPr>
          <w:lang w:val="pt-PT"/>
        </w:rPr>
      </w:pPr>
      <w:r w:rsidRPr="00D62A13">
        <w:rPr>
          <w:lang w:val="pt-PT"/>
        </w:rPr>
        <w:t>r</w:t>
      </w:r>
      <w:r w:rsidRPr="00D62A13">
        <w:rPr>
          <w:vertAlign w:val="subscript"/>
          <w:lang w:val="pt-PT"/>
        </w:rPr>
        <w:t>k</w:t>
      </w:r>
      <w:r w:rsidRPr="00D62A13">
        <w:rPr>
          <w:lang w:val="pt-PT"/>
        </w:rPr>
        <w:t>|b</w:t>
      </w:r>
    </w:p>
    <w:p w:rsidR="005B1980" w:rsidRDefault="005B1980" w:rsidP="005B1980">
      <w:pPr>
        <w:ind w:left="720" w:firstLine="720"/>
      </w:pPr>
      <w:r w:rsidRPr="005B1980">
        <w:t>Because</w:t>
      </w:r>
      <w:r>
        <w:t xml:space="preserve"> </w:t>
      </w:r>
    </w:p>
    <w:p w:rsidR="005B1980" w:rsidRDefault="00D62A13" w:rsidP="005B1980">
      <w:pPr>
        <w:ind w:left="2160"/>
      </w:pPr>
      <w:r w:rsidRPr="005B1980">
        <w:t>a = q</w:t>
      </w:r>
      <w:r w:rsidRPr="005B1980">
        <w:rPr>
          <w:vertAlign w:val="subscript"/>
        </w:rPr>
        <w:t>1</w:t>
      </w:r>
      <w:r w:rsidRPr="005B1980">
        <w:t>b + r</w:t>
      </w:r>
      <w:r w:rsidRPr="005B1980">
        <w:rPr>
          <w:vertAlign w:val="subscript"/>
        </w:rPr>
        <w:t>1</w:t>
      </w:r>
      <w:r w:rsidRPr="005B1980">
        <w:br/>
        <w:t>r</w:t>
      </w:r>
      <w:r w:rsidRPr="005B1980">
        <w:rPr>
          <w:vertAlign w:val="subscript"/>
        </w:rPr>
        <w:t>k</w:t>
      </w:r>
      <w:r w:rsidRPr="005B1980">
        <w:t>|a,r</w:t>
      </w:r>
      <w:r w:rsidRPr="005B1980">
        <w:rPr>
          <w:vertAlign w:val="subscript"/>
        </w:rPr>
        <w:t>1</w:t>
      </w:r>
    </w:p>
    <w:p w:rsidR="005B1980" w:rsidRDefault="005B1980" w:rsidP="005B1980">
      <w:pPr>
        <w:ind w:left="720" w:firstLine="720"/>
      </w:pPr>
      <w:r w:rsidRPr="005B1980">
        <w:t>Therefore</w:t>
      </w:r>
    </w:p>
    <w:p w:rsidR="00D62A13" w:rsidRPr="005B1980" w:rsidRDefault="00D62A13" w:rsidP="005B1980">
      <w:pPr>
        <w:ind w:left="1440" w:firstLine="720"/>
      </w:pPr>
      <w:r w:rsidRPr="005B1980">
        <w:t>r|a</w:t>
      </w:r>
      <w:r w:rsidRPr="005B1980">
        <w:br/>
      </w:r>
    </w:p>
    <w:p w:rsidR="00733D7C" w:rsidRDefault="00733D7C" w:rsidP="00733D7C">
      <w:pPr>
        <w:pStyle w:val="ListParagraph"/>
        <w:numPr>
          <w:ilvl w:val="0"/>
          <w:numId w:val="4"/>
        </w:numPr>
      </w:pPr>
      <w:r>
        <w:t>Use 2. to show that r</w:t>
      </w:r>
      <w:r w:rsidRPr="003325A8">
        <w:rPr>
          <w:vertAlign w:val="subscript"/>
        </w:rPr>
        <w:t>k</w:t>
      </w:r>
      <w:r>
        <w:t xml:space="preserve"> &gt;= d for all common divisors d, and therefore r</w:t>
      </w:r>
      <w:r w:rsidRPr="003325A8">
        <w:rPr>
          <w:vertAlign w:val="subscript"/>
        </w:rPr>
        <w:t>k</w:t>
      </w:r>
      <w:r>
        <w:t xml:space="preserve"> is the greatest common divisor.</w:t>
      </w:r>
    </w:p>
    <w:p w:rsidR="005B1980" w:rsidRDefault="005B1980" w:rsidP="00D62A13">
      <w:pPr>
        <w:ind w:left="1440"/>
      </w:pPr>
      <w:r>
        <w:t xml:space="preserve">Because </w:t>
      </w:r>
    </w:p>
    <w:p w:rsidR="005B1980" w:rsidRDefault="00D62A13" w:rsidP="005B1980">
      <w:pPr>
        <w:ind w:left="1440" w:firstLine="720"/>
      </w:pPr>
      <w:r>
        <w:t>d|r</w:t>
      </w:r>
      <w:r w:rsidRPr="00D62A13">
        <w:rPr>
          <w:vertAlign w:val="subscript"/>
        </w:rPr>
        <w:t>k</w:t>
      </w:r>
      <w:r w:rsidR="005B1980">
        <w:t xml:space="preserve"> for each common divisor</w:t>
      </w:r>
    </w:p>
    <w:p w:rsidR="005B1980" w:rsidRDefault="005B1980" w:rsidP="005B1980">
      <w:pPr>
        <w:ind w:left="720" w:firstLine="720"/>
      </w:pPr>
      <w:r>
        <w:t>Therefore</w:t>
      </w:r>
    </w:p>
    <w:p w:rsidR="005B1980" w:rsidRDefault="00D62A13" w:rsidP="00117C94">
      <w:pPr>
        <w:ind w:left="1440" w:firstLine="720"/>
      </w:pPr>
      <w:r>
        <w:t>r</w:t>
      </w:r>
      <w:r w:rsidRPr="00D62A13">
        <w:rPr>
          <w:vertAlign w:val="subscript"/>
        </w:rPr>
        <w:t>k</w:t>
      </w:r>
      <w:r>
        <w:t xml:space="preserve"> &gt;= d</w:t>
      </w:r>
      <w:r>
        <w:br/>
      </w:r>
    </w:p>
    <w:p w:rsidR="00117C94" w:rsidRDefault="00117C94" w:rsidP="00117C94">
      <w:pPr>
        <w:ind w:left="1440" w:firstLine="720"/>
      </w:pPr>
    </w:p>
    <w:p w:rsidR="001176FE" w:rsidRDefault="001176FE" w:rsidP="001176FE">
      <w:r>
        <w:lastRenderedPageBreak/>
        <w:t>Question 4 (30pts)</w:t>
      </w:r>
    </w:p>
    <w:p w:rsidR="001176FE" w:rsidRDefault="001176FE" w:rsidP="001176FE">
      <w:pPr>
        <w:pStyle w:val="ListParagraph"/>
        <w:numPr>
          <w:ilvl w:val="0"/>
          <w:numId w:val="5"/>
        </w:numPr>
        <w:rPr>
          <w:rFonts w:eastAsiaTheme="minorEastAsia"/>
        </w:rPr>
      </w:pPr>
      <w:r>
        <w:t>Find the smallest integer x &gt;= 50 for which</w:t>
      </w:r>
      <w:r>
        <w:br/>
      </w:r>
      <m:oMath>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x/logx</m:t>
                </m:r>
              </m:den>
            </m:f>
          </m:e>
        </m:d>
      </m:oMath>
      <w:r w:rsidR="001E0F3C">
        <w:rPr>
          <w:rFonts w:eastAsiaTheme="minorEastAsia"/>
        </w:rPr>
        <w:t xml:space="preserve"> &lt; 0.06</w:t>
      </w:r>
      <w:bookmarkStart w:id="0" w:name="_GoBack"/>
      <w:bookmarkEnd w:id="0"/>
      <w:r w:rsidRPr="001176FE">
        <w:rPr>
          <w:rFonts w:eastAsiaTheme="minorEastAsia"/>
        </w:rPr>
        <w:br/>
      </w:r>
      <w:r>
        <w:rPr>
          <w:rFonts w:eastAsiaTheme="minorEastAsia"/>
        </w:rPr>
        <w:t>where π(x) is the prime-counting function.</w:t>
      </w:r>
    </w:p>
    <w:p w:rsidR="001176FE" w:rsidRDefault="001176FE" w:rsidP="001176FE">
      <w:pPr>
        <w:ind w:left="1440"/>
        <w:rPr>
          <w:rFonts w:eastAsiaTheme="minorEastAsia"/>
        </w:rPr>
      </w:pPr>
      <w:r>
        <w:rPr>
          <w:rFonts w:eastAsiaTheme="minorEastAsia"/>
        </w:rPr>
        <w:t xml:space="preserve">Using both brute force and Mathematica I was able to find the result of </w:t>
      </w:r>
      <w:r w:rsidRPr="002157B5">
        <w:rPr>
          <w:rFonts w:eastAsiaTheme="minorEastAsia"/>
          <w:u w:val="single"/>
        </w:rPr>
        <w:t>x = 142595394</w:t>
      </w:r>
      <w:r>
        <w:rPr>
          <w:rFonts w:eastAsiaTheme="minorEastAsia"/>
        </w:rPr>
        <w:t>.</w:t>
      </w:r>
    </w:p>
    <w:p w:rsidR="001176FE" w:rsidRDefault="001176FE" w:rsidP="001176FE">
      <w:pPr>
        <w:ind w:left="1440"/>
        <w:rPr>
          <w:rFonts w:eastAsiaTheme="minorEastAsia"/>
        </w:rPr>
      </w:pPr>
      <w:r>
        <w:rPr>
          <w:rFonts w:eastAsiaTheme="minorEastAsia"/>
        </w:rPr>
        <w:t>e.g. Brute Force:</w:t>
      </w:r>
    </w:p>
    <w:p w:rsidR="001176FE" w:rsidRDefault="001176FE" w:rsidP="001176FE">
      <w:pPr>
        <w:ind w:left="1440"/>
        <w:rPr>
          <w:rFonts w:eastAsiaTheme="minorEastAsia"/>
        </w:rPr>
      </w:pPr>
      <w:r>
        <w:rPr>
          <w:rFonts w:eastAsiaTheme="minorEastAsia"/>
        </w:rPr>
        <w:t>The answer is between the range…</w:t>
      </w:r>
    </w:p>
    <w:p w:rsidR="001176FE" w:rsidRDefault="001176FE" w:rsidP="001176FE">
      <w:pPr>
        <w:ind w:left="1440"/>
        <w:rPr>
          <w:rFonts w:eastAsiaTheme="minorEastAsia"/>
        </w:rPr>
      </w:pPr>
      <w:r>
        <w:rPr>
          <w:rFonts w:eastAsiaTheme="minorEastAsia"/>
        </w:rPr>
        <w:tab/>
        <w:t>(100000000, 2</w:t>
      </w:r>
      <w:r>
        <w:rPr>
          <w:rFonts w:eastAsiaTheme="minorEastAsia"/>
        </w:rPr>
        <w:t>00000000</w:t>
      </w:r>
      <w:r>
        <w:rPr>
          <w:rFonts w:eastAsiaTheme="minorEastAsia"/>
        </w:rPr>
        <w:t>)</w:t>
      </w:r>
      <w:r>
        <w:rPr>
          <w:rFonts w:eastAsiaTheme="minorEastAsia"/>
        </w:rPr>
        <w:br/>
      </w:r>
      <w:r>
        <w:rPr>
          <w:rFonts w:eastAsiaTheme="minorEastAsia"/>
        </w:rPr>
        <w:tab/>
        <w:t>(140000000, 150000000)</w:t>
      </w:r>
      <w:r>
        <w:rPr>
          <w:rFonts w:eastAsiaTheme="minorEastAsia"/>
        </w:rPr>
        <w:br/>
      </w:r>
      <w:r>
        <w:rPr>
          <w:rFonts w:eastAsiaTheme="minorEastAsia"/>
        </w:rPr>
        <w:tab/>
        <w:t>(142000000, 143000000)</w:t>
      </w:r>
      <w:r>
        <w:rPr>
          <w:rFonts w:eastAsiaTheme="minorEastAsia"/>
        </w:rPr>
        <w:br/>
      </w:r>
      <w:r>
        <w:rPr>
          <w:rFonts w:eastAsiaTheme="minorEastAsia"/>
        </w:rPr>
        <w:tab/>
        <w:t>(142500000, 142600000)</w:t>
      </w:r>
      <w:r>
        <w:rPr>
          <w:rFonts w:eastAsiaTheme="minorEastAsia"/>
        </w:rPr>
        <w:br/>
      </w:r>
      <w:r>
        <w:rPr>
          <w:rFonts w:eastAsiaTheme="minorEastAsia"/>
        </w:rPr>
        <w:tab/>
        <w:t>(142590000, 142600000)</w:t>
      </w:r>
    </w:p>
    <w:p w:rsidR="001176FE" w:rsidRDefault="001176FE" w:rsidP="001176FE">
      <w:pPr>
        <w:ind w:left="1440"/>
        <w:rPr>
          <w:rFonts w:eastAsiaTheme="minorEastAsia"/>
        </w:rPr>
      </w:pPr>
      <w:r>
        <w:rPr>
          <w:rFonts w:eastAsiaTheme="minorEastAsia"/>
        </w:rPr>
        <w:t>Once finding a moderately small range of numbers to test I started testing from 142590000 until a suitable answer was found by Mathematica using the following code:</w:t>
      </w:r>
    </w:p>
    <w:p w:rsidR="001176FE" w:rsidRPr="001176FE" w:rsidRDefault="001176FE" w:rsidP="001176FE">
      <w:pPr>
        <w:ind w:left="1440"/>
        <w:rPr>
          <w:rFonts w:eastAsiaTheme="minorEastAsia"/>
        </w:rPr>
      </w:pPr>
      <w:r>
        <w:rPr>
          <w:rFonts w:eastAsiaTheme="minorEastAsia"/>
        </w:rPr>
        <w:tab/>
      </w:r>
    </w:p>
    <w:p w:rsidR="001176FE" w:rsidRPr="001176FE" w:rsidRDefault="001176FE" w:rsidP="002157B5">
      <w:pPr>
        <w:ind w:left="2160"/>
        <w:rPr>
          <w:rFonts w:eastAsiaTheme="minorEastAsia"/>
        </w:rPr>
      </w:pPr>
      <w:r w:rsidRPr="001176FE">
        <w:rPr>
          <w:rFonts w:eastAsiaTheme="minorEastAsia"/>
        </w:rPr>
        <w:t>x = 142590000</w:t>
      </w:r>
      <w:r>
        <w:rPr>
          <w:rFonts w:eastAsiaTheme="minorEastAsia"/>
        </w:rPr>
        <w:br/>
      </w:r>
      <w:r w:rsidRPr="001176FE">
        <w:rPr>
          <w:rFonts w:eastAsiaTheme="minorEastAsia"/>
        </w:rPr>
        <w:t>primeCount = PrimePi[x]</w:t>
      </w:r>
      <w:r>
        <w:rPr>
          <w:rFonts w:eastAsiaTheme="minorEastAsia"/>
        </w:rPr>
        <w:br/>
      </w:r>
      <w:r w:rsidRPr="001176FE">
        <w:rPr>
          <w:rFonts w:eastAsiaTheme="minorEastAsia"/>
        </w:rPr>
        <w:t>result = N[Abs[1 - primeCount/(x/Log[x])]]</w:t>
      </w:r>
      <w:r>
        <w:rPr>
          <w:rFonts w:eastAsiaTheme="minorEastAsia"/>
        </w:rPr>
        <w:br/>
      </w:r>
      <w:r w:rsidRPr="001176FE">
        <w:rPr>
          <w:rFonts w:eastAsiaTheme="minorEastAsia"/>
        </w:rPr>
        <w:br/>
      </w:r>
      <w:r w:rsidRPr="001176FE">
        <w:rPr>
          <w:rFonts w:eastAsiaTheme="minorEastAsia"/>
        </w:rPr>
        <w:t>For[i = x, (result = N[(Abs[1 - PrimePi[i]/(i/Log[i])])]) &gt;= 0.06, i++,  Print[</w:t>
      </w:r>
      <w:r w:rsidR="002157B5" w:rsidRPr="001176FE">
        <w:rPr>
          <w:rFonts w:eastAsiaTheme="minorEastAsia"/>
        </w:rPr>
        <w:t>"</w:t>
      </w:r>
      <w:r w:rsidR="002157B5">
        <w:rPr>
          <w:rFonts w:eastAsiaTheme="minorEastAsia"/>
        </w:rPr>
        <w:t xml:space="preserve">Integer: </w:t>
      </w:r>
      <w:r w:rsidR="002157B5" w:rsidRPr="001176FE">
        <w:rPr>
          <w:rFonts w:eastAsiaTheme="minorEastAsia"/>
        </w:rPr>
        <w:t>"</w:t>
      </w:r>
      <w:r w:rsidR="002157B5">
        <w:rPr>
          <w:rFonts w:eastAsiaTheme="minorEastAsia"/>
        </w:rPr>
        <w:t xml:space="preserve">, </w:t>
      </w:r>
      <w:r w:rsidRPr="001176FE">
        <w:rPr>
          <w:rFonts w:eastAsiaTheme="minorEastAsia"/>
        </w:rPr>
        <w:t>i, " =&gt; ", result]]</w:t>
      </w:r>
      <w:r w:rsidR="002157B5">
        <w:rPr>
          <w:rFonts w:eastAsiaTheme="minorEastAsia"/>
        </w:rPr>
        <w:br/>
      </w:r>
      <w:r w:rsidRPr="001176FE">
        <w:rPr>
          <w:rFonts w:eastAsiaTheme="minorEastAsia"/>
        </w:rPr>
        <w:t>Print["Smallest integer: ", i]</w:t>
      </w:r>
    </w:p>
    <w:sectPr w:rsidR="001176FE" w:rsidRPr="001176F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732" w:rsidRDefault="00B02732" w:rsidP="00975787">
      <w:pPr>
        <w:spacing w:after="0" w:line="240" w:lineRule="auto"/>
      </w:pPr>
      <w:r>
        <w:separator/>
      </w:r>
    </w:p>
  </w:endnote>
  <w:endnote w:type="continuationSeparator" w:id="0">
    <w:p w:rsidR="00B02732" w:rsidRDefault="00B02732" w:rsidP="00975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732" w:rsidRDefault="00B02732" w:rsidP="00975787">
      <w:pPr>
        <w:spacing w:after="0" w:line="240" w:lineRule="auto"/>
      </w:pPr>
      <w:r>
        <w:separator/>
      </w:r>
    </w:p>
  </w:footnote>
  <w:footnote w:type="continuationSeparator" w:id="0">
    <w:p w:rsidR="00B02732" w:rsidRDefault="00B02732" w:rsidP="009757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787" w:rsidRDefault="00975787">
    <w:pPr>
      <w:pStyle w:val="Header"/>
    </w:pPr>
    <w:r>
      <w:t>COT4115.001S15 – Advanced Discrete Structures</w:t>
    </w:r>
  </w:p>
  <w:p w:rsidR="00975787" w:rsidRDefault="00975787">
    <w:pPr>
      <w:pStyle w:val="Header"/>
    </w:pPr>
    <w:r>
      <w:t>Christian Rodriguez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05DC3"/>
    <w:multiLevelType w:val="hybridMultilevel"/>
    <w:tmpl w:val="B65A3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92658"/>
    <w:multiLevelType w:val="hybridMultilevel"/>
    <w:tmpl w:val="A202A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8344AE"/>
    <w:multiLevelType w:val="hybridMultilevel"/>
    <w:tmpl w:val="E5A0C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4B6375"/>
    <w:multiLevelType w:val="hybridMultilevel"/>
    <w:tmpl w:val="89E6B2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B529BB"/>
    <w:multiLevelType w:val="hybridMultilevel"/>
    <w:tmpl w:val="9EEEA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787"/>
    <w:rsid w:val="00050ECE"/>
    <w:rsid w:val="000A14EB"/>
    <w:rsid w:val="001176FE"/>
    <w:rsid w:val="00117C94"/>
    <w:rsid w:val="001E0F3C"/>
    <w:rsid w:val="002157B5"/>
    <w:rsid w:val="003325A8"/>
    <w:rsid w:val="00455D32"/>
    <w:rsid w:val="004A3E31"/>
    <w:rsid w:val="005A7ABF"/>
    <w:rsid w:val="005B1980"/>
    <w:rsid w:val="00733D7C"/>
    <w:rsid w:val="00975787"/>
    <w:rsid w:val="00A15AD2"/>
    <w:rsid w:val="00A635FD"/>
    <w:rsid w:val="00B02732"/>
    <w:rsid w:val="00B150D5"/>
    <w:rsid w:val="00B73A71"/>
    <w:rsid w:val="00D43491"/>
    <w:rsid w:val="00D62A13"/>
    <w:rsid w:val="00E15BCD"/>
    <w:rsid w:val="00E94B25"/>
    <w:rsid w:val="00EF1726"/>
    <w:rsid w:val="00F42635"/>
    <w:rsid w:val="00F57C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D73B2-91A5-4393-98CA-F9213A86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787"/>
  </w:style>
  <w:style w:type="paragraph" w:styleId="Footer">
    <w:name w:val="footer"/>
    <w:basedOn w:val="Normal"/>
    <w:link w:val="FooterChar"/>
    <w:uiPriority w:val="99"/>
    <w:unhideWhenUsed/>
    <w:rsid w:val="00975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787"/>
  </w:style>
  <w:style w:type="paragraph" w:styleId="ListParagraph">
    <w:name w:val="List Paragraph"/>
    <w:basedOn w:val="Normal"/>
    <w:uiPriority w:val="34"/>
    <w:qFormat/>
    <w:rsid w:val="00975787"/>
    <w:pPr>
      <w:ind w:left="720"/>
      <w:contextualSpacing/>
    </w:pPr>
  </w:style>
  <w:style w:type="character" w:styleId="PlaceholderText">
    <w:name w:val="Placeholder Text"/>
    <w:basedOn w:val="DefaultParagraphFont"/>
    <w:uiPriority w:val="99"/>
    <w:semiHidden/>
    <w:rsid w:val="001176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C4 Lab User 9</dc:creator>
  <cp:keywords/>
  <dc:description/>
  <cp:lastModifiedBy>Rodriguez, Christian</cp:lastModifiedBy>
  <cp:revision>11</cp:revision>
  <dcterms:created xsi:type="dcterms:W3CDTF">2015-01-14T23:46:00Z</dcterms:created>
  <dcterms:modified xsi:type="dcterms:W3CDTF">2015-01-16T04:32:00Z</dcterms:modified>
</cp:coreProperties>
</file>