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Modern No. 20" w:eastAsia="Times New Roman" w:hAnsi="Modern No. 20" w:cs="Times New Roman"/>
          <w:color w:val="auto"/>
          <w:sz w:val="24"/>
          <w:szCs w:val="20"/>
        </w:rPr>
        <w:id w:val="-1061014845"/>
        <w:docPartObj>
          <w:docPartGallery w:val="Table of Contents"/>
          <w:docPartUnique/>
        </w:docPartObj>
      </w:sdtPr>
      <w:sdtEndPr>
        <w:rPr>
          <w:b/>
          <w:bCs/>
        </w:rPr>
      </w:sdtEndPr>
      <w:sdtContent>
        <w:p w14:paraId="1903FA74" w14:textId="68FBA4A9" w:rsidR="006B1F7E" w:rsidRDefault="006B1F7E" w:rsidP="0036522C">
          <w:pPr>
            <w:pStyle w:val="TtuloTDC"/>
          </w:pPr>
          <w:r>
            <w:t>Contenido</w:t>
          </w:r>
        </w:p>
        <w:p w14:paraId="4E5560EE" w14:textId="40D26D52" w:rsidR="001E7F50" w:rsidRDefault="00F4115D">
          <w:pPr>
            <w:pStyle w:val="TDC1"/>
            <w:tabs>
              <w:tab w:val="right" w:leader="dot" w:pos="8777"/>
            </w:tabs>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23113885" w:history="1">
            <w:r w:rsidR="001E7F50" w:rsidRPr="008027E7">
              <w:rPr>
                <w:rStyle w:val="Hipervnculo"/>
                <w:noProof/>
              </w:rPr>
              <w:t>1.1.- IDEA PRINCIPAL</w:t>
            </w:r>
            <w:r w:rsidR="001E7F50">
              <w:rPr>
                <w:noProof/>
                <w:webHidden/>
              </w:rPr>
              <w:tab/>
            </w:r>
            <w:r w:rsidR="001E7F50">
              <w:rPr>
                <w:noProof/>
                <w:webHidden/>
              </w:rPr>
              <w:fldChar w:fldCharType="begin"/>
            </w:r>
            <w:r w:rsidR="001E7F50">
              <w:rPr>
                <w:noProof/>
                <w:webHidden/>
              </w:rPr>
              <w:instrText xml:space="preserve"> PAGEREF _Toc23113885 \h </w:instrText>
            </w:r>
            <w:r w:rsidR="001E7F50">
              <w:rPr>
                <w:noProof/>
                <w:webHidden/>
              </w:rPr>
            </w:r>
            <w:r w:rsidR="001E7F50">
              <w:rPr>
                <w:noProof/>
                <w:webHidden/>
              </w:rPr>
              <w:fldChar w:fldCharType="separate"/>
            </w:r>
            <w:r w:rsidR="001E7F50">
              <w:rPr>
                <w:noProof/>
                <w:webHidden/>
              </w:rPr>
              <w:t>4</w:t>
            </w:r>
            <w:r w:rsidR="001E7F50">
              <w:rPr>
                <w:noProof/>
                <w:webHidden/>
              </w:rPr>
              <w:fldChar w:fldCharType="end"/>
            </w:r>
          </w:hyperlink>
        </w:p>
        <w:p w14:paraId="3C74637A" w14:textId="115108AF"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886" w:history="1">
            <w:r w:rsidR="001E7F50" w:rsidRPr="008027E7">
              <w:rPr>
                <w:rStyle w:val="Hipervnculo"/>
                <w:noProof/>
              </w:rPr>
              <w:t>1.2.- ANTECEDENTES Y ESTADO DEL ARTE</w:t>
            </w:r>
            <w:r w:rsidR="001E7F50">
              <w:rPr>
                <w:noProof/>
                <w:webHidden/>
              </w:rPr>
              <w:tab/>
            </w:r>
            <w:r w:rsidR="001E7F50">
              <w:rPr>
                <w:noProof/>
                <w:webHidden/>
              </w:rPr>
              <w:fldChar w:fldCharType="begin"/>
            </w:r>
            <w:r w:rsidR="001E7F50">
              <w:rPr>
                <w:noProof/>
                <w:webHidden/>
              </w:rPr>
              <w:instrText xml:space="preserve"> PAGEREF _Toc23113886 \h </w:instrText>
            </w:r>
            <w:r w:rsidR="001E7F50">
              <w:rPr>
                <w:noProof/>
                <w:webHidden/>
              </w:rPr>
            </w:r>
            <w:r w:rsidR="001E7F50">
              <w:rPr>
                <w:noProof/>
                <w:webHidden/>
              </w:rPr>
              <w:fldChar w:fldCharType="separate"/>
            </w:r>
            <w:r w:rsidR="001E7F50">
              <w:rPr>
                <w:noProof/>
                <w:webHidden/>
              </w:rPr>
              <w:t>4</w:t>
            </w:r>
            <w:r w:rsidR="001E7F50">
              <w:rPr>
                <w:noProof/>
                <w:webHidden/>
              </w:rPr>
              <w:fldChar w:fldCharType="end"/>
            </w:r>
          </w:hyperlink>
        </w:p>
        <w:p w14:paraId="58191111" w14:textId="51BEEA7C"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887" w:history="1">
            <w:r w:rsidR="001E7F50" w:rsidRPr="008027E7">
              <w:rPr>
                <w:rStyle w:val="Hipervnculo"/>
                <w:noProof/>
              </w:rPr>
              <w:t>1.3.- OBJETIVOS</w:t>
            </w:r>
            <w:r w:rsidR="001E7F50">
              <w:rPr>
                <w:noProof/>
                <w:webHidden/>
              </w:rPr>
              <w:tab/>
            </w:r>
            <w:r w:rsidR="001E7F50">
              <w:rPr>
                <w:noProof/>
                <w:webHidden/>
              </w:rPr>
              <w:fldChar w:fldCharType="begin"/>
            </w:r>
            <w:r w:rsidR="001E7F50">
              <w:rPr>
                <w:noProof/>
                <w:webHidden/>
              </w:rPr>
              <w:instrText xml:space="preserve"> PAGEREF _Toc23113887 \h </w:instrText>
            </w:r>
            <w:r w:rsidR="001E7F50">
              <w:rPr>
                <w:noProof/>
                <w:webHidden/>
              </w:rPr>
            </w:r>
            <w:r w:rsidR="001E7F50">
              <w:rPr>
                <w:noProof/>
                <w:webHidden/>
              </w:rPr>
              <w:fldChar w:fldCharType="separate"/>
            </w:r>
            <w:r w:rsidR="001E7F50">
              <w:rPr>
                <w:noProof/>
                <w:webHidden/>
              </w:rPr>
              <w:t>5</w:t>
            </w:r>
            <w:r w:rsidR="001E7F50">
              <w:rPr>
                <w:noProof/>
                <w:webHidden/>
              </w:rPr>
              <w:fldChar w:fldCharType="end"/>
            </w:r>
          </w:hyperlink>
        </w:p>
        <w:p w14:paraId="54B09988" w14:textId="1DCA12D0"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888" w:history="1">
            <w:r w:rsidR="001E7F50" w:rsidRPr="008027E7">
              <w:rPr>
                <w:rStyle w:val="Hipervnculo"/>
                <w:noProof/>
              </w:rPr>
              <w:t>1.4.- CONOCIMIENTOS PREVIOS</w:t>
            </w:r>
            <w:r w:rsidR="001E7F50">
              <w:rPr>
                <w:noProof/>
                <w:webHidden/>
              </w:rPr>
              <w:tab/>
            </w:r>
            <w:r w:rsidR="001E7F50">
              <w:rPr>
                <w:noProof/>
                <w:webHidden/>
              </w:rPr>
              <w:fldChar w:fldCharType="begin"/>
            </w:r>
            <w:r w:rsidR="001E7F50">
              <w:rPr>
                <w:noProof/>
                <w:webHidden/>
              </w:rPr>
              <w:instrText xml:space="preserve"> PAGEREF _Toc23113888 \h </w:instrText>
            </w:r>
            <w:r w:rsidR="001E7F50">
              <w:rPr>
                <w:noProof/>
                <w:webHidden/>
              </w:rPr>
            </w:r>
            <w:r w:rsidR="001E7F50">
              <w:rPr>
                <w:noProof/>
                <w:webHidden/>
              </w:rPr>
              <w:fldChar w:fldCharType="separate"/>
            </w:r>
            <w:r w:rsidR="001E7F50">
              <w:rPr>
                <w:noProof/>
                <w:webHidden/>
              </w:rPr>
              <w:t>5</w:t>
            </w:r>
            <w:r w:rsidR="001E7F50">
              <w:rPr>
                <w:noProof/>
                <w:webHidden/>
              </w:rPr>
              <w:fldChar w:fldCharType="end"/>
            </w:r>
          </w:hyperlink>
        </w:p>
        <w:p w14:paraId="15FEE6E0" w14:textId="75AFACE2"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89" w:history="1">
            <w:r w:rsidR="001E7F50" w:rsidRPr="008027E7">
              <w:rPr>
                <w:rStyle w:val="Hipervnculo"/>
                <w:noProof/>
              </w:rPr>
              <w:t>1.4.1.- Factorización no-negativa de matrices</w:t>
            </w:r>
            <w:r w:rsidR="001E7F50">
              <w:rPr>
                <w:noProof/>
                <w:webHidden/>
              </w:rPr>
              <w:tab/>
            </w:r>
            <w:r w:rsidR="001E7F50">
              <w:rPr>
                <w:noProof/>
                <w:webHidden/>
              </w:rPr>
              <w:fldChar w:fldCharType="begin"/>
            </w:r>
            <w:r w:rsidR="001E7F50">
              <w:rPr>
                <w:noProof/>
                <w:webHidden/>
              </w:rPr>
              <w:instrText xml:space="preserve"> PAGEREF _Toc23113889 \h </w:instrText>
            </w:r>
            <w:r w:rsidR="001E7F50">
              <w:rPr>
                <w:noProof/>
                <w:webHidden/>
              </w:rPr>
            </w:r>
            <w:r w:rsidR="001E7F50">
              <w:rPr>
                <w:noProof/>
                <w:webHidden/>
              </w:rPr>
              <w:fldChar w:fldCharType="separate"/>
            </w:r>
            <w:r w:rsidR="001E7F50">
              <w:rPr>
                <w:noProof/>
                <w:webHidden/>
              </w:rPr>
              <w:t>6</w:t>
            </w:r>
            <w:r w:rsidR="001E7F50">
              <w:rPr>
                <w:noProof/>
                <w:webHidden/>
              </w:rPr>
              <w:fldChar w:fldCharType="end"/>
            </w:r>
          </w:hyperlink>
        </w:p>
        <w:p w14:paraId="6EEBEB80" w14:textId="26D4B8FC"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0" w:history="1">
            <w:r w:rsidR="001E7F50" w:rsidRPr="008027E7">
              <w:rPr>
                <w:rStyle w:val="Hipervnculo"/>
                <w:noProof/>
              </w:rPr>
              <w:t>1.4.1.1.- Introducción a NMF</w:t>
            </w:r>
            <w:r w:rsidR="001E7F50">
              <w:rPr>
                <w:noProof/>
                <w:webHidden/>
              </w:rPr>
              <w:tab/>
            </w:r>
            <w:r w:rsidR="001E7F50">
              <w:rPr>
                <w:noProof/>
                <w:webHidden/>
              </w:rPr>
              <w:fldChar w:fldCharType="begin"/>
            </w:r>
            <w:r w:rsidR="001E7F50">
              <w:rPr>
                <w:noProof/>
                <w:webHidden/>
              </w:rPr>
              <w:instrText xml:space="preserve"> PAGEREF _Toc23113890 \h </w:instrText>
            </w:r>
            <w:r w:rsidR="001E7F50">
              <w:rPr>
                <w:noProof/>
                <w:webHidden/>
              </w:rPr>
            </w:r>
            <w:r w:rsidR="001E7F50">
              <w:rPr>
                <w:noProof/>
                <w:webHidden/>
              </w:rPr>
              <w:fldChar w:fldCharType="separate"/>
            </w:r>
            <w:r w:rsidR="001E7F50">
              <w:rPr>
                <w:noProof/>
                <w:webHidden/>
              </w:rPr>
              <w:t>6</w:t>
            </w:r>
            <w:r w:rsidR="001E7F50">
              <w:rPr>
                <w:noProof/>
                <w:webHidden/>
              </w:rPr>
              <w:fldChar w:fldCharType="end"/>
            </w:r>
          </w:hyperlink>
        </w:p>
        <w:p w14:paraId="6BB67C51" w14:textId="7D70B2FD"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1" w:history="1">
            <w:r w:rsidR="001E7F50" w:rsidRPr="008027E7">
              <w:rPr>
                <w:rStyle w:val="Hipervnculo"/>
                <w:noProof/>
              </w:rPr>
              <w:t>1.4.1.2.-Métricas de similitud</w:t>
            </w:r>
            <w:r w:rsidR="001E7F50">
              <w:rPr>
                <w:noProof/>
                <w:webHidden/>
              </w:rPr>
              <w:tab/>
            </w:r>
            <w:r w:rsidR="001E7F50">
              <w:rPr>
                <w:noProof/>
                <w:webHidden/>
              </w:rPr>
              <w:fldChar w:fldCharType="begin"/>
            </w:r>
            <w:r w:rsidR="001E7F50">
              <w:rPr>
                <w:noProof/>
                <w:webHidden/>
              </w:rPr>
              <w:instrText xml:space="preserve"> PAGEREF _Toc23113891 \h </w:instrText>
            </w:r>
            <w:r w:rsidR="001E7F50">
              <w:rPr>
                <w:noProof/>
                <w:webHidden/>
              </w:rPr>
            </w:r>
            <w:r w:rsidR="001E7F50">
              <w:rPr>
                <w:noProof/>
                <w:webHidden/>
              </w:rPr>
              <w:fldChar w:fldCharType="separate"/>
            </w:r>
            <w:r w:rsidR="001E7F50">
              <w:rPr>
                <w:noProof/>
                <w:webHidden/>
              </w:rPr>
              <w:t>8</w:t>
            </w:r>
            <w:r w:rsidR="001E7F50">
              <w:rPr>
                <w:noProof/>
                <w:webHidden/>
              </w:rPr>
              <w:fldChar w:fldCharType="end"/>
            </w:r>
          </w:hyperlink>
        </w:p>
        <w:p w14:paraId="52CC2224" w14:textId="2002E61E"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2" w:history="1">
            <w:r w:rsidR="001E7F50" w:rsidRPr="008027E7">
              <w:rPr>
                <w:rStyle w:val="Hipervnculo"/>
                <w:noProof/>
              </w:rPr>
              <w:t>1.4.1.2.1 Distancia alpha-beta</w:t>
            </w:r>
            <w:r w:rsidR="001E7F50">
              <w:rPr>
                <w:noProof/>
                <w:webHidden/>
              </w:rPr>
              <w:tab/>
            </w:r>
            <w:r w:rsidR="001E7F50">
              <w:rPr>
                <w:noProof/>
                <w:webHidden/>
              </w:rPr>
              <w:fldChar w:fldCharType="begin"/>
            </w:r>
            <w:r w:rsidR="001E7F50">
              <w:rPr>
                <w:noProof/>
                <w:webHidden/>
              </w:rPr>
              <w:instrText xml:space="preserve"> PAGEREF _Toc23113892 \h </w:instrText>
            </w:r>
            <w:r w:rsidR="001E7F50">
              <w:rPr>
                <w:noProof/>
                <w:webHidden/>
              </w:rPr>
            </w:r>
            <w:r w:rsidR="001E7F50">
              <w:rPr>
                <w:noProof/>
                <w:webHidden/>
              </w:rPr>
              <w:fldChar w:fldCharType="separate"/>
            </w:r>
            <w:r w:rsidR="001E7F50">
              <w:rPr>
                <w:noProof/>
                <w:webHidden/>
              </w:rPr>
              <w:t>8</w:t>
            </w:r>
            <w:r w:rsidR="001E7F50">
              <w:rPr>
                <w:noProof/>
                <w:webHidden/>
              </w:rPr>
              <w:fldChar w:fldCharType="end"/>
            </w:r>
          </w:hyperlink>
        </w:p>
        <w:p w14:paraId="7C469C83" w14:textId="606FD4B0"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3" w:history="1">
            <w:r w:rsidR="001E7F50" w:rsidRPr="008027E7">
              <w:rPr>
                <w:rStyle w:val="Hipervnculo"/>
                <w:noProof/>
              </w:rPr>
              <w:t>1.4.1.2.2 Distancia euclídea</w:t>
            </w:r>
            <w:r w:rsidR="001E7F50">
              <w:rPr>
                <w:noProof/>
                <w:webHidden/>
              </w:rPr>
              <w:tab/>
            </w:r>
            <w:r w:rsidR="001E7F50">
              <w:rPr>
                <w:noProof/>
                <w:webHidden/>
              </w:rPr>
              <w:fldChar w:fldCharType="begin"/>
            </w:r>
            <w:r w:rsidR="001E7F50">
              <w:rPr>
                <w:noProof/>
                <w:webHidden/>
              </w:rPr>
              <w:instrText xml:space="preserve"> PAGEREF _Toc23113893 \h </w:instrText>
            </w:r>
            <w:r w:rsidR="001E7F50">
              <w:rPr>
                <w:noProof/>
                <w:webHidden/>
              </w:rPr>
            </w:r>
            <w:r w:rsidR="001E7F50">
              <w:rPr>
                <w:noProof/>
                <w:webHidden/>
              </w:rPr>
              <w:fldChar w:fldCharType="separate"/>
            </w:r>
            <w:r w:rsidR="001E7F50">
              <w:rPr>
                <w:noProof/>
                <w:webHidden/>
              </w:rPr>
              <w:t>8</w:t>
            </w:r>
            <w:r w:rsidR="001E7F50">
              <w:rPr>
                <w:noProof/>
                <w:webHidden/>
              </w:rPr>
              <w:fldChar w:fldCharType="end"/>
            </w:r>
          </w:hyperlink>
        </w:p>
        <w:p w14:paraId="3BEF3AD6" w14:textId="560261FA"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4" w:history="1">
            <w:r w:rsidR="001E7F50" w:rsidRPr="008027E7">
              <w:rPr>
                <w:rStyle w:val="Hipervnculo"/>
                <w:noProof/>
              </w:rPr>
              <w:t>1.4.1.3 Reglas para la actualización de variables</w:t>
            </w:r>
            <w:r w:rsidR="001E7F50">
              <w:rPr>
                <w:noProof/>
                <w:webHidden/>
              </w:rPr>
              <w:tab/>
            </w:r>
            <w:r w:rsidR="001E7F50">
              <w:rPr>
                <w:noProof/>
                <w:webHidden/>
              </w:rPr>
              <w:fldChar w:fldCharType="begin"/>
            </w:r>
            <w:r w:rsidR="001E7F50">
              <w:rPr>
                <w:noProof/>
                <w:webHidden/>
              </w:rPr>
              <w:instrText xml:space="preserve"> PAGEREF _Toc23113894 \h </w:instrText>
            </w:r>
            <w:r w:rsidR="001E7F50">
              <w:rPr>
                <w:noProof/>
                <w:webHidden/>
              </w:rPr>
            </w:r>
            <w:r w:rsidR="001E7F50">
              <w:rPr>
                <w:noProof/>
                <w:webHidden/>
              </w:rPr>
              <w:fldChar w:fldCharType="separate"/>
            </w:r>
            <w:r w:rsidR="001E7F50">
              <w:rPr>
                <w:noProof/>
                <w:webHidden/>
              </w:rPr>
              <w:t>9</w:t>
            </w:r>
            <w:r w:rsidR="001E7F50">
              <w:rPr>
                <w:noProof/>
                <w:webHidden/>
              </w:rPr>
              <w:fldChar w:fldCharType="end"/>
            </w:r>
          </w:hyperlink>
        </w:p>
        <w:p w14:paraId="63B0F749" w14:textId="64A529C3"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5" w:history="1">
            <w:r w:rsidR="001E7F50" w:rsidRPr="008027E7">
              <w:rPr>
                <w:rStyle w:val="Hipervnculo"/>
                <w:noProof/>
              </w:rPr>
              <w:t>1.4.2.- Sistemas de recomendación</w:t>
            </w:r>
            <w:r w:rsidR="001E7F50">
              <w:rPr>
                <w:noProof/>
                <w:webHidden/>
              </w:rPr>
              <w:tab/>
            </w:r>
            <w:r w:rsidR="001E7F50">
              <w:rPr>
                <w:noProof/>
                <w:webHidden/>
              </w:rPr>
              <w:fldChar w:fldCharType="begin"/>
            </w:r>
            <w:r w:rsidR="001E7F50">
              <w:rPr>
                <w:noProof/>
                <w:webHidden/>
              </w:rPr>
              <w:instrText xml:space="preserve"> PAGEREF _Toc23113895 \h </w:instrText>
            </w:r>
            <w:r w:rsidR="001E7F50">
              <w:rPr>
                <w:noProof/>
                <w:webHidden/>
              </w:rPr>
            </w:r>
            <w:r w:rsidR="001E7F50">
              <w:rPr>
                <w:noProof/>
                <w:webHidden/>
              </w:rPr>
              <w:fldChar w:fldCharType="separate"/>
            </w:r>
            <w:r w:rsidR="001E7F50">
              <w:rPr>
                <w:noProof/>
                <w:webHidden/>
              </w:rPr>
              <w:t>12</w:t>
            </w:r>
            <w:r w:rsidR="001E7F50">
              <w:rPr>
                <w:noProof/>
                <w:webHidden/>
              </w:rPr>
              <w:fldChar w:fldCharType="end"/>
            </w:r>
          </w:hyperlink>
        </w:p>
        <w:p w14:paraId="170B99AB" w14:textId="14062887"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6" w:history="1">
            <w:r w:rsidR="001E7F50" w:rsidRPr="008027E7">
              <w:rPr>
                <w:rStyle w:val="Hipervnculo"/>
                <w:noProof/>
              </w:rPr>
              <w:t>1.4.3.- Tipos de sr</w:t>
            </w:r>
            <w:r w:rsidR="001E7F50">
              <w:rPr>
                <w:noProof/>
                <w:webHidden/>
              </w:rPr>
              <w:tab/>
            </w:r>
            <w:r w:rsidR="001E7F50">
              <w:rPr>
                <w:noProof/>
                <w:webHidden/>
              </w:rPr>
              <w:fldChar w:fldCharType="begin"/>
            </w:r>
            <w:r w:rsidR="001E7F50">
              <w:rPr>
                <w:noProof/>
                <w:webHidden/>
              </w:rPr>
              <w:instrText xml:space="preserve"> PAGEREF _Toc23113896 \h </w:instrText>
            </w:r>
            <w:r w:rsidR="001E7F50">
              <w:rPr>
                <w:noProof/>
                <w:webHidden/>
              </w:rPr>
            </w:r>
            <w:r w:rsidR="001E7F50">
              <w:rPr>
                <w:noProof/>
                <w:webHidden/>
              </w:rPr>
              <w:fldChar w:fldCharType="separate"/>
            </w:r>
            <w:r w:rsidR="001E7F50">
              <w:rPr>
                <w:noProof/>
                <w:webHidden/>
              </w:rPr>
              <w:t>12</w:t>
            </w:r>
            <w:r w:rsidR="001E7F50">
              <w:rPr>
                <w:noProof/>
                <w:webHidden/>
              </w:rPr>
              <w:fldChar w:fldCharType="end"/>
            </w:r>
          </w:hyperlink>
        </w:p>
        <w:p w14:paraId="3312E90C" w14:textId="240E94A2"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7" w:history="1">
            <w:r w:rsidR="001E7F50" w:rsidRPr="008027E7">
              <w:rPr>
                <w:rStyle w:val="Hipervnculo"/>
                <w:noProof/>
              </w:rPr>
              <w:t>1.4.3.1.- Basados en contenido</w:t>
            </w:r>
            <w:r w:rsidR="001E7F50">
              <w:rPr>
                <w:noProof/>
                <w:webHidden/>
              </w:rPr>
              <w:tab/>
            </w:r>
            <w:r w:rsidR="001E7F50">
              <w:rPr>
                <w:noProof/>
                <w:webHidden/>
              </w:rPr>
              <w:fldChar w:fldCharType="begin"/>
            </w:r>
            <w:r w:rsidR="001E7F50">
              <w:rPr>
                <w:noProof/>
                <w:webHidden/>
              </w:rPr>
              <w:instrText xml:space="preserve"> PAGEREF _Toc23113897 \h </w:instrText>
            </w:r>
            <w:r w:rsidR="001E7F50">
              <w:rPr>
                <w:noProof/>
                <w:webHidden/>
              </w:rPr>
            </w:r>
            <w:r w:rsidR="001E7F50">
              <w:rPr>
                <w:noProof/>
                <w:webHidden/>
              </w:rPr>
              <w:fldChar w:fldCharType="separate"/>
            </w:r>
            <w:r w:rsidR="001E7F50">
              <w:rPr>
                <w:noProof/>
                <w:webHidden/>
              </w:rPr>
              <w:t>13</w:t>
            </w:r>
            <w:r w:rsidR="001E7F50">
              <w:rPr>
                <w:noProof/>
                <w:webHidden/>
              </w:rPr>
              <w:fldChar w:fldCharType="end"/>
            </w:r>
          </w:hyperlink>
        </w:p>
        <w:p w14:paraId="7783467A" w14:textId="28EF6A52"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8" w:history="1">
            <w:r w:rsidR="001E7F50" w:rsidRPr="008027E7">
              <w:rPr>
                <w:rStyle w:val="Hipervnculo"/>
                <w:noProof/>
              </w:rPr>
              <w:t>1.4.3.2.- Filtros colaborativos</w:t>
            </w:r>
            <w:r w:rsidR="001E7F50">
              <w:rPr>
                <w:noProof/>
                <w:webHidden/>
              </w:rPr>
              <w:tab/>
            </w:r>
            <w:r w:rsidR="001E7F50">
              <w:rPr>
                <w:noProof/>
                <w:webHidden/>
              </w:rPr>
              <w:fldChar w:fldCharType="begin"/>
            </w:r>
            <w:r w:rsidR="001E7F50">
              <w:rPr>
                <w:noProof/>
                <w:webHidden/>
              </w:rPr>
              <w:instrText xml:space="preserve"> PAGEREF _Toc23113898 \h </w:instrText>
            </w:r>
            <w:r w:rsidR="001E7F50">
              <w:rPr>
                <w:noProof/>
                <w:webHidden/>
              </w:rPr>
            </w:r>
            <w:r w:rsidR="001E7F50">
              <w:rPr>
                <w:noProof/>
                <w:webHidden/>
              </w:rPr>
              <w:fldChar w:fldCharType="separate"/>
            </w:r>
            <w:r w:rsidR="001E7F50">
              <w:rPr>
                <w:noProof/>
                <w:webHidden/>
              </w:rPr>
              <w:t>14</w:t>
            </w:r>
            <w:r w:rsidR="001E7F50">
              <w:rPr>
                <w:noProof/>
                <w:webHidden/>
              </w:rPr>
              <w:fldChar w:fldCharType="end"/>
            </w:r>
          </w:hyperlink>
        </w:p>
        <w:p w14:paraId="02339D5A" w14:textId="33CF4CA9"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899" w:history="1">
            <w:r w:rsidR="001E7F50" w:rsidRPr="008027E7">
              <w:rPr>
                <w:rStyle w:val="Hipervnculo"/>
                <w:noProof/>
              </w:rPr>
              <w:t>1.4.3.2.1.- Basados en memoria</w:t>
            </w:r>
            <w:r w:rsidR="001E7F50">
              <w:rPr>
                <w:noProof/>
                <w:webHidden/>
              </w:rPr>
              <w:tab/>
            </w:r>
            <w:r w:rsidR="001E7F50">
              <w:rPr>
                <w:noProof/>
                <w:webHidden/>
              </w:rPr>
              <w:fldChar w:fldCharType="begin"/>
            </w:r>
            <w:r w:rsidR="001E7F50">
              <w:rPr>
                <w:noProof/>
                <w:webHidden/>
              </w:rPr>
              <w:instrText xml:space="preserve"> PAGEREF _Toc23113899 \h </w:instrText>
            </w:r>
            <w:r w:rsidR="001E7F50">
              <w:rPr>
                <w:noProof/>
                <w:webHidden/>
              </w:rPr>
            </w:r>
            <w:r w:rsidR="001E7F50">
              <w:rPr>
                <w:noProof/>
                <w:webHidden/>
              </w:rPr>
              <w:fldChar w:fldCharType="separate"/>
            </w:r>
            <w:r w:rsidR="001E7F50">
              <w:rPr>
                <w:noProof/>
                <w:webHidden/>
              </w:rPr>
              <w:t>15</w:t>
            </w:r>
            <w:r w:rsidR="001E7F50">
              <w:rPr>
                <w:noProof/>
                <w:webHidden/>
              </w:rPr>
              <w:fldChar w:fldCharType="end"/>
            </w:r>
          </w:hyperlink>
        </w:p>
        <w:p w14:paraId="11282FE2" w14:textId="797BE095"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900" w:history="1">
            <w:r w:rsidR="001E7F50" w:rsidRPr="008027E7">
              <w:rPr>
                <w:rStyle w:val="Hipervnculo"/>
                <w:noProof/>
              </w:rPr>
              <w:t>1.4.3.2.2.- Basados en modelos</w:t>
            </w:r>
            <w:r w:rsidR="001E7F50">
              <w:rPr>
                <w:noProof/>
                <w:webHidden/>
              </w:rPr>
              <w:tab/>
            </w:r>
            <w:r w:rsidR="001E7F50">
              <w:rPr>
                <w:noProof/>
                <w:webHidden/>
              </w:rPr>
              <w:fldChar w:fldCharType="begin"/>
            </w:r>
            <w:r w:rsidR="001E7F50">
              <w:rPr>
                <w:noProof/>
                <w:webHidden/>
              </w:rPr>
              <w:instrText xml:space="preserve"> PAGEREF _Toc23113900 \h </w:instrText>
            </w:r>
            <w:r w:rsidR="001E7F50">
              <w:rPr>
                <w:noProof/>
                <w:webHidden/>
              </w:rPr>
            </w:r>
            <w:r w:rsidR="001E7F50">
              <w:rPr>
                <w:noProof/>
                <w:webHidden/>
              </w:rPr>
              <w:fldChar w:fldCharType="separate"/>
            </w:r>
            <w:r w:rsidR="001E7F50">
              <w:rPr>
                <w:noProof/>
                <w:webHidden/>
              </w:rPr>
              <w:t>18</w:t>
            </w:r>
            <w:r w:rsidR="001E7F50">
              <w:rPr>
                <w:noProof/>
                <w:webHidden/>
              </w:rPr>
              <w:fldChar w:fldCharType="end"/>
            </w:r>
          </w:hyperlink>
        </w:p>
        <w:p w14:paraId="4DC1AEB2" w14:textId="09D6F1E2" w:rsidR="001E7F50" w:rsidRDefault="008332D0">
          <w:pPr>
            <w:pStyle w:val="TDC2"/>
            <w:tabs>
              <w:tab w:val="right" w:leader="dot" w:pos="8777"/>
            </w:tabs>
            <w:rPr>
              <w:rFonts w:asciiTheme="minorHAnsi" w:eastAsiaTheme="minorEastAsia" w:hAnsiTheme="minorHAnsi" w:cstheme="minorBidi"/>
              <w:noProof/>
              <w:sz w:val="22"/>
              <w:szCs w:val="22"/>
            </w:rPr>
          </w:pPr>
          <w:hyperlink w:anchor="_Toc23113901" w:history="1">
            <w:r w:rsidR="001E7F50" w:rsidRPr="008027E7">
              <w:rPr>
                <w:rStyle w:val="Hipervnculo"/>
                <w:noProof/>
              </w:rPr>
              <w:t>1.4.4.-Problemas en los sistemas de recomendación</w:t>
            </w:r>
            <w:r w:rsidR="001E7F50">
              <w:rPr>
                <w:noProof/>
                <w:webHidden/>
              </w:rPr>
              <w:tab/>
            </w:r>
            <w:r w:rsidR="001E7F50">
              <w:rPr>
                <w:noProof/>
                <w:webHidden/>
              </w:rPr>
              <w:fldChar w:fldCharType="begin"/>
            </w:r>
            <w:r w:rsidR="001E7F50">
              <w:rPr>
                <w:noProof/>
                <w:webHidden/>
              </w:rPr>
              <w:instrText xml:space="preserve"> PAGEREF _Toc23113901 \h </w:instrText>
            </w:r>
            <w:r w:rsidR="001E7F50">
              <w:rPr>
                <w:noProof/>
                <w:webHidden/>
              </w:rPr>
            </w:r>
            <w:r w:rsidR="001E7F50">
              <w:rPr>
                <w:noProof/>
                <w:webHidden/>
              </w:rPr>
              <w:fldChar w:fldCharType="separate"/>
            </w:r>
            <w:r w:rsidR="001E7F50">
              <w:rPr>
                <w:noProof/>
                <w:webHidden/>
              </w:rPr>
              <w:t>20</w:t>
            </w:r>
            <w:r w:rsidR="001E7F50">
              <w:rPr>
                <w:noProof/>
                <w:webHidden/>
              </w:rPr>
              <w:fldChar w:fldCharType="end"/>
            </w:r>
          </w:hyperlink>
        </w:p>
        <w:p w14:paraId="1A57B8FC" w14:textId="6DDC53ED"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902" w:history="1">
            <w:r w:rsidR="001E7F50" w:rsidRPr="008027E7">
              <w:rPr>
                <w:rStyle w:val="Hipervnculo"/>
                <w:noProof/>
              </w:rPr>
              <w:t>1.5.- NMF ADAPTADO A UN SISTEMA DE RECOMENDACIÓN</w:t>
            </w:r>
            <w:r w:rsidR="001E7F50">
              <w:rPr>
                <w:noProof/>
                <w:webHidden/>
              </w:rPr>
              <w:tab/>
            </w:r>
            <w:r w:rsidR="001E7F50">
              <w:rPr>
                <w:noProof/>
                <w:webHidden/>
              </w:rPr>
              <w:fldChar w:fldCharType="begin"/>
            </w:r>
            <w:r w:rsidR="001E7F50">
              <w:rPr>
                <w:noProof/>
                <w:webHidden/>
              </w:rPr>
              <w:instrText xml:space="preserve"> PAGEREF _Toc23113902 \h </w:instrText>
            </w:r>
            <w:r w:rsidR="001E7F50">
              <w:rPr>
                <w:noProof/>
                <w:webHidden/>
              </w:rPr>
            </w:r>
            <w:r w:rsidR="001E7F50">
              <w:rPr>
                <w:noProof/>
                <w:webHidden/>
              </w:rPr>
              <w:fldChar w:fldCharType="separate"/>
            </w:r>
            <w:r w:rsidR="001E7F50">
              <w:rPr>
                <w:noProof/>
                <w:webHidden/>
              </w:rPr>
              <w:t>20</w:t>
            </w:r>
            <w:r w:rsidR="001E7F50">
              <w:rPr>
                <w:noProof/>
                <w:webHidden/>
              </w:rPr>
              <w:fldChar w:fldCharType="end"/>
            </w:r>
          </w:hyperlink>
        </w:p>
        <w:p w14:paraId="3260589D" w14:textId="5EBE0F1F"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903" w:history="1">
            <w:r w:rsidR="001E7F50" w:rsidRPr="008027E7">
              <w:rPr>
                <w:rStyle w:val="Hipervnculo"/>
                <w:noProof/>
              </w:rPr>
              <w:t>1.6.-DESARROLLO DEL ALGORITMO</w:t>
            </w:r>
            <w:r w:rsidR="001E7F50">
              <w:rPr>
                <w:noProof/>
                <w:webHidden/>
              </w:rPr>
              <w:tab/>
            </w:r>
            <w:r w:rsidR="001E7F50">
              <w:rPr>
                <w:noProof/>
                <w:webHidden/>
              </w:rPr>
              <w:fldChar w:fldCharType="begin"/>
            </w:r>
            <w:r w:rsidR="001E7F50">
              <w:rPr>
                <w:noProof/>
                <w:webHidden/>
              </w:rPr>
              <w:instrText xml:space="preserve"> PAGEREF _Toc23113903 \h </w:instrText>
            </w:r>
            <w:r w:rsidR="001E7F50">
              <w:rPr>
                <w:noProof/>
                <w:webHidden/>
              </w:rPr>
            </w:r>
            <w:r w:rsidR="001E7F50">
              <w:rPr>
                <w:noProof/>
                <w:webHidden/>
              </w:rPr>
              <w:fldChar w:fldCharType="separate"/>
            </w:r>
            <w:r w:rsidR="001E7F50">
              <w:rPr>
                <w:noProof/>
                <w:webHidden/>
              </w:rPr>
              <w:t>20</w:t>
            </w:r>
            <w:r w:rsidR="001E7F50">
              <w:rPr>
                <w:noProof/>
                <w:webHidden/>
              </w:rPr>
              <w:fldChar w:fldCharType="end"/>
            </w:r>
          </w:hyperlink>
        </w:p>
        <w:p w14:paraId="35345A4C" w14:textId="73F7CE67"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904" w:history="1">
            <w:r w:rsidR="001E7F50" w:rsidRPr="008027E7">
              <w:rPr>
                <w:rStyle w:val="Hipervnculo"/>
                <w:noProof/>
              </w:rPr>
              <w:t>1.7.-DESARROLLO DE LOS EXPERIMENTOS Y RESULTADOS</w:t>
            </w:r>
            <w:r w:rsidR="001E7F50">
              <w:rPr>
                <w:noProof/>
                <w:webHidden/>
              </w:rPr>
              <w:tab/>
            </w:r>
            <w:r w:rsidR="001E7F50">
              <w:rPr>
                <w:noProof/>
                <w:webHidden/>
              </w:rPr>
              <w:fldChar w:fldCharType="begin"/>
            </w:r>
            <w:r w:rsidR="001E7F50">
              <w:rPr>
                <w:noProof/>
                <w:webHidden/>
              </w:rPr>
              <w:instrText xml:space="preserve"> PAGEREF _Toc23113904 \h </w:instrText>
            </w:r>
            <w:r w:rsidR="001E7F50">
              <w:rPr>
                <w:noProof/>
                <w:webHidden/>
              </w:rPr>
            </w:r>
            <w:r w:rsidR="001E7F50">
              <w:rPr>
                <w:noProof/>
                <w:webHidden/>
              </w:rPr>
              <w:fldChar w:fldCharType="separate"/>
            </w:r>
            <w:r w:rsidR="001E7F50">
              <w:rPr>
                <w:noProof/>
                <w:webHidden/>
              </w:rPr>
              <w:t>20</w:t>
            </w:r>
            <w:r w:rsidR="001E7F50">
              <w:rPr>
                <w:noProof/>
                <w:webHidden/>
              </w:rPr>
              <w:fldChar w:fldCharType="end"/>
            </w:r>
          </w:hyperlink>
        </w:p>
        <w:p w14:paraId="3478F897" w14:textId="42634217"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905" w:history="1">
            <w:r w:rsidR="001E7F50" w:rsidRPr="008027E7">
              <w:rPr>
                <w:rStyle w:val="Hipervnculo"/>
                <w:noProof/>
              </w:rPr>
              <w:t>1.8.-CONCLUSIONES GENERALES Y TRABAJOS FUTUROS</w:t>
            </w:r>
            <w:r w:rsidR="001E7F50">
              <w:rPr>
                <w:noProof/>
                <w:webHidden/>
              </w:rPr>
              <w:tab/>
            </w:r>
            <w:r w:rsidR="001E7F50">
              <w:rPr>
                <w:noProof/>
                <w:webHidden/>
              </w:rPr>
              <w:fldChar w:fldCharType="begin"/>
            </w:r>
            <w:r w:rsidR="001E7F50">
              <w:rPr>
                <w:noProof/>
                <w:webHidden/>
              </w:rPr>
              <w:instrText xml:space="preserve"> PAGEREF _Toc23113905 \h </w:instrText>
            </w:r>
            <w:r w:rsidR="001E7F50">
              <w:rPr>
                <w:noProof/>
                <w:webHidden/>
              </w:rPr>
            </w:r>
            <w:r w:rsidR="001E7F50">
              <w:rPr>
                <w:noProof/>
                <w:webHidden/>
              </w:rPr>
              <w:fldChar w:fldCharType="separate"/>
            </w:r>
            <w:r w:rsidR="001E7F50">
              <w:rPr>
                <w:noProof/>
                <w:webHidden/>
              </w:rPr>
              <w:t>21</w:t>
            </w:r>
            <w:r w:rsidR="001E7F50">
              <w:rPr>
                <w:noProof/>
                <w:webHidden/>
              </w:rPr>
              <w:fldChar w:fldCharType="end"/>
            </w:r>
          </w:hyperlink>
        </w:p>
        <w:p w14:paraId="1FE590AC" w14:textId="12A24E46" w:rsidR="001E7F50" w:rsidRDefault="008332D0">
          <w:pPr>
            <w:pStyle w:val="TDC1"/>
            <w:tabs>
              <w:tab w:val="right" w:leader="dot" w:pos="8777"/>
            </w:tabs>
            <w:rPr>
              <w:rFonts w:asciiTheme="minorHAnsi" w:eastAsiaTheme="minorEastAsia" w:hAnsiTheme="minorHAnsi" w:cstheme="minorBidi"/>
              <w:noProof/>
              <w:sz w:val="22"/>
              <w:szCs w:val="22"/>
            </w:rPr>
          </w:pPr>
          <w:hyperlink w:anchor="_Toc23113906" w:history="1">
            <w:r w:rsidR="001E7F50" w:rsidRPr="008027E7">
              <w:rPr>
                <w:rStyle w:val="Hipervnculo"/>
                <w:noProof/>
              </w:rPr>
              <w:t>1.9.REFERENCIAS</w:t>
            </w:r>
            <w:r w:rsidR="001E7F50">
              <w:rPr>
                <w:noProof/>
                <w:webHidden/>
              </w:rPr>
              <w:tab/>
            </w:r>
            <w:r w:rsidR="001E7F50">
              <w:rPr>
                <w:noProof/>
                <w:webHidden/>
              </w:rPr>
              <w:fldChar w:fldCharType="begin"/>
            </w:r>
            <w:r w:rsidR="001E7F50">
              <w:rPr>
                <w:noProof/>
                <w:webHidden/>
              </w:rPr>
              <w:instrText xml:space="preserve"> PAGEREF _Toc23113906 \h </w:instrText>
            </w:r>
            <w:r w:rsidR="001E7F50">
              <w:rPr>
                <w:noProof/>
                <w:webHidden/>
              </w:rPr>
            </w:r>
            <w:r w:rsidR="001E7F50">
              <w:rPr>
                <w:noProof/>
                <w:webHidden/>
              </w:rPr>
              <w:fldChar w:fldCharType="separate"/>
            </w:r>
            <w:r w:rsidR="001E7F50">
              <w:rPr>
                <w:noProof/>
                <w:webHidden/>
              </w:rPr>
              <w:t>21</w:t>
            </w:r>
            <w:r w:rsidR="001E7F50">
              <w:rPr>
                <w:noProof/>
                <w:webHidden/>
              </w:rPr>
              <w:fldChar w:fldCharType="end"/>
            </w:r>
          </w:hyperlink>
        </w:p>
        <w:p w14:paraId="48ABF16F" w14:textId="574D5F7F" w:rsidR="006B1F7E" w:rsidRDefault="00F4115D">
          <w:r>
            <w:fldChar w:fldCharType="end"/>
          </w:r>
        </w:p>
      </w:sdtContent>
    </w:sdt>
    <w:p w14:paraId="30194981" w14:textId="77777777" w:rsidR="00136D98" w:rsidRDefault="00136D98" w:rsidP="00136D98"/>
    <w:p w14:paraId="7CCE23D4" w14:textId="77777777" w:rsidR="00C44F71" w:rsidRDefault="00C44F71"/>
    <w:p w14:paraId="68D752A4" w14:textId="77777777" w:rsidR="00C44F71" w:rsidRDefault="00C44F71">
      <w:r>
        <w:br w:type="page"/>
      </w:r>
    </w:p>
    <w:p w14:paraId="2CD647B7" w14:textId="183B6782" w:rsidR="00C44F71" w:rsidRDefault="00C44F71">
      <w:pPr>
        <w:pStyle w:val="Tabladeilustraciones"/>
        <w:tabs>
          <w:tab w:val="right" w:leader="dot" w:pos="8777"/>
        </w:tabs>
        <w:rPr>
          <w:rFonts w:asciiTheme="minorHAnsi" w:eastAsiaTheme="minorEastAsia" w:hAnsiTheme="minorHAnsi" w:cstheme="minorBidi"/>
          <w:noProof/>
          <w:sz w:val="22"/>
          <w:szCs w:val="22"/>
        </w:rPr>
      </w:pPr>
      <w:r>
        <w:lastRenderedPageBreak/>
        <w:fldChar w:fldCharType="begin"/>
      </w:r>
      <w:r>
        <w:instrText xml:space="preserve"> TOC \h \z \c "Ilustración" </w:instrText>
      </w:r>
      <w:r>
        <w:fldChar w:fldCharType="separate"/>
      </w:r>
      <w:hyperlink w:anchor="_Toc21282892" w:history="1">
        <w:r w:rsidRPr="00E444DD">
          <w:rPr>
            <w:rStyle w:val="Hipervnculo"/>
            <w:noProof/>
          </w:rPr>
          <w:t>Ilustración 1. Clasificación de los Sistemas de Recomendación</w:t>
        </w:r>
        <w:r>
          <w:rPr>
            <w:noProof/>
            <w:webHidden/>
          </w:rPr>
          <w:tab/>
        </w:r>
        <w:r>
          <w:rPr>
            <w:noProof/>
            <w:webHidden/>
          </w:rPr>
          <w:fldChar w:fldCharType="begin"/>
        </w:r>
        <w:r>
          <w:rPr>
            <w:noProof/>
            <w:webHidden/>
          </w:rPr>
          <w:instrText xml:space="preserve"> PAGEREF _Toc21282892 \h </w:instrText>
        </w:r>
        <w:r>
          <w:rPr>
            <w:noProof/>
            <w:webHidden/>
          </w:rPr>
        </w:r>
        <w:r>
          <w:rPr>
            <w:noProof/>
            <w:webHidden/>
          </w:rPr>
          <w:fldChar w:fldCharType="separate"/>
        </w:r>
        <w:r>
          <w:rPr>
            <w:noProof/>
            <w:webHidden/>
          </w:rPr>
          <w:t>7</w:t>
        </w:r>
        <w:r>
          <w:rPr>
            <w:noProof/>
            <w:webHidden/>
          </w:rPr>
          <w:fldChar w:fldCharType="end"/>
        </w:r>
      </w:hyperlink>
    </w:p>
    <w:p w14:paraId="6098B274" w14:textId="77777777" w:rsidR="00AE001B" w:rsidRDefault="00C44F71" w:rsidP="00F75535">
      <w:pPr>
        <w:rPr>
          <w:noProof/>
        </w:rPr>
      </w:pPr>
      <w:r>
        <w:fldChar w:fldCharType="end"/>
      </w:r>
      <w:r w:rsidR="00136D98">
        <w:br w:type="page"/>
      </w:r>
      <w:r w:rsidR="00F75535">
        <w:fldChar w:fldCharType="begin"/>
      </w:r>
      <w:r w:rsidR="00F75535">
        <w:instrText xml:space="preserve"> TOC \h \z \c "Ecuación" </w:instrText>
      </w:r>
      <w:r w:rsidR="00F75535">
        <w:fldChar w:fldCharType="separate"/>
      </w:r>
    </w:p>
    <w:p w14:paraId="5D02F7BC" w14:textId="449AF4E8" w:rsidR="00AE001B" w:rsidRDefault="008332D0">
      <w:pPr>
        <w:pStyle w:val="Tabladeilustraciones"/>
        <w:tabs>
          <w:tab w:val="right" w:leader="dot" w:pos="8777"/>
        </w:tabs>
        <w:rPr>
          <w:rFonts w:asciiTheme="minorHAnsi" w:eastAsiaTheme="minorEastAsia" w:hAnsiTheme="minorHAnsi" w:cstheme="minorBidi"/>
          <w:noProof/>
          <w:sz w:val="22"/>
          <w:szCs w:val="22"/>
        </w:rPr>
      </w:pPr>
      <w:hyperlink w:anchor="_Toc21627025" w:history="1">
        <w:r w:rsidR="00AE001B" w:rsidRPr="003852A4">
          <w:rPr>
            <w:rStyle w:val="Hipervnculo"/>
            <w:noProof/>
          </w:rPr>
          <w:t>Ecuación 1</w:t>
        </w:r>
        <w:r w:rsidR="00AE001B">
          <w:rPr>
            <w:noProof/>
            <w:webHidden/>
          </w:rPr>
          <w:tab/>
        </w:r>
        <w:r w:rsidR="00AE001B">
          <w:rPr>
            <w:noProof/>
            <w:webHidden/>
          </w:rPr>
          <w:fldChar w:fldCharType="begin"/>
        </w:r>
        <w:r w:rsidR="00AE001B">
          <w:rPr>
            <w:noProof/>
            <w:webHidden/>
          </w:rPr>
          <w:instrText xml:space="preserve"> PAGEREF _Toc21627025 \h </w:instrText>
        </w:r>
        <w:r w:rsidR="00AE001B">
          <w:rPr>
            <w:noProof/>
            <w:webHidden/>
          </w:rPr>
        </w:r>
        <w:r w:rsidR="00AE001B">
          <w:rPr>
            <w:noProof/>
            <w:webHidden/>
          </w:rPr>
          <w:fldChar w:fldCharType="separate"/>
        </w:r>
        <w:r w:rsidR="00AE001B">
          <w:rPr>
            <w:noProof/>
            <w:webHidden/>
          </w:rPr>
          <w:t>10</w:t>
        </w:r>
        <w:r w:rsidR="00AE001B">
          <w:rPr>
            <w:noProof/>
            <w:webHidden/>
          </w:rPr>
          <w:fldChar w:fldCharType="end"/>
        </w:r>
      </w:hyperlink>
    </w:p>
    <w:p w14:paraId="55E6E134" w14:textId="4965084D" w:rsidR="00AE001B" w:rsidRDefault="008332D0">
      <w:pPr>
        <w:pStyle w:val="Tabladeilustraciones"/>
        <w:tabs>
          <w:tab w:val="right" w:leader="dot" w:pos="8777"/>
        </w:tabs>
        <w:rPr>
          <w:rFonts w:asciiTheme="minorHAnsi" w:eastAsiaTheme="minorEastAsia" w:hAnsiTheme="minorHAnsi" w:cstheme="minorBidi"/>
          <w:noProof/>
          <w:sz w:val="22"/>
          <w:szCs w:val="22"/>
        </w:rPr>
      </w:pPr>
      <w:hyperlink w:anchor="_Toc21627026" w:history="1">
        <w:r w:rsidR="00AE001B" w:rsidRPr="003852A4">
          <w:rPr>
            <w:rStyle w:val="Hipervnculo"/>
            <w:noProof/>
          </w:rPr>
          <w:t>Ecuación 2</w:t>
        </w:r>
        <w:r w:rsidR="00AE001B">
          <w:rPr>
            <w:noProof/>
            <w:webHidden/>
          </w:rPr>
          <w:tab/>
        </w:r>
        <w:r w:rsidR="00AE001B">
          <w:rPr>
            <w:noProof/>
            <w:webHidden/>
          </w:rPr>
          <w:fldChar w:fldCharType="begin"/>
        </w:r>
        <w:r w:rsidR="00AE001B">
          <w:rPr>
            <w:noProof/>
            <w:webHidden/>
          </w:rPr>
          <w:instrText xml:space="preserve"> PAGEREF _Toc21627026 \h </w:instrText>
        </w:r>
        <w:r w:rsidR="00AE001B">
          <w:rPr>
            <w:noProof/>
            <w:webHidden/>
          </w:rPr>
        </w:r>
        <w:r w:rsidR="00AE001B">
          <w:rPr>
            <w:noProof/>
            <w:webHidden/>
          </w:rPr>
          <w:fldChar w:fldCharType="separate"/>
        </w:r>
        <w:r w:rsidR="00AE001B">
          <w:rPr>
            <w:noProof/>
            <w:webHidden/>
          </w:rPr>
          <w:t>10</w:t>
        </w:r>
        <w:r w:rsidR="00AE001B">
          <w:rPr>
            <w:noProof/>
            <w:webHidden/>
          </w:rPr>
          <w:fldChar w:fldCharType="end"/>
        </w:r>
      </w:hyperlink>
    </w:p>
    <w:p w14:paraId="155A760A" w14:textId="5138F3F6" w:rsidR="00AE001B" w:rsidRDefault="008332D0">
      <w:pPr>
        <w:pStyle w:val="Tabladeilustraciones"/>
        <w:tabs>
          <w:tab w:val="right" w:leader="dot" w:pos="8777"/>
        </w:tabs>
        <w:rPr>
          <w:rFonts w:asciiTheme="minorHAnsi" w:eastAsiaTheme="minorEastAsia" w:hAnsiTheme="minorHAnsi" w:cstheme="minorBidi"/>
          <w:noProof/>
          <w:sz w:val="22"/>
          <w:szCs w:val="22"/>
        </w:rPr>
      </w:pPr>
      <w:hyperlink w:anchor="_Toc21627027" w:history="1">
        <w:r w:rsidR="00AE001B" w:rsidRPr="003852A4">
          <w:rPr>
            <w:rStyle w:val="Hipervnculo"/>
            <w:noProof/>
          </w:rPr>
          <w:t>Ecuación 3</w:t>
        </w:r>
        <w:r w:rsidR="00AE001B">
          <w:rPr>
            <w:noProof/>
            <w:webHidden/>
          </w:rPr>
          <w:tab/>
        </w:r>
        <w:r w:rsidR="00AE001B">
          <w:rPr>
            <w:noProof/>
            <w:webHidden/>
          </w:rPr>
          <w:fldChar w:fldCharType="begin"/>
        </w:r>
        <w:r w:rsidR="00AE001B">
          <w:rPr>
            <w:noProof/>
            <w:webHidden/>
          </w:rPr>
          <w:instrText xml:space="preserve"> PAGEREF _Toc21627027 \h </w:instrText>
        </w:r>
        <w:r w:rsidR="00AE001B">
          <w:rPr>
            <w:noProof/>
            <w:webHidden/>
          </w:rPr>
        </w:r>
        <w:r w:rsidR="00AE001B">
          <w:rPr>
            <w:noProof/>
            <w:webHidden/>
          </w:rPr>
          <w:fldChar w:fldCharType="separate"/>
        </w:r>
        <w:r w:rsidR="00AE001B">
          <w:rPr>
            <w:noProof/>
            <w:webHidden/>
          </w:rPr>
          <w:t>11</w:t>
        </w:r>
        <w:r w:rsidR="00AE001B">
          <w:rPr>
            <w:noProof/>
            <w:webHidden/>
          </w:rPr>
          <w:fldChar w:fldCharType="end"/>
        </w:r>
      </w:hyperlink>
    </w:p>
    <w:p w14:paraId="4A6F118F" w14:textId="1C3688C1" w:rsidR="00AE001B" w:rsidRDefault="008332D0">
      <w:pPr>
        <w:pStyle w:val="Tabladeilustraciones"/>
        <w:tabs>
          <w:tab w:val="right" w:leader="dot" w:pos="8777"/>
        </w:tabs>
        <w:rPr>
          <w:rFonts w:asciiTheme="minorHAnsi" w:eastAsiaTheme="minorEastAsia" w:hAnsiTheme="minorHAnsi" w:cstheme="minorBidi"/>
          <w:noProof/>
          <w:sz w:val="22"/>
          <w:szCs w:val="22"/>
        </w:rPr>
      </w:pPr>
      <w:hyperlink w:anchor="_Toc21627028" w:history="1">
        <w:r w:rsidR="00AE001B" w:rsidRPr="003852A4">
          <w:rPr>
            <w:rStyle w:val="Hipervnculo"/>
            <w:noProof/>
          </w:rPr>
          <w:t>Ecuación 4</w:t>
        </w:r>
        <w:r w:rsidR="00AE001B">
          <w:rPr>
            <w:noProof/>
            <w:webHidden/>
          </w:rPr>
          <w:tab/>
        </w:r>
        <w:r w:rsidR="00AE001B">
          <w:rPr>
            <w:noProof/>
            <w:webHidden/>
          </w:rPr>
          <w:fldChar w:fldCharType="begin"/>
        </w:r>
        <w:r w:rsidR="00AE001B">
          <w:rPr>
            <w:noProof/>
            <w:webHidden/>
          </w:rPr>
          <w:instrText xml:space="preserve"> PAGEREF _Toc21627028 \h </w:instrText>
        </w:r>
        <w:r w:rsidR="00AE001B">
          <w:rPr>
            <w:noProof/>
            <w:webHidden/>
          </w:rPr>
        </w:r>
        <w:r w:rsidR="00AE001B">
          <w:rPr>
            <w:noProof/>
            <w:webHidden/>
          </w:rPr>
          <w:fldChar w:fldCharType="separate"/>
        </w:r>
        <w:r w:rsidR="00AE001B">
          <w:rPr>
            <w:noProof/>
            <w:webHidden/>
          </w:rPr>
          <w:t>11</w:t>
        </w:r>
        <w:r w:rsidR="00AE001B">
          <w:rPr>
            <w:noProof/>
            <w:webHidden/>
          </w:rPr>
          <w:fldChar w:fldCharType="end"/>
        </w:r>
      </w:hyperlink>
    </w:p>
    <w:p w14:paraId="22017012" w14:textId="1F13C418" w:rsidR="00AE001B" w:rsidRDefault="008332D0">
      <w:pPr>
        <w:pStyle w:val="Tabladeilustraciones"/>
        <w:tabs>
          <w:tab w:val="right" w:leader="dot" w:pos="8777"/>
        </w:tabs>
        <w:rPr>
          <w:rFonts w:asciiTheme="minorHAnsi" w:eastAsiaTheme="minorEastAsia" w:hAnsiTheme="minorHAnsi" w:cstheme="minorBidi"/>
          <w:noProof/>
          <w:sz w:val="22"/>
          <w:szCs w:val="22"/>
        </w:rPr>
      </w:pPr>
      <w:hyperlink w:anchor="_Toc21627029" w:history="1">
        <w:r w:rsidR="00AE001B" w:rsidRPr="003852A4">
          <w:rPr>
            <w:rStyle w:val="Hipervnculo"/>
            <w:noProof/>
          </w:rPr>
          <w:t>Ecuación 5</w:t>
        </w:r>
        <w:r w:rsidR="00AE001B">
          <w:rPr>
            <w:noProof/>
            <w:webHidden/>
          </w:rPr>
          <w:tab/>
        </w:r>
        <w:r w:rsidR="00AE001B">
          <w:rPr>
            <w:noProof/>
            <w:webHidden/>
          </w:rPr>
          <w:fldChar w:fldCharType="begin"/>
        </w:r>
        <w:r w:rsidR="00AE001B">
          <w:rPr>
            <w:noProof/>
            <w:webHidden/>
          </w:rPr>
          <w:instrText xml:space="preserve"> PAGEREF _Toc21627029 \h </w:instrText>
        </w:r>
        <w:r w:rsidR="00AE001B">
          <w:rPr>
            <w:noProof/>
            <w:webHidden/>
          </w:rPr>
        </w:r>
        <w:r w:rsidR="00AE001B">
          <w:rPr>
            <w:noProof/>
            <w:webHidden/>
          </w:rPr>
          <w:fldChar w:fldCharType="separate"/>
        </w:r>
        <w:r w:rsidR="00AE001B">
          <w:rPr>
            <w:noProof/>
            <w:webHidden/>
          </w:rPr>
          <w:t>11</w:t>
        </w:r>
        <w:r w:rsidR="00AE001B">
          <w:rPr>
            <w:noProof/>
            <w:webHidden/>
          </w:rPr>
          <w:fldChar w:fldCharType="end"/>
        </w:r>
      </w:hyperlink>
    </w:p>
    <w:p w14:paraId="1DC5C79B" w14:textId="075B4776" w:rsidR="00136D98" w:rsidRDefault="00F75535" w:rsidP="00F75535">
      <w:r>
        <w:fldChar w:fldCharType="end"/>
      </w:r>
    </w:p>
    <w:p w14:paraId="67CFD115" w14:textId="2A95111C" w:rsidR="00C81F8C" w:rsidRDefault="00C81F8C"/>
    <w:p w14:paraId="33BE2A07" w14:textId="215F13A1" w:rsidR="00C81F8C" w:rsidRDefault="00C81F8C"/>
    <w:p w14:paraId="5780CD18" w14:textId="0349081C" w:rsidR="00C81F8C" w:rsidRDefault="00C81F8C"/>
    <w:p w14:paraId="23C8CD5A" w14:textId="697AAB7E" w:rsidR="00C81F8C" w:rsidRDefault="00C81F8C"/>
    <w:p w14:paraId="221201A7" w14:textId="27D62754" w:rsidR="00C81F8C" w:rsidRDefault="00C81F8C"/>
    <w:p w14:paraId="5DAF9C2D" w14:textId="3507624F" w:rsidR="00C81F8C" w:rsidRDefault="00C81F8C"/>
    <w:p w14:paraId="7753431E" w14:textId="5042CE9B" w:rsidR="00C81F8C" w:rsidRDefault="00C81F8C"/>
    <w:p w14:paraId="2DFD0220" w14:textId="5E475C17" w:rsidR="00C81F8C" w:rsidRDefault="00C81F8C"/>
    <w:p w14:paraId="72A4CFB8" w14:textId="37C1BF3A" w:rsidR="00C81F8C" w:rsidRDefault="00C81F8C"/>
    <w:p w14:paraId="1ED1F7CD" w14:textId="781C443E" w:rsidR="00C81F8C" w:rsidRDefault="00C81F8C"/>
    <w:p w14:paraId="6F72F761" w14:textId="288943FE" w:rsidR="00C81F8C" w:rsidRDefault="00C81F8C"/>
    <w:p w14:paraId="35023593" w14:textId="30CE1B20" w:rsidR="00C81F8C" w:rsidRDefault="00C81F8C"/>
    <w:p w14:paraId="6DF3627B" w14:textId="2D15E9F1" w:rsidR="00C81F8C" w:rsidRDefault="00C81F8C"/>
    <w:p w14:paraId="3CBC93B3" w14:textId="297B0901" w:rsidR="00C81F8C" w:rsidRDefault="00C81F8C"/>
    <w:p w14:paraId="70153012" w14:textId="77E21207" w:rsidR="00C81F8C" w:rsidRDefault="00C81F8C"/>
    <w:p w14:paraId="36DAA189" w14:textId="7C73DC82" w:rsidR="00C81F8C" w:rsidRDefault="00C81F8C"/>
    <w:p w14:paraId="03DF5BF8" w14:textId="2AD7EC92" w:rsidR="00C81F8C" w:rsidRDefault="00C81F8C"/>
    <w:p w14:paraId="389B6EB6" w14:textId="3DF31582" w:rsidR="00C81F8C" w:rsidRDefault="00C81F8C"/>
    <w:p w14:paraId="318CEA74" w14:textId="060B2FE6" w:rsidR="00C81F8C" w:rsidRDefault="00C81F8C"/>
    <w:p w14:paraId="7639302A" w14:textId="0AF9C282" w:rsidR="00C81F8C" w:rsidRDefault="00C81F8C"/>
    <w:p w14:paraId="2AA7A375" w14:textId="7C369C1D" w:rsidR="00C81F8C" w:rsidRDefault="00C81F8C"/>
    <w:p w14:paraId="560FF1DB" w14:textId="3CBE38FF" w:rsidR="00C81F8C" w:rsidRDefault="00C81F8C"/>
    <w:p w14:paraId="689D71B1" w14:textId="7B1F7215" w:rsidR="00C81F8C" w:rsidRDefault="00C81F8C"/>
    <w:p w14:paraId="00688738" w14:textId="45181EEC" w:rsidR="00C81F8C" w:rsidRDefault="00C81F8C"/>
    <w:p w14:paraId="49672AB0" w14:textId="15DD79D5" w:rsidR="00C81F8C" w:rsidRDefault="00C81F8C"/>
    <w:p w14:paraId="6C979653" w14:textId="0E6EE5F7" w:rsidR="00C81F8C" w:rsidRDefault="00C81F8C"/>
    <w:p w14:paraId="4F78F94A" w14:textId="6F006D70" w:rsidR="00C81F8C" w:rsidRDefault="00C81F8C"/>
    <w:p w14:paraId="7E734E8E" w14:textId="28999AF1" w:rsidR="00C81F8C" w:rsidRDefault="00C81F8C"/>
    <w:p w14:paraId="27D9E50C" w14:textId="6D34BA80" w:rsidR="00C81F8C" w:rsidRDefault="00C81F8C"/>
    <w:p w14:paraId="1AE3A2BC" w14:textId="29E6BEDF" w:rsidR="00C81F8C" w:rsidRDefault="00C81F8C"/>
    <w:p w14:paraId="143529CF" w14:textId="5691B7E6" w:rsidR="00C81F8C" w:rsidRDefault="00C81F8C"/>
    <w:p w14:paraId="2F48DA42" w14:textId="18E9D871" w:rsidR="00C81F8C" w:rsidRDefault="00C81F8C"/>
    <w:p w14:paraId="5E211EF2" w14:textId="37AD1716" w:rsidR="00C81F8C" w:rsidRDefault="00C81F8C"/>
    <w:p w14:paraId="065B736C" w14:textId="7D67B432" w:rsidR="00C81F8C" w:rsidRDefault="00C81F8C"/>
    <w:p w14:paraId="0E78EAB0" w14:textId="4FD0139D" w:rsidR="00C81F8C" w:rsidRDefault="00C81F8C"/>
    <w:p w14:paraId="7C8D5848" w14:textId="5580B1B9" w:rsidR="00C81F8C" w:rsidRDefault="00C81F8C"/>
    <w:p w14:paraId="452EF1E1" w14:textId="35021F41" w:rsidR="00C81F8C" w:rsidRDefault="00C81F8C"/>
    <w:p w14:paraId="2D75C446" w14:textId="19F78C18" w:rsidR="00C81F8C" w:rsidRDefault="00C81F8C"/>
    <w:p w14:paraId="48C64651" w14:textId="798463D8" w:rsidR="00C81F8C" w:rsidRDefault="00C81F8C"/>
    <w:p w14:paraId="66F74E2D" w14:textId="387F062A" w:rsidR="00C81F8C" w:rsidRDefault="00C81F8C"/>
    <w:p w14:paraId="7C1C4FB9" w14:textId="652B5D92" w:rsidR="00C81F8C" w:rsidRDefault="00C81F8C"/>
    <w:p w14:paraId="4BB1A37F" w14:textId="78DA29D5" w:rsidR="00C81F8C" w:rsidRDefault="00C81F8C"/>
    <w:p w14:paraId="6483C364" w14:textId="2DEBCCA3" w:rsidR="00C81F8C" w:rsidRDefault="00C81F8C"/>
    <w:p w14:paraId="4A1665FA" w14:textId="5852FCB7" w:rsidR="00C81F8C" w:rsidRDefault="00C81F8C"/>
    <w:p w14:paraId="02B5CA9B" w14:textId="132A52C9" w:rsidR="00C81F8C" w:rsidRDefault="00C81F8C"/>
    <w:p w14:paraId="59B69E85" w14:textId="4DEC3952" w:rsidR="00C81F8C" w:rsidRDefault="00C81F8C"/>
    <w:p w14:paraId="7A5FD2EE" w14:textId="77777777" w:rsidR="00C81F8C" w:rsidRDefault="00C81F8C"/>
    <w:p w14:paraId="363C10BF" w14:textId="77777777" w:rsidR="00C81F8C" w:rsidRDefault="00C81F8C">
      <w:pPr>
        <w:rPr>
          <w:rFonts w:eastAsiaTheme="majorEastAsia" w:cstheme="majorBidi"/>
          <w:spacing w:val="-10"/>
          <w:kern w:val="28"/>
          <w:sz w:val="56"/>
          <w:szCs w:val="56"/>
        </w:rPr>
      </w:pPr>
    </w:p>
    <w:p w14:paraId="3F0E3768" w14:textId="77777777" w:rsidR="00656971" w:rsidRDefault="00D34994" w:rsidP="000633DD">
      <w:pPr>
        <w:pStyle w:val="Ttulo"/>
        <w:numPr>
          <w:ilvl w:val="0"/>
          <w:numId w:val="13"/>
        </w:numPr>
      </w:pPr>
      <w:r>
        <w:t>Introducción</w:t>
      </w:r>
    </w:p>
    <w:p w14:paraId="6E7387F2" w14:textId="77777777" w:rsidR="00E86354" w:rsidRDefault="00E86354" w:rsidP="00E86354">
      <w:pPr>
        <w:ind w:firstLine="0"/>
      </w:pPr>
    </w:p>
    <w:p w14:paraId="5A24F70A" w14:textId="13BB3FD5" w:rsidR="00D34994" w:rsidRDefault="00E0403E" w:rsidP="00E0403E">
      <w:pPr>
        <w:pStyle w:val="Ttulo1"/>
      </w:pPr>
      <w:bookmarkStart w:id="0" w:name="_Toc23113885"/>
      <w:r>
        <w:t>1.1.- IDEA PRINCIPAL</w:t>
      </w:r>
      <w:bookmarkEnd w:id="0"/>
    </w:p>
    <w:p w14:paraId="76C17FBA" w14:textId="77777777" w:rsidR="00E0403E" w:rsidRPr="00E0403E" w:rsidRDefault="00E0403E" w:rsidP="00E0403E"/>
    <w:p w14:paraId="1B034D88" w14:textId="22E2B12F" w:rsidR="00E0403E" w:rsidRDefault="00E0403E" w:rsidP="00635F9C">
      <w:r>
        <w:t xml:space="preserve">El objeto del trabajo es la construcción de un sistema de recomendación de productos para una tienda de online. Se dispone de un </w:t>
      </w:r>
      <w:r w:rsidRPr="00194433">
        <w:rPr>
          <w:b/>
          <w:bCs/>
        </w:rPr>
        <w:t>dataset</w:t>
      </w:r>
      <w:r>
        <w:t xml:space="preserve"> con información de las compras producidas, así como del resto de interacciones en el proceso de compra de los distintos usuarios de la página web (ver ficha de producto, añadir al carrito, et.)</w:t>
      </w:r>
      <w:r w:rsidR="00CD25BC">
        <w:t>. A</w:t>
      </w:r>
      <w:r>
        <w:t>demás</w:t>
      </w:r>
      <w:r w:rsidR="00CD25BC">
        <w:t>,</w:t>
      </w:r>
      <w:r>
        <w:t xml:space="preserve"> se incluye información contextual de los usuarios, como la fecha y hora de conexión, el dispositivo o el navegador utilizado. El sistema debe determinar, para cada usuario, cuales son los </w:t>
      </w:r>
      <w:r w:rsidRPr="00194433">
        <w:rPr>
          <w:b/>
          <w:bCs/>
        </w:rPr>
        <w:t>5 productos más afines</w:t>
      </w:r>
      <w:r>
        <w:t>, entendiendo como tal, la probabilidad de que se produzca una compra.</w:t>
      </w:r>
    </w:p>
    <w:p w14:paraId="184A3287" w14:textId="77777777" w:rsidR="00E86354" w:rsidRPr="00E0403E" w:rsidRDefault="00E86354" w:rsidP="00E0403E"/>
    <w:p w14:paraId="0312B3D9" w14:textId="3DE933A5" w:rsidR="00623D4C" w:rsidRDefault="00623D4C" w:rsidP="00623D4C">
      <w:pPr>
        <w:pStyle w:val="Ttulo1"/>
      </w:pPr>
      <w:bookmarkStart w:id="1" w:name="_Toc23113886"/>
      <w:r>
        <w:t>1.2.- ANTECEDENTES Y ESTADO DEL ARTE</w:t>
      </w:r>
      <w:bookmarkEnd w:id="1"/>
      <w:r w:rsidR="00E86354">
        <w:t xml:space="preserve"> </w:t>
      </w:r>
    </w:p>
    <w:p w14:paraId="0D2C71BB" w14:textId="5D76DCC1" w:rsidR="00E86354" w:rsidRDefault="00E86354" w:rsidP="00623D4C"/>
    <w:p w14:paraId="33FFB95F" w14:textId="5F8A79D2" w:rsidR="00843949" w:rsidRDefault="00843949" w:rsidP="00623D4C">
      <w:r>
        <w:t>Actualemente, la cantidad de información a la que puede acceder un</w:t>
      </w:r>
      <w:r w:rsidR="00F3279F">
        <w:t xml:space="preserve"> usuario de </w:t>
      </w:r>
      <w:r>
        <w:t>Internet, excede sus capacidades humanas</w:t>
      </w:r>
      <w:r w:rsidR="00F3279F">
        <w:t xml:space="preserve"> </w:t>
      </w:r>
      <w:r w:rsidR="001D4A1E">
        <w:t>para el</w:t>
      </w:r>
      <w:r w:rsidR="00F3279F">
        <w:t xml:space="preserve"> procesamiento de </w:t>
      </w:r>
      <w:r w:rsidR="001D4A1E">
        <w:t xml:space="preserve">esa </w:t>
      </w:r>
      <w:r w:rsidR="00F3279F">
        <w:t>información. Cuando se habla  de procesamie</w:t>
      </w:r>
      <w:r w:rsidR="009704C7">
        <w:fldChar w:fldCharType="begin"/>
      </w:r>
      <w:r w:rsidR="009704C7">
        <w:instrText xml:space="preserve"> XE "</w:instrText>
      </w:r>
      <w:r w:rsidR="009704C7" w:rsidRPr="0051079E">
        <w:instrText>yyu</w:instrText>
      </w:r>
      <w:r w:rsidR="009704C7">
        <w:instrText xml:space="preserve">" </w:instrText>
      </w:r>
      <w:r w:rsidR="009704C7">
        <w:fldChar w:fldCharType="end"/>
      </w:r>
      <w:r w:rsidR="00F3279F">
        <w:t>nto de información,</w:t>
      </w:r>
      <w:r>
        <w:t xml:space="preserve"> </w:t>
      </w:r>
      <w:r w:rsidR="00F3279F">
        <w:t xml:space="preserve">no es más que aquello que un usuario desea encontrar. Se pone como ejemplo, </w:t>
      </w:r>
      <w:r w:rsidR="00F9340E">
        <w:t>al redactor de dicho Trabajo de Fin de Grado a la hora de la recolección de información para la realización del mismo. Mediante una simple búsqueda en Internet</w:t>
      </w:r>
      <w:r w:rsidR="009E2CDB">
        <w:t>,</w:t>
      </w:r>
      <w:r w:rsidR="00F9340E">
        <w:t xml:space="preserve"> encontrará una gran cantidad de artículos </w:t>
      </w:r>
      <w:r w:rsidR="004E1F1A">
        <w:t xml:space="preserve">relacionados con el tema del trabajo; los sistemas de recomendación, pero únicamente unos pocos cubrirán las necesidades de la investigación. </w:t>
      </w:r>
    </w:p>
    <w:p w14:paraId="11160A70" w14:textId="77777777" w:rsidR="00004A04" w:rsidRDefault="00004A04" w:rsidP="00623D4C"/>
    <w:p w14:paraId="508FFFF1" w14:textId="6DE4A01F" w:rsidR="004E1F1A" w:rsidRDefault="004E1F1A" w:rsidP="00623D4C">
      <w:r>
        <w:t>Otro típico caso, se observa cuando un lector se está iniciando en el mundo de la literatura, y entra en una librería a comprar un libro</w:t>
      </w:r>
      <w:r w:rsidR="00000334">
        <w:t>. Posee cierto desconocimiento de sus gustos literarios, lo cual le llevará a apoyarse sobre las recomedaciones de terceros para tomar la decisión de qué libro comprarse. Pe</w:t>
      </w:r>
      <w:r w:rsidR="00A2269F">
        <w:t>s</w:t>
      </w:r>
      <w:r w:rsidR="00000334">
        <w:t xml:space="preserve">e </w:t>
      </w:r>
      <w:r w:rsidR="00A2269F">
        <w:t xml:space="preserve">a </w:t>
      </w:r>
      <w:r w:rsidR="00000334">
        <w:t xml:space="preserve">que muchas veces esta información puede diferir mucho de los gustos desconocidos del lector, ya que puede ser muy subjetiva. </w:t>
      </w:r>
    </w:p>
    <w:p w14:paraId="76DFB26E" w14:textId="77777777" w:rsidR="00A2269F" w:rsidRDefault="00A2269F" w:rsidP="00623D4C"/>
    <w:p w14:paraId="106EEEE6" w14:textId="739D096F" w:rsidR="00000334" w:rsidRDefault="00000334" w:rsidP="00623D4C">
      <w:r>
        <w:t>Debido a las circunstancias descritas, se ha vuelto necesario el desarrollo de productos software automáticos, que produzcan diferentes tipos de recomendaciones</w:t>
      </w:r>
      <w:r w:rsidR="00D05C62">
        <w:t xml:space="preserve"> para ayudar a los usuarios a encontrar los productos deseados, </w:t>
      </w:r>
      <w:r w:rsidR="00593818">
        <w:t xml:space="preserve">mediante el filtrado de la infromación disponible logrando un mejor uso de la misma. </w:t>
      </w:r>
    </w:p>
    <w:p w14:paraId="6A7FDC23" w14:textId="77777777" w:rsidR="00004A04" w:rsidRDefault="00004A04" w:rsidP="00623D4C"/>
    <w:p w14:paraId="20D24687" w14:textId="226549CC" w:rsidR="00E07C70" w:rsidRDefault="00593818" w:rsidP="00E07C70">
      <w:r>
        <w:t xml:space="preserve">Es interesante de cara a cualquier empresa que comercialice cualquier tipo de servicio o producto a usuarios, ya que podrían obtener una mayor vinculación con los usuarios aumentando sus oportunidades de venta </w:t>
      </w:r>
      <w:r w:rsidR="00E07C70">
        <w:t>mediante las recomentaciones de productos o servicios que se adapten al perfil de compra de los usuarios a los que vayan dirigidos.</w:t>
      </w:r>
    </w:p>
    <w:p w14:paraId="22CCC9B0" w14:textId="626906B2" w:rsidR="00E07C70" w:rsidRDefault="00E07C70" w:rsidP="00E07C70">
      <w:r>
        <w:t>A continuación</w:t>
      </w:r>
      <w:r w:rsidR="00A2269F">
        <w:t>,</w:t>
      </w:r>
      <w:r>
        <w:t xml:space="preserve"> hablaremos de </w:t>
      </w:r>
      <w:r w:rsidR="00273030">
        <w:t>tre</w:t>
      </w:r>
      <w:r>
        <w:t xml:space="preserve">s claros ejemplos de proveedores como son: </w:t>
      </w:r>
      <w:r w:rsidRPr="00E07C70">
        <w:rPr>
          <w:i/>
          <w:iCs/>
        </w:rPr>
        <w:t>Nexflix</w:t>
      </w:r>
      <w:r w:rsidR="00273030">
        <w:t xml:space="preserve">, </w:t>
      </w:r>
      <w:r w:rsidRPr="00E07C70">
        <w:rPr>
          <w:i/>
          <w:iCs/>
        </w:rPr>
        <w:t>Google</w:t>
      </w:r>
      <w:r w:rsidR="00273030">
        <w:rPr>
          <w:i/>
          <w:iCs/>
        </w:rPr>
        <w:t xml:space="preserve"> y Amazon</w:t>
      </w:r>
      <w:r>
        <w:t xml:space="preserve">. </w:t>
      </w:r>
    </w:p>
    <w:p w14:paraId="491D015C" w14:textId="77777777" w:rsidR="00004A04" w:rsidRDefault="00004A04" w:rsidP="00E07C70"/>
    <w:p w14:paraId="2829E8CB" w14:textId="78CA044E" w:rsidR="00E07C70" w:rsidRDefault="00E07C70" w:rsidP="00E07C70">
      <w:r w:rsidRPr="00FD2619">
        <w:rPr>
          <w:b/>
          <w:bCs/>
        </w:rPr>
        <w:t xml:space="preserve">El caso de </w:t>
      </w:r>
      <w:r w:rsidRPr="00FD2619">
        <w:rPr>
          <w:b/>
          <w:bCs/>
          <w:i/>
          <w:iCs/>
        </w:rPr>
        <w:t>Nexflix</w:t>
      </w:r>
      <w:r>
        <w:t xml:space="preserve"> se remonta al año 2007 en el</w:t>
      </w:r>
      <w:r w:rsidR="00273030">
        <w:t xml:space="preserve"> que dicha compañía organizó un concurso con un único objetivo; la implementación de un sistema de recomendación que mejorase en un 10% el sistema que poseía </w:t>
      </w:r>
      <w:r w:rsidR="00273030">
        <w:rPr>
          <w:i/>
          <w:iCs/>
        </w:rPr>
        <w:t>Nexflix</w:t>
      </w:r>
      <w:r w:rsidR="00273030">
        <w:t xml:space="preserve"> en esos momentos. </w:t>
      </w:r>
    </w:p>
    <w:p w14:paraId="79141506" w14:textId="77777777" w:rsidR="00004A04" w:rsidRDefault="00004A04" w:rsidP="00E07C70"/>
    <w:p w14:paraId="7C91B41D" w14:textId="77777777" w:rsidR="00FD2619" w:rsidRDefault="00273030" w:rsidP="00273030">
      <w:r w:rsidRPr="00FD2619">
        <w:rPr>
          <w:b/>
          <w:bCs/>
        </w:rPr>
        <w:t xml:space="preserve">Otro claro ejemplo es </w:t>
      </w:r>
      <w:r w:rsidRPr="00FD2619">
        <w:rPr>
          <w:b/>
          <w:bCs/>
          <w:i/>
          <w:iCs/>
        </w:rPr>
        <w:t>Google</w:t>
      </w:r>
      <w:r w:rsidRPr="00FD2619">
        <w:rPr>
          <w:b/>
          <w:bCs/>
        </w:rPr>
        <w:t>,</w:t>
      </w:r>
      <w:r>
        <w:t xml:space="preserve"> el mayor SR que existe. El buscador Google es un SR, el mayor motor de búsqueda de la web. Y no sería nada, sin su algoritmo </w:t>
      </w:r>
      <w:r w:rsidRPr="00273030">
        <w:rPr>
          <w:b/>
          <w:bCs/>
        </w:rPr>
        <w:t>PageRank</w:t>
      </w:r>
      <w:r>
        <w:t xml:space="preserve">, </w:t>
      </w:r>
      <w:r>
        <w:lastRenderedPageBreak/>
        <w:t>encargado de ordenar páginas de mayor a menor importancia para cada pregunta que introduzca el usuario en el buscador Google.</w:t>
      </w:r>
      <w:r w:rsidR="00FD2619">
        <w:t xml:space="preserve"> </w:t>
      </w:r>
    </w:p>
    <w:p w14:paraId="30BB9588" w14:textId="616BC1C4" w:rsidR="00273030" w:rsidRDefault="00FD2619" w:rsidP="00273030">
      <w:r>
        <w:t>Funcionamiento</w:t>
      </w:r>
      <w:r w:rsidR="00A2269F">
        <w:t xml:space="preserve"> </w:t>
      </w:r>
      <w:r w:rsidR="00A2269F" w:rsidRPr="00A2269F">
        <w:rPr>
          <w:u w:val="single"/>
        </w:rPr>
        <w:t>del</w:t>
      </w:r>
      <w:r w:rsidR="00A2269F">
        <w:t xml:space="preserve"> PageRank</w:t>
      </w:r>
      <w:r>
        <w:t>: u</w:t>
      </w:r>
      <w:r w:rsidR="00273030">
        <w:t xml:space="preserve">n usuario introduce una pregunta en el buscador Google y éste le devolverá una lista ordenada de referencias. Aquí aparece el negocio del posicionamiento, en el que las empresas intentan utilizar el </w:t>
      </w:r>
      <w:r w:rsidR="00273030" w:rsidRPr="00336D38">
        <w:rPr>
          <w:i/>
          <w:iCs/>
        </w:rPr>
        <w:t>PageRank</w:t>
      </w:r>
      <w:r w:rsidR="00273030">
        <w:t xml:space="preserve"> a su favor.</w:t>
      </w:r>
    </w:p>
    <w:p w14:paraId="6CF1EDDE" w14:textId="77777777" w:rsidR="00004A04" w:rsidRPr="00273030" w:rsidRDefault="00004A04" w:rsidP="00273030">
      <w:pPr>
        <w:rPr>
          <w:b/>
        </w:rPr>
      </w:pPr>
    </w:p>
    <w:p w14:paraId="6E924FA8" w14:textId="66CB92AE" w:rsidR="00623D4C" w:rsidRDefault="00FD2619" w:rsidP="00FD2619">
      <w:r w:rsidRPr="00FD2619">
        <w:rPr>
          <w:b/>
          <w:bCs/>
        </w:rPr>
        <w:t>El último ejemplo</w:t>
      </w:r>
      <w:r w:rsidRPr="00FD2619">
        <w:t xml:space="preserve"> </w:t>
      </w:r>
      <w:r w:rsidRPr="00FD2619">
        <w:rPr>
          <w:b/>
          <w:bCs/>
        </w:rPr>
        <w:t>es</w:t>
      </w:r>
      <w:r>
        <w:rPr>
          <w:b/>
          <w:bCs/>
        </w:rPr>
        <w:t xml:space="preserve"> </w:t>
      </w:r>
      <w:r>
        <w:rPr>
          <w:b/>
          <w:bCs/>
          <w:i/>
          <w:iCs/>
        </w:rPr>
        <w:t>Amazon</w:t>
      </w:r>
      <w:r>
        <w:rPr>
          <w:b/>
          <w:bCs/>
        </w:rPr>
        <w:t>,</w:t>
      </w:r>
      <w:r>
        <w:t xml:space="preserve"> Amazon utiliza un sistema de recomendación construido con un enfoque de </w:t>
      </w:r>
      <w:r>
        <w:rPr>
          <w:rFonts w:ascii="Times New Roman" w:hAnsi="Times New Roman"/>
        </w:rPr>
        <w:t>ﬁ</w:t>
      </w:r>
      <w:r>
        <w:t>ltro colaborativo.</w:t>
      </w:r>
      <w:r w:rsidR="00004A04">
        <w:t xml:space="preserve"> </w:t>
      </w:r>
      <w:r>
        <w:t>Funcionamiento: Depende de la condición del usuario. Si se trata de un usuario nuevo, el SR ofrecerá una recomendación utilizando la metodología de vecindad “ítem a ítem” en función de los productos vistos recientemente por el usuario. En cambio, si se trata de un usuario del que ya se conoce más información, el SR ofrecerá una recomendación utilizando la metodología de vecindad “usuario-usuario”, busca usuarios</w:t>
      </w:r>
      <w:r w:rsidR="00004A04">
        <w:t xml:space="preserve"> </w:t>
      </w:r>
      <w:r>
        <w:t>que se posean gustos parecidos y ofrece</w:t>
      </w:r>
      <w:r w:rsidR="00004A04">
        <w:t xml:space="preserve"> </w:t>
      </w:r>
      <w:r>
        <w:t>recomendaciones</w:t>
      </w:r>
      <w:r w:rsidR="00004A04">
        <w:t xml:space="preserve"> </w:t>
      </w:r>
      <w:r>
        <w:t>al</w:t>
      </w:r>
      <w:r w:rsidR="00004A04">
        <w:t xml:space="preserve"> </w:t>
      </w:r>
      <w:r>
        <w:t>usuario</w:t>
      </w:r>
      <w:r w:rsidR="00004A04">
        <w:t xml:space="preserve"> </w:t>
      </w:r>
      <w:r>
        <w:t>en</w:t>
      </w:r>
      <w:r w:rsidR="00004A04">
        <w:t xml:space="preserve"> </w:t>
      </w:r>
      <w:r>
        <w:t>base</w:t>
      </w:r>
      <w:r w:rsidR="00004A04">
        <w:t xml:space="preserve"> </w:t>
      </w:r>
      <w:r>
        <w:t>a</w:t>
      </w:r>
      <w:r w:rsidR="00004A04">
        <w:t xml:space="preserve"> </w:t>
      </w:r>
      <w:r>
        <w:t>esos</w:t>
      </w:r>
      <w:r w:rsidR="00004A04">
        <w:t xml:space="preserve"> </w:t>
      </w:r>
      <w:r>
        <w:t>gustos</w:t>
      </w:r>
      <w:r w:rsidR="00004A04">
        <w:t xml:space="preserve"> </w:t>
      </w:r>
      <w:r>
        <w:t>de</w:t>
      </w:r>
      <w:r w:rsidR="00004A04">
        <w:t xml:space="preserve"> </w:t>
      </w:r>
      <w:r>
        <w:t>esos</w:t>
      </w:r>
      <w:r w:rsidR="00004A04">
        <w:t xml:space="preserve"> </w:t>
      </w:r>
      <w:r>
        <w:t>usuarios</w:t>
      </w:r>
      <w:r w:rsidR="00004A04">
        <w:t xml:space="preserve"> </w:t>
      </w:r>
      <w:r>
        <w:t>parecidos. Amazon ofrece recomendaciones utilizando la metodología de factores latentes, primero comparando varias características de cada ítem, segundo les asigna un peso para tercero calcular la similitud que existe entre los ítems, apoyándose en aquellos factores que suponen mayor interés para el usuario.</w:t>
      </w:r>
    </w:p>
    <w:p w14:paraId="47AAA76F" w14:textId="77777777" w:rsidR="006556E7" w:rsidRDefault="006556E7" w:rsidP="00FD2619"/>
    <w:p w14:paraId="592F9028" w14:textId="6AE5A942" w:rsidR="00623D4C" w:rsidRDefault="00623D4C" w:rsidP="00623D4C">
      <w:pPr>
        <w:pStyle w:val="Ttulo1"/>
      </w:pPr>
      <w:bookmarkStart w:id="2" w:name="_Toc23113887"/>
      <w:r>
        <w:t xml:space="preserve">1.3.- </w:t>
      </w:r>
      <w:r w:rsidR="005B54D9">
        <w:rPr>
          <w:caps w:val="0"/>
        </w:rPr>
        <w:t>OBJETIVOS</w:t>
      </w:r>
      <w:bookmarkEnd w:id="2"/>
    </w:p>
    <w:p w14:paraId="54B91C96" w14:textId="5C8A965C" w:rsidR="00623D4C" w:rsidRDefault="00623D4C" w:rsidP="00623D4C"/>
    <w:p w14:paraId="4BB72887" w14:textId="40B70554" w:rsidR="00623D4C" w:rsidRDefault="00623D4C" w:rsidP="00194433">
      <w:r>
        <w:t>Mediante el desarrollo de esta memoria así como de la aplicación web que se ha construido sobre la “Google Cloud Platform”, se bucará alcanzar los objetivos establecidos durante el planteamiento de la idea de este Trabajo Final de Grado. Son los detallados a continuación:</w:t>
      </w:r>
    </w:p>
    <w:p w14:paraId="1C60BCCF" w14:textId="77777777" w:rsidR="00623D4C" w:rsidRDefault="00623D4C" w:rsidP="00623D4C"/>
    <w:p w14:paraId="0B0F3BA6" w14:textId="1BDFCFAE" w:rsidR="006707FD" w:rsidRPr="006707FD" w:rsidRDefault="006707FD" w:rsidP="00DB6651">
      <w:pPr>
        <w:spacing w:line="480" w:lineRule="auto"/>
        <w:rPr>
          <w:b/>
          <w:bCs/>
        </w:rPr>
      </w:pPr>
      <w:r w:rsidRPr="006707FD">
        <w:rPr>
          <w:b/>
          <w:bCs/>
        </w:rPr>
        <w:t>(Obj</w:t>
      </w:r>
      <w:r w:rsidR="006C7B79">
        <w:rPr>
          <w:b/>
          <w:bCs/>
        </w:rPr>
        <w:t xml:space="preserve">etivo </w:t>
      </w:r>
      <w:r w:rsidRPr="006707FD">
        <w:rPr>
          <w:b/>
          <w:bCs/>
        </w:rPr>
        <w:t>1)</w:t>
      </w:r>
      <w:r>
        <w:rPr>
          <w:b/>
          <w:bCs/>
        </w:rPr>
        <w:t xml:space="preserve"> : </w:t>
      </w:r>
      <w:r>
        <w:t>Identificación de los diferentes sistemas de recomendación</w:t>
      </w:r>
      <w:r w:rsidR="005E57A6">
        <w:t>.</w:t>
      </w:r>
    </w:p>
    <w:p w14:paraId="22FF7D83" w14:textId="79DA3FBC" w:rsidR="006707FD" w:rsidRDefault="006707FD" w:rsidP="00DB6651">
      <w:pPr>
        <w:spacing w:line="480" w:lineRule="auto"/>
      </w:pPr>
      <w:r w:rsidRPr="006707FD">
        <w:rPr>
          <w:b/>
          <w:bCs/>
        </w:rPr>
        <w:t>(Obj</w:t>
      </w:r>
      <w:r w:rsidR="006C7B79">
        <w:rPr>
          <w:b/>
          <w:bCs/>
        </w:rPr>
        <w:t xml:space="preserve">etivo </w:t>
      </w:r>
      <w:r w:rsidRPr="006707FD">
        <w:rPr>
          <w:b/>
          <w:bCs/>
        </w:rPr>
        <w:t>2)</w:t>
      </w:r>
      <w:r>
        <w:rPr>
          <w:b/>
          <w:bCs/>
        </w:rPr>
        <w:t xml:space="preserve"> </w:t>
      </w:r>
      <w:r w:rsidRPr="006707FD">
        <w:rPr>
          <w:b/>
          <w:bCs/>
        </w:rPr>
        <w:t>:</w:t>
      </w:r>
      <w:r>
        <w:rPr>
          <w:b/>
          <w:bCs/>
        </w:rPr>
        <w:t xml:space="preserve"> </w:t>
      </w:r>
      <w:r>
        <w:t>Estudio en detalle del funcionamiento de los sitemas de recomendación.</w:t>
      </w:r>
    </w:p>
    <w:p w14:paraId="12A11AA1" w14:textId="112FD0EC" w:rsidR="006707FD" w:rsidRDefault="006707FD" w:rsidP="00DB6651">
      <w:pPr>
        <w:spacing w:line="480" w:lineRule="auto"/>
      </w:pPr>
      <w:r w:rsidRPr="006707FD">
        <w:rPr>
          <w:b/>
          <w:bCs/>
        </w:rPr>
        <w:t>(</w:t>
      </w:r>
      <w:bookmarkStart w:id="3" w:name="_Hlk14907933"/>
      <w:r w:rsidRPr="006707FD">
        <w:rPr>
          <w:b/>
          <w:bCs/>
        </w:rPr>
        <w:t>Ob</w:t>
      </w:r>
      <w:r>
        <w:rPr>
          <w:b/>
          <w:bCs/>
        </w:rPr>
        <w:t>j</w:t>
      </w:r>
      <w:r w:rsidR="006C7B79">
        <w:rPr>
          <w:b/>
          <w:bCs/>
        </w:rPr>
        <w:t>etivo</w:t>
      </w:r>
      <w:bookmarkEnd w:id="3"/>
      <w:r w:rsidR="006C7B79">
        <w:rPr>
          <w:b/>
          <w:bCs/>
        </w:rPr>
        <w:t xml:space="preserve"> </w:t>
      </w:r>
      <w:r w:rsidRPr="006707FD">
        <w:rPr>
          <w:b/>
          <w:bCs/>
        </w:rPr>
        <w:t xml:space="preserve">3) </w:t>
      </w:r>
      <w:r>
        <w:rPr>
          <w:b/>
          <w:bCs/>
        </w:rPr>
        <w:t xml:space="preserve">: </w:t>
      </w:r>
      <w:r>
        <w:t>Estudio del data-set de Google Analytics y sus variables</w:t>
      </w:r>
      <w:r w:rsidR="005E57A6">
        <w:t>.</w:t>
      </w:r>
    </w:p>
    <w:p w14:paraId="04C80531" w14:textId="14070C3A" w:rsidR="006707FD" w:rsidRDefault="006707FD" w:rsidP="00DB6651">
      <w:pPr>
        <w:spacing w:line="480" w:lineRule="auto"/>
        <w:rPr>
          <w:b/>
          <w:bCs/>
        </w:rPr>
      </w:pPr>
      <w:r w:rsidRPr="006707FD">
        <w:rPr>
          <w:b/>
          <w:bCs/>
        </w:rPr>
        <w:t>(</w:t>
      </w:r>
      <w:r w:rsidR="006C7B79" w:rsidRPr="006707FD">
        <w:rPr>
          <w:b/>
          <w:bCs/>
        </w:rPr>
        <w:t>Ob</w:t>
      </w:r>
      <w:r w:rsidR="006C7B79">
        <w:rPr>
          <w:b/>
          <w:bCs/>
        </w:rPr>
        <w:t>jetivo</w:t>
      </w:r>
      <w:r w:rsidR="006C7B79" w:rsidRPr="006707FD">
        <w:rPr>
          <w:b/>
          <w:bCs/>
        </w:rPr>
        <w:t xml:space="preserve"> </w:t>
      </w:r>
      <w:r w:rsidRPr="006707FD">
        <w:rPr>
          <w:b/>
          <w:bCs/>
        </w:rPr>
        <w:t>4)</w:t>
      </w:r>
      <w:r>
        <w:rPr>
          <w:b/>
          <w:bCs/>
        </w:rPr>
        <w:t xml:space="preserve"> : </w:t>
      </w:r>
      <w:r w:rsidRPr="006707FD">
        <w:t>Definición del modelo a utilizar</w:t>
      </w:r>
      <w:r w:rsidR="005E57A6">
        <w:t>.</w:t>
      </w:r>
    </w:p>
    <w:p w14:paraId="027C1E14" w14:textId="6D6CD7D9" w:rsidR="005E57A6" w:rsidRDefault="006707FD" w:rsidP="00DB6651">
      <w:pPr>
        <w:spacing w:line="480" w:lineRule="auto"/>
        <w:rPr>
          <w:b/>
          <w:bCs/>
        </w:rPr>
      </w:pPr>
      <w:r>
        <w:rPr>
          <w:b/>
          <w:bCs/>
        </w:rPr>
        <w:t>(</w:t>
      </w:r>
      <w:r w:rsidR="006C7B79" w:rsidRPr="006707FD">
        <w:rPr>
          <w:b/>
          <w:bCs/>
        </w:rPr>
        <w:t>Ob</w:t>
      </w:r>
      <w:r w:rsidR="006C7B79">
        <w:rPr>
          <w:b/>
          <w:bCs/>
        </w:rPr>
        <w:t>jetivo</w:t>
      </w:r>
      <w:r w:rsidR="006C7B79" w:rsidRPr="006707FD">
        <w:rPr>
          <w:b/>
          <w:bCs/>
        </w:rPr>
        <w:t xml:space="preserve"> </w:t>
      </w:r>
      <w:r>
        <w:rPr>
          <w:b/>
          <w:bCs/>
        </w:rPr>
        <w:t xml:space="preserve">5) : </w:t>
      </w:r>
      <w:r w:rsidRPr="006707FD">
        <w:t>Programaci</w:t>
      </w:r>
      <w:r w:rsidR="005E57A6">
        <w:t>ó</w:t>
      </w:r>
      <w:r w:rsidRPr="006707FD">
        <w:t>n y desarrollo del modelo</w:t>
      </w:r>
      <w:r w:rsidR="005E57A6">
        <w:t>.</w:t>
      </w:r>
      <w:r>
        <w:rPr>
          <w:b/>
          <w:bCs/>
        </w:rPr>
        <w:t xml:space="preserve"> </w:t>
      </w:r>
      <w:r w:rsidRPr="006707FD">
        <w:rPr>
          <w:b/>
          <w:bCs/>
        </w:rPr>
        <w:tab/>
      </w:r>
    </w:p>
    <w:p w14:paraId="49D9C35C" w14:textId="03A18451" w:rsidR="005E57A6" w:rsidRDefault="005E57A6" w:rsidP="00DB6651">
      <w:pPr>
        <w:spacing w:line="480" w:lineRule="auto"/>
      </w:pPr>
      <w:r>
        <w:rPr>
          <w:b/>
          <w:bCs/>
        </w:rPr>
        <w:t>(</w:t>
      </w:r>
      <w:r w:rsidR="006C7B79" w:rsidRPr="006707FD">
        <w:rPr>
          <w:b/>
          <w:bCs/>
        </w:rPr>
        <w:t>Ob</w:t>
      </w:r>
      <w:r w:rsidR="006C7B79">
        <w:rPr>
          <w:b/>
          <w:bCs/>
        </w:rPr>
        <w:t>jetivo</w:t>
      </w:r>
      <w:r w:rsidR="006C7B79" w:rsidRPr="006707FD">
        <w:rPr>
          <w:b/>
          <w:bCs/>
        </w:rPr>
        <w:t xml:space="preserve"> </w:t>
      </w:r>
      <w:r>
        <w:rPr>
          <w:b/>
          <w:bCs/>
        </w:rPr>
        <w:t xml:space="preserve">6) : </w:t>
      </w:r>
      <w:r>
        <w:t>Pruebas y tests del sistema de recomendación.</w:t>
      </w:r>
    </w:p>
    <w:p w14:paraId="749CBB81" w14:textId="665DBADD" w:rsidR="006707FD" w:rsidRDefault="005E57A6" w:rsidP="00DB6651">
      <w:pPr>
        <w:spacing w:line="480" w:lineRule="auto"/>
      </w:pPr>
      <w:r>
        <w:rPr>
          <w:b/>
          <w:bCs/>
        </w:rPr>
        <w:t>(</w:t>
      </w:r>
      <w:r w:rsidR="006C7B79" w:rsidRPr="006707FD">
        <w:rPr>
          <w:b/>
          <w:bCs/>
        </w:rPr>
        <w:t>Ob</w:t>
      </w:r>
      <w:r w:rsidR="006C7B79">
        <w:rPr>
          <w:b/>
          <w:bCs/>
        </w:rPr>
        <w:t>jetivo</w:t>
      </w:r>
      <w:r w:rsidR="006C7B79" w:rsidRPr="006707FD">
        <w:rPr>
          <w:b/>
          <w:bCs/>
        </w:rPr>
        <w:t xml:space="preserve"> </w:t>
      </w:r>
      <w:r>
        <w:rPr>
          <w:b/>
          <w:bCs/>
        </w:rPr>
        <w:t xml:space="preserve">7) : </w:t>
      </w:r>
      <w:r>
        <w:t>Desarrollo servicio REST en el que integrar el modelo.</w:t>
      </w:r>
      <w:r w:rsidR="006707FD" w:rsidRPr="006707FD">
        <w:rPr>
          <w:b/>
          <w:bCs/>
        </w:rPr>
        <w:tab/>
      </w:r>
      <w:r w:rsidR="006707FD">
        <w:t xml:space="preserve"> </w:t>
      </w:r>
    </w:p>
    <w:p w14:paraId="6A5C898F" w14:textId="34D6AD44" w:rsidR="00D34994" w:rsidRPr="00127A2A" w:rsidRDefault="006707FD" w:rsidP="00DB6651">
      <w:pPr>
        <w:spacing w:line="480" w:lineRule="auto"/>
        <w:rPr>
          <w:u w:val="single"/>
        </w:rPr>
      </w:pPr>
      <w:r>
        <w:rPr>
          <w:b/>
          <w:bCs/>
        </w:rPr>
        <w:t>(</w:t>
      </w:r>
      <w:r w:rsidR="006C7B79" w:rsidRPr="006707FD">
        <w:rPr>
          <w:b/>
          <w:bCs/>
        </w:rPr>
        <w:t>Ob</w:t>
      </w:r>
      <w:r w:rsidR="006C7B79">
        <w:rPr>
          <w:b/>
          <w:bCs/>
        </w:rPr>
        <w:t>jetivo</w:t>
      </w:r>
      <w:r w:rsidR="006C7B79" w:rsidRPr="006707FD">
        <w:rPr>
          <w:b/>
          <w:bCs/>
        </w:rPr>
        <w:t xml:space="preserve"> </w:t>
      </w:r>
      <w:r w:rsidR="005E57A6">
        <w:rPr>
          <w:b/>
          <w:bCs/>
        </w:rPr>
        <w:t>8</w:t>
      </w:r>
      <w:r>
        <w:rPr>
          <w:b/>
          <w:bCs/>
        </w:rPr>
        <w:t xml:space="preserve">) : </w:t>
      </w:r>
      <w:r w:rsidR="00127A2A">
        <w:t>Desarrollo de documentación técnica, y memoria final del proyecto.</w:t>
      </w:r>
    </w:p>
    <w:p w14:paraId="18D2C919" w14:textId="61B26E83" w:rsidR="00D34994" w:rsidRDefault="00D34994" w:rsidP="00D34994"/>
    <w:p w14:paraId="15466FB5" w14:textId="0DF99810" w:rsidR="002C4C71" w:rsidRDefault="002C4C71" w:rsidP="002C4C71">
      <w:pPr>
        <w:pStyle w:val="Ttulo1"/>
      </w:pPr>
      <w:bookmarkStart w:id="4" w:name="_Toc23113888"/>
      <w:r>
        <w:t xml:space="preserve">1.4.- </w:t>
      </w:r>
      <w:r w:rsidR="005B54D9">
        <w:rPr>
          <w:caps w:val="0"/>
        </w:rPr>
        <w:t>CONOCIMIENTOS PREVIOS</w:t>
      </w:r>
      <w:bookmarkEnd w:id="4"/>
      <w:r w:rsidR="005B54D9">
        <w:rPr>
          <w:caps w:val="0"/>
        </w:rPr>
        <w:t xml:space="preserve"> </w:t>
      </w:r>
    </w:p>
    <w:p w14:paraId="004D5EEC" w14:textId="3B2D2200" w:rsidR="002C4C71" w:rsidRDefault="002C4C71" w:rsidP="002C4C71"/>
    <w:p w14:paraId="6173FAA6" w14:textId="1F7A22AB" w:rsidR="00741708" w:rsidRDefault="00741708" w:rsidP="004A7AA9">
      <w:r>
        <w:t xml:space="preserve">El campo de investigación de este proyecto, el aprendizaje automático, está relacionado en una buena parte con el campo de la estadística. </w:t>
      </w:r>
      <w:r w:rsidR="004A7AA9">
        <w:t>Es por ello, necesario tener ciertos conocimientos previos acerca de los enfoques que existen en la construcción de los sitemas de recomendación.</w:t>
      </w:r>
    </w:p>
    <w:p w14:paraId="6AA32094" w14:textId="77777777" w:rsidR="00CE5977" w:rsidRDefault="00CE5977" w:rsidP="00CE5977">
      <w:pPr>
        <w:pStyle w:val="Ttulo2"/>
      </w:pPr>
    </w:p>
    <w:p w14:paraId="49040B2A" w14:textId="357BDD8D" w:rsidR="00741708" w:rsidRDefault="00CE5977" w:rsidP="00CE5977">
      <w:pPr>
        <w:pStyle w:val="Ttulo2"/>
      </w:pPr>
      <w:bookmarkStart w:id="5" w:name="_Toc23113889"/>
      <w:r>
        <w:t xml:space="preserve">1.4.1.- </w:t>
      </w:r>
      <w:r w:rsidR="00397BEE" w:rsidRPr="00397BEE">
        <w:t>Factorización no-negativa de matrices</w:t>
      </w:r>
      <w:bookmarkEnd w:id="5"/>
    </w:p>
    <w:p w14:paraId="41A3BCB8" w14:textId="27841E37" w:rsidR="00CE5977" w:rsidRDefault="00CE5977" w:rsidP="00CE5977"/>
    <w:p w14:paraId="1287E459" w14:textId="550D2BBE" w:rsidR="00CE5977" w:rsidRDefault="00CE5977" w:rsidP="00CE5977">
      <w:r>
        <w:t xml:space="preserve">En este subapartado, se explica en qué consiste la </w:t>
      </w:r>
      <w:r w:rsidRPr="00CF0501">
        <w:rPr>
          <w:b/>
          <w:bCs/>
        </w:rPr>
        <w:t>Factorización No-Negativa de Matrices</w:t>
      </w:r>
      <w:r>
        <w:t xml:space="preserve">, también conocida como </w:t>
      </w:r>
      <w:r w:rsidRPr="00745FA1">
        <w:rPr>
          <w:b/>
          <w:bCs/>
        </w:rPr>
        <w:t>NMF</w:t>
      </w:r>
      <w:r w:rsidR="00E26AB3">
        <w:t>.</w:t>
      </w:r>
      <w:r>
        <w:t xml:space="preserve"> </w:t>
      </w:r>
      <w:r w:rsidR="00E26AB3">
        <w:t>A</w:t>
      </w:r>
      <w:r>
        <w:t xml:space="preserve">sí como alguna de sus implementaciones algorítmicas. La idea fundamental que reside en este tipo de factorización, es conseguir una aproximación de una matriz mediante la multiplicación de otras dos.  </w:t>
      </w:r>
    </w:p>
    <w:p w14:paraId="36DB8541" w14:textId="1E93D0C7" w:rsidR="005D7B1E" w:rsidRDefault="005D7B1E" w:rsidP="00CE5977"/>
    <w:p w14:paraId="27BD24AE" w14:textId="274F815A" w:rsidR="005D7B1E" w:rsidRDefault="005D7B1E" w:rsidP="00CE5977">
      <w:r>
        <w:t>Se exponen diferentes medidas de similitud para comparar la matriz aproximada y la original. Así como también una serie de reglas para la actualización de los valores en el algoritmo que garantizan que la similitud entre las dos matrices vaya siempre en aumento.</w:t>
      </w:r>
    </w:p>
    <w:p w14:paraId="17EF50DF" w14:textId="77777777" w:rsidR="00CE5977" w:rsidRPr="00CE5977" w:rsidRDefault="00CE5977" w:rsidP="00CE5977"/>
    <w:p w14:paraId="4E7CD670" w14:textId="21E1B9F4" w:rsidR="00CE5977" w:rsidRDefault="005D7B1E" w:rsidP="00CE5977">
      <w:r>
        <w:t>Otro de los aspectos importantes</w:t>
      </w:r>
      <w:r w:rsidR="00725683">
        <w:t xml:space="preserve"> que se expondrán en este subpartado,</w:t>
      </w:r>
      <w:r>
        <w:t xml:space="preserve"> es la relación exsitente entre </w:t>
      </w:r>
      <w:r w:rsidR="00E26AB3">
        <w:t>el</w:t>
      </w:r>
      <w:r>
        <w:t xml:space="preserve"> conjunto de datos </w:t>
      </w:r>
      <w:r w:rsidR="00E26AB3">
        <w:t xml:space="preserve">y </w:t>
      </w:r>
      <w:r>
        <w:t xml:space="preserve">los llamados </w:t>
      </w:r>
      <w:r w:rsidRPr="00E26AB3">
        <w:rPr>
          <w:i/>
          <w:iCs/>
        </w:rPr>
        <w:t>factores o componentes latentes</w:t>
      </w:r>
      <w:r>
        <w:t xml:space="preserve"> que se encuentran ocultas en dicho conjunto de datos. </w:t>
      </w:r>
    </w:p>
    <w:p w14:paraId="0B3F4BCC" w14:textId="164B8F14" w:rsidR="0066530A" w:rsidRDefault="0066530A" w:rsidP="00CE5977"/>
    <w:p w14:paraId="21362276" w14:textId="77777777" w:rsidR="0066530A" w:rsidRDefault="0066530A" w:rsidP="0066530A">
      <w:pPr>
        <w:pStyle w:val="Ttulo2"/>
      </w:pPr>
      <w:bookmarkStart w:id="6" w:name="_Toc23113890"/>
      <w:r>
        <w:t>1.4.1.1.- Introducción a NMF</w:t>
      </w:r>
      <w:bookmarkEnd w:id="6"/>
    </w:p>
    <w:p w14:paraId="079A4423" w14:textId="5EC290FD" w:rsidR="0066530A" w:rsidRDefault="0066530A" w:rsidP="0066530A"/>
    <w:p w14:paraId="69412043" w14:textId="1E5A0416" w:rsidR="00745FA1" w:rsidRDefault="00BF6BEF" w:rsidP="0066530A">
      <w:r>
        <w:t xml:space="preserve">La </w:t>
      </w:r>
      <w:r w:rsidRPr="00D2531F">
        <w:rPr>
          <w:b/>
          <w:bCs/>
        </w:rPr>
        <w:t>Factorización No-Negativa de matrices</w:t>
      </w:r>
      <w:r>
        <w:t xml:space="preserve">, también conocida como </w:t>
      </w:r>
      <w:r w:rsidRPr="00D2531F">
        <w:rPr>
          <w:b/>
          <w:bCs/>
        </w:rPr>
        <w:t>NMF</w:t>
      </w:r>
      <w:r>
        <w:t>, se trata de una técnica</w:t>
      </w:r>
      <w:r w:rsidR="00D2531F">
        <w:t xml:space="preserve"> que persigue una aproximación de una matriz </w:t>
      </w:r>
      <w:r w:rsidR="00D2531F">
        <w:rPr>
          <w:b/>
          <w:bCs/>
        </w:rPr>
        <w:t>X</w:t>
      </w:r>
      <w:r w:rsidR="00D2531F">
        <w:t xml:space="preserve">, de valores positivos o nulos, mediante la multiplicación de dos matrices </w:t>
      </w:r>
      <w:r w:rsidR="00D2531F" w:rsidRPr="00D2531F">
        <w:rPr>
          <w:b/>
          <w:bCs/>
        </w:rPr>
        <w:t>A</w:t>
      </w:r>
      <w:r w:rsidR="00D2531F">
        <w:t xml:space="preserve"> y </w:t>
      </w:r>
      <m:oMath>
        <m:sSup>
          <m:sSupPr>
            <m:ctrlPr>
              <w:rPr>
                <w:rFonts w:ascii="Cambria Math" w:hAnsi="Cambria Math"/>
                <w:b/>
                <w:bCs/>
                <w:iCs/>
              </w:rPr>
            </m:ctrlPr>
          </m:sSupPr>
          <m:e>
            <m:r>
              <m:rPr>
                <m:sty m:val="b"/>
              </m:rPr>
              <w:rPr>
                <w:rFonts w:ascii="Cambria Math" w:hAnsi="Cambria Math"/>
              </w:rPr>
              <m:t>B</m:t>
            </m:r>
          </m:e>
          <m:sup>
            <m:r>
              <m:rPr>
                <m:sty m:val="b"/>
              </m:rPr>
              <w:rPr>
                <w:rFonts w:ascii="Cambria Math" w:hAnsi="Cambria Math"/>
              </w:rPr>
              <m:t>T</m:t>
            </m:r>
          </m:sup>
        </m:sSup>
      </m:oMath>
      <w:r w:rsidR="00772A6E">
        <w:t>, también de elementos positivos o nulos.</w:t>
      </w:r>
      <w:r w:rsidR="00812F31">
        <w:t xml:space="preserve"> </w:t>
      </w:r>
    </w:p>
    <w:p w14:paraId="31CF4969" w14:textId="78401596" w:rsidR="00812F31" w:rsidRDefault="00812F31" w:rsidP="0066530A"/>
    <w:p w14:paraId="4D891088" w14:textId="0B1D4E05" w:rsidR="00812F31" w:rsidRDefault="00812F31" w:rsidP="00812F31">
      <w:pPr>
        <w:pStyle w:val="Prrafodelista"/>
        <w:numPr>
          <w:ilvl w:val="0"/>
          <w:numId w:val="32"/>
        </w:numPr>
      </w:pPr>
      <w:r>
        <w:t xml:space="preserve">La matriz </w:t>
      </w:r>
      <w:r w:rsidRPr="00812F31">
        <w:rPr>
          <w:b/>
          <w:bCs/>
        </w:rPr>
        <w:t>X</w:t>
      </w:r>
      <w:r>
        <w:t xml:space="preserve"> tiene una dimensión de </w:t>
      </w:r>
      <w:r w:rsidRPr="00812F31">
        <w:rPr>
          <w:b/>
          <w:bCs/>
        </w:rPr>
        <w:t xml:space="preserve">i </w:t>
      </w:r>
      <w:r w:rsidRPr="00812F31">
        <w:t>x</w:t>
      </w:r>
      <w:r w:rsidRPr="00812F31">
        <w:rPr>
          <w:b/>
          <w:bCs/>
        </w:rPr>
        <w:t xml:space="preserve"> j</w:t>
      </w:r>
      <w:r>
        <w:t>, será la matriz a aproximar.</w:t>
      </w:r>
    </w:p>
    <w:p w14:paraId="34EF06F3" w14:textId="321D7A3A" w:rsidR="00812F31" w:rsidRDefault="00812F31" w:rsidP="00812F31">
      <w:pPr>
        <w:pStyle w:val="Prrafodelista"/>
        <w:numPr>
          <w:ilvl w:val="0"/>
          <w:numId w:val="32"/>
        </w:numPr>
      </w:pPr>
      <w:r>
        <w:t xml:space="preserve">La matrix </w:t>
      </w:r>
      <m:oMath>
        <m:acc>
          <m:accPr>
            <m:ctrlPr>
              <w:rPr>
                <w:rFonts w:ascii="Cambria Math" w:hAnsi="Cambria Math"/>
                <w:i/>
              </w:rPr>
            </m:ctrlPr>
          </m:accPr>
          <m:e>
            <m:r>
              <m:rPr>
                <m:sty m:val="b"/>
              </m:rPr>
              <w:rPr>
                <w:rFonts w:ascii="Cambria Math" w:hAnsi="Cambria Math"/>
              </w:rPr>
              <m:t>X</m:t>
            </m:r>
          </m:e>
        </m:acc>
      </m:oMath>
      <w:r>
        <w:t xml:space="preserve"> tiene una dimensión de </w:t>
      </w:r>
      <w:r w:rsidRPr="00812F31">
        <w:rPr>
          <w:b/>
          <w:bCs/>
        </w:rPr>
        <w:t xml:space="preserve">i </w:t>
      </w:r>
      <w:r w:rsidRPr="00812F31">
        <w:t>x</w:t>
      </w:r>
      <w:r w:rsidRPr="00812F31">
        <w:rPr>
          <w:b/>
          <w:bCs/>
        </w:rPr>
        <w:t xml:space="preserve"> j</w:t>
      </w:r>
      <w:r>
        <w:t xml:space="preserve"> será la matriz aproximada.</w:t>
      </w:r>
    </w:p>
    <w:p w14:paraId="02FAD063" w14:textId="5653F948" w:rsidR="003C2133" w:rsidRDefault="00074116" w:rsidP="003C2133">
      <w:pPr>
        <w:pStyle w:val="Prrafodelista"/>
        <w:numPr>
          <w:ilvl w:val="0"/>
          <w:numId w:val="32"/>
        </w:numPr>
      </w:pPr>
      <w:r>
        <w:t xml:space="preserve">La matriz </w:t>
      </w:r>
      <w:r>
        <w:rPr>
          <w:b/>
          <w:bCs/>
        </w:rPr>
        <w:t>A</w:t>
      </w:r>
      <w:r>
        <w:t xml:space="preserve"> tiene una dimensión de </w:t>
      </w:r>
      <w:r w:rsidR="003C2133" w:rsidRPr="00812F31">
        <w:rPr>
          <w:b/>
          <w:bCs/>
        </w:rPr>
        <w:t xml:space="preserve">i </w:t>
      </w:r>
      <w:r w:rsidR="003C2133" w:rsidRPr="00812F31">
        <w:t>x</w:t>
      </w:r>
      <w:r w:rsidR="003C2133" w:rsidRPr="00812F31">
        <w:rPr>
          <w:b/>
          <w:bCs/>
        </w:rPr>
        <w:t xml:space="preserve"> </w:t>
      </w:r>
      <w:r w:rsidR="003C2133">
        <w:rPr>
          <w:b/>
          <w:bCs/>
        </w:rPr>
        <w:t>k</w:t>
      </w:r>
      <w:r w:rsidR="003C2133">
        <w:t>.</w:t>
      </w:r>
    </w:p>
    <w:p w14:paraId="6E8F2A60" w14:textId="584DA57F" w:rsidR="003C2133" w:rsidRPr="003C2133" w:rsidRDefault="003C2133" w:rsidP="003C2133">
      <w:pPr>
        <w:pStyle w:val="Prrafodelista"/>
        <w:numPr>
          <w:ilvl w:val="0"/>
          <w:numId w:val="32"/>
        </w:numPr>
      </w:pPr>
      <w:r>
        <w:t xml:space="preserve">La matriz </w:t>
      </w:r>
      <w:r>
        <w:rPr>
          <w:b/>
          <w:bCs/>
        </w:rPr>
        <w:t>B</w:t>
      </w:r>
      <w:r>
        <w:t xml:space="preserve"> tiene una dimensión de </w:t>
      </w:r>
      <w:r>
        <w:rPr>
          <w:b/>
          <w:bCs/>
        </w:rPr>
        <w:t>j</w:t>
      </w:r>
      <w:r w:rsidRPr="00812F31">
        <w:rPr>
          <w:b/>
          <w:bCs/>
        </w:rPr>
        <w:t xml:space="preserve"> </w:t>
      </w:r>
      <w:r w:rsidRPr="00812F31">
        <w:t>x</w:t>
      </w:r>
      <w:r w:rsidRPr="00812F31">
        <w:rPr>
          <w:b/>
          <w:bCs/>
        </w:rPr>
        <w:t xml:space="preserve"> </w:t>
      </w:r>
      <w:r>
        <w:rPr>
          <w:b/>
          <w:bCs/>
        </w:rPr>
        <w:t>k</w:t>
      </w:r>
      <w:r>
        <w:t>.</w:t>
      </w:r>
    </w:p>
    <w:p w14:paraId="35217C4E" w14:textId="5656422B" w:rsidR="003C2133" w:rsidRDefault="003C2133" w:rsidP="003C2133">
      <w:pPr>
        <w:pStyle w:val="Prrafodelista"/>
        <w:numPr>
          <w:ilvl w:val="0"/>
          <w:numId w:val="32"/>
        </w:numPr>
      </w:pPr>
      <w:r>
        <w:t xml:space="preserve">La matriz </w:t>
      </w:r>
      <m:oMath>
        <m:sSup>
          <m:sSupPr>
            <m:ctrlPr>
              <w:rPr>
                <w:rFonts w:ascii="Cambria Math" w:hAnsi="Cambria Math"/>
                <w:b/>
                <w:bCs/>
                <w:iCs/>
              </w:rPr>
            </m:ctrlPr>
          </m:sSupPr>
          <m:e>
            <m:r>
              <m:rPr>
                <m:sty m:val="b"/>
              </m:rPr>
              <w:rPr>
                <w:rFonts w:ascii="Cambria Math" w:hAnsi="Cambria Math"/>
              </w:rPr>
              <m:t>B</m:t>
            </m:r>
          </m:e>
          <m:sup>
            <m:r>
              <m:rPr>
                <m:sty m:val="b"/>
              </m:rPr>
              <w:rPr>
                <w:rFonts w:ascii="Cambria Math" w:hAnsi="Cambria Math"/>
              </w:rPr>
              <m:t>T</m:t>
            </m:r>
          </m:sup>
        </m:sSup>
      </m:oMath>
      <w:r>
        <w:t xml:space="preserve"> tiene una dimensión de </w:t>
      </w:r>
      <w:r w:rsidR="005B6C08">
        <w:rPr>
          <w:b/>
          <w:bCs/>
        </w:rPr>
        <w:t>k</w:t>
      </w:r>
      <w:r w:rsidRPr="00812F31">
        <w:rPr>
          <w:b/>
          <w:bCs/>
        </w:rPr>
        <w:t xml:space="preserve"> </w:t>
      </w:r>
      <w:r w:rsidRPr="00812F31">
        <w:t>x</w:t>
      </w:r>
      <w:r w:rsidRPr="00812F31">
        <w:rPr>
          <w:b/>
          <w:bCs/>
        </w:rPr>
        <w:t xml:space="preserve"> </w:t>
      </w:r>
      <w:r w:rsidR="005B6C08">
        <w:rPr>
          <w:b/>
          <w:bCs/>
        </w:rPr>
        <w:t>j</w:t>
      </w:r>
      <w:r>
        <w:t>.</w:t>
      </w:r>
      <w:r w:rsidR="005B6C08">
        <w:t xml:space="preserve"> (se transpone a B para que las dimensiones encajen).</w:t>
      </w:r>
    </w:p>
    <w:p w14:paraId="46354B28" w14:textId="1DAA502D" w:rsidR="005B6C08" w:rsidRDefault="007A2427" w:rsidP="003C2133">
      <w:pPr>
        <w:pStyle w:val="Prrafodelista"/>
        <w:numPr>
          <w:ilvl w:val="0"/>
          <w:numId w:val="32"/>
        </w:numPr>
      </w:pPr>
      <w:r>
        <w:t xml:space="preserve">Lamatriz </w:t>
      </w:r>
      <w:r>
        <w:rPr>
          <w:b/>
          <w:bCs/>
        </w:rPr>
        <w:t>E</w:t>
      </w:r>
      <w:r>
        <w:t xml:space="preserve"> tiene una dimensión de </w:t>
      </w:r>
      <w:r w:rsidRPr="00812F31">
        <w:rPr>
          <w:b/>
          <w:bCs/>
        </w:rPr>
        <w:t xml:space="preserve">i </w:t>
      </w:r>
      <w:r w:rsidRPr="00812F31">
        <w:t>x</w:t>
      </w:r>
      <w:r w:rsidRPr="00812F31">
        <w:rPr>
          <w:b/>
          <w:bCs/>
        </w:rPr>
        <w:t xml:space="preserve"> j</w:t>
      </w:r>
      <w:r>
        <w:t>, será la matriz de error.</w:t>
      </w:r>
    </w:p>
    <w:p w14:paraId="29D28F16" w14:textId="15C7EB98" w:rsidR="008B3575" w:rsidRDefault="008332D0" w:rsidP="003C2133">
      <w:pPr>
        <w:pStyle w:val="Prrafodelista"/>
        <w:numPr>
          <w:ilvl w:val="0"/>
          <w:numId w:val="32"/>
        </w:numPr>
        <w:rPr>
          <w:b/>
          <w:bCs/>
        </w:rPr>
      </w:pP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oMath>
      <w:r w:rsidR="008B3575">
        <w:t xml:space="preserve"> será</w:t>
      </w:r>
      <w:r w:rsidR="00731BD7">
        <w:t xml:space="preserve"> el elemento</w:t>
      </w:r>
      <w:r w:rsidR="008656E8">
        <w:t xml:space="preserve"> </w:t>
      </w:r>
      <w:r w:rsidR="00731BD7">
        <w:rPr>
          <w:b/>
          <w:bCs/>
        </w:rPr>
        <w:t>ij</w:t>
      </w:r>
      <w:r w:rsidR="00731BD7">
        <w:t xml:space="preserve"> </w:t>
      </w:r>
      <w:r w:rsidR="008B3575">
        <w:t xml:space="preserve">de la matriz </w:t>
      </w:r>
      <w:r w:rsidR="008B3575" w:rsidRPr="008B3575">
        <w:rPr>
          <w:b/>
          <w:bCs/>
        </w:rPr>
        <w:t>X</w:t>
      </w:r>
    </w:p>
    <w:p w14:paraId="6ECBEB77" w14:textId="278E7ACA" w:rsidR="008B3575" w:rsidRDefault="008332D0" w:rsidP="003C2133">
      <w:pPr>
        <w:pStyle w:val="Prrafodelista"/>
        <w:numPr>
          <w:ilvl w:val="0"/>
          <w:numId w:val="32"/>
        </w:numPr>
        <w:rPr>
          <w:b/>
          <w:bCs/>
        </w:rPr>
      </w:pP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oMath>
      <w:r w:rsidR="008B3575">
        <w:rPr>
          <w:b/>
          <w:bCs/>
        </w:rPr>
        <w:t xml:space="preserve"> </w:t>
      </w:r>
      <w:r w:rsidR="00731BD7">
        <w:t xml:space="preserve">será el elemento </w:t>
      </w:r>
      <w:r w:rsidR="00731BD7">
        <w:rPr>
          <w:b/>
          <w:bCs/>
        </w:rPr>
        <w:t>ik</w:t>
      </w:r>
      <w:r w:rsidR="00731BD7">
        <w:t xml:space="preserve"> de la matriz </w:t>
      </w:r>
      <w:r w:rsidR="008656E8">
        <w:rPr>
          <w:b/>
          <w:bCs/>
        </w:rPr>
        <w:t>A</w:t>
      </w:r>
    </w:p>
    <w:p w14:paraId="1F1A073B" w14:textId="7235921A" w:rsidR="008656E8" w:rsidRPr="008B3575" w:rsidRDefault="008332D0" w:rsidP="008656E8">
      <w:pPr>
        <w:pStyle w:val="Prrafodelista"/>
        <w:numPr>
          <w:ilvl w:val="0"/>
          <w:numId w:val="32"/>
        </w:numPr>
        <w:rPr>
          <w:b/>
          <w:bCs/>
        </w:rPr>
      </w:pP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jk</m:t>
            </m:r>
          </m:sub>
        </m:sSub>
      </m:oMath>
      <w:r w:rsidR="008656E8">
        <w:rPr>
          <w:b/>
          <w:bCs/>
        </w:rPr>
        <w:t xml:space="preserve"> </w:t>
      </w:r>
      <w:r w:rsidR="00731BD7">
        <w:t xml:space="preserve">será el elemento </w:t>
      </w:r>
      <w:r w:rsidR="00731BD7">
        <w:rPr>
          <w:b/>
          <w:bCs/>
        </w:rPr>
        <w:t>jk</w:t>
      </w:r>
      <w:r w:rsidR="00731BD7">
        <w:t xml:space="preserve"> de la matriz </w:t>
      </w:r>
      <w:r w:rsidR="008656E8">
        <w:rPr>
          <w:b/>
          <w:bCs/>
        </w:rPr>
        <w:t>B</w:t>
      </w:r>
    </w:p>
    <w:p w14:paraId="7FBEEB73" w14:textId="7219E008" w:rsidR="007A2427" w:rsidRDefault="007A2427" w:rsidP="007A2427"/>
    <w:p w14:paraId="65B47C8E" w14:textId="4807E433" w:rsidR="007A2427" w:rsidRDefault="008B3575" w:rsidP="007A2427">
      <w:r>
        <w:t>La igualdad</w:t>
      </w:r>
      <w:r w:rsidR="008656E8">
        <w:t xml:space="preserve"> </w:t>
      </w:r>
      <w:r>
        <w:t>matemáticamente expresada:</w:t>
      </w:r>
    </w:p>
    <w:p w14:paraId="1E19B8A1" w14:textId="77777777" w:rsidR="008B3575" w:rsidRDefault="008B3575" w:rsidP="007A2427"/>
    <w:p w14:paraId="4AFEA503" w14:textId="431DAE0B" w:rsidR="008B3575" w:rsidRPr="008B3575" w:rsidRDefault="008B3575" w:rsidP="008B3575">
      <w:pPr>
        <w:jc w:val="center"/>
        <w:rPr>
          <w:b/>
          <w:bCs/>
          <w:i/>
          <w:iCs/>
        </w:rPr>
      </w:pPr>
      <m:oMathPara>
        <m:oMath>
          <m:r>
            <m:rPr>
              <m:sty m:val="bi"/>
            </m:rPr>
            <w:rPr>
              <w:rFonts w:ascii="Cambria Math" w:hAnsi="Cambria Math"/>
            </w:rPr>
            <m:t>X =A</m:t>
          </m:r>
          <m:sSup>
            <m:sSupPr>
              <m:ctrlPr>
                <w:rPr>
                  <w:rFonts w:ascii="Cambria Math" w:hAnsi="Cambria Math"/>
                  <w:b/>
                  <w:bCs/>
                  <w:i/>
                  <w:iCs/>
                  <w:spacing w:val="10"/>
                </w:rPr>
              </m:ctrlPr>
            </m:sSupPr>
            <m:e>
              <m:r>
                <m:rPr>
                  <m:sty m:val="bi"/>
                </m:rPr>
                <w:rPr>
                  <w:rFonts w:ascii="Cambria Math" w:hAnsi="Cambria Math"/>
                </w:rPr>
                <m:t>B</m:t>
              </m:r>
            </m:e>
            <m:sup>
              <m:r>
                <m:rPr>
                  <m:sty m:val="bi"/>
                </m:rPr>
                <w:rPr>
                  <w:rFonts w:ascii="Cambria Math" w:hAnsi="Cambria Math"/>
                </w:rPr>
                <m:t>T</m:t>
              </m:r>
            </m:sup>
          </m:sSup>
          <m:r>
            <m:rPr>
              <m:sty m:val="bi"/>
            </m:rPr>
            <w:rPr>
              <w:rFonts w:ascii="Cambria Math"/>
            </w:rPr>
            <m:t xml:space="preserve">+E </m:t>
          </m:r>
        </m:oMath>
      </m:oMathPara>
    </w:p>
    <w:p w14:paraId="4CB1DA30" w14:textId="77777777" w:rsidR="00DD122E" w:rsidRDefault="00DD122E" w:rsidP="008656E8"/>
    <w:p w14:paraId="793CB806" w14:textId="4272E46C" w:rsidR="008656E8" w:rsidRDefault="008656E8" w:rsidP="008656E8">
      <w:r>
        <w:t xml:space="preserve">siendo: </w:t>
      </w:r>
    </w:p>
    <w:p w14:paraId="0126A41F" w14:textId="77777777" w:rsidR="00DD122E" w:rsidRDefault="00DD122E" w:rsidP="008656E8"/>
    <w:p w14:paraId="64AAB3F6" w14:textId="21D4ECFF" w:rsidR="008B3575" w:rsidRPr="008656E8" w:rsidRDefault="008332D0" w:rsidP="008B3575">
      <w:pPr>
        <w:ind w:firstLine="0"/>
        <w:rPr>
          <w:b/>
          <w:bCs/>
          <w:i/>
        </w:rPr>
      </w:pPr>
      <m:oMathPara>
        <m:oMath>
          <m:sSub>
            <m:sSubPr>
              <m:ctrlPr>
                <w:rPr>
                  <w:rFonts w:ascii="Cambria Math" w:hAnsi="Cambria Math"/>
                  <w:b/>
                  <w:bCs/>
                  <w:i/>
                  <w:spacing w:val="10"/>
                </w:rPr>
              </m:ctrlPr>
            </m:sSubPr>
            <m:e>
              <m:r>
                <m:rPr>
                  <m:sty m:val="bi"/>
                </m:rPr>
                <w:rPr>
                  <w:rFonts w:ascii="Cambria Math" w:hAnsi="Cambria Math"/>
                </w:rPr>
                <m:t>x</m:t>
              </m:r>
            </m:e>
            <m:sub>
              <m:r>
                <m:rPr>
                  <m:sty m:val="bi"/>
                </m:rPr>
                <w:rPr>
                  <w:rFonts w:ascii="Cambria Math" w:hAnsi="Cambria Math"/>
                </w:rPr>
                <m:t>ij</m:t>
              </m:r>
            </m:sub>
          </m:sSub>
          <m:r>
            <m:rPr>
              <m:sty m:val="bi"/>
            </m:rPr>
            <w:rPr>
              <w:rFonts w:ascii="Cambria Math" w:hAnsi="Cambria Math"/>
              <w:spacing w:val="10"/>
            </w:rPr>
            <m:t>,</m:t>
          </m:r>
          <m:sSub>
            <m:sSubPr>
              <m:ctrlPr>
                <w:rPr>
                  <w:rFonts w:ascii="Cambria Math" w:hAnsi="Cambria Math"/>
                  <w:b/>
                  <w:bCs/>
                  <w:i/>
                  <w:spacing w:val="10"/>
                </w:rPr>
              </m:ctrlPr>
            </m:sSubPr>
            <m:e>
              <m:r>
                <m:rPr>
                  <m:sty m:val="bi"/>
                </m:rPr>
                <w:rPr>
                  <w:rFonts w:ascii="Cambria Math" w:hAnsi="Cambria Math"/>
                </w:rPr>
                <m:t>a</m:t>
              </m:r>
            </m:e>
            <m:sub>
              <m:r>
                <m:rPr>
                  <m:sty m:val="bi"/>
                </m:rPr>
                <w:rPr>
                  <w:rFonts w:ascii="Cambria Math" w:hAnsi="Cambria Math"/>
                </w:rPr>
                <m:t>ik</m:t>
              </m:r>
            </m:sub>
          </m:sSub>
          <m:r>
            <m:rPr>
              <m:sty m:val="bi"/>
            </m:rPr>
            <w:rPr>
              <w:rFonts w:ascii="Cambria Math" w:hAnsi="Cambria Math"/>
            </w:rPr>
            <m:t xml:space="preserve"> </m:t>
          </m:r>
          <m:r>
            <m:rPr>
              <m:sty m:val="bi"/>
            </m:rPr>
            <w:rPr>
              <w:rFonts w:ascii="Cambria Math"/>
            </w:rPr>
            <m:t>,</m:t>
          </m:r>
          <m:r>
            <m:rPr>
              <m:sty m:val="bi"/>
            </m:rPr>
            <w:rPr>
              <w:rFonts w:ascii="Cambria Math" w:hAnsi="Cambria Math"/>
              <w:spacing w:val="10"/>
            </w:rPr>
            <m:t xml:space="preserve"> </m:t>
          </m:r>
          <m:sSub>
            <m:sSubPr>
              <m:ctrlPr>
                <w:rPr>
                  <w:rFonts w:ascii="Cambria Math" w:hAnsi="Cambria Math"/>
                  <w:b/>
                  <w:bCs/>
                  <w:i/>
                  <w:spacing w:val="10"/>
                </w:rPr>
              </m:ctrlPr>
            </m:sSubPr>
            <m:e>
              <m:r>
                <m:rPr>
                  <m:sty m:val="bi"/>
                </m:rPr>
                <w:rPr>
                  <w:rFonts w:ascii="Cambria Math" w:hAnsi="Cambria Math"/>
                </w:rPr>
                <m:t>b</m:t>
              </m:r>
            </m:e>
            <m:sub>
              <m:r>
                <m:rPr>
                  <m:sty m:val="bi"/>
                </m:rPr>
                <w:rPr>
                  <w:rFonts w:ascii="Cambria Math" w:hAnsi="Cambria Math"/>
                </w:rPr>
                <m:t>jk</m:t>
              </m:r>
            </m:sub>
          </m:sSub>
          <m:r>
            <m:rPr>
              <m:sty m:val="bi"/>
            </m:rPr>
            <w:rPr>
              <w:rFonts w:ascii="Cambria Math" w:hAnsi="Cambria Math"/>
              <w:spacing w:val="10"/>
            </w:rPr>
            <m:t xml:space="preserve"> ≥ 0</m:t>
          </m:r>
        </m:oMath>
      </m:oMathPara>
    </w:p>
    <w:p w14:paraId="17308ADC" w14:textId="7B3FD28C" w:rsidR="00812F31" w:rsidRDefault="00812F31" w:rsidP="0066530A"/>
    <w:p w14:paraId="5A7D2DD5" w14:textId="1EF1909E" w:rsidR="00812F31" w:rsidRDefault="00096024" w:rsidP="0066530A">
      <w:pPr>
        <w:rPr>
          <w:spacing w:val="10"/>
        </w:rPr>
      </w:pPr>
      <w:r>
        <w:t xml:space="preserve">La aproximación de la matriz </w:t>
      </w:r>
      <w:r>
        <w:rPr>
          <w:b/>
          <w:bCs/>
        </w:rPr>
        <w:t>X</w:t>
      </w:r>
      <w:r>
        <w:t xml:space="preserve"> mediante </w:t>
      </w:r>
      <m:oMath>
        <m:acc>
          <m:accPr>
            <m:ctrlPr>
              <w:rPr>
                <w:rFonts w:ascii="Cambria Math" w:hAnsi="Cambria Math"/>
                <w:i/>
                <w:spacing w:val="10"/>
              </w:rPr>
            </m:ctrlPr>
          </m:accPr>
          <m:e>
            <m:r>
              <m:rPr>
                <m:sty m:val="b"/>
              </m:rPr>
              <w:rPr>
                <w:rFonts w:ascii="Cambria Math" w:hAnsi="Cambria Math"/>
              </w:rPr>
              <m:t>X</m:t>
            </m:r>
          </m:e>
        </m:acc>
      </m:oMath>
      <w:r>
        <w:rPr>
          <w:spacing w:val="10"/>
        </w:rPr>
        <w:t xml:space="preserve"> viene dada por la siguiente expresión:</w:t>
      </w:r>
    </w:p>
    <w:p w14:paraId="3445C8DA" w14:textId="4B525C49" w:rsidR="00096024" w:rsidRPr="00096024" w:rsidRDefault="00096024" w:rsidP="0066530A">
      <m:oMathPara>
        <m:oMath>
          <m:r>
            <m:rPr>
              <m:sty m:val="bi"/>
            </m:rPr>
            <w:rPr>
              <w:rFonts w:ascii="Cambria Math" w:hAnsi="Cambria Math"/>
            </w:rPr>
            <m:t>X≈</m:t>
          </m:r>
          <m:acc>
            <m:accPr>
              <m:ctrlPr>
                <w:rPr>
                  <w:rFonts w:ascii="Cambria Math" w:hAnsi="Cambria Math"/>
                  <w:i/>
                  <w:spacing w:val="10"/>
                </w:rPr>
              </m:ctrlPr>
            </m:accPr>
            <m:e>
              <m:r>
                <m:rPr>
                  <m:sty m:val="b"/>
                </m:rPr>
                <w:rPr>
                  <w:rFonts w:ascii="Cambria Math" w:hAnsi="Cambria Math"/>
                </w:rPr>
                <m:t>X</m:t>
              </m:r>
            </m:e>
          </m:acc>
          <m:r>
            <m:rPr>
              <m:sty m:val="bi"/>
            </m:rPr>
            <w:rPr>
              <w:rFonts w:ascii="Cambria Math" w:hAnsi="Cambria Math"/>
            </w:rPr>
            <m:t>=A</m:t>
          </m:r>
          <m:sSup>
            <m:sSupPr>
              <m:ctrlPr>
                <w:rPr>
                  <w:rFonts w:ascii="Cambria Math" w:hAnsi="Cambria Math"/>
                  <w:b/>
                  <w:bCs/>
                  <w:i/>
                  <w:iCs/>
                  <w:spacing w:val="10"/>
                </w:rPr>
              </m:ctrlPr>
            </m:sSupPr>
            <m:e>
              <m:r>
                <m:rPr>
                  <m:sty m:val="bi"/>
                </m:rPr>
                <w:rPr>
                  <w:rFonts w:ascii="Cambria Math" w:hAnsi="Cambria Math"/>
                </w:rPr>
                <m:t>B</m:t>
              </m:r>
            </m:e>
            <m:sup>
              <m:r>
                <m:rPr>
                  <m:sty m:val="bi"/>
                </m:rPr>
                <w:rPr>
                  <w:rFonts w:ascii="Cambria Math" w:hAnsi="Cambria Math"/>
                </w:rPr>
                <m:t>T</m:t>
              </m:r>
            </m:sup>
          </m:sSup>
        </m:oMath>
      </m:oMathPara>
    </w:p>
    <w:p w14:paraId="2EFAFB91" w14:textId="77777777" w:rsidR="0066530A" w:rsidRDefault="0066530A" w:rsidP="0066530A"/>
    <w:p w14:paraId="06889550" w14:textId="3B072685" w:rsidR="00450F17" w:rsidRDefault="00C2684B" w:rsidP="00450F17">
      <w:r>
        <w:t xml:space="preserve">Cabe hablar de los llamados </w:t>
      </w:r>
      <w:r>
        <w:rPr>
          <w:b/>
          <w:bCs/>
        </w:rPr>
        <w:t xml:space="preserve">factores </w:t>
      </w:r>
      <w:r>
        <w:t xml:space="preserve">o </w:t>
      </w:r>
      <w:r>
        <w:rPr>
          <w:b/>
          <w:bCs/>
        </w:rPr>
        <w:t>componentes latentes</w:t>
      </w:r>
      <w:r>
        <w:t xml:space="preserve">, que son los encargados de determinar </w:t>
      </w:r>
      <w:r w:rsidR="00EF0E1A">
        <w:t xml:space="preserve">el rango de factorización, es decir, la dimensión </w:t>
      </w:r>
      <w:r>
        <w:rPr>
          <w:b/>
          <w:bCs/>
        </w:rPr>
        <w:t>k</w:t>
      </w:r>
      <w:r>
        <w:t xml:space="preserve"> de las matrices </w:t>
      </w:r>
      <w:r>
        <w:rPr>
          <w:b/>
          <w:bCs/>
        </w:rPr>
        <w:t xml:space="preserve">A </w:t>
      </w:r>
      <w:r>
        <w:t xml:space="preserve">y </w:t>
      </w:r>
      <w:r>
        <w:rPr>
          <w:b/>
          <w:bCs/>
        </w:rPr>
        <w:t>B</w:t>
      </w:r>
      <w:r>
        <w:t xml:space="preserve">. Son llamados </w:t>
      </w:r>
      <w:r w:rsidR="008251D0">
        <w:t xml:space="preserve">de esa manera, factores o </w:t>
      </w:r>
      <w:r>
        <w:t>componentes latentes</w:t>
      </w:r>
      <w:r w:rsidR="008251D0">
        <w:t>,</w:t>
      </w:r>
      <w:r>
        <w:t xml:space="preserve"> debido a que tratan de recomponer la matriz </w:t>
      </w:r>
      <w:r w:rsidR="00EF0E1A">
        <w:t>original mediante unas nuevas bases. Además</w:t>
      </w:r>
      <w:r w:rsidR="008251D0">
        <w:t>, no</w:t>
      </w:r>
      <w:r w:rsidR="00EF0E1A">
        <w:t xml:space="preserve"> aparecen hasta que la </w:t>
      </w:r>
      <w:r w:rsidR="00EF0E1A">
        <w:rPr>
          <w:b/>
          <w:bCs/>
        </w:rPr>
        <w:t>NMF</w:t>
      </w:r>
      <w:r w:rsidR="00EF0E1A">
        <w:t xml:space="preserve"> los construye.</w:t>
      </w:r>
      <w:r w:rsidR="008251D0">
        <w:t xml:space="preserve"> Pero usualmente, el </w:t>
      </w:r>
      <w:r w:rsidR="008251D0" w:rsidRPr="004C7DDF">
        <w:rPr>
          <w:b/>
          <w:bCs/>
        </w:rPr>
        <w:t>número de factores latentes</w:t>
      </w:r>
      <w:r w:rsidR="008251D0">
        <w:t xml:space="preserve"> se determina para que el número </w:t>
      </w:r>
      <w:r w:rsidR="008251D0">
        <w:lastRenderedPageBreak/>
        <w:t xml:space="preserve">total de elementos de cada matriz de fctorización, </w:t>
      </w:r>
      <w:r w:rsidR="008251D0">
        <w:rPr>
          <w:b/>
          <w:bCs/>
        </w:rPr>
        <w:t xml:space="preserve">A </w:t>
      </w:r>
      <w:r w:rsidR="008251D0">
        <w:t xml:space="preserve">y </w:t>
      </w:r>
      <w:r w:rsidR="008251D0">
        <w:rPr>
          <w:b/>
          <w:bCs/>
        </w:rPr>
        <w:t>B</w:t>
      </w:r>
      <w:r w:rsidR="008251D0">
        <w:t xml:space="preserve">, sea menor que el número total de elementos de la matriz original </w:t>
      </w:r>
      <w:r w:rsidR="008251D0">
        <w:rPr>
          <w:b/>
          <w:bCs/>
        </w:rPr>
        <w:t>X</w:t>
      </w:r>
      <w:r w:rsidR="008251D0">
        <w:t>.</w:t>
      </w:r>
      <w:r w:rsidR="00450F17">
        <w:t xml:space="preserve">  Lo que matemáticamente expresado sería lo siguiente:</w:t>
      </w:r>
    </w:p>
    <w:p w14:paraId="1C5D9363" w14:textId="77777777" w:rsidR="00FF4D35" w:rsidRDefault="00FF4D35" w:rsidP="00450F17"/>
    <w:p w14:paraId="441A686D" w14:textId="30D45A7F" w:rsidR="00450F17" w:rsidRPr="004C7DDF" w:rsidRDefault="00450F17" w:rsidP="0066530A">
      <w:pPr>
        <w:rPr>
          <w:b/>
          <w:bCs/>
          <w:i/>
        </w:rPr>
      </w:pPr>
      <m:oMathPara>
        <m:oMath>
          <m:r>
            <m:rPr>
              <m:sty m:val="bi"/>
            </m:rPr>
            <w:rPr>
              <w:rFonts w:ascii="Cambria Math" w:hAnsi="Cambria Math"/>
            </w:rPr>
            <m:t>K</m:t>
          </m:r>
          <m:d>
            <m:dPr>
              <m:ctrlPr>
                <w:rPr>
                  <w:rFonts w:ascii="Cambria Math" w:hAnsi="Cambria Math"/>
                  <w:b/>
                  <w:bCs/>
                  <w:i/>
                </w:rPr>
              </m:ctrlPr>
            </m:dPr>
            <m:e>
              <m:r>
                <m:rPr>
                  <m:sty m:val="bi"/>
                </m:rPr>
                <w:rPr>
                  <w:rFonts w:ascii="Cambria Math" w:hAnsi="Cambria Math"/>
                </w:rPr>
                <m:t>I+J</m:t>
              </m:r>
            </m:e>
          </m:d>
          <m:r>
            <m:rPr>
              <m:sty m:val="bi"/>
            </m:rPr>
            <w:rPr>
              <w:rFonts w:ascii="Cambria Math" w:hAnsi="Cambria Math"/>
            </w:rPr>
            <m:t xml:space="preserve"> &lt; KJ</m:t>
          </m:r>
        </m:oMath>
      </m:oMathPara>
    </w:p>
    <w:p w14:paraId="5DA09553" w14:textId="748D6D29" w:rsidR="004C7DDF" w:rsidRDefault="004C7DDF" w:rsidP="004C7DDF"/>
    <w:p w14:paraId="70A1C031" w14:textId="054ECDDA" w:rsidR="004C7DDF" w:rsidRDefault="004C7DDF" w:rsidP="004C7DDF">
      <w:r>
        <w:t xml:space="preserve">Esta especificación, no se trata de una condición, sino meramente de una recomendación, ya que en el caso de elegir un </w:t>
      </w:r>
      <w:r>
        <w:rPr>
          <w:b/>
          <w:bCs/>
        </w:rPr>
        <w:t>número de factores latentes</w:t>
      </w:r>
      <w:r>
        <w:t xml:space="preserve">  que no cumpla esa especificación, no incurriría más que en los tiempos de simulación del algoritmo </w:t>
      </w:r>
      <w:r>
        <w:rPr>
          <w:b/>
          <w:bCs/>
        </w:rPr>
        <w:t>NMF</w:t>
      </w:r>
      <w:r>
        <w:t xml:space="preserve"> haciendo que fueran más pesados que en el caso de que se cumpliera la especificación expuesta.</w:t>
      </w:r>
    </w:p>
    <w:p w14:paraId="3B3BC790" w14:textId="7F63AEF5" w:rsidR="004C7DDF" w:rsidRDefault="004C7DDF" w:rsidP="004C7DDF"/>
    <w:p w14:paraId="2E3BF06E" w14:textId="350018B9" w:rsidR="004C7DDF" w:rsidRDefault="004C7DDF" w:rsidP="004C7DDF">
      <w:r>
        <w:t xml:space="preserve">Cabe la explicación de que la elección del </w:t>
      </w:r>
      <w:r>
        <w:rPr>
          <w:b/>
          <w:bCs/>
        </w:rPr>
        <w:t>número de factores latentes</w:t>
      </w:r>
      <w:r>
        <w:t xml:space="preserve"> </w:t>
      </w:r>
      <w:r w:rsidR="00426A96">
        <w:t xml:space="preserve">se debe a que el algoritmo </w:t>
      </w:r>
      <w:r w:rsidR="00426A96">
        <w:rPr>
          <w:b/>
          <w:bCs/>
        </w:rPr>
        <w:t>NMF</w:t>
      </w:r>
      <w:r w:rsidR="00426A96">
        <w:t xml:space="preserve"> será aplicado a la matriz original </w:t>
      </w:r>
      <w:r w:rsidR="00426A96">
        <w:rPr>
          <w:b/>
          <w:bCs/>
        </w:rPr>
        <w:t>X</w:t>
      </w:r>
      <w:r w:rsidR="00426A96">
        <w:t xml:space="preserve"> como una comprensión de los datos en los que existirán pérdidas, llamadas error, debido a que se trata de una </w:t>
      </w:r>
      <w:r w:rsidR="00426A96" w:rsidRPr="00426A96">
        <w:rPr>
          <w:b/>
          <w:bCs/>
        </w:rPr>
        <w:t>aproximación</w:t>
      </w:r>
      <w:r w:rsidR="00426A96">
        <w:t>.</w:t>
      </w:r>
      <w:r w:rsidR="00FF4D35">
        <w:t xml:space="preserve"> </w:t>
      </w:r>
    </w:p>
    <w:p w14:paraId="5FC12F79" w14:textId="77777777" w:rsidR="00A40B9F" w:rsidRDefault="00A40B9F" w:rsidP="004C7DDF"/>
    <w:p w14:paraId="08803339" w14:textId="75423E59" w:rsidR="008F4ACE" w:rsidRPr="00A40B9F" w:rsidRDefault="00A40B9F" w:rsidP="004C7DDF">
      <w:r>
        <w:t xml:space="preserve">Bien se puede tomar un elemento cualquiera de la matriz original </w:t>
      </w:r>
      <w:r>
        <w:rPr>
          <w:b/>
          <w:bCs/>
        </w:rPr>
        <w:t>X</w:t>
      </w:r>
      <w:r>
        <w:t xml:space="preserve"> y comparar con </w:t>
      </w:r>
      <w:r w:rsidR="00FD5C41">
        <w:t>l</w:t>
      </w:r>
      <w:r w:rsidR="006F1E3F">
        <w:t>a</w:t>
      </w:r>
      <w:r w:rsidR="00FD5C41">
        <w:t xml:space="preserve"> </w:t>
      </w:r>
      <w:r w:rsidR="006F1E3F">
        <w:t>m</w:t>
      </w:r>
      <w:r w:rsidR="00FD5C41">
        <w:t xml:space="preserve">ultiplicación del  </w:t>
      </w:r>
      <w:r w:rsidR="00FD5C41" w:rsidRPr="00FD5C41">
        <w:rPr>
          <w:b/>
          <w:bCs/>
        </w:rPr>
        <w:t>vector fila i</w:t>
      </w:r>
      <w:r w:rsidR="00FD5C41">
        <w:t xml:space="preserve">  por el </w:t>
      </w:r>
      <w:r w:rsidR="00FD5C41">
        <w:rPr>
          <w:b/>
          <w:bCs/>
        </w:rPr>
        <w:t xml:space="preserve">vector columna </w:t>
      </w:r>
      <w:r w:rsidR="00FD5C41" w:rsidRPr="00FD5C41">
        <w:t>j</w:t>
      </w:r>
      <w:r w:rsidR="00FD5C41">
        <w:t xml:space="preserve"> de las matrices </w:t>
      </w:r>
      <w:r w:rsidR="00FD5C41">
        <w:rPr>
          <w:b/>
          <w:bCs/>
        </w:rPr>
        <w:t xml:space="preserve">A </w:t>
      </w:r>
      <w:r w:rsidR="00FD5C41">
        <w:t xml:space="preserve">y </w:t>
      </w:r>
      <m:oMath>
        <m:sSup>
          <m:sSupPr>
            <m:ctrlPr>
              <w:rPr>
                <w:rFonts w:ascii="Cambria Math" w:hAnsi="Cambria Math"/>
                <w:b/>
                <w:bCs/>
                <w:spacing w:val="10"/>
              </w:rPr>
            </m:ctrlPr>
          </m:sSupPr>
          <m:e>
            <m:r>
              <m:rPr>
                <m:sty m:val="b"/>
              </m:rPr>
              <w:rPr>
                <w:rFonts w:ascii="Cambria Math" w:hAnsi="Cambria Math"/>
              </w:rPr>
              <m:t>B</m:t>
            </m:r>
          </m:e>
          <m:sup>
            <m:r>
              <m:rPr>
                <m:sty m:val="b"/>
              </m:rPr>
              <w:rPr>
                <w:rFonts w:ascii="Cambria Math" w:hAnsi="Cambria Math"/>
              </w:rPr>
              <m:t>T</m:t>
            </m:r>
          </m:sup>
        </m:sSup>
      </m:oMath>
      <w:r w:rsidR="00FD5C41">
        <w:t xml:space="preserve"> respectivamente</w:t>
      </w:r>
      <w:r w:rsidR="006F1E3F">
        <w:t xml:space="preserve"> </w:t>
      </w:r>
      <w:r>
        <w:t xml:space="preserve">la ecuación y la diferencia será el </w:t>
      </w:r>
      <w:r w:rsidRPr="006F1E3F">
        <w:rPr>
          <w:b/>
          <w:bCs/>
        </w:rPr>
        <w:t>error de la aproximación</w:t>
      </w:r>
      <w:r w:rsidR="006F1E3F">
        <w:t xml:space="preserve">. A continuación, </w:t>
      </w:r>
      <w:r>
        <w:t>se expresa matemáticamente</w:t>
      </w:r>
      <w:r w:rsidR="006F1E3F">
        <w:t>:</w:t>
      </w:r>
    </w:p>
    <w:p w14:paraId="6DBC1D87" w14:textId="77777777" w:rsidR="00A40B9F" w:rsidRDefault="00A40B9F" w:rsidP="004C7DDF"/>
    <w:p w14:paraId="7BCB2DFE" w14:textId="0698936A" w:rsidR="00BF0010" w:rsidRPr="00A40B9F" w:rsidRDefault="008332D0" w:rsidP="00BF0010">
      <w:pPr>
        <w:rPr>
          <w:i/>
        </w:rPr>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j</m:t>
              </m:r>
            </m:sub>
            <m:sup>
              <m:r>
                <m:rPr>
                  <m:sty m:val="bi"/>
                </m:rP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ij</m:t>
              </m:r>
            </m:sub>
          </m:sSub>
        </m:oMath>
      </m:oMathPara>
    </w:p>
    <w:p w14:paraId="210B2BD1" w14:textId="77777777" w:rsidR="00293CD6" w:rsidRPr="00293CD6" w:rsidRDefault="00293CD6" w:rsidP="00BF0010">
      <w:pPr>
        <w:rPr>
          <w:b/>
          <w:bCs/>
          <w:iCs/>
        </w:rPr>
      </w:pPr>
    </w:p>
    <w:p w14:paraId="17CBEC1A" w14:textId="4835B8A3" w:rsidR="00293CD6" w:rsidRDefault="008332D0" w:rsidP="00293CD6">
      <w:pPr>
        <w:pStyle w:val="Prrafodelista"/>
        <w:numPr>
          <w:ilvl w:val="0"/>
          <w:numId w:val="33"/>
        </w:numPr>
        <w:rPr>
          <w:b/>
          <w:bCs/>
        </w:rPr>
      </w:pP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oMath>
      <w:r w:rsidR="00293CD6">
        <w:t xml:space="preserve"> será </w:t>
      </w:r>
      <w:r w:rsidR="00AD0064">
        <w:t xml:space="preserve">un elemento </w:t>
      </w:r>
      <w:r w:rsidR="00AD0064">
        <w:rPr>
          <w:b/>
          <w:bCs/>
        </w:rPr>
        <w:t>ij</w:t>
      </w:r>
      <w:r w:rsidR="00293CD6">
        <w:t xml:space="preserve"> de la matriz </w:t>
      </w:r>
      <w:r w:rsidR="00293CD6" w:rsidRPr="008B3575">
        <w:rPr>
          <w:b/>
          <w:bCs/>
        </w:rPr>
        <w:t>X</w:t>
      </w:r>
    </w:p>
    <w:p w14:paraId="052D72AC" w14:textId="1DACFD08" w:rsidR="00293CD6" w:rsidRDefault="008332D0" w:rsidP="00293CD6">
      <w:pPr>
        <w:pStyle w:val="Prrafodelista"/>
        <w:numPr>
          <w:ilvl w:val="0"/>
          <w:numId w:val="33"/>
        </w:numPr>
        <w:rPr>
          <w:b/>
          <w:bCs/>
        </w:rPr>
      </w:pP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oMath>
      <w:r w:rsidR="00293CD6">
        <w:rPr>
          <w:b/>
          <w:bCs/>
        </w:rPr>
        <w:t xml:space="preserve"> </w:t>
      </w:r>
      <w:r w:rsidR="00293CD6">
        <w:t>será</w:t>
      </w:r>
      <w:r w:rsidR="00AD0064">
        <w:t xml:space="preserve"> el vector </w:t>
      </w:r>
      <w:r w:rsidR="00731BD7" w:rsidRPr="00606206">
        <w:rPr>
          <w:i/>
          <w:iCs/>
        </w:rPr>
        <w:t xml:space="preserve">fila </w:t>
      </w:r>
      <w:r w:rsidR="00731BD7" w:rsidRPr="00606206">
        <w:rPr>
          <w:b/>
          <w:bCs/>
          <w:i/>
          <w:iCs/>
        </w:rPr>
        <w:t>i</w:t>
      </w:r>
      <w:r w:rsidR="00731BD7">
        <w:t xml:space="preserve"> de la</w:t>
      </w:r>
      <w:r w:rsidR="00293CD6">
        <w:t xml:space="preserve"> matriz </w:t>
      </w:r>
      <w:r w:rsidR="00293CD6">
        <w:rPr>
          <w:b/>
          <w:bCs/>
        </w:rPr>
        <w:t>A</w:t>
      </w:r>
    </w:p>
    <w:p w14:paraId="3B94E010" w14:textId="0C07E24F" w:rsidR="00293CD6" w:rsidRPr="008B3575" w:rsidRDefault="008332D0" w:rsidP="00293CD6">
      <w:pPr>
        <w:pStyle w:val="Prrafodelista"/>
        <w:numPr>
          <w:ilvl w:val="0"/>
          <w:numId w:val="33"/>
        </w:numPr>
        <w:rPr>
          <w:b/>
          <w:bCs/>
        </w:rPr>
      </w:pPr>
      <m:oMath>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j</m:t>
            </m:r>
          </m:sub>
          <m:sup>
            <m:r>
              <m:rPr>
                <m:sty m:val="bi"/>
              </m:rPr>
              <w:rPr>
                <w:rFonts w:ascii="Cambria Math" w:hAnsi="Cambria Math"/>
              </w:rPr>
              <m:t>T</m:t>
            </m:r>
          </m:sup>
        </m:sSubSup>
      </m:oMath>
      <w:r w:rsidR="00293CD6">
        <w:t xml:space="preserve">será </w:t>
      </w:r>
      <w:r w:rsidR="00A5686C">
        <w:t xml:space="preserve">el vector </w:t>
      </w:r>
      <w:r w:rsidR="00A5686C" w:rsidRPr="00606206">
        <w:rPr>
          <w:i/>
          <w:iCs/>
        </w:rPr>
        <w:t xml:space="preserve">columna </w:t>
      </w:r>
      <w:r w:rsidR="00A5686C" w:rsidRPr="00606206">
        <w:rPr>
          <w:b/>
          <w:bCs/>
          <w:i/>
          <w:iCs/>
        </w:rPr>
        <w:t>j</w:t>
      </w:r>
      <w:r w:rsidR="00A5686C">
        <w:rPr>
          <w:b/>
          <w:bCs/>
        </w:rPr>
        <w:t xml:space="preserve"> </w:t>
      </w:r>
      <w:r w:rsidR="00293CD6">
        <w:t xml:space="preserve">de la matriz </w:t>
      </w:r>
      <m:oMath>
        <m:sSup>
          <m:sSupPr>
            <m:ctrlPr>
              <w:rPr>
                <w:rFonts w:ascii="Cambria Math" w:hAnsi="Cambria Math"/>
                <w:b/>
                <w:bCs/>
              </w:rPr>
            </m:ctrlPr>
          </m:sSupPr>
          <m:e>
            <m:r>
              <m:rPr>
                <m:sty m:val="b"/>
              </m:rPr>
              <w:rPr>
                <w:rFonts w:ascii="Cambria Math" w:hAnsi="Cambria Math"/>
              </w:rPr>
              <m:t>B</m:t>
            </m:r>
          </m:e>
          <m:sup>
            <m:r>
              <m:rPr>
                <m:sty m:val="b"/>
              </m:rPr>
              <w:rPr>
                <w:rFonts w:ascii="Cambria Math" w:hAnsi="Cambria Math"/>
              </w:rPr>
              <m:t>T</m:t>
            </m:r>
          </m:sup>
        </m:sSup>
      </m:oMath>
    </w:p>
    <w:p w14:paraId="61775BBC" w14:textId="0A9E05C1" w:rsidR="00FF4D35" w:rsidRDefault="00FF4D35" w:rsidP="004C7DDF"/>
    <w:p w14:paraId="6B4F6832" w14:textId="340C32EB" w:rsidR="00215221" w:rsidRDefault="00606206" w:rsidP="004C7DDF">
      <w:r>
        <w:t>Lo que m</w:t>
      </w:r>
      <w:r w:rsidR="00215221">
        <w:t>ás detalladamente sería:</w:t>
      </w:r>
    </w:p>
    <w:p w14:paraId="257725BC" w14:textId="77777777" w:rsidR="00215221" w:rsidRDefault="00215221" w:rsidP="004C7DDF"/>
    <w:p w14:paraId="7162E7EB" w14:textId="4603256F" w:rsidR="00FF4D35" w:rsidRPr="00215221" w:rsidRDefault="008332D0" w:rsidP="004C7DDF">
      <w:pPr>
        <w:rPr>
          <w:b/>
          <w:bCs/>
          <w:i/>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ij</m:t>
              </m:r>
            </m:sub>
          </m:sSub>
          <m:r>
            <m:rPr>
              <m:sty m:val="bi"/>
            </m:rPr>
            <w:rPr>
              <w:rFonts w:ascii="Cambria Math" w:hAnsi="Cambria Math"/>
            </w:rPr>
            <m:t>=</m:t>
          </m:r>
          <m:nary>
            <m:naryPr>
              <m:chr m:val="∑"/>
              <m:limLoc m:val="undOvr"/>
              <m:ctrlPr>
                <w:rPr>
                  <w:rFonts w:ascii="Cambria Math" w:hAnsi="Cambria Math"/>
                  <w:b/>
                  <w:bCs/>
                  <w:i/>
                </w:rPr>
              </m:ctrlPr>
            </m:naryPr>
            <m:sub>
              <m:r>
                <m:rPr>
                  <m:sty m:val="bi"/>
                </m:rPr>
                <w:rPr>
                  <w:rFonts w:ascii="Cambria Math" w:hAnsi="Cambria Math"/>
                </w:rPr>
                <m:t>k=1</m:t>
              </m:r>
            </m:sub>
            <m:sup>
              <m:r>
                <m:rPr>
                  <m:sty m:val="bi"/>
                </m:rPr>
                <w:rPr>
                  <w:rFonts w:ascii="Cambria Math" w:hAnsi="Cambria Math"/>
                </w:rPr>
                <m:t>K</m:t>
              </m:r>
            </m:sup>
            <m:e>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kj</m:t>
                  </m:r>
                </m:sub>
                <m:sup>
                  <m:r>
                    <m:rPr>
                      <m:sty m:val="bi"/>
                    </m:rPr>
                    <w:rPr>
                      <w:rFonts w:ascii="Cambria Math" w:hAnsi="Cambria Math"/>
                    </w:rPr>
                    <m:t>T</m:t>
                  </m:r>
                </m:sup>
              </m:sSubSup>
            </m:e>
          </m:nary>
        </m:oMath>
      </m:oMathPara>
    </w:p>
    <w:p w14:paraId="5ABEF026" w14:textId="60263A9A" w:rsidR="00450F17" w:rsidRPr="001552AE" w:rsidRDefault="00450F17" w:rsidP="0066530A">
      <w:pPr>
        <w:rPr>
          <w:strike/>
        </w:rPr>
      </w:pPr>
    </w:p>
    <w:p w14:paraId="0694FB9A" w14:textId="77777777" w:rsidR="00771E61" w:rsidRDefault="008332D0" w:rsidP="00771E61">
      <w:pPr>
        <w:pStyle w:val="Prrafodelista"/>
        <w:numPr>
          <w:ilvl w:val="0"/>
          <w:numId w:val="33"/>
        </w:numPr>
        <w:rPr>
          <w:b/>
          <w:bCs/>
        </w:rPr>
      </w:pP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oMath>
      <w:r w:rsidR="00771E61">
        <w:t xml:space="preserve"> será un elemento </w:t>
      </w:r>
      <w:r w:rsidR="00771E61">
        <w:rPr>
          <w:b/>
          <w:bCs/>
        </w:rPr>
        <w:t>ij</w:t>
      </w:r>
      <w:r w:rsidR="00771E61">
        <w:t xml:space="preserve"> de la matriz </w:t>
      </w:r>
      <w:r w:rsidR="00771E61" w:rsidRPr="008B3575">
        <w:rPr>
          <w:b/>
          <w:bCs/>
        </w:rPr>
        <w:t>X</w:t>
      </w:r>
    </w:p>
    <w:p w14:paraId="1C84F453" w14:textId="1674F414" w:rsidR="00771E61" w:rsidRDefault="008332D0" w:rsidP="00771E61">
      <w:pPr>
        <w:pStyle w:val="Prrafodelista"/>
        <w:numPr>
          <w:ilvl w:val="0"/>
          <w:numId w:val="33"/>
        </w:numPr>
        <w:rPr>
          <w:b/>
          <w:bCs/>
        </w:rPr>
      </w:pP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oMath>
      <w:r w:rsidR="00771E61">
        <w:rPr>
          <w:b/>
          <w:bCs/>
        </w:rPr>
        <w:t xml:space="preserve"> </w:t>
      </w:r>
      <w:r w:rsidR="00771E61">
        <w:t xml:space="preserve">será un elemento </w:t>
      </w:r>
      <w:r w:rsidR="00771E61" w:rsidRPr="00771E61">
        <w:rPr>
          <w:b/>
          <w:bCs/>
        </w:rPr>
        <w:t>ik</w:t>
      </w:r>
      <w:r w:rsidR="00771E61">
        <w:t xml:space="preserve"> de la matriz </w:t>
      </w:r>
      <w:r w:rsidR="00771E61">
        <w:rPr>
          <w:b/>
          <w:bCs/>
        </w:rPr>
        <w:t>A</w:t>
      </w:r>
    </w:p>
    <w:p w14:paraId="339DE287" w14:textId="3E7C0A9B" w:rsidR="00771E61" w:rsidRPr="008B3575" w:rsidRDefault="008332D0" w:rsidP="00771E61">
      <w:pPr>
        <w:pStyle w:val="Prrafodelista"/>
        <w:numPr>
          <w:ilvl w:val="0"/>
          <w:numId w:val="33"/>
        </w:numPr>
        <w:rPr>
          <w:b/>
          <w:bCs/>
        </w:rPr>
      </w:pPr>
      <m:oMath>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kj</m:t>
            </m:r>
          </m:sub>
          <m:sup>
            <m:r>
              <m:rPr>
                <m:sty m:val="bi"/>
              </m:rPr>
              <w:rPr>
                <w:rFonts w:ascii="Cambria Math" w:hAnsi="Cambria Math"/>
              </w:rPr>
              <m:t>T</m:t>
            </m:r>
          </m:sup>
        </m:sSubSup>
      </m:oMath>
      <w:r w:rsidR="00771E61">
        <w:t xml:space="preserve">será un elemento </w:t>
      </w:r>
      <w:r w:rsidR="00771E61">
        <w:rPr>
          <w:b/>
          <w:bCs/>
        </w:rPr>
        <w:t xml:space="preserve">kj </w:t>
      </w:r>
      <w:r w:rsidR="00771E61">
        <w:t xml:space="preserve">de la matriz </w:t>
      </w:r>
      <m:oMath>
        <m:sSup>
          <m:sSupPr>
            <m:ctrlPr>
              <w:rPr>
                <w:rFonts w:ascii="Cambria Math" w:hAnsi="Cambria Math"/>
                <w:b/>
                <w:bCs/>
              </w:rPr>
            </m:ctrlPr>
          </m:sSupPr>
          <m:e>
            <m:r>
              <m:rPr>
                <m:sty m:val="b"/>
              </m:rPr>
              <w:rPr>
                <w:rFonts w:ascii="Cambria Math" w:hAnsi="Cambria Math"/>
              </w:rPr>
              <m:t>B</m:t>
            </m:r>
          </m:e>
          <m:sup>
            <m:r>
              <m:rPr>
                <m:sty m:val="b"/>
              </m:rPr>
              <w:rPr>
                <w:rFonts w:ascii="Cambria Math" w:hAnsi="Cambria Math"/>
              </w:rPr>
              <m:t>T</m:t>
            </m:r>
          </m:sup>
        </m:sSup>
      </m:oMath>
    </w:p>
    <w:p w14:paraId="080ED7DB" w14:textId="4778FAC1" w:rsidR="00BF0010" w:rsidRDefault="00BF0010" w:rsidP="0066530A"/>
    <w:p w14:paraId="0738A1D9" w14:textId="039DE1B6" w:rsidR="00BF2E91" w:rsidRPr="00732922" w:rsidRDefault="00362D22" w:rsidP="0066530A">
      <w:r>
        <w:t xml:space="preserve">Teniendo en cuenta, que la aproximación se trata de una suma, junto con el hecho de que los elementos son no-negativos, la </w:t>
      </w:r>
      <w:r w:rsidRPr="00362D22">
        <w:rPr>
          <w:b/>
          <w:bCs/>
        </w:rPr>
        <w:t>NMF</w:t>
      </w:r>
      <w:r>
        <w:t xml:space="preserve"> está definiendo cada elemento aproximado por la suma de sus partes, las </w:t>
      </w:r>
      <w:r w:rsidRPr="00362D22">
        <w:rPr>
          <w:b/>
          <w:bCs/>
        </w:rPr>
        <w:t>componentes latentes</w:t>
      </w:r>
      <w:r>
        <w:t xml:space="preserve">, que en un principio estaban ocultas en el conjunto de datos y ahora se pueden visualizar. </w:t>
      </w:r>
      <w:r w:rsidR="00732922">
        <w:t xml:space="preserve">De esta suma aproximada, se puede deducir que cuanto mayor sea el término multiplicativo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kj</m:t>
            </m:r>
          </m:sub>
          <m:sup>
            <m:r>
              <m:rPr>
                <m:sty m:val="bi"/>
              </m:rPr>
              <w:rPr>
                <w:rFonts w:ascii="Cambria Math" w:hAnsi="Cambria Math"/>
              </w:rPr>
              <m:t>T</m:t>
            </m:r>
          </m:sup>
        </m:sSubSup>
      </m:oMath>
      <w:r w:rsidR="00732922">
        <w:t xml:space="preserve"> tendrá un mayor peso en la suma y eso se traduciría en una mayor afinidad de la componente </w:t>
      </w:r>
      <w:r w:rsidR="00732922">
        <w:rPr>
          <w:b/>
          <w:bCs/>
          <w:i/>
          <w:iCs/>
        </w:rPr>
        <w:t>k</w:t>
      </w:r>
      <w:r w:rsidR="00732922">
        <w:t xml:space="preserve"> con el elemento </w:t>
      </w:r>
      <m:oMath>
        <m:sSub>
          <m:sSubPr>
            <m:ctrlPr>
              <w:rPr>
                <w:rFonts w:ascii="Cambria Math" w:hAnsi="Cambria Math"/>
                <w:b/>
                <w:bCs/>
                <w:i/>
                <w:spacing w:val="10"/>
              </w:rPr>
            </m:ctrlPr>
          </m:sSubPr>
          <m:e>
            <m:r>
              <m:rPr>
                <m:sty m:val="bi"/>
              </m:rPr>
              <w:rPr>
                <w:rFonts w:ascii="Cambria Math" w:hAnsi="Cambria Math"/>
              </w:rPr>
              <m:t>x</m:t>
            </m:r>
          </m:e>
          <m:sub>
            <m:r>
              <m:rPr>
                <m:sty m:val="bi"/>
              </m:rPr>
              <w:rPr>
                <w:rFonts w:ascii="Cambria Math" w:hAnsi="Cambria Math"/>
              </w:rPr>
              <m:t>ij</m:t>
            </m:r>
          </m:sub>
        </m:sSub>
      </m:oMath>
    </w:p>
    <w:p w14:paraId="7885FDC4" w14:textId="5AE8A4E9" w:rsidR="00732922" w:rsidRDefault="00732922" w:rsidP="0066530A"/>
    <w:p w14:paraId="10B1F0E6" w14:textId="2E42E0C6" w:rsidR="00732922" w:rsidRDefault="00732922" w:rsidP="0066530A">
      <w:r>
        <w:t xml:space="preserve">Ahora bien, </w:t>
      </w:r>
      <w:r w:rsidR="00122B9A">
        <w:t>p</w:t>
      </w:r>
      <w:r>
        <w:t xml:space="preserve">ara realizar la factorización </w:t>
      </w:r>
      <w:r w:rsidR="00122B9A">
        <w:t xml:space="preserve">matricial, ya sea mediante </w:t>
      </w:r>
      <w:r w:rsidR="00122B9A" w:rsidRPr="00122B9A">
        <w:rPr>
          <w:b/>
          <w:bCs/>
        </w:rPr>
        <w:t>NMF</w:t>
      </w:r>
      <w:r w:rsidR="00122B9A">
        <w:t xml:space="preserve"> u otro algoritmo, existen diferentes maneras, pero la que se expondrá a continuación, que será la aplicada en el desarrollo e implementación del sistema de recomendación de este Trabajo de Fin de Grado,</w:t>
      </w:r>
      <w:r w:rsidR="00604F1F">
        <w:t xml:space="preserve"> se basa en un algoritmo iterativo en el que se utilizarán dos términos: </w:t>
      </w:r>
      <w:r w:rsidR="00604F1F" w:rsidRPr="00604F1F">
        <w:rPr>
          <w:b/>
          <w:bCs/>
        </w:rPr>
        <w:t>distancia de aproximación a la matriz original</w:t>
      </w:r>
      <w:r w:rsidR="00604F1F">
        <w:t xml:space="preserve">, y </w:t>
      </w:r>
      <w:r w:rsidR="00604F1F" w:rsidRPr="00604F1F">
        <w:rPr>
          <w:b/>
          <w:bCs/>
        </w:rPr>
        <w:t>reglas de actualización</w:t>
      </w:r>
      <w:r w:rsidR="00604F1F">
        <w:t xml:space="preserve"> </w:t>
      </w:r>
    </w:p>
    <w:p w14:paraId="56B5D7D5" w14:textId="1925E04C" w:rsidR="00604F1F" w:rsidRDefault="00604F1F" w:rsidP="0066530A"/>
    <w:p w14:paraId="5C8AACE5" w14:textId="4D65579D" w:rsidR="00604F1F" w:rsidRDefault="00604F1F" w:rsidP="00604F1F">
      <w:pPr>
        <w:pStyle w:val="Ttulo2"/>
      </w:pPr>
      <w:bookmarkStart w:id="7" w:name="_Toc23113891"/>
      <w:r>
        <w:lastRenderedPageBreak/>
        <w:t>1.4.1.2.-</w:t>
      </w:r>
      <w:r w:rsidR="00CA7540">
        <w:t>M</w:t>
      </w:r>
      <w:r w:rsidR="00CA7540" w:rsidRPr="00CA7540">
        <w:t>étricas de similitud</w:t>
      </w:r>
      <w:bookmarkEnd w:id="7"/>
    </w:p>
    <w:p w14:paraId="3BD28A45" w14:textId="499961EC" w:rsidR="00604F1F" w:rsidRDefault="00604F1F" w:rsidP="00604F1F"/>
    <w:p w14:paraId="1C4E6AAF" w14:textId="08C24662" w:rsidR="00E17B7D" w:rsidRDefault="00E17B7D" w:rsidP="00604F1F">
      <w:r>
        <w:t xml:space="preserve">En los párrafos anteriores se ha estado hablando de una matriz original y una matriz aproximada, por lo que ahora se introducirá el </w:t>
      </w:r>
      <w:r w:rsidR="00DD122E">
        <w:t xml:space="preserve">concepto de </w:t>
      </w:r>
      <w:r w:rsidR="00DD122E" w:rsidRPr="00DD122E">
        <w:rPr>
          <w:b/>
          <w:bCs/>
        </w:rPr>
        <w:t>distancia</w:t>
      </w:r>
      <w:r w:rsidR="00DD122E">
        <w:t xml:space="preserve">. La distancia será lo que se llama </w:t>
      </w:r>
      <w:r w:rsidR="00DD122E" w:rsidRPr="00DD122E">
        <w:rPr>
          <w:b/>
          <w:bCs/>
        </w:rPr>
        <w:t>función de coste</w:t>
      </w:r>
      <w:r w:rsidR="00DD122E">
        <w:t>, que expresará la diferencia entre las dos matrices mediante un único número.</w:t>
      </w:r>
      <w:r w:rsidR="005B5A27">
        <w:t xml:space="preserve"> Matemáticamente hablando, sería la suma de las distancias</w:t>
      </w:r>
      <w:r w:rsidR="00A44AB3">
        <w:t xml:space="preserve"> que exista entre cada elemento de la matriz original y la matriz aproximada</w:t>
      </w:r>
      <w:r w:rsidR="00A50BBC">
        <w:t>:</w:t>
      </w:r>
    </w:p>
    <w:p w14:paraId="1E0481D5" w14:textId="2DF58213" w:rsidR="00A50BBC" w:rsidRDefault="00A50BBC" w:rsidP="00604F1F"/>
    <w:p w14:paraId="61473FBB" w14:textId="345F3581" w:rsidR="00231CF7" w:rsidRDefault="00231CF7" w:rsidP="00231CF7">
      <w:pPr>
        <w:pStyle w:val="Descripcin"/>
        <w:keepNext/>
      </w:pPr>
      <w:r>
        <w:t xml:space="preserve">Ecuación </w:t>
      </w:r>
      <w:fldSimple w:instr=" SEQ Ecuación \* ARABIC ">
        <w:r w:rsidR="00CD25CE">
          <w:rPr>
            <w:noProof/>
          </w:rPr>
          <w:t>1</w:t>
        </w:r>
      </w:fldSimple>
    </w:p>
    <w:p w14:paraId="3E8BE77F" w14:textId="57204468" w:rsidR="00A50BBC" w:rsidRPr="005B5A27" w:rsidRDefault="005B5A27" w:rsidP="00604F1F">
      <w:pPr>
        <w:rPr>
          <w:b/>
          <w:bCs/>
          <w:i/>
        </w:rPr>
      </w:pPr>
      <m:oMathPara>
        <m:oMath>
          <m:r>
            <m:rPr>
              <m:sty m:val="bi"/>
            </m:rPr>
            <w:rPr>
              <w:rFonts w:ascii="Cambria Math" w:hAnsi="Cambria Math"/>
            </w:rPr>
            <m:t xml:space="preserve">DISTANCIA(X, </m:t>
          </m:r>
          <m:acc>
            <m:accPr>
              <m:ctrlPr>
                <w:rPr>
                  <w:rFonts w:ascii="Cambria Math" w:hAnsi="Cambria Math"/>
                  <w:b/>
                  <w:bCs/>
                  <w:i/>
                  <w:spacing w:val="10"/>
                </w:rPr>
              </m:ctrlPr>
            </m:accPr>
            <m:e>
              <m:r>
                <m:rPr>
                  <m:sty m:val="bi"/>
                </m:rPr>
                <w:rPr>
                  <w:rFonts w:ascii="Cambria Math" w:hAnsi="Cambria Math"/>
                </w:rPr>
                <m:t>X</m:t>
              </m:r>
            </m:e>
          </m:acc>
          <m:r>
            <m:rPr>
              <m:sty m:val="bi"/>
            </m:rPr>
            <w:rPr>
              <w:rFonts w:ascii="Cambria Math" w:hAnsi="Cambria Math"/>
              <w:spacing w:val="10"/>
            </w:rPr>
            <m:t xml:space="preserve">) = </m:t>
          </m:r>
          <m:nary>
            <m:naryPr>
              <m:chr m:val="∑"/>
              <m:limLoc m:val="subSup"/>
              <m:supHide m:val="1"/>
              <m:ctrlPr>
                <w:rPr>
                  <w:rFonts w:ascii="Cambria Math" w:hAnsi="Cambria Math"/>
                  <w:b/>
                  <w:bCs/>
                  <w:i/>
                  <w:spacing w:val="10"/>
                </w:rPr>
              </m:ctrlPr>
            </m:naryPr>
            <m:sub>
              <m:r>
                <m:rPr>
                  <m:sty m:val="bi"/>
                </m:rPr>
                <w:rPr>
                  <w:rFonts w:ascii="Cambria Math" w:hAnsi="Cambria Math"/>
                  <w:spacing w:val="10"/>
                </w:rPr>
                <m:t>ij</m:t>
              </m:r>
            </m:sub>
            <m:sup/>
            <m:e>
              <m:r>
                <m:rPr>
                  <m:sty m:val="bi"/>
                </m:rPr>
                <w:rPr>
                  <w:rFonts w:ascii="Cambria Math" w:hAnsi="Cambria Math"/>
                  <w:spacing w:val="10"/>
                </w:rPr>
                <m:t>dist(</m:t>
              </m:r>
            </m:e>
          </m:nary>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ij</m:t>
              </m:r>
            </m:sub>
          </m:sSub>
          <m:r>
            <m:rPr>
              <m:sty m:val="bi"/>
            </m:rPr>
            <w:rPr>
              <w:rFonts w:ascii="Cambria Math" w:hAnsi="Cambria Math"/>
            </w:rPr>
            <m:t>)</m:t>
          </m:r>
        </m:oMath>
      </m:oMathPara>
    </w:p>
    <w:p w14:paraId="3FF55696" w14:textId="50FCE547" w:rsidR="00604F1F" w:rsidRPr="00604F1F" w:rsidRDefault="00604F1F" w:rsidP="00604F1F"/>
    <w:p w14:paraId="420B52EC" w14:textId="3517A829" w:rsidR="00BF2E91" w:rsidRDefault="00A44AB3" w:rsidP="0066530A">
      <w:r>
        <w:t xml:space="preserve">Para calcular la </w:t>
      </w:r>
      <w:r>
        <w:rPr>
          <w:b/>
          <w:bCs/>
        </w:rPr>
        <w:t>distancia</w:t>
      </w:r>
      <w:r>
        <w:t>, existen diversas funciones (</w:t>
      </w:r>
      <w:r>
        <w:rPr>
          <w:i/>
          <w:iCs/>
        </w:rPr>
        <w:t>funciones de coste</w:t>
      </w:r>
      <w:r>
        <w:t>)</w:t>
      </w:r>
      <w:r w:rsidR="00231CF7">
        <w:t>, como :</w:t>
      </w:r>
      <w:r w:rsidR="00D0545C">
        <w:t xml:space="preserve"> </w:t>
      </w:r>
      <w:r w:rsidR="00D0545C" w:rsidRPr="00D0545C">
        <w:t>distancia Alpha-Beta</w:t>
      </w:r>
      <w:r w:rsidR="00231CF7">
        <w:t xml:space="preserve"> </w:t>
      </w:r>
      <w:r w:rsidR="00D0545C">
        <w:t xml:space="preserve">, o una de las más conocidas a nivel académico, la </w:t>
      </w:r>
      <w:r w:rsidR="00D0545C">
        <w:rPr>
          <w:b/>
          <w:bCs/>
        </w:rPr>
        <w:t>distancia Euclídea</w:t>
      </w:r>
      <w:r w:rsidR="00D0545C">
        <w:t xml:space="preserve">. A continuación se expondrán brevemente cada una de ellas, haciendo especial incapié el la </w:t>
      </w:r>
      <w:r w:rsidR="00D0545C">
        <w:rPr>
          <w:b/>
          <w:bCs/>
        </w:rPr>
        <w:t>distancia Euclídea</w:t>
      </w:r>
      <w:r w:rsidR="00D0545C">
        <w:t>.</w:t>
      </w:r>
      <w:r w:rsidR="00D90A0F">
        <w:fldChar w:fldCharType="begin"/>
      </w:r>
      <w:r w:rsidR="00D90A0F">
        <w:instrText xml:space="preserve"> ADDIN ZOTERO_ITEM CSL_CITATION {"citationID":"ZGvm2yIR","properties":{"formattedCitation":"(Cichocki, Cruces, &amp; Amari, 2011)","plainCitation":"(Cichocki, Cruces, &amp; Amari, 2011)","noteIndex":0},"citationItems":[{"id":52,"uris":["http://zotero.org/users/local/ZsVNFriB/items/Z5PVKME5"],"uri":["http://zotero.org/users/local/ZsVNFriB/items/Z5PVKME5"],"itemData":{"id":52,"type":"article-journal","title":"Generalized Alpha-Beta Divergences and Their Application to Robust Nonnegative Matrix Factorization","container-title":"Entropy","page":"134-170","volume":"13","issue":"1","source":"DOI.org (Crossref)","abstract":"We propose a class of multiplicative algorithms for Nonnegative Matrix Factorization (NMF) which are robust with respect to noise and outliers. To achieve this, we formulate a new family generalized divergences referred to as the Alpha-Beta-divergences (AB-divergences), which are parameterized by the two tuning parameters, alpha and beta, and smoothly connect the fundamental Alpha-, Beta- and Gamma-divergences. By adjusting these tuning parameters, we show that a wide range of standard and new divergences can be obtained. The corresponding learning algorithms for NMF are shown to integrate and generalize many existing ones, including the Lee-Seung, ISRA (Image Space Reconstruction Algorithm), EMML (Expectation Maximization Maximum Likelihood), Alpha-NMF, and Beta-NMF. Owing to more degrees of freedom in tuning the parameters, the proposed family of AB-multiplicative NMF algorithms is shown to improve robustness with respect to noise and outliers. The analysis illuminates the links of between AB-divergence and other divergences, especially Gamma- and Itakura-Saito divergences.","DOI":"10.3390/e13010134","ISSN":"1099-4300","journalAbbreviation":"Entropy","language":"en","author":[{"family":"Cichocki","given":"Andrzej"},{"family":"Cruces","given":"Sergio"},{"family":"Amari","given":"Shun-ichi"}],"issued":{"date-parts":[["2011",1,14]]}}}],"schema":"https://github.com/citation-style-language/schema/raw/master/csl-citation.json"} </w:instrText>
      </w:r>
      <w:r w:rsidR="00D90A0F">
        <w:fldChar w:fldCharType="separate"/>
      </w:r>
      <w:r w:rsidR="00D90A0F" w:rsidRPr="00D90A0F">
        <w:t>(Cichocki, Cruces, &amp; Amari, 2011)</w:t>
      </w:r>
      <w:r w:rsidR="00D90A0F">
        <w:fldChar w:fldCharType="end"/>
      </w:r>
    </w:p>
    <w:p w14:paraId="1D7EC4C7" w14:textId="234FD3D9" w:rsidR="00A44AB3" w:rsidRDefault="00A44AB3" w:rsidP="0066530A"/>
    <w:p w14:paraId="487EDF3C" w14:textId="171463B0" w:rsidR="00A44AB3" w:rsidRDefault="00A44AB3" w:rsidP="00A44AB3">
      <w:pPr>
        <w:pStyle w:val="Ttulo2"/>
      </w:pPr>
      <w:bookmarkStart w:id="8" w:name="_Toc23113892"/>
      <w:r>
        <w:t>1.4.1.2.1</w:t>
      </w:r>
      <w:r w:rsidR="00D0545C">
        <w:t xml:space="preserve"> </w:t>
      </w:r>
      <w:r w:rsidR="00D90A0F">
        <w:t>Distancia alpha-beta</w:t>
      </w:r>
      <w:bookmarkEnd w:id="8"/>
    </w:p>
    <w:p w14:paraId="044105FF" w14:textId="4D8FBDCF" w:rsidR="00D90A0F" w:rsidRDefault="00D90A0F" w:rsidP="00D90A0F"/>
    <w:p w14:paraId="496FFB94" w14:textId="3B6CFD11" w:rsidR="00CD25CE" w:rsidRDefault="00CD25CE" w:rsidP="00CD25CE">
      <w:pPr>
        <w:pStyle w:val="Descripcin"/>
        <w:keepNext/>
        <w:jc w:val="left"/>
      </w:pPr>
      <w:r>
        <w:t xml:space="preserve">Ecuación </w:t>
      </w:r>
      <w:fldSimple w:instr=" SEQ Ecuación \* ARABIC ">
        <w:r>
          <w:rPr>
            <w:noProof/>
          </w:rPr>
          <w:t>2</w:t>
        </w:r>
      </w:fldSimple>
    </w:p>
    <w:p w14:paraId="1E71948E" w14:textId="030796F5" w:rsidR="00D90A0F" w:rsidRDefault="00D90A0F" w:rsidP="00D90A0F">
      <w:pPr>
        <w:jc w:val="center"/>
      </w:pPr>
      <w:r>
        <w:rPr>
          <w:noProof/>
        </w:rPr>
        <w:drawing>
          <wp:inline distT="0" distB="0" distL="0" distR="0" wp14:anchorId="0041F6E2" wp14:editId="1DD80369">
            <wp:extent cx="4008969" cy="948520"/>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8696" cy="969749"/>
                    </a:xfrm>
                    <a:prstGeom prst="rect">
                      <a:avLst/>
                    </a:prstGeom>
                  </pic:spPr>
                </pic:pic>
              </a:graphicData>
            </a:graphic>
          </wp:inline>
        </w:drawing>
      </w:r>
    </w:p>
    <w:p w14:paraId="5536F73D" w14:textId="77777777" w:rsidR="00D90A0F" w:rsidRPr="00D90A0F" w:rsidRDefault="00D90A0F" w:rsidP="00D90A0F"/>
    <w:p w14:paraId="70235D1F" w14:textId="38FE6FF8" w:rsidR="00231CF7" w:rsidRPr="00A20AE5" w:rsidRDefault="00D90A0F" w:rsidP="00D90A0F">
      <w:r>
        <w:t xml:space="preserve">Esta </w:t>
      </w:r>
      <w:r>
        <w:rPr>
          <w:b/>
          <w:bCs/>
        </w:rPr>
        <w:t>distancia</w:t>
      </w:r>
      <w:r>
        <w:t xml:space="preserve"> se denomina alpha-beta debido a que usa dos parámetros, </w:t>
      </w:r>
      <m:oMath>
        <m:r>
          <w:rPr>
            <w:rFonts w:ascii="Cambria Math" w:hAnsi="Cambria Math"/>
          </w:rPr>
          <m:t>α y β</m:t>
        </m:r>
      </m:oMath>
      <w:r>
        <w:t xml:space="preserve"> . </w:t>
      </w:r>
      <w:r w:rsidR="007B79F2">
        <w:t xml:space="preserve">Se utilizan para conseguir el cálculo preciso de la distancia, ajustándose en función de la cantidad de ruido de los datos. </w:t>
      </w:r>
      <w:r>
        <w:t>Es una función, de la cual se podrían deducir las funciones que realizan el cáculo de la distancia</w:t>
      </w:r>
      <w:r w:rsidR="00A20AE5">
        <w:t xml:space="preserve"> como la que sigue en el siguiente subapartado, la </w:t>
      </w:r>
      <w:r w:rsidR="00A20AE5">
        <w:rPr>
          <w:b/>
          <w:bCs/>
        </w:rPr>
        <w:t>distancia Euclídea</w:t>
      </w:r>
      <w:r w:rsidR="00A20AE5">
        <w:t>.</w:t>
      </w:r>
    </w:p>
    <w:p w14:paraId="58E63202" w14:textId="77777777" w:rsidR="00231CF7" w:rsidRDefault="00231CF7" w:rsidP="00A44AB3"/>
    <w:p w14:paraId="5451F2B0" w14:textId="42435E37" w:rsidR="00A44AB3" w:rsidRDefault="00A44AB3" w:rsidP="00A44AB3">
      <w:pPr>
        <w:pStyle w:val="Ttulo2"/>
      </w:pPr>
      <w:bookmarkStart w:id="9" w:name="_Toc23113893"/>
      <w:r>
        <w:t>1.4.1.2.2</w:t>
      </w:r>
      <w:r w:rsidR="00A20AE5">
        <w:t xml:space="preserve"> </w:t>
      </w:r>
      <w:r w:rsidR="00065BF8">
        <w:t>D</w:t>
      </w:r>
      <w:r w:rsidR="00A20AE5">
        <w:t>istancia euclídea</w:t>
      </w:r>
      <w:bookmarkEnd w:id="9"/>
    </w:p>
    <w:p w14:paraId="2875B330" w14:textId="77777777" w:rsidR="00CD1AEC" w:rsidRDefault="00CD1AEC" w:rsidP="0083550D"/>
    <w:p w14:paraId="74E49BF2" w14:textId="2F8537EF" w:rsidR="0083550D" w:rsidRDefault="0083550D" w:rsidP="0083550D">
      <w:r>
        <w:t xml:space="preserve">También conocida como </w:t>
      </w:r>
      <w:r>
        <w:rPr>
          <w:b/>
          <w:bCs/>
        </w:rPr>
        <w:t>norma-2</w:t>
      </w:r>
      <w:r>
        <w:t>.</w:t>
      </w:r>
    </w:p>
    <w:p w14:paraId="24BF927C" w14:textId="77777777" w:rsidR="0083550D" w:rsidRPr="0083550D" w:rsidRDefault="0083550D" w:rsidP="0083550D"/>
    <w:p w14:paraId="2C468A8A" w14:textId="3FAA59A2" w:rsidR="0083550D" w:rsidRPr="0083550D" w:rsidRDefault="008332D0" w:rsidP="0083550D">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E</m:t>
              </m:r>
            </m:sub>
          </m:sSub>
          <m:r>
            <m:rPr>
              <m:sty m:val="bi"/>
            </m:rPr>
            <w:rPr>
              <w:rFonts w:ascii="Cambria Math" w:hAnsi="Cambria Math"/>
            </w:rPr>
            <m:t>(X,</m:t>
          </m:r>
          <m:acc>
            <m:accPr>
              <m:ctrlPr>
                <w:rPr>
                  <w:rFonts w:ascii="Cambria Math" w:hAnsi="Cambria Math"/>
                  <w:b/>
                  <w:bCs/>
                  <w:i/>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nary>
            <m:naryPr>
              <m:chr m:val="∑"/>
              <m:limLoc m:val="undOvr"/>
              <m:supHide m:val="1"/>
              <m:ctrlPr>
                <w:rPr>
                  <w:rFonts w:ascii="Cambria Math" w:hAnsi="Cambria Math"/>
                  <w:b/>
                  <w:bCs/>
                  <w:i/>
                </w:rPr>
              </m:ctrlPr>
            </m:naryPr>
            <m:sub>
              <m:r>
                <m:rPr>
                  <m:sty m:val="bi"/>
                </m:rPr>
                <w:rPr>
                  <w:rFonts w:ascii="Cambria Math" w:hAnsi="Cambria Math"/>
                </w:rPr>
                <m:t>ij</m:t>
              </m:r>
            </m:sub>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ij</m:t>
                      </m:r>
                    </m:sub>
                  </m:sSub>
                  <m:r>
                    <m:rPr>
                      <m:sty m:val="bi"/>
                    </m:rPr>
                    <w:rPr>
                      <w:rFonts w:ascii="Cambria Math" w:hAnsi="Cambria Math"/>
                    </w:rPr>
                    <m:t>)</m:t>
                  </m:r>
                </m:e>
                <m:sup>
                  <m:r>
                    <m:rPr>
                      <m:sty m:val="bi"/>
                    </m:rPr>
                    <w:rPr>
                      <w:rFonts w:ascii="Cambria Math" w:hAnsi="Cambria Math"/>
                    </w:rPr>
                    <m:t>2</m:t>
                  </m:r>
                </m:sup>
              </m:sSup>
            </m:e>
          </m:nary>
        </m:oMath>
      </m:oMathPara>
    </w:p>
    <w:p w14:paraId="2201E79A" w14:textId="77777777" w:rsidR="00CD1AEC" w:rsidRDefault="00CD1AEC" w:rsidP="00CD1AEC">
      <w:r>
        <w:t xml:space="preserve">A pesar de que la técnica de factorización </w:t>
      </w:r>
      <w:r>
        <w:rPr>
          <w:b/>
          <w:bCs/>
        </w:rPr>
        <w:t>NMF</w:t>
      </w:r>
      <w:r>
        <w:t xml:space="preserve"> trabaja con matrices de términos positivos o nulos, esta función de cálculo de distancia, hubiera eliminado los posibles valores negativos, de no haber aplicado este tipo de factorización. Esto se consigue por elelvar al cuadrado , la suma de cada una de las distancias que exista entre cada elemento de la matriz original y la matriz aproximada. </w:t>
      </w:r>
    </w:p>
    <w:p w14:paraId="3B95A090" w14:textId="77777777" w:rsidR="00CD1AEC" w:rsidRDefault="00CD1AEC" w:rsidP="00CD1AEC"/>
    <w:p w14:paraId="0BBF0808" w14:textId="3E1EB86A" w:rsidR="00A44AB3" w:rsidRDefault="00CD1AEC" w:rsidP="00CD1AEC">
      <w:r>
        <w:t xml:space="preserve">Pero esto también tiene sus desventajas, ya que para distancias grandes entre elementos, el elevar al cuadrado las distancias provocará una acentuación de las mismas, mientras que para caso contrario causará una gran disminución de las mismas. </w:t>
      </w:r>
    </w:p>
    <w:p w14:paraId="7E11E06A" w14:textId="0EDB2DA9" w:rsidR="00CD1AEC" w:rsidRDefault="00CD1AEC" w:rsidP="00CD1AEC"/>
    <w:p w14:paraId="09735648" w14:textId="05028E1A" w:rsidR="00CD1AEC" w:rsidRDefault="00CD1AEC" w:rsidP="00CD1AEC">
      <w:r>
        <w:t xml:space="preserve">Para la atenuación y la disminución de las distancias, es recomendable la previa normalización de los datos para obtener resultados fiables. </w:t>
      </w:r>
    </w:p>
    <w:p w14:paraId="4E123F54" w14:textId="3C6C9CD4" w:rsidR="00CD1AEC" w:rsidRDefault="00CD1AEC" w:rsidP="00CD1AEC">
      <w:r>
        <w:lastRenderedPageBreak/>
        <w:t xml:space="preserve">Debido a su </w:t>
      </w:r>
      <w:r w:rsidR="003E7594">
        <w:t>extensio uso académico, esta distancia ha sido escogida para el desarrollo e implementación del sistema de recomendación expuesto en este Trabajo de Fin de Grado.</w:t>
      </w:r>
    </w:p>
    <w:p w14:paraId="7FB25ACB" w14:textId="672C4049" w:rsidR="00CD1AEC" w:rsidRDefault="00CD1AEC" w:rsidP="00CD1AEC"/>
    <w:p w14:paraId="27AB2CAD" w14:textId="7A75FCD8" w:rsidR="00C757EC" w:rsidRDefault="00C757EC" w:rsidP="00C757EC">
      <w:pPr>
        <w:pStyle w:val="Ttulo2"/>
      </w:pPr>
      <w:bookmarkStart w:id="10" w:name="_Toc23113894"/>
      <w:r>
        <w:t xml:space="preserve">1.4.1.3 </w:t>
      </w:r>
      <w:r w:rsidR="00065BF8">
        <w:t>R</w:t>
      </w:r>
      <w:r>
        <w:t>eglas para la actualización de variables</w:t>
      </w:r>
      <w:bookmarkEnd w:id="10"/>
    </w:p>
    <w:p w14:paraId="40E35B4B" w14:textId="7F369398" w:rsidR="00C757EC" w:rsidRDefault="00C757EC" w:rsidP="00C757EC"/>
    <w:p w14:paraId="6BC9317E" w14:textId="221C6CE2" w:rsidR="001D027C" w:rsidRDefault="001D027C" w:rsidP="00C757EC">
      <w:r>
        <w:t xml:space="preserve">En el subapartado anterior se han descrito diferentes funciones para el cáculo de la distancia entre la matriz original y la matriz aproximada. </w:t>
      </w:r>
      <w:r w:rsidR="00C819DF">
        <w:t>El siguiente paso en la búsqueda de la matriz aproximada se trata no más, de la descripción de un algoritmo iterativo que posee unas reglas de actualización para las variables</w:t>
      </w:r>
      <w:r w:rsidR="003D307B">
        <w:t xml:space="preserve">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r>
          <m:rPr>
            <m:sty m:val="bi"/>
          </m:rPr>
          <w:rPr>
            <w:rFonts w:ascii="Cambria Math" w:hAnsi="Cambria Math"/>
          </w:rPr>
          <m:t xml:space="preserve">, </m:t>
        </m:r>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kj</m:t>
            </m:r>
          </m:sub>
          <m:sup>
            <m:r>
              <m:rPr>
                <m:sty m:val="bi"/>
              </m:rPr>
              <w:rPr>
                <w:rFonts w:ascii="Cambria Math" w:hAnsi="Cambria Math"/>
              </w:rPr>
              <m:t>T</m:t>
            </m:r>
          </m:sup>
        </m:sSubSup>
      </m:oMath>
      <w:r w:rsidR="003D307B">
        <w:t>)</w:t>
      </w:r>
      <w:r w:rsidR="00C819DF">
        <w:t xml:space="preserve"> involucradas en las matrices de la factorización</w:t>
      </w:r>
      <w:r w:rsidR="001F7877">
        <w:t xml:space="preserve"> (</w:t>
      </w:r>
      <w:r w:rsidR="001F7877" w:rsidRPr="00C819DF">
        <w:rPr>
          <w:b/>
          <w:bCs/>
        </w:rPr>
        <w:t>A</w:t>
      </w:r>
      <w:r w:rsidR="001F7877">
        <w:t xml:space="preserve">, </w:t>
      </w:r>
      <m:oMath>
        <m:sSup>
          <m:sSupPr>
            <m:ctrlPr>
              <w:rPr>
                <w:rFonts w:ascii="Cambria Math" w:hAnsi="Cambria Math"/>
                <w:b/>
                <w:bCs/>
              </w:rPr>
            </m:ctrlPr>
          </m:sSupPr>
          <m:e>
            <m:r>
              <m:rPr>
                <m:sty m:val="b"/>
              </m:rPr>
              <w:rPr>
                <w:rFonts w:ascii="Cambria Math" w:hAnsi="Cambria Math"/>
              </w:rPr>
              <m:t>B</m:t>
            </m:r>
          </m:e>
          <m:sup>
            <m:r>
              <m:rPr>
                <m:sty m:val="b"/>
              </m:rPr>
              <w:rPr>
                <w:rFonts w:ascii="Cambria Math" w:hAnsi="Cambria Math"/>
              </w:rPr>
              <m:t>T</m:t>
            </m:r>
          </m:sup>
        </m:sSup>
      </m:oMath>
      <w:r w:rsidR="001F7877">
        <w:t>)</w:t>
      </w:r>
      <w:r w:rsidR="00C819DF">
        <w:t xml:space="preserve">. </w:t>
      </w:r>
      <w:r w:rsidR="00DE0B35">
        <w:t xml:space="preserve"> </w:t>
      </w:r>
    </w:p>
    <w:p w14:paraId="3789F18B" w14:textId="42043A5C" w:rsidR="00DE0B35" w:rsidRDefault="00DE0B35" w:rsidP="00C757EC"/>
    <w:p w14:paraId="64521EBF" w14:textId="5191EF0E" w:rsidR="00011ABE" w:rsidRDefault="00DE0B35" w:rsidP="00C757EC">
      <w:r>
        <w:t xml:space="preserve">Dicho agoritmo iterativo </w:t>
      </w:r>
      <w:r w:rsidR="00011ABE">
        <w:t>buscará</w:t>
      </w:r>
      <w:r>
        <w:t xml:space="preserve"> maximizar la similitud entre la matriz original y la matriz aproximada, es decir, </w:t>
      </w:r>
      <w:r w:rsidR="00011ABE">
        <w:rPr>
          <w:b/>
          <w:bCs/>
        </w:rPr>
        <w:t>minimizar la dist</w:t>
      </w:r>
      <w:r w:rsidR="00D50116">
        <w:rPr>
          <w:b/>
          <w:bCs/>
        </w:rPr>
        <w:t>a</w:t>
      </w:r>
      <w:r w:rsidR="00011ABE">
        <w:rPr>
          <w:b/>
          <w:bCs/>
        </w:rPr>
        <w:t>ncia</w:t>
      </w:r>
      <w:r w:rsidR="00011ABE">
        <w:t xml:space="preserve"> entre ambas matrices. Para ello, se tomará como métrica, la </w:t>
      </w:r>
      <w:r w:rsidR="00011ABE">
        <w:rPr>
          <w:b/>
          <w:bCs/>
        </w:rPr>
        <w:t>distancia Euclídea</w:t>
      </w:r>
      <w:r w:rsidR="00011ABE">
        <w:t>.</w:t>
      </w:r>
    </w:p>
    <w:p w14:paraId="6B1E584D" w14:textId="77777777" w:rsidR="00011ABE" w:rsidRDefault="00011ABE" w:rsidP="00C757EC"/>
    <w:p w14:paraId="5A5274C0" w14:textId="0095E2FE" w:rsidR="00011ABE" w:rsidRPr="00011ABE" w:rsidRDefault="00011ABE" w:rsidP="00011ABE">
      <w:pPr>
        <w:rPr>
          <w:b/>
          <w:bCs/>
        </w:rPr>
      </w:pPr>
      <w:r>
        <w:t xml:space="preserve"> </w:t>
      </w:r>
      <m:oMath>
        <m:r>
          <m:rPr>
            <m:sty m:val="p"/>
          </m:rPr>
          <w:rPr>
            <w:rFonts w:ascii="Cambria Math" w:hAnsi="Cambria Math"/>
          </w:rPr>
          <w:br/>
        </m:r>
      </m:oMath>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E</m:t>
              </m:r>
            </m:sub>
          </m:sSub>
          <m:r>
            <m:rPr>
              <m:sty m:val="bi"/>
            </m:rPr>
            <w:rPr>
              <w:rFonts w:ascii="Cambria Math" w:hAnsi="Cambria Math"/>
            </w:rPr>
            <m:t>(X,</m:t>
          </m:r>
          <m:acc>
            <m:accPr>
              <m:ctrlPr>
                <w:rPr>
                  <w:rFonts w:ascii="Cambria Math" w:hAnsi="Cambria Math"/>
                  <w:b/>
                  <w:bCs/>
                  <w:i/>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nary>
            <m:naryPr>
              <m:chr m:val="∑"/>
              <m:limLoc m:val="undOvr"/>
              <m:supHide m:val="1"/>
              <m:ctrlPr>
                <w:rPr>
                  <w:rFonts w:ascii="Cambria Math" w:hAnsi="Cambria Math"/>
                  <w:b/>
                  <w:bCs/>
                  <w:i/>
                </w:rPr>
              </m:ctrlPr>
            </m:naryPr>
            <m:sub>
              <m:r>
                <m:rPr>
                  <m:sty m:val="bi"/>
                </m:rPr>
                <w:rPr>
                  <w:rFonts w:ascii="Cambria Math" w:hAnsi="Cambria Math"/>
                </w:rPr>
                <m:t>ij</m:t>
              </m:r>
            </m:sub>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ij</m:t>
                      </m:r>
                    </m:sub>
                  </m:sSub>
                  <m:r>
                    <m:rPr>
                      <m:sty m:val="bi"/>
                    </m:rPr>
                    <w:rPr>
                      <w:rFonts w:ascii="Cambria Math" w:hAnsi="Cambria Math"/>
                    </w:rPr>
                    <m:t>)</m:t>
                  </m:r>
                </m:e>
                <m:sup>
                  <m:r>
                    <m:rPr>
                      <m:sty m:val="bi"/>
                    </m:rPr>
                    <w:rPr>
                      <w:rFonts w:ascii="Cambria Math" w:hAnsi="Cambria Math"/>
                    </w:rPr>
                    <m:t>2</m:t>
                  </m:r>
                </m:sup>
              </m:sSup>
            </m:e>
          </m:nary>
        </m:oMath>
      </m:oMathPara>
    </w:p>
    <w:p w14:paraId="1131DCDA" w14:textId="40F261FA" w:rsidR="00011ABE" w:rsidRDefault="00011ABE" w:rsidP="00011ABE">
      <w:pPr>
        <w:rPr>
          <w:b/>
          <w:bCs/>
        </w:rPr>
      </w:pPr>
    </w:p>
    <w:p w14:paraId="2DA57D70" w14:textId="6D3D02B2" w:rsidR="00011ABE" w:rsidRDefault="00011ABE" w:rsidP="00011ABE">
      <w:r>
        <w:t>desglosando la anterior representación, se tiene que:</w:t>
      </w:r>
    </w:p>
    <w:p w14:paraId="589D56D5" w14:textId="27190013" w:rsidR="00011ABE" w:rsidRDefault="00011ABE" w:rsidP="00011ABE"/>
    <w:p w14:paraId="67130C6F" w14:textId="0E9A88FF" w:rsidR="00011ABE" w:rsidRPr="0083550D" w:rsidRDefault="008332D0" w:rsidP="00011ABE">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E</m:t>
              </m:r>
            </m:sub>
          </m:sSub>
          <m:r>
            <m:rPr>
              <m:sty m:val="bi"/>
            </m:rPr>
            <w:rPr>
              <w:rFonts w:ascii="Cambria Math" w:hAnsi="Cambria Math"/>
            </w:rPr>
            <m:t>(X,</m:t>
          </m:r>
          <m:acc>
            <m:accPr>
              <m:ctrlPr>
                <w:rPr>
                  <w:rFonts w:ascii="Cambria Math" w:hAnsi="Cambria Math"/>
                  <w:b/>
                  <w:bCs/>
                  <w:i/>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nary>
            <m:naryPr>
              <m:chr m:val="∑"/>
              <m:limLoc m:val="undOvr"/>
              <m:supHide m:val="1"/>
              <m:ctrlPr>
                <w:rPr>
                  <w:rFonts w:ascii="Cambria Math" w:hAnsi="Cambria Math"/>
                  <w:b/>
                  <w:bCs/>
                  <w:i/>
                </w:rPr>
              </m:ctrlPr>
            </m:naryPr>
            <m:sub>
              <m:r>
                <m:rPr>
                  <m:sty m:val="bi"/>
                </m:rPr>
                <w:rPr>
                  <w:rFonts w:ascii="Cambria Math" w:hAnsi="Cambria Math"/>
                </w:rPr>
                <m:t>ij</m:t>
              </m:r>
            </m:sub>
            <m:sup/>
            <m:e>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r>
                        <m:rPr>
                          <m:sty m:val="bi"/>
                        </m:rPr>
                        <w:rPr>
                          <w:rFonts w:ascii="Cambria Math" w:hAnsi="Cambria Math"/>
                        </w:rPr>
                        <m:t>-</m:t>
                      </m:r>
                      <m:nary>
                        <m:naryPr>
                          <m:chr m:val="∑"/>
                          <m:limLoc m:val="undOvr"/>
                          <m:supHide m:val="1"/>
                          <m:ctrlPr>
                            <w:rPr>
                              <w:rFonts w:ascii="Cambria Math" w:hAnsi="Cambria Math"/>
                              <w:b/>
                              <w:bCs/>
                              <w:i/>
                            </w:rPr>
                          </m:ctrlPr>
                        </m:naryPr>
                        <m:sub>
                          <m:r>
                            <m:rPr>
                              <m:sty m:val="bi"/>
                            </m:rPr>
                            <w:rPr>
                              <w:rFonts w:ascii="Cambria Math" w:hAnsi="Cambria Math"/>
                            </w:rPr>
                            <m:t>k</m:t>
                          </m:r>
                        </m:sub>
                        <m:sup/>
                        <m:e>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jk</m:t>
                              </m:r>
                            </m:sub>
                          </m:sSub>
                        </m:e>
                      </m:nary>
                    </m:e>
                  </m:d>
                </m:e>
                <m:sup>
                  <m:r>
                    <m:rPr>
                      <m:sty m:val="bi"/>
                    </m:rPr>
                    <w:rPr>
                      <w:rFonts w:ascii="Cambria Math" w:hAnsi="Cambria Math"/>
                    </w:rPr>
                    <m:t>2</m:t>
                  </m:r>
                </m:sup>
              </m:sSup>
            </m:e>
          </m:nary>
        </m:oMath>
      </m:oMathPara>
    </w:p>
    <w:p w14:paraId="05249274" w14:textId="77777777" w:rsidR="00011ABE" w:rsidRPr="00011ABE" w:rsidRDefault="00011ABE" w:rsidP="00011ABE"/>
    <w:p w14:paraId="505A5CB3" w14:textId="21556F3D" w:rsidR="00E16E27" w:rsidRDefault="00011ABE" w:rsidP="00C757EC">
      <w:r>
        <w:t xml:space="preserve">Para minimizar la función anterior, se aplicará el </w:t>
      </w:r>
      <w:r>
        <w:rPr>
          <w:b/>
          <w:bCs/>
        </w:rPr>
        <w:t>descenso del gradiente</w:t>
      </w:r>
      <w:r w:rsidR="008E5910">
        <w:rPr>
          <w:b/>
          <w:bCs/>
        </w:rPr>
        <w:t xml:space="preserve"> </w:t>
      </w:r>
      <w:r w:rsidR="008E5910">
        <w:rPr>
          <w:b/>
          <w:bCs/>
        </w:rPr>
        <w:fldChar w:fldCharType="begin"/>
      </w:r>
      <w:r w:rsidR="008E5910">
        <w:rPr>
          <w:b/>
          <w:bCs/>
        </w:rPr>
        <w:instrText xml:space="preserve"> ADDIN ZOTERO_ITEM CSL_CITATION {"citationID":"fLSNpne1","properties":{"formattedCitation":"(Lee &amp; Seung, 2001)","plainCitation":"(Lee &amp; Seung, 2001)","noteIndex":0},"citationItems":[{"id":55,"uris":["http://zotero.org/users/local/ZsVNFriB/items/HFJFXVSS"],"uri":["http://zotero.org/users/local/ZsVNFriB/items/HFJFXVSS"],"itemData":{"id":55,"type":"chapter","title":"Algorithms for Non-negative Matrix Factorization","container-title":"Advances in Neural Information Processing Systems 13","publisher":"MIT Press","page":"556–562","source":"Neural Information Processing Systems","URL":"http://papers.nips.cc/paper/1861-algorithms-for-non-negative-matrix-factorization.pdf","author":[{"family":"Lee","given":"Daniel D."},{"family":"Seung","given":"H. Sebastian"}],"editor":[{"family":"Leen","given":"T. K."},{"family":"Dietterich","given":"T. G."},{"family":"Tresp","given":"V."}],"issued":{"date-parts":[["2001"]]},"accessed":{"date-parts":[["2019",10,27]]}}}],"schema":"https://github.com/citation-style-language/schema/raw/master/csl-citation.json"} </w:instrText>
      </w:r>
      <w:r w:rsidR="008E5910">
        <w:rPr>
          <w:b/>
          <w:bCs/>
        </w:rPr>
        <w:fldChar w:fldCharType="separate"/>
      </w:r>
      <w:r w:rsidR="008E5910" w:rsidRPr="008E5910">
        <w:t>(Lee &amp; Seung, 2001)</w:t>
      </w:r>
      <w:r w:rsidR="008E5910">
        <w:rPr>
          <w:b/>
          <w:bCs/>
        </w:rPr>
        <w:fldChar w:fldCharType="end"/>
      </w:r>
      <w:r>
        <w:t>. Un algoritmo iterativo de optimización que permite converger hacia el valor mínimo de una función</w:t>
      </w:r>
      <w:r w:rsidR="000A1E4B">
        <w:t xml:space="preserve"> mediante el cálculo de la derivada parcial respecto a cada parámetro en el punto de evaluación.</w:t>
      </w:r>
      <w:r w:rsidR="00F27067">
        <w:t xml:space="preserve"> </w:t>
      </w:r>
    </w:p>
    <w:p w14:paraId="44605789" w14:textId="3F0AEE39" w:rsidR="00E16E27" w:rsidRDefault="00E16E27" w:rsidP="00C757EC"/>
    <w:p w14:paraId="3A839AF5" w14:textId="0B0516CE" w:rsidR="002E679B" w:rsidRDefault="008A0542" w:rsidP="00C757EC">
      <w:r>
        <w:t>Antes de entrar en la parte técnica de dicho algoritmo</w:t>
      </w:r>
      <w:r w:rsidR="006430BD">
        <w:t>,</w:t>
      </w:r>
      <w:r>
        <w:t xml:space="preserve"> se explicará el funcionamiento general</w:t>
      </w:r>
      <w:r w:rsidR="006430BD">
        <w:t xml:space="preserve"> del mismo</w:t>
      </w:r>
      <w:r w:rsidR="00094DD2">
        <w:t>. Imagin</w:t>
      </w:r>
      <w:r w:rsidR="006430BD">
        <w:t>e</w:t>
      </w:r>
      <w:r w:rsidR="00094DD2">
        <w:t>mo</w:t>
      </w:r>
      <w:r w:rsidR="006430BD">
        <w:t>s</w:t>
      </w:r>
      <w:r w:rsidR="00094DD2">
        <w:t xml:space="preserve"> que nos encontramos en un terreno de montañas</w:t>
      </w:r>
      <w:r w:rsidR="006430BD">
        <w:t xml:space="preserve">, colinas </w:t>
      </w:r>
      <w:r w:rsidR="00094DD2">
        <w:t xml:space="preserve">y valles. Nos colocamos en un punto cualquiera de este terreno. A partir de </w:t>
      </w:r>
      <w:r w:rsidR="006430BD">
        <w:t>ahí</w:t>
      </w:r>
      <w:r w:rsidR="00094DD2">
        <w:t xml:space="preserve">, </w:t>
      </w:r>
      <w:r w:rsidR="006C25D7">
        <w:t>no tenemos acceso al mapa del terreno</w:t>
      </w:r>
      <w:r w:rsidR="006430BD">
        <w:t>, ha caído la noche y no podemos observar a nuestro alrededor. Nuestro objetivo es alcanzar al mínimo, por lo que en esta situación lo único que podríamos hacer sería</w:t>
      </w:r>
      <w:r w:rsidR="002E679B">
        <w:t>:</w:t>
      </w:r>
    </w:p>
    <w:p w14:paraId="5D48A032" w14:textId="77777777" w:rsidR="002E679B" w:rsidRDefault="002E679B" w:rsidP="00C757EC"/>
    <w:p w14:paraId="7FD3765D" w14:textId="1DD43E52" w:rsidR="002E679B" w:rsidRDefault="002E679B" w:rsidP="002E679B">
      <w:pPr>
        <w:pStyle w:val="Prrafodelista"/>
        <w:numPr>
          <w:ilvl w:val="0"/>
          <w:numId w:val="35"/>
        </w:numPr>
      </w:pPr>
      <w:r>
        <w:t>Evaluar</w:t>
      </w:r>
      <w:r w:rsidR="006430BD">
        <w:t xml:space="preserve"> con el pie la </w:t>
      </w:r>
      <w:r>
        <w:t>pendiente</w:t>
      </w:r>
      <w:r w:rsidR="006430BD">
        <w:t xml:space="preserve"> del sitio en el que nos encontramos </w:t>
      </w:r>
    </w:p>
    <w:p w14:paraId="2161D72D" w14:textId="57475CF6" w:rsidR="00E16E27" w:rsidRDefault="002E679B" w:rsidP="002E679B">
      <w:pPr>
        <w:pStyle w:val="Prrafodelista"/>
        <w:numPr>
          <w:ilvl w:val="0"/>
          <w:numId w:val="35"/>
        </w:numPr>
      </w:pPr>
      <w:r>
        <w:t xml:space="preserve">Avanzar una distancia </w:t>
      </w:r>
      <w:r w:rsidR="006430BD">
        <w:t>en la dirección en la que la pendien</w:t>
      </w:r>
      <w:r>
        <w:t>te descienda con mayor intensidad.</w:t>
      </w:r>
    </w:p>
    <w:p w14:paraId="12DE3522" w14:textId="087BC2E9" w:rsidR="002E679B" w:rsidRDefault="002E679B" w:rsidP="002E679B">
      <w:pPr>
        <w:pStyle w:val="Prrafodelista"/>
        <w:numPr>
          <w:ilvl w:val="0"/>
          <w:numId w:val="35"/>
        </w:numPr>
      </w:pPr>
      <w:r>
        <w:t xml:space="preserve">Paramos en una nueva posición y </w:t>
      </w:r>
      <w:r>
        <w:rPr>
          <w:b/>
          <w:bCs/>
        </w:rPr>
        <w:t>volvemos a repetir</w:t>
      </w:r>
      <w:r>
        <w:t>.</w:t>
      </w:r>
    </w:p>
    <w:p w14:paraId="0EF11773" w14:textId="0B95AA40" w:rsidR="006E11AB" w:rsidRDefault="006E11AB" w:rsidP="006E11AB"/>
    <w:p w14:paraId="07B11D24" w14:textId="371A938E" w:rsidR="006E11AB" w:rsidRDefault="006E11AB" w:rsidP="006E11AB">
      <w:r>
        <w:t>Realizándolo hasta que la pendiente sea próxima a nula o nula.</w:t>
      </w:r>
    </w:p>
    <w:p w14:paraId="62D2895E" w14:textId="77777777" w:rsidR="002E679B" w:rsidRDefault="002E679B" w:rsidP="00C757EC"/>
    <w:p w14:paraId="66FBFA5B" w14:textId="5C37AC1F" w:rsidR="002E679B" w:rsidRDefault="002E679B" w:rsidP="00C757EC">
      <w:r>
        <w:t>Vamos a ver ahora cómo trasladamos el funcionamiento general del algoritmo del dscenso del gradiente a las matemáticas</w:t>
      </w:r>
      <w:r w:rsidR="009751E4">
        <w:t xml:space="preserve">. Y en concreto al caso de la factorización no-negativa de matrices. </w:t>
      </w:r>
    </w:p>
    <w:p w14:paraId="4BD07D07" w14:textId="77777777" w:rsidR="002E679B" w:rsidRDefault="002E679B" w:rsidP="00C757EC"/>
    <w:p w14:paraId="7D8067BA" w14:textId="4EF59F7B" w:rsidR="00F27067" w:rsidRDefault="005322CA" w:rsidP="00C757EC">
      <w:r>
        <w:t>Matemáticamente toma esta forma, como s</w:t>
      </w:r>
      <w:r w:rsidR="00F27067">
        <w:t>e expone a continuación:</w:t>
      </w:r>
    </w:p>
    <w:p w14:paraId="10B91D53" w14:textId="28A6A630" w:rsidR="00F27067" w:rsidRDefault="00F27067" w:rsidP="00C757EC"/>
    <w:p w14:paraId="1C423949" w14:textId="34D89F45" w:rsidR="00F27067" w:rsidRPr="00CF7455" w:rsidRDefault="008332D0" w:rsidP="00C757EC">
      <w:pPr>
        <w:rPr>
          <w:b/>
          <w:bCs/>
          <w:iCs/>
        </w:rPr>
      </w:pPr>
      <m:oMathPara>
        <m:oMath>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 </m:t>
          </m:r>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 </m:t>
          </m:r>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α</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ik</m:t>
              </m:r>
            </m:sub>
          </m:sSub>
          <m:r>
            <m:rPr>
              <m:sty m:val="b"/>
            </m:rPr>
            <w:rPr>
              <w:rFonts w:ascii="Cambria Math" w:hAnsi="Cambria Math"/>
            </w:rPr>
            <m:t xml:space="preserve"> </m:t>
          </m:r>
          <m:f>
            <m:fPr>
              <m:ctrlPr>
                <w:rPr>
                  <w:rFonts w:ascii="Cambria Math" w:hAnsi="Cambria Math"/>
                  <w:b/>
                  <w:bCs/>
                  <w:iCs/>
                </w:rPr>
              </m:ctrlPr>
            </m:fPr>
            <m:num>
              <m:r>
                <m:rPr>
                  <m:sty m:val="b"/>
                </m:rPr>
                <w:rPr>
                  <w:rFonts w:ascii="Cambria Math" w:hAnsi="Cambria Math"/>
                </w:rPr>
                <m:t>δD</m:t>
              </m:r>
            </m:num>
            <m:den>
              <m:r>
                <m:rPr>
                  <m:sty m:val="b"/>
                </m:rPr>
                <w:rPr>
                  <w:rFonts w:ascii="Cambria Math" w:hAnsi="Cambria Math"/>
                </w:rPr>
                <m:t>δ</m:t>
              </m:r>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den>
          </m:f>
        </m:oMath>
      </m:oMathPara>
    </w:p>
    <w:p w14:paraId="2140519A" w14:textId="3B87444E" w:rsidR="00F27067" w:rsidRPr="00F27067" w:rsidRDefault="00F27067" w:rsidP="00C757EC">
      <w:pPr>
        <w:rPr>
          <w:iCs/>
        </w:rPr>
      </w:pPr>
    </w:p>
    <w:p w14:paraId="6F94227D" w14:textId="20A6F5B7" w:rsidR="00F27067" w:rsidRPr="00CF7455" w:rsidRDefault="008332D0" w:rsidP="00F27067">
      <w:pPr>
        <w:rPr>
          <w:b/>
          <w:bCs/>
          <w:iCs/>
        </w:rPr>
      </w:pPr>
      <m:oMathPara>
        <m:oMath>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 </m:t>
          </m:r>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β</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jk</m:t>
              </m:r>
            </m:sub>
          </m:sSub>
          <m:r>
            <m:rPr>
              <m:sty m:val="b"/>
            </m:rPr>
            <w:rPr>
              <w:rFonts w:ascii="Cambria Math" w:hAnsi="Cambria Math"/>
            </w:rPr>
            <m:t xml:space="preserve"> </m:t>
          </m:r>
          <m:f>
            <m:fPr>
              <m:ctrlPr>
                <w:rPr>
                  <w:rFonts w:ascii="Cambria Math" w:hAnsi="Cambria Math"/>
                  <w:b/>
                  <w:bCs/>
                  <w:iCs/>
                </w:rPr>
              </m:ctrlPr>
            </m:fPr>
            <m:num>
              <m:r>
                <m:rPr>
                  <m:sty m:val="b"/>
                </m:rPr>
                <w:rPr>
                  <w:rFonts w:ascii="Cambria Math" w:hAnsi="Cambria Math"/>
                </w:rPr>
                <m:t>δD</m:t>
              </m:r>
            </m:num>
            <m:den>
              <m:r>
                <m:rPr>
                  <m:sty m:val="b"/>
                </m:rPr>
                <w:rPr>
                  <w:rFonts w:ascii="Cambria Math" w:hAnsi="Cambria Math"/>
                </w:rPr>
                <m:t>δ</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den>
          </m:f>
        </m:oMath>
      </m:oMathPara>
    </w:p>
    <w:p w14:paraId="4F54497D" w14:textId="77777777" w:rsidR="00F27067" w:rsidRPr="00F27067" w:rsidRDefault="00F27067" w:rsidP="00C757EC">
      <w:pPr>
        <w:rPr>
          <w:iCs/>
        </w:rPr>
      </w:pPr>
    </w:p>
    <w:p w14:paraId="3A49B079" w14:textId="2FE6FA25" w:rsidR="00F27067" w:rsidRPr="00F27067" w:rsidRDefault="008332D0" w:rsidP="00F27067">
      <w:pPr>
        <w:pStyle w:val="Prrafodelista"/>
        <w:numPr>
          <w:ilvl w:val="0"/>
          <w:numId w:val="34"/>
        </w:numPr>
      </w:pPr>
      <m:oMath>
        <m:sSub>
          <m:sSubPr>
            <m:ctrlPr>
              <w:rPr>
                <w:rFonts w:ascii="Cambria Math" w:hAnsi="Cambria Math"/>
                <w:b/>
                <w:bCs/>
                <w:i/>
                <w:spacing w:val="0"/>
              </w:rPr>
            </m:ctrlPr>
          </m:sSubPr>
          <m:e>
            <m:r>
              <m:rPr>
                <m:sty m:val="bi"/>
              </m:rPr>
              <w:rPr>
                <w:rFonts w:ascii="Cambria Math" w:hAnsi="Cambria Math"/>
              </w:rPr>
              <m:t>α</m:t>
            </m:r>
          </m:e>
          <m:sub>
            <m:r>
              <m:rPr>
                <m:sty m:val="bi"/>
              </m:rPr>
              <w:rPr>
                <w:rFonts w:ascii="Cambria Math" w:hAnsi="Cambria Math"/>
              </w:rPr>
              <m:t>ik</m:t>
            </m:r>
          </m:sub>
        </m:sSub>
      </m:oMath>
      <w:r w:rsidR="00D50116">
        <w:rPr>
          <w:b/>
          <w:bCs/>
          <w:spacing w:val="0"/>
        </w:rPr>
        <w:t xml:space="preserve"> </w:t>
      </w:r>
      <w:r w:rsidR="00D50116">
        <w:rPr>
          <w:spacing w:val="0"/>
        </w:rPr>
        <w:t xml:space="preserve">será la tasa de aprendizaje de la variable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oMath>
    </w:p>
    <w:p w14:paraId="1DCBF0E7" w14:textId="2D809F15" w:rsidR="00D50116" w:rsidRPr="00F27067" w:rsidRDefault="008332D0" w:rsidP="00094DD2">
      <w:pPr>
        <w:pStyle w:val="Prrafodelista"/>
        <w:numPr>
          <w:ilvl w:val="0"/>
          <w:numId w:val="34"/>
        </w:numPr>
      </w:pPr>
      <m:oMath>
        <m:sSub>
          <m:sSubPr>
            <m:ctrlPr>
              <w:rPr>
                <w:rFonts w:ascii="Cambria Math" w:hAnsi="Cambria Math"/>
                <w:b/>
                <w:bCs/>
                <w:i/>
                <w:spacing w:val="0"/>
              </w:rPr>
            </m:ctrlPr>
          </m:sSubPr>
          <m:e>
            <m:r>
              <m:rPr>
                <m:sty m:val="bi"/>
              </m:rPr>
              <w:rPr>
                <w:rFonts w:ascii="Cambria Math" w:hAnsi="Cambria Math"/>
              </w:rPr>
              <m:t>β</m:t>
            </m:r>
          </m:e>
          <m:sub>
            <m:r>
              <m:rPr>
                <m:sty m:val="bi"/>
              </m:rPr>
              <w:rPr>
                <w:rFonts w:ascii="Cambria Math" w:hAnsi="Cambria Math"/>
              </w:rPr>
              <m:t>jk</m:t>
            </m:r>
          </m:sub>
        </m:sSub>
      </m:oMath>
      <w:r w:rsidR="00D50116">
        <w:rPr>
          <w:spacing w:val="0"/>
        </w:rPr>
        <w:t xml:space="preserve"> será la tasa de aprendizaje de la variable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jk</m:t>
            </m:r>
          </m:sub>
        </m:sSub>
      </m:oMath>
    </w:p>
    <w:p w14:paraId="19145550" w14:textId="2934DCB8" w:rsidR="00F27067" w:rsidRDefault="00F27067" w:rsidP="00C757EC"/>
    <w:p w14:paraId="1677CA5D" w14:textId="77777777" w:rsidR="000E5866" w:rsidRDefault="00D50116" w:rsidP="00C757EC">
      <w:r>
        <w:t>Las tasas de aprendizaje están representadas mediante números reales positivos</w:t>
      </w:r>
      <w:r w:rsidR="002857CE">
        <w:t>, cuanto mayores sean, ma</w:t>
      </w:r>
      <w:r w:rsidR="005B4DDC">
        <w:t>y</w:t>
      </w:r>
      <w:r w:rsidR="002857CE">
        <w:t>or pronunciado será el avance en el descenso</w:t>
      </w:r>
      <w:r w:rsidR="005B4DDC">
        <w:t xml:space="preserve">. Esta tasa de aprendizaje, define cuánto afecta el gradiente </w:t>
      </w:r>
      <m:oMath>
        <m:d>
          <m:dPr>
            <m:ctrlPr>
              <w:rPr>
                <w:rFonts w:ascii="Cambria Math" w:hAnsi="Cambria Math"/>
                <w:i/>
                <w:iCs/>
              </w:rPr>
            </m:ctrlPr>
          </m:dPr>
          <m:e>
            <m:f>
              <m:fPr>
                <m:ctrlPr>
                  <w:rPr>
                    <w:rFonts w:ascii="Cambria Math" w:hAnsi="Cambria Math"/>
                    <w:i/>
                    <w:iCs/>
                  </w:rPr>
                </m:ctrlPr>
              </m:fPr>
              <m:num>
                <m:r>
                  <w:rPr>
                    <w:rFonts w:ascii="Cambria Math" w:hAnsi="Cambria Math"/>
                  </w:rPr>
                  <m:t>δD</m:t>
                </m:r>
              </m:num>
              <m:den>
                <m:r>
                  <w:rPr>
                    <w:rFonts w:ascii="Cambria Math" w:hAnsi="Cambria Math"/>
                  </w:rPr>
                  <m:t>δ</m:t>
                </m:r>
                <m:sSub>
                  <m:sSubPr>
                    <m:ctrlPr>
                      <w:rPr>
                        <w:rFonts w:ascii="Cambria Math" w:hAnsi="Cambria Math"/>
                        <w:i/>
                        <w:iCs/>
                      </w:rPr>
                    </m:ctrlPr>
                  </m:sSubPr>
                  <m:e>
                    <m:r>
                      <w:rPr>
                        <w:rFonts w:ascii="Cambria Math" w:hAnsi="Cambria Math"/>
                      </w:rPr>
                      <m:t>a</m:t>
                    </m:r>
                  </m:e>
                  <m:sub>
                    <m:r>
                      <w:rPr>
                        <w:rFonts w:ascii="Cambria Math" w:hAnsi="Cambria Math"/>
                      </w:rPr>
                      <m:t>ik</m:t>
                    </m:r>
                  </m:sub>
                </m:sSub>
              </m:den>
            </m:f>
            <m:r>
              <w:rPr>
                <w:rFonts w:ascii="Cambria Math" w:hAnsi="Cambria Math"/>
              </w:rPr>
              <m:t xml:space="preserve"> ó </m:t>
            </m:r>
            <m:f>
              <m:fPr>
                <m:ctrlPr>
                  <w:rPr>
                    <w:rFonts w:ascii="Cambria Math" w:hAnsi="Cambria Math"/>
                    <w:i/>
                    <w:iCs/>
                  </w:rPr>
                </m:ctrlPr>
              </m:fPr>
              <m:num>
                <m:r>
                  <w:rPr>
                    <w:rFonts w:ascii="Cambria Math" w:hAnsi="Cambria Math"/>
                  </w:rPr>
                  <m:t>δD</m:t>
                </m:r>
              </m:num>
              <m:den>
                <m:r>
                  <w:rPr>
                    <w:rFonts w:ascii="Cambria Math" w:hAnsi="Cambria Math"/>
                  </w:rPr>
                  <m:t>δ</m:t>
                </m:r>
                <m:sSub>
                  <m:sSubPr>
                    <m:ctrlPr>
                      <w:rPr>
                        <w:rFonts w:ascii="Cambria Math" w:hAnsi="Cambria Math"/>
                        <w:i/>
                        <w:iCs/>
                      </w:rPr>
                    </m:ctrlPr>
                  </m:sSubPr>
                  <m:e>
                    <m:r>
                      <w:rPr>
                        <w:rFonts w:ascii="Cambria Math" w:hAnsi="Cambria Math"/>
                      </w:rPr>
                      <m:t>b</m:t>
                    </m:r>
                  </m:e>
                  <m:sub>
                    <m:r>
                      <w:rPr>
                        <w:rFonts w:ascii="Cambria Math" w:hAnsi="Cambria Math"/>
                      </w:rPr>
                      <m:t>jk</m:t>
                    </m:r>
                  </m:sub>
                </m:sSub>
              </m:den>
            </m:f>
          </m:e>
        </m:d>
      </m:oMath>
      <w:r w:rsidR="005B4DDC">
        <w:t xml:space="preserve">  a la actualización de los parámetros </w:t>
      </w:r>
      <w:r w:rsidR="005B4DDC" w:rsidRPr="005B4DDC">
        <w:rPr>
          <w:i/>
          <w:iCs/>
        </w:rPr>
        <w:t>(</w:t>
      </w:r>
      <m:oMath>
        <m:sSub>
          <m:sSubPr>
            <m:ctrlPr>
              <w:rPr>
                <w:rFonts w:ascii="Cambria Math" w:hAnsi="Cambria Math"/>
                <w:i/>
                <w:iCs/>
              </w:rPr>
            </m:ctrlPr>
          </m:sSubPr>
          <m:e>
            <m:r>
              <w:rPr>
                <w:rFonts w:ascii="Cambria Math" w:hAnsi="Cambria Math"/>
              </w:rPr>
              <m:t>a</m:t>
            </m:r>
          </m:e>
          <m:sub>
            <m:r>
              <w:rPr>
                <w:rFonts w:ascii="Cambria Math" w:hAnsi="Cambria Math"/>
              </w:rPr>
              <m:t>ik</m:t>
            </m:r>
          </m:sub>
        </m:sSub>
        <m:r>
          <w:rPr>
            <w:rFonts w:ascii="Cambria Math" w:hAnsi="Cambria Math"/>
          </w:rPr>
          <m:t xml:space="preserve"> ó </m:t>
        </m:r>
        <m:sSub>
          <m:sSubPr>
            <m:ctrlPr>
              <w:rPr>
                <w:rFonts w:ascii="Cambria Math" w:hAnsi="Cambria Math"/>
                <w:i/>
                <w:iCs/>
              </w:rPr>
            </m:ctrlPr>
          </m:sSubPr>
          <m:e>
            <m:r>
              <w:rPr>
                <w:rFonts w:ascii="Cambria Math" w:hAnsi="Cambria Math"/>
              </w:rPr>
              <m:t>b</m:t>
            </m:r>
          </m:e>
          <m:sub>
            <m:r>
              <w:rPr>
                <w:rFonts w:ascii="Cambria Math" w:hAnsi="Cambria Math"/>
              </w:rPr>
              <m:t>jk</m:t>
            </m:r>
          </m:sub>
        </m:sSub>
        <m:r>
          <w:rPr>
            <w:rFonts w:ascii="Cambria Math" w:hAnsi="Cambria Math"/>
          </w:rPr>
          <m:t>)</m:t>
        </m:r>
      </m:oMath>
      <w:r w:rsidR="005B4DDC">
        <w:t xml:space="preserve"> respectivamente</w:t>
      </w:r>
      <w:r w:rsidR="001D7B0E">
        <w:t xml:space="preserve"> en cada iteración, o lo que es lo mismo, cuándo avanzamos en cada paso. Esto es muy importante, porque va a definir el comportamiento del algoritmo. </w:t>
      </w:r>
    </w:p>
    <w:p w14:paraId="59655ADF" w14:textId="77777777" w:rsidR="00861972" w:rsidRDefault="00861972" w:rsidP="00861972"/>
    <w:p w14:paraId="6C04444D" w14:textId="41C26339" w:rsidR="00D50116" w:rsidRDefault="001D7B0E" w:rsidP="00861972">
      <w:r>
        <w:t xml:space="preserve">Si el valor </w:t>
      </w:r>
      <w:r w:rsidR="000E5866">
        <w:t xml:space="preserve">de dicha tasa es muy </w:t>
      </w:r>
      <w:r w:rsidR="000E5866" w:rsidRPr="00861972">
        <w:rPr>
          <w:b/>
          <w:bCs/>
        </w:rPr>
        <w:t>pequeño</w:t>
      </w:r>
      <w:r w:rsidR="000E5866">
        <w:t xml:space="preserve"> los parámetros </w:t>
      </w:r>
      <w:r w:rsidR="000E5866" w:rsidRPr="00861972">
        <w:rPr>
          <w:i/>
          <w:iCs/>
        </w:rPr>
        <w:t>(</w:t>
      </w:r>
      <m:oMath>
        <m:sSub>
          <m:sSubPr>
            <m:ctrlPr>
              <w:rPr>
                <w:rFonts w:ascii="Cambria Math" w:hAnsi="Cambria Math"/>
                <w:i/>
                <w:iCs/>
              </w:rPr>
            </m:ctrlPr>
          </m:sSubPr>
          <m:e>
            <m:r>
              <w:rPr>
                <w:rFonts w:ascii="Cambria Math" w:hAnsi="Cambria Math"/>
              </w:rPr>
              <m:t>a</m:t>
            </m:r>
          </m:e>
          <m:sub>
            <m:r>
              <w:rPr>
                <w:rFonts w:ascii="Cambria Math" w:hAnsi="Cambria Math"/>
              </w:rPr>
              <m:t>ik</m:t>
            </m:r>
          </m:sub>
        </m:sSub>
        <m:r>
          <w:rPr>
            <w:rFonts w:ascii="Cambria Math" w:hAnsi="Cambria Math"/>
          </w:rPr>
          <m:t xml:space="preserve"> ó </m:t>
        </m:r>
        <m:sSub>
          <m:sSubPr>
            <m:ctrlPr>
              <w:rPr>
                <w:rFonts w:ascii="Cambria Math" w:hAnsi="Cambria Math"/>
                <w:i/>
                <w:iCs/>
              </w:rPr>
            </m:ctrlPr>
          </m:sSubPr>
          <m:e>
            <m:r>
              <w:rPr>
                <w:rFonts w:ascii="Cambria Math" w:hAnsi="Cambria Math"/>
              </w:rPr>
              <m:t>b</m:t>
            </m:r>
          </m:e>
          <m:sub>
            <m:r>
              <w:rPr>
                <w:rFonts w:ascii="Cambria Math" w:hAnsi="Cambria Math"/>
              </w:rPr>
              <m:t>jk</m:t>
            </m:r>
          </m:sub>
        </m:sSub>
        <m:r>
          <w:rPr>
            <w:rFonts w:ascii="Cambria Math" w:hAnsi="Cambria Math"/>
          </w:rPr>
          <m:t xml:space="preserve">) </m:t>
        </m:r>
      </m:oMath>
      <w:r w:rsidR="000E5866">
        <w:t xml:space="preserve">variarán de tal manera que la </w:t>
      </w:r>
      <w:r w:rsidR="000E5866" w:rsidRPr="00861972">
        <w:rPr>
          <w:b/>
          <w:bCs/>
        </w:rPr>
        <w:t>distancia euclídea</w:t>
      </w:r>
      <w:r w:rsidR="000E5866">
        <w:t xml:space="preserve"> entre la matriz original y la aproximada irá disminuyendo hasta aproximarse a un valor de mínimo coste, aunque a costa de calcular muchas iteraciones, lo que podría repercutir en un algoritmo computacionalmente ineficiente</w:t>
      </w:r>
      <w:r w:rsidR="00861972">
        <w:t>, además de quela matriz aproximada no lograse aproximarse al valor absoluto de mínimo coste.</w:t>
      </w:r>
      <w:r w:rsidR="000E5866">
        <w:t xml:space="preserve"> </w:t>
      </w:r>
    </w:p>
    <w:p w14:paraId="2112568F" w14:textId="21D50980" w:rsidR="00861972" w:rsidRDefault="00861972" w:rsidP="00861972"/>
    <w:p w14:paraId="04DA3225" w14:textId="54DA9C47" w:rsidR="00861972" w:rsidRDefault="00861972" w:rsidP="00861972">
      <w:r>
        <w:t xml:space="preserve">Por el contrario, si a la tasa de aprendizaje se le asigna un valor muy </w:t>
      </w:r>
      <w:r w:rsidRPr="00861972">
        <w:rPr>
          <w:b/>
          <w:bCs/>
        </w:rPr>
        <w:t>elevado</w:t>
      </w:r>
      <w:r>
        <w:t xml:space="preserve">, el cálculo de la </w:t>
      </w:r>
      <w:r w:rsidRPr="00861972">
        <w:rPr>
          <w:b/>
          <w:bCs/>
        </w:rPr>
        <w:t>distancia euclídea</w:t>
      </w:r>
      <w:r>
        <w:t xml:space="preserve"> puede que aumente o disminuya de manera aleatoria en cada iteración, haciendo imposible para el algoritmo converger al valor de mínimo coste, causando que el proceso de optimización quede en un bucle infinito.</w:t>
      </w:r>
    </w:p>
    <w:p w14:paraId="0A0E35F3" w14:textId="5E385CA7" w:rsidR="00861972" w:rsidRDefault="00861972" w:rsidP="00861972"/>
    <w:p w14:paraId="041F638B" w14:textId="3DF9266A" w:rsidR="00861972" w:rsidRPr="000E5866" w:rsidRDefault="00861972" w:rsidP="00861972">
      <w:r>
        <w:t xml:space="preserve">Por lo que el correcto ajuste del parámetro </w:t>
      </w:r>
      <w:r>
        <w:rPr>
          <w:b/>
          <w:bCs/>
        </w:rPr>
        <w:t>tasa de aprendizaje</w:t>
      </w:r>
      <w:r>
        <w:t xml:space="preserve">, </w:t>
      </w:r>
      <w:r w:rsidR="00364ECC">
        <w:t xml:space="preserve">es fundamental para que el </w:t>
      </w:r>
      <w:r w:rsidR="00364ECC" w:rsidRPr="00364ECC">
        <w:rPr>
          <w:b/>
          <w:bCs/>
        </w:rPr>
        <w:t>algoritmo del</w:t>
      </w:r>
      <w:r w:rsidR="00364ECC">
        <w:t xml:space="preserve"> </w:t>
      </w:r>
      <w:r w:rsidR="00364ECC">
        <w:rPr>
          <w:b/>
          <w:bCs/>
        </w:rPr>
        <w:t>descenso del gradiente</w:t>
      </w:r>
      <w:r w:rsidR="00364ECC">
        <w:t xml:space="preserve"> funcione bien. Existen diferentes técnicas que ajustan este parámetro de una manera dinámica. Algunos ejemplos son: SGD, Momentum, Adagrad, Adadelta, y muchas otras más.</w:t>
      </w:r>
    </w:p>
    <w:p w14:paraId="549575C9" w14:textId="04D479DD" w:rsidR="00F62AD1" w:rsidRDefault="00F62AD1" w:rsidP="00C757EC"/>
    <w:p w14:paraId="6653BE97" w14:textId="3867261A" w:rsidR="00F62AD1" w:rsidRDefault="00364ECC" w:rsidP="00C757EC">
      <w:r>
        <w:t>Volviendo a la última fórmula matemática que exponía las reglas de actualización. Y u</w:t>
      </w:r>
      <w:r w:rsidR="00F62AD1">
        <w:t>na vez resueltas las derivadas parciales, las reglas de actualización quedarían de la siguiente forma:</w:t>
      </w:r>
    </w:p>
    <w:p w14:paraId="4F7C425A" w14:textId="77777777" w:rsidR="00D50116" w:rsidRDefault="00D50116" w:rsidP="00C757EC"/>
    <w:p w14:paraId="373FC599" w14:textId="18AAD44B" w:rsidR="00DE0B35" w:rsidRPr="00F62AD1" w:rsidRDefault="008332D0" w:rsidP="00C757EC">
      <w:pPr>
        <w:rPr>
          <w:b/>
          <w:bCs/>
          <w:iCs/>
        </w:rPr>
      </w:pPr>
      <m:oMathPara>
        <m:oMath>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 </m:t>
          </m:r>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m:t>
          </m:r>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α</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ik</m:t>
              </m:r>
            </m:sub>
          </m:sSub>
          <m:nary>
            <m:naryPr>
              <m:chr m:val="∑"/>
              <m:limLoc m:val="undOvr"/>
              <m:supHide m:val="1"/>
              <m:ctrlPr>
                <w:rPr>
                  <w:rFonts w:ascii="Cambria Math" w:hAnsi="Cambria Math"/>
                  <w:b/>
                  <w:bCs/>
                  <w:iCs/>
                </w:rPr>
              </m:ctrlPr>
            </m:naryPr>
            <m:sub>
              <m:r>
                <m:rPr>
                  <m:sty m:val="b"/>
                </m:rPr>
                <w:rPr>
                  <w:rFonts w:ascii="Cambria Math" w:hAnsi="Cambria Math"/>
                </w:rPr>
                <m:t>j</m:t>
              </m:r>
            </m:sub>
            <m:sup/>
            <m:e>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ij</m:t>
                  </m:r>
                </m:sub>
              </m:sSub>
              <m:r>
                <m:rPr>
                  <m:sty m:val="b"/>
                </m:rPr>
                <w:rPr>
                  <w:rFonts w:ascii="Cambria Math" w:hAnsi="Cambria Math"/>
                </w:rPr>
                <m:t>-</m:t>
              </m:r>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x</m:t>
                      </m:r>
                    </m:e>
                  </m:acc>
                </m:e>
                <m:sub>
                  <m:r>
                    <m:rPr>
                      <m:sty m:val="b"/>
                    </m:rPr>
                    <w:rPr>
                      <w:rFonts w:ascii="Cambria Math" w:hAnsi="Cambria Math"/>
                    </w:rPr>
                    <m:t>ij</m:t>
                  </m:r>
                </m:sub>
              </m:sSub>
              <m:r>
                <m:rPr>
                  <m:sty m:val="b"/>
                </m:rPr>
                <w:rPr>
                  <w:rFonts w:ascii="Cambria Math" w:hAnsi="Cambria Math"/>
                </w:rPr>
                <m:t>)</m:t>
              </m:r>
            </m:e>
          </m:nary>
        </m:oMath>
      </m:oMathPara>
    </w:p>
    <w:p w14:paraId="7B9EDDE4" w14:textId="18B38019" w:rsidR="00F62AD1" w:rsidRPr="009F6E2D" w:rsidRDefault="00F62AD1" w:rsidP="00C757EC">
      <w:pPr>
        <w:rPr>
          <w:iCs/>
        </w:rPr>
      </w:pPr>
    </w:p>
    <w:p w14:paraId="4BA5278D" w14:textId="3E4C8435" w:rsidR="00F62AD1" w:rsidRPr="00F62AD1" w:rsidRDefault="008332D0" w:rsidP="00F62AD1">
      <w:pPr>
        <w:rPr>
          <w:b/>
          <w:bCs/>
          <w:iCs/>
        </w:rPr>
      </w:pPr>
      <m:oMathPara>
        <m:oMath>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m:t>
          </m:r>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β</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jk</m:t>
              </m:r>
            </m:sub>
          </m:sSub>
          <m:nary>
            <m:naryPr>
              <m:chr m:val="∑"/>
              <m:limLoc m:val="undOvr"/>
              <m:supHide m:val="1"/>
              <m:ctrlPr>
                <w:rPr>
                  <w:rFonts w:ascii="Cambria Math" w:hAnsi="Cambria Math"/>
                  <w:b/>
                  <w:bCs/>
                  <w:iCs/>
                </w:rPr>
              </m:ctrlPr>
            </m:naryPr>
            <m:sub>
              <m:r>
                <m:rPr>
                  <m:sty m:val="bi"/>
                </m:rPr>
                <w:rPr>
                  <w:rFonts w:ascii="Cambria Math" w:hAnsi="Cambria Math"/>
                </w:rPr>
                <m:t>i</m:t>
              </m:r>
            </m:sub>
            <m:sup/>
            <m:e>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ij</m:t>
                  </m:r>
                </m:sub>
              </m:sSub>
              <m:r>
                <m:rPr>
                  <m:sty m:val="b"/>
                </m:rPr>
                <w:rPr>
                  <w:rFonts w:ascii="Cambria Math" w:hAnsi="Cambria Math"/>
                </w:rPr>
                <m:t>-</m:t>
              </m:r>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x</m:t>
                      </m:r>
                    </m:e>
                  </m:acc>
                </m:e>
                <m:sub>
                  <m:r>
                    <m:rPr>
                      <m:sty m:val="b"/>
                    </m:rPr>
                    <w:rPr>
                      <w:rFonts w:ascii="Cambria Math" w:hAnsi="Cambria Math"/>
                    </w:rPr>
                    <m:t>ij</m:t>
                  </m:r>
                </m:sub>
              </m:sSub>
              <m:r>
                <m:rPr>
                  <m:sty m:val="b"/>
                </m:rPr>
                <w:rPr>
                  <w:rFonts w:ascii="Cambria Math" w:hAnsi="Cambria Math"/>
                </w:rPr>
                <m:t>)</m:t>
              </m:r>
            </m:e>
          </m:nary>
        </m:oMath>
      </m:oMathPara>
    </w:p>
    <w:p w14:paraId="3945F3C2" w14:textId="77777777" w:rsidR="00F62AD1" w:rsidRPr="00F62AD1" w:rsidRDefault="00F62AD1" w:rsidP="00C757EC"/>
    <w:p w14:paraId="07B88D7A" w14:textId="61B07D2C" w:rsidR="00F27067" w:rsidRDefault="00CF7455" w:rsidP="00C757EC">
      <w:r>
        <w:t xml:space="preserve">Desglosando los paréntesis de la anterior representación, ya que </w:t>
      </w:r>
      <m:oMath>
        <m:nary>
          <m:naryPr>
            <m:chr m:val="∑"/>
            <m:limLoc m:val="undOvr"/>
            <m:supHide m:val="1"/>
            <m:ctrlPr>
              <w:rPr>
                <w:rFonts w:ascii="Cambria Math" w:hAnsi="Cambria Math"/>
                <w:b/>
                <w:bCs/>
                <w:i/>
              </w:rPr>
            </m:ctrlPr>
          </m:naryPr>
          <m:sub>
            <m:r>
              <m:rPr>
                <m:sty m:val="bi"/>
              </m:rPr>
              <w:rPr>
                <w:rFonts w:ascii="Cambria Math" w:hAnsi="Cambria Math"/>
              </w:rPr>
              <m:t>k</m:t>
            </m:r>
          </m:sub>
          <m:sup/>
          <m:e>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i"/>
              </m:rPr>
              <w:rPr>
                <w:rFonts w:ascii="Cambria Math" w:hAnsi="Cambria Math"/>
              </w:rPr>
              <m:t xml:space="preserve">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i"/>
              </m:rPr>
              <w:rPr>
                <w:rFonts w:ascii="Cambria Math" w:hAnsi="Cambria Math"/>
              </w:rPr>
              <m:t>=</m:t>
            </m:r>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x</m:t>
                    </m:r>
                  </m:e>
                </m:acc>
              </m:e>
              <m:sub>
                <m:r>
                  <m:rPr>
                    <m:sty m:val="b"/>
                  </m:rPr>
                  <w:rPr>
                    <w:rFonts w:ascii="Cambria Math" w:hAnsi="Cambria Math"/>
                  </w:rPr>
                  <m:t>ij</m:t>
                </m:r>
              </m:sub>
            </m:sSub>
          </m:e>
        </m:nary>
      </m:oMath>
      <w:r>
        <w:t>, se tiene que:</w:t>
      </w:r>
    </w:p>
    <w:p w14:paraId="70700EDB" w14:textId="77777777" w:rsidR="00CF7455" w:rsidRDefault="00CF7455" w:rsidP="00C757EC"/>
    <w:p w14:paraId="4C7B8931" w14:textId="641D5EE6" w:rsidR="00CF7455" w:rsidRPr="00F62AD1" w:rsidRDefault="008332D0" w:rsidP="00CF7455">
      <w:pPr>
        <w:rPr>
          <w:b/>
          <w:bCs/>
          <w:iCs/>
        </w:rPr>
      </w:pPr>
      <m:oMathPara>
        <m:oMath>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 </m:t>
          </m:r>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m:t>
          </m:r>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α</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ik</m:t>
              </m:r>
            </m:sub>
          </m:sSub>
          <m:nary>
            <m:naryPr>
              <m:chr m:val="∑"/>
              <m:limLoc m:val="undOvr"/>
              <m:supHide m:val="1"/>
              <m:ctrlPr>
                <w:rPr>
                  <w:rFonts w:ascii="Cambria Math" w:hAnsi="Cambria Math"/>
                  <w:b/>
                  <w:bCs/>
                  <w:iCs/>
                </w:rPr>
              </m:ctrlPr>
            </m:naryPr>
            <m:sub>
              <m:r>
                <m:rPr>
                  <m:sty m:val="b"/>
                </m:rPr>
                <w:rPr>
                  <w:rFonts w:ascii="Cambria Math" w:hAnsi="Cambria Math"/>
                </w:rPr>
                <m:t>j</m:t>
              </m:r>
            </m:sub>
            <m:sup/>
            <m:e>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i"/>
                </m:rPr>
                <w:rPr>
                  <w:rFonts w:ascii="Cambria Math" w:hAnsi="Cambria Math"/>
                </w:rPr>
                <m:t xml:space="preserve"> </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ij</m:t>
                  </m:r>
                </m:sub>
              </m:sSub>
              <m:r>
                <m:rPr>
                  <m:sty m:val="bi"/>
                </m:rPr>
                <w:rPr>
                  <w:rFonts w:ascii="Cambria Math" w:hAnsi="Cambria Math"/>
                </w:rPr>
                <m:t xml:space="preserve">  </m:t>
              </m:r>
            </m:e>
          </m:nary>
          <m:r>
            <m:rPr>
              <m:sty m:val="bi"/>
            </m:rPr>
            <w:rPr>
              <w:rFonts w:ascii="Cambria Math" w:hAnsi="Cambria Math"/>
            </w:rPr>
            <m:t>-</m:t>
          </m:r>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α</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ik</m:t>
              </m:r>
            </m:sub>
          </m:sSub>
          <m:nary>
            <m:naryPr>
              <m:chr m:val="∑"/>
              <m:limLoc m:val="undOvr"/>
              <m:supHide m:val="1"/>
              <m:ctrlPr>
                <w:rPr>
                  <w:rFonts w:ascii="Cambria Math" w:hAnsi="Cambria Math"/>
                  <w:b/>
                  <w:bCs/>
                  <w:iCs/>
                </w:rPr>
              </m:ctrlPr>
            </m:naryPr>
            <m:sub>
              <m:r>
                <m:rPr>
                  <m:sty m:val="b"/>
                </m:rPr>
                <w:rPr>
                  <w:rFonts w:ascii="Cambria Math" w:hAnsi="Cambria Math"/>
                </w:rPr>
                <m:t>j</m:t>
              </m:r>
            </m:sub>
            <m:sup/>
            <m:e>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i"/>
                </m:rPr>
                <w:rPr>
                  <w:rFonts w:ascii="Cambria Math" w:hAnsi="Cambria Math"/>
                </w:rPr>
                <m:t xml:space="preserve"> </m:t>
              </m:r>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x</m:t>
                      </m:r>
                    </m:e>
                  </m:acc>
                </m:e>
                <m:sub>
                  <m:r>
                    <m:rPr>
                      <m:sty m:val="b"/>
                    </m:rPr>
                    <w:rPr>
                      <w:rFonts w:ascii="Cambria Math" w:hAnsi="Cambria Math"/>
                    </w:rPr>
                    <m:t>ij</m:t>
                  </m:r>
                </m:sub>
              </m:sSub>
            </m:e>
          </m:nary>
        </m:oMath>
      </m:oMathPara>
    </w:p>
    <w:p w14:paraId="3A4AF25F" w14:textId="77777777" w:rsidR="00CF7455" w:rsidRPr="00CF7455" w:rsidRDefault="00CF7455" w:rsidP="00CF7455">
      <w:pPr>
        <w:rPr>
          <w:iCs/>
        </w:rPr>
      </w:pPr>
    </w:p>
    <w:p w14:paraId="6840EA9F" w14:textId="74E2AA4E" w:rsidR="00CF7455" w:rsidRPr="00F62AD1" w:rsidRDefault="008332D0" w:rsidP="00CF7455">
      <w:pPr>
        <w:rPr>
          <w:b/>
          <w:bCs/>
          <w:iCs/>
        </w:rPr>
      </w:pPr>
      <m:oMathPara>
        <m:oMath>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m:t>
          </m:r>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β</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jk</m:t>
              </m:r>
            </m:sub>
          </m:sSub>
          <m:nary>
            <m:naryPr>
              <m:chr m:val="∑"/>
              <m:limLoc m:val="undOvr"/>
              <m:supHide m:val="1"/>
              <m:ctrlPr>
                <w:rPr>
                  <w:rFonts w:ascii="Cambria Math" w:hAnsi="Cambria Math"/>
                  <w:b/>
                  <w:bCs/>
                  <w:iCs/>
                </w:rPr>
              </m:ctrlPr>
            </m:naryPr>
            <m:sub>
              <m:r>
                <m:rPr>
                  <m:sty m:val="b"/>
                </m:rPr>
                <w:rPr>
                  <w:rFonts w:ascii="Cambria Math" w:hAnsi="Cambria Math"/>
                </w:rPr>
                <m:t>i</m:t>
              </m:r>
            </m:sub>
            <m:sup/>
            <m:e>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ij</m:t>
                  </m:r>
                </m:sub>
              </m:sSub>
              <m:r>
                <m:rPr>
                  <m:sty m:val="bi"/>
                </m:rPr>
                <w:rPr>
                  <w:rFonts w:ascii="Cambria Math" w:hAnsi="Cambria Math"/>
                </w:rPr>
                <m:t xml:space="preserve"> -</m:t>
              </m:r>
            </m:e>
          </m:nary>
          <m:sSub>
            <m:sSubPr>
              <m:ctrlPr>
                <w:rPr>
                  <w:rFonts w:ascii="Cambria Math" w:hAnsi="Cambria Math"/>
                  <w:bCs/>
                  <w: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β</m:t>
              </m:r>
            </m:e>
            <m:sub>
              <m:r>
                <w:rPr>
                  <w:rFonts w:ascii="Cambria Math" w:hAnsi="Cambria Math"/>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jk</m:t>
              </m:r>
            </m:sub>
          </m:sSub>
          <m:nary>
            <m:naryPr>
              <m:chr m:val="∑"/>
              <m:limLoc m:val="undOvr"/>
              <m:supHide m:val="1"/>
              <m:ctrlPr>
                <w:rPr>
                  <w:rFonts w:ascii="Cambria Math" w:hAnsi="Cambria Math"/>
                  <w:b/>
                  <w:bCs/>
                  <w:iCs/>
                </w:rPr>
              </m:ctrlPr>
            </m:naryPr>
            <m:sub>
              <m:r>
                <m:rPr>
                  <m:sty m:val="b"/>
                </m:rPr>
                <w:rPr>
                  <w:rFonts w:ascii="Cambria Math" w:hAnsi="Cambria Math"/>
                </w:rPr>
                <m:t>i</m:t>
              </m:r>
            </m:sub>
            <m:sup/>
            <m:e>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 xml:space="preserve"> x</m:t>
                      </m:r>
                    </m:e>
                  </m:acc>
                </m:e>
                <m:sub>
                  <m:r>
                    <m:rPr>
                      <m:sty m:val="b"/>
                    </m:rPr>
                    <w:rPr>
                      <w:rFonts w:ascii="Cambria Math" w:hAnsi="Cambria Math"/>
                    </w:rPr>
                    <m:t>ij</m:t>
                  </m:r>
                </m:sub>
              </m:sSub>
            </m:e>
          </m:nary>
        </m:oMath>
      </m:oMathPara>
    </w:p>
    <w:p w14:paraId="129CE88D" w14:textId="77777777" w:rsidR="00F27067" w:rsidRPr="00011ABE" w:rsidRDefault="00F27067" w:rsidP="00C757EC"/>
    <w:p w14:paraId="36707CBC" w14:textId="5508D259" w:rsidR="00C757EC" w:rsidRDefault="009E6BB6" w:rsidP="00C757EC">
      <w:r>
        <w:t>Para lograr mantener la no-negatividad de los elementos de las matrices involucradas en la factoriz</w:t>
      </w:r>
      <w:r w:rsidR="00856B5D">
        <w:t>a</w:t>
      </w:r>
      <w:r>
        <w:t>ción no-negativa de matrices a la hora de aplicar las reglas de actualización, se determinan las sigu</w:t>
      </w:r>
      <w:r w:rsidR="00856B5D">
        <w:t>i</w:t>
      </w:r>
      <w:r>
        <w:t>entes tasas de aprendizaje:</w:t>
      </w:r>
    </w:p>
    <w:p w14:paraId="661C63DF" w14:textId="6A304A03" w:rsidR="009E6BB6" w:rsidRDefault="009E6BB6" w:rsidP="00C757EC"/>
    <w:p w14:paraId="5994336C" w14:textId="25E867C6" w:rsidR="009E6BB6" w:rsidRPr="0046359D" w:rsidRDefault="008332D0" w:rsidP="00C757EC">
      <w:pPr>
        <w:rPr>
          <w:b/>
          <w:bCs/>
        </w:rPr>
      </w:pPr>
      <m:oMathPara>
        <m:oMath>
          <m:sSub>
            <m:sSubPr>
              <m:ctrlPr>
                <w:rPr>
                  <w:rFonts w:ascii="Cambria Math" w:hAnsi="Cambria Math"/>
                  <w:b/>
                  <w:bCs/>
                  <w:i/>
                  <w:color w:val="4472C4" w:themeColor="accent1"/>
                </w:rPr>
              </m:ctrlPr>
            </m:sSubPr>
            <m:e>
              <m:r>
                <m:rPr>
                  <m:sty m:val="bi"/>
                </m:rPr>
                <w:rPr>
                  <w:rFonts w:ascii="Cambria Math" w:hAnsi="Cambria Math"/>
                  <w:color w:val="4472C4" w:themeColor="accent1"/>
                </w:rPr>
                <m:t>α</m:t>
              </m:r>
            </m:e>
            <m:sub>
              <m:r>
                <m:rPr>
                  <m:sty m:val="bi"/>
                </m:rPr>
                <w:rPr>
                  <w:rFonts w:ascii="Cambria Math" w:hAnsi="Cambria Math"/>
                  <w:color w:val="4472C4" w:themeColor="accent1"/>
                </w:rPr>
                <m:t>ik</m:t>
              </m:r>
            </m:sub>
          </m:sSub>
          <m:r>
            <m:rPr>
              <m:sty m:val="bi"/>
            </m:rPr>
            <w:rPr>
              <w:rFonts w:ascii="Cambria Math" w:hAnsi="Cambria Math"/>
            </w:rPr>
            <m:t>=</m:t>
          </m:r>
          <m:f>
            <m:fPr>
              <m:ctrlPr>
                <w:rPr>
                  <w:rFonts w:ascii="Cambria Math" w:hAnsi="Cambria Math"/>
                  <w:b/>
                  <w:bCs/>
                  <w:iCs/>
                </w:rPr>
              </m:ctrlPr>
            </m:fPr>
            <m:num>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num>
            <m:den>
              <m:nary>
                <m:naryPr>
                  <m:chr m:val="∑"/>
                  <m:limLoc m:val="subSup"/>
                  <m:supHide m:val="1"/>
                  <m:ctrlPr>
                    <w:rPr>
                      <w:rFonts w:ascii="Cambria Math" w:hAnsi="Cambria Math"/>
                      <w:b/>
                      <w:bCs/>
                      <w:i/>
                      <w:iCs/>
                    </w:rPr>
                  </m:ctrlPr>
                </m:naryPr>
                <m:sub>
                  <m:r>
                    <m:rPr>
                      <m:sty m:val="bi"/>
                    </m:rPr>
                    <w:rPr>
                      <w:rFonts w:ascii="Cambria Math" w:hAnsi="Cambria Math"/>
                    </w:rPr>
                    <m:t>j</m:t>
                  </m:r>
                </m:sub>
                <m:sup/>
                <m:e>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m:t>
                  </m:r>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x</m:t>
                          </m:r>
                        </m:e>
                      </m:acc>
                    </m:e>
                    <m:sub>
                      <m:r>
                        <m:rPr>
                          <m:sty m:val="b"/>
                        </m:rPr>
                        <w:rPr>
                          <w:rFonts w:ascii="Cambria Math" w:hAnsi="Cambria Math"/>
                        </w:rPr>
                        <m:t>ij</m:t>
                      </m:r>
                    </m:sub>
                  </m:sSub>
                </m:e>
              </m:nary>
            </m:den>
          </m:f>
        </m:oMath>
      </m:oMathPara>
    </w:p>
    <w:p w14:paraId="4DB7913A" w14:textId="164B38D0" w:rsidR="00775E70" w:rsidRPr="00775E70" w:rsidRDefault="00775E70" w:rsidP="00C757EC"/>
    <w:p w14:paraId="3065CB5A" w14:textId="005C6EC5" w:rsidR="00775E70" w:rsidRPr="0046359D" w:rsidRDefault="008332D0" w:rsidP="00775E70">
      <w:pPr>
        <w:rPr>
          <w:b/>
          <w:bCs/>
        </w:rPr>
      </w:pPr>
      <m:oMathPara>
        <m:oMath>
          <m:sSub>
            <m:sSubPr>
              <m:ctrlPr>
                <w:rPr>
                  <w:rFonts w:ascii="Cambria Math" w:hAnsi="Cambria Math"/>
                  <w:b/>
                  <w:bCs/>
                  <w:i/>
                  <w:color w:val="4472C4" w:themeColor="accent1"/>
                </w:rPr>
              </m:ctrlPr>
            </m:sSubPr>
            <m:e>
              <m:r>
                <m:rPr>
                  <m:sty m:val="bi"/>
                </m:rPr>
                <w:rPr>
                  <w:rFonts w:ascii="Cambria Math" w:hAnsi="Cambria Math"/>
                  <w:color w:val="4472C4" w:themeColor="accent1"/>
                </w:rPr>
                <m:t>β</m:t>
              </m:r>
            </m:e>
            <m:sub>
              <m:r>
                <m:rPr>
                  <m:sty m:val="bi"/>
                </m:rPr>
                <w:rPr>
                  <w:rFonts w:ascii="Cambria Math" w:hAnsi="Cambria Math"/>
                  <w:color w:val="4472C4" w:themeColor="accent1"/>
                </w:rPr>
                <m:t>jk</m:t>
              </m:r>
            </m:sub>
          </m:sSub>
          <m:r>
            <m:rPr>
              <m:sty m:val="bi"/>
            </m:rPr>
            <w:rPr>
              <w:rFonts w:ascii="Cambria Math" w:hAnsi="Cambria Math"/>
            </w:rPr>
            <m:t>=</m:t>
          </m:r>
          <m:f>
            <m:fPr>
              <m:ctrlPr>
                <w:rPr>
                  <w:rFonts w:ascii="Cambria Math" w:hAnsi="Cambria Math"/>
                  <w:b/>
                  <w:bCs/>
                  <w:iCs/>
                </w:rPr>
              </m:ctrlPr>
            </m:fPr>
            <m:num>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jk</m:t>
                  </m:r>
                </m:sub>
              </m:sSub>
            </m:num>
            <m:den>
              <m:nary>
                <m:naryPr>
                  <m:chr m:val="∑"/>
                  <m:limLoc m:val="subSup"/>
                  <m:supHide m:val="1"/>
                  <m:ctrlPr>
                    <w:rPr>
                      <w:rFonts w:ascii="Cambria Math" w:hAnsi="Cambria Math"/>
                      <w:b/>
                      <w:bCs/>
                      <w:i/>
                      <w:iCs/>
                    </w:rPr>
                  </m:ctrlPr>
                </m:naryPr>
                <m:sub>
                  <m:r>
                    <m:rPr>
                      <m:sty m:val="bi"/>
                    </m:rPr>
                    <w:rPr>
                      <w:rFonts w:ascii="Cambria Math" w:hAnsi="Cambria Math"/>
                    </w:rPr>
                    <m:t>i</m:t>
                  </m:r>
                </m:sub>
                <m:sup/>
                <m:e>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m:t>
                  </m:r>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x</m:t>
                          </m:r>
                        </m:e>
                      </m:acc>
                    </m:e>
                    <m:sub>
                      <m:r>
                        <m:rPr>
                          <m:sty m:val="b"/>
                        </m:rPr>
                        <w:rPr>
                          <w:rFonts w:ascii="Cambria Math" w:hAnsi="Cambria Math"/>
                        </w:rPr>
                        <m:t>ij</m:t>
                      </m:r>
                    </m:sub>
                  </m:sSub>
                </m:e>
              </m:nary>
            </m:den>
          </m:f>
        </m:oMath>
      </m:oMathPara>
    </w:p>
    <w:p w14:paraId="5ECF35C3" w14:textId="4F4852CB" w:rsidR="00775E70" w:rsidRDefault="00775E70" w:rsidP="00C757EC">
      <w:pPr>
        <w:rPr>
          <w:iCs/>
        </w:rPr>
      </w:pPr>
    </w:p>
    <w:p w14:paraId="249D18F4" w14:textId="1EC419C5" w:rsidR="00775E70" w:rsidRDefault="00775E70" w:rsidP="00C757EC">
      <w:pPr>
        <w:rPr>
          <w:iCs/>
        </w:rPr>
      </w:pPr>
      <w:r>
        <w:rPr>
          <w:iCs/>
        </w:rPr>
        <w:t>Ahora, las reglas de actualización junt</w:t>
      </w:r>
      <w:r w:rsidR="00856B5D">
        <w:rPr>
          <w:iCs/>
        </w:rPr>
        <w:t>o</w:t>
      </w:r>
      <w:r>
        <w:rPr>
          <w:iCs/>
        </w:rPr>
        <w:t xml:space="preserve"> con</w:t>
      </w:r>
      <w:r w:rsidR="006A1FE9">
        <w:rPr>
          <w:iCs/>
        </w:rPr>
        <w:t xml:space="preserve"> los valores de esas</w:t>
      </w:r>
      <w:r>
        <w:rPr>
          <w:iCs/>
        </w:rPr>
        <w:t xml:space="preserve"> tasas de aprendizaje </w:t>
      </w:r>
      <w:r w:rsidR="006A1FE9">
        <w:rPr>
          <w:iCs/>
        </w:rPr>
        <w:t xml:space="preserve">, </w:t>
      </w:r>
      <w:r w:rsidR="00856B5D">
        <w:rPr>
          <w:iCs/>
        </w:rPr>
        <w:t>quedarían</w:t>
      </w:r>
      <w:r>
        <w:rPr>
          <w:iCs/>
        </w:rPr>
        <w:t xml:space="preserve"> de la siguiente forma:</w:t>
      </w:r>
    </w:p>
    <w:p w14:paraId="58C17E35" w14:textId="1213991D" w:rsidR="00775E70" w:rsidRDefault="00775E70" w:rsidP="00C757EC">
      <w:pPr>
        <w:rPr>
          <w:iCs/>
        </w:rPr>
      </w:pPr>
    </w:p>
    <w:p w14:paraId="14E5A98E" w14:textId="6682665F" w:rsidR="00775E70" w:rsidRPr="00D45D05" w:rsidRDefault="008332D0" w:rsidP="00C757EC">
      <w:pPr>
        <w:rPr>
          <w:b/>
          <w:bCs/>
        </w:rPr>
      </w:pPr>
      <m:oMathPara>
        <m:oMath>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 </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f>
            <m:fPr>
              <m:ctrlPr>
                <w:rPr>
                  <w:rFonts w:ascii="Cambria Math" w:hAnsi="Cambria Math"/>
                  <w:b/>
                  <w:bCs/>
                </w:rPr>
              </m:ctrlPr>
            </m:fPr>
            <m:num>
              <m:nary>
                <m:naryPr>
                  <m:chr m:val="∑"/>
                  <m:limLoc m:val="undOvr"/>
                  <m:supHide m:val="1"/>
                  <m:ctrlPr>
                    <w:rPr>
                      <w:rFonts w:ascii="Cambria Math" w:hAnsi="Cambria Math"/>
                      <w:b/>
                      <w:bCs/>
                    </w:rPr>
                  </m:ctrlPr>
                </m:naryPr>
                <m:sub>
                  <m:r>
                    <m:rPr>
                      <m:sty m:val="b"/>
                    </m:rPr>
                    <w:rPr>
                      <w:rFonts w:ascii="Cambria Math" w:hAnsi="Cambria Math"/>
                    </w:rPr>
                    <m:t>j</m:t>
                  </m:r>
                </m:sub>
                <m:sup/>
                <m:e>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m:t>
                  </m:r>
                  <m:sSub>
                    <m:sSubPr>
                      <m:ctrlPr>
                        <w:rPr>
                          <w:rFonts w:ascii="Cambria Math" w:hAnsi="Cambria Math"/>
                          <w:b/>
                          <w:bCs/>
                        </w:rPr>
                      </m:ctrlPr>
                    </m:sSubPr>
                    <m:e>
                      <m:r>
                        <m:rPr>
                          <m:sty m:val="b"/>
                        </m:rPr>
                        <w:rPr>
                          <w:rFonts w:ascii="Cambria Math" w:hAnsi="Cambria Math"/>
                        </w:rPr>
                        <m:t>x</m:t>
                      </m:r>
                    </m:e>
                    <m:sub>
                      <m:r>
                        <m:rPr>
                          <m:sty m:val="b"/>
                        </m:rPr>
                        <w:rPr>
                          <w:rFonts w:ascii="Cambria Math" w:hAnsi="Cambria Math"/>
                        </w:rPr>
                        <m:t>ij</m:t>
                      </m:r>
                    </m:sub>
                  </m:sSub>
                </m:e>
              </m:nary>
            </m:num>
            <m:den>
              <m:nary>
                <m:naryPr>
                  <m:chr m:val="∑"/>
                  <m:limLoc m:val="undOvr"/>
                  <m:supHide m:val="1"/>
                  <m:ctrlPr>
                    <w:rPr>
                      <w:rFonts w:ascii="Cambria Math" w:hAnsi="Cambria Math"/>
                      <w:b/>
                      <w:bCs/>
                    </w:rPr>
                  </m:ctrlPr>
                </m:naryPr>
                <m:sub>
                  <m:r>
                    <m:rPr>
                      <m:sty m:val="b"/>
                    </m:rPr>
                    <w:rPr>
                      <w:rFonts w:ascii="Cambria Math" w:hAnsi="Cambria Math"/>
                    </w:rPr>
                    <m:t>j</m:t>
                  </m:r>
                </m:sub>
                <m:sup/>
                <m:e>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m:t>
                  </m:r>
                </m:e>
              </m:nary>
              <m:sSub>
                <m:sSubPr>
                  <m:ctrlPr>
                    <w:rPr>
                      <w:rFonts w:ascii="Cambria Math" w:hAnsi="Cambria Math"/>
                      <w:b/>
                      <w:bCs/>
                    </w:rPr>
                  </m:ctrlPr>
                </m:sSubPr>
                <m:e>
                  <m:acc>
                    <m:accPr>
                      <m:ctrlPr>
                        <w:rPr>
                          <w:rFonts w:ascii="Cambria Math" w:hAnsi="Cambria Math"/>
                          <w:b/>
                          <w:bCs/>
                        </w:rPr>
                      </m:ctrlPr>
                    </m:accPr>
                    <m:e>
                      <m:r>
                        <m:rPr>
                          <m:sty m:val="b"/>
                        </m:rPr>
                        <w:rPr>
                          <w:rFonts w:ascii="Cambria Math" w:hAnsi="Cambria Math"/>
                        </w:rPr>
                        <m:t>x</m:t>
                      </m:r>
                    </m:e>
                  </m:acc>
                </m:e>
                <m:sub>
                  <m:r>
                    <m:rPr>
                      <m:sty m:val="b"/>
                    </m:rPr>
                    <w:rPr>
                      <w:rFonts w:ascii="Cambria Math" w:hAnsi="Cambria Math"/>
                    </w:rPr>
                    <m:t>ij</m:t>
                  </m:r>
                </m:sub>
              </m:sSub>
            </m:den>
          </m:f>
        </m:oMath>
      </m:oMathPara>
    </w:p>
    <w:p w14:paraId="339E2986" w14:textId="55ABB971" w:rsidR="00D45D05" w:rsidRDefault="00D45D05" w:rsidP="00C757EC"/>
    <w:p w14:paraId="7669DF59" w14:textId="2557DAC6" w:rsidR="00D45D05" w:rsidRPr="00D45D05" w:rsidRDefault="008332D0" w:rsidP="00D45D05">
      <w:pPr>
        <w:rPr>
          <w:b/>
          <w:bCs/>
        </w:rPr>
      </w:pPr>
      <m:oMathPara>
        <m:oMath>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 </m:t>
          </m:r>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f>
            <m:fPr>
              <m:ctrlPr>
                <w:rPr>
                  <w:rFonts w:ascii="Cambria Math" w:hAnsi="Cambria Math"/>
                  <w:b/>
                  <w:bCs/>
                </w:rPr>
              </m:ctrlPr>
            </m:fPr>
            <m:num>
              <m:nary>
                <m:naryPr>
                  <m:chr m:val="∑"/>
                  <m:limLoc m:val="undOvr"/>
                  <m:supHide m:val="1"/>
                  <m:ctrlPr>
                    <w:rPr>
                      <w:rFonts w:ascii="Cambria Math" w:hAnsi="Cambria Math"/>
                      <w:b/>
                      <w:bCs/>
                    </w:rPr>
                  </m:ctrlPr>
                </m:naryPr>
                <m:sub>
                  <m:r>
                    <m:rPr>
                      <m:sty m:val="b"/>
                    </m:rPr>
                    <w:rPr>
                      <w:rFonts w:ascii="Cambria Math" w:hAnsi="Cambria Math"/>
                    </w:rPr>
                    <m:t>i</m:t>
                  </m:r>
                </m:sub>
                <m:sup/>
                <m:e>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m:t>
                  </m:r>
                  <m:sSub>
                    <m:sSubPr>
                      <m:ctrlPr>
                        <w:rPr>
                          <w:rFonts w:ascii="Cambria Math" w:hAnsi="Cambria Math"/>
                          <w:b/>
                          <w:bCs/>
                        </w:rPr>
                      </m:ctrlPr>
                    </m:sSubPr>
                    <m:e>
                      <m:r>
                        <m:rPr>
                          <m:sty m:val="b"/>
                        </m:rPr>
                        <w:rPr>
                          <w:rFonts w:ascii="Cambria Math" w:hAnsi="Cambria Math"/>
                        </w:rPr>
                        <m:t>x</m:t>
                      </m:r>
                    </m:e>
                    <m:sub>
                      <m:r>
                        <m:rPr>
                          <m:sty m:val="b"/>
                        </m:rPr>
                        <w:rPr>
                          <w:rFonts w:ascii="Cambria Math" w:hAnsi="Cambria Math"/>
                        </w:rPr>
                        <m:t>ij</m:t>
                      </m:r>
                    </m:sub>
                  </m:sSub>
                </m:e>
              </m:nary>
            </m:num>
            <m:den>
              <m:nary>
                <m:naryPr>
                  <m:chr m:val="∑"/>
                  <m:limLoc m:val="undOvr"/>
                  <m:supHide m:val="1"/>
                  <m:ctrlPr>
                    <w:rPr>
                      <w:rFonts w:ascii="Cambria Math" w:hAnsi="Cambria Math"/>
                      <w:b/>
                      <w:bCs/>
                    </w:rPr>
                  </m:ctrlPr>
                </m:naryPr>
                <m:sub>
                  <m:r>
                    <m:rPr>
                      <m:sty m:val="b"/>
                    </m:rPr>
                    <w:rPr>
                      <w:rFonts w:ascii="Cambria Math" w:hAnsi="Cambria Math"/>
                    </w:rPr>
                    <m:t>i</m:t>
                  </m:r>
                </m:sub>
                <m:sup/>
                <m:e>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m:t>
                  </m:r>
                </m:e>
              </m:nary>
              <m:sSub>
                <m:sSubPr>
                  <m:ctrlPr>
                    <w:rPr>
                      <w:rFonts w:ascii="Cambria Math" w:hAnsi="Cambria Math"/>
                      <w:b/>
                      <w:bCs/>
                    </w:rPr>
                  </m:ctrlPr>
                </m:sSubPr>
                <m:e>
                  <m:acc>
                    <m:accPr>
                      <m:ctrlPr>
                        <w:rPr>
                          <w:rFonts w:ascii="Cambria Math" w:hAnsi="Cambria Math"/>
                          <w:b/>
                          <w:bCs/>
                        </w:rPr>
                      </m:ctrlPr>
                    </m:accPr>
                    <m:e>
                      <m:r>
                        <m:rPr>
                          <m:sty m:val="b"/>
                        </m:rPr>
                        <w:rPr>
                          <w:rFonts w:ascii="Cambria Math" w:hAnsi="Cambria Math"/>
                        </w:rPr>
                        <m:t>x</m:t>
                      </m:r>
                    </m:e>
                  </m:acc>
                </m:e>
                <m:sub>
                  <m:r>
                    <m:rPr>
                      <m:sty m:val="b"/>
                    </m:rPr>
                    <w:rPr>
                      <w:rFonts w:ascii="Cambria Math" w:hAnsi="Cambria Math"/>
                    </w:rPr>
                    <m:t>ij</m:t>
                  </m:r>
                </m:sub>
              </m:sSub>
            </m:den>
          </m:f>
        </m:oMath>
      </m:oMathPara>
    </w:p>
    <w:p w14:paraId="0F250ECB" w14:textId="77777777" w:rsidR="00056970" w:rsidRDefault="00056970" w:rsidP="00C757EC"/>
    <w:p w14:paraId="37F613FF" w14:textId="62760397" w:rsidR="00D45D05" w:rsidRDefault="00056970" w:rsidP="00BF3115">
      <w:r>
        <w:t xml:space="preserve">Cabe destacar la ejecución de </w:t>
      </w:r>
      <w:r w:rsidR="00BF3115">
        <w:t xml:space="preserve">estas dos actualizaciones deberá realizarse alternando una y otra, además de actualizar los elementos de </w:t>
      </w:r>
      <m:oMath>
        <m:acc>
          <m:accPr>
            <m:ctrlPr>
              <w:rPr>
                <w:rFonts w:ascii="Cambria Math" w:hAnsi="Cambria Math"/>
                <w:i/>
              </w:rPr>
            </m:ctrlPr>
          </m:accPr>
          <m:e>
            <m:r>
              <m:rPr>
                <m:sty m:val="bi"/>
              </m:rPr>
              <w:rPr>
                <w:rFonts w:ascii="Cambria Math" w:hAnsi="Cambria Math"/>
              </w:rPr>
              <m:t>X</m:t>
            </m:r>
          </m:e>
        </m:acc>
      </m:oMath>
      <w:r w:rsidR="00BF3115">
        <w:t xml:space="preserve"> tras cada una de las ejecuciones.</w:t>
      </w:r>
    </w:p>
    <w:p w14:paraId="10F5C6D3" w14:textId="77777777" w:rsidR="00056970" w:rsidRDefault="00056970" w:rsidP="00C011D8"/>
    <w:p w14:paraId="3402E5B7" w14:textId="1BB52FC1" w:rsidR="00856B5D" w:rsidRDefault="00C011D8" w:rsidP="00C011D8">
      <w:r>
        <w:t xml:space="preserve">En el desarrollo de este tipo de algoritmos cabe hacer uso de la llamada </w:t>
      </w:r>
      <w:r>
        <w:rPr>
          <w:b/>
          <w:bCs/>
        </w:rPr>
        <w:t>regularización</w:t>
      </w:r>
      <w:r>
        <w:t>, con el fin de evitar el temido sobreajuste (</w:t>
      </w:r>
      <w:r w:rsidRPr="00C011D8">
        <w:rPr>
          <w:rStyle w:val="e24kjd"/>
          <w:rFonts w:eastAsiaTheme="majorEastAsia"/>
          <w:i/>
          <w:iCs/>
        </w:rPr>
        <w:t>overfitting</w:t>
      </w:r>
      <w:r>
        <w:t xml:space="preserve">) </w:t>
      </w:r>
      <w:r>
        <w:fldChar w:fldCharType="begin"/>
      </w:r>
      <w:r>
        <w:instrText xml:space="preserve"> ADDIN ZOTERO_ITEM CSL_CITATION {"citationID":"NPHxDkbR","properties":{"formattedCitation":"(\\uc0\\u171{}Overfitting in Machine Learning\\uc0\\u187{}, 2017)","plainCitation":"(«Overfitting in Machine Learning», 2017)","noteIndex":0},"citationItems":[{"id":58,"uris":["http://zotero.org/users/local/ZsVNFriB/items/JX6J84RH"],"uri":["http://zotero.org/users/local/ZsVNFriB/items/JX6J84RH"],"itemData":{"id":58,"type":"webpage","title":"Overfitting in Machine Learning: What It Is and How to Prevent It","container-title":"EliteDataScience","abstract":"Overfitting in machine learning can single-handedly ruin your models. This guide covers what overfitting is, how to detect it, and how to prevent it.","URL":"https://elitedatascience.com/overfitting-in-machine-learning","title-short":"Overfitting in Machine Learning","language":"en-US","issued":{"date-parts":[["2017",9,7]]},"accessed":{"date-parts":[["2019",10,27]]}}}],"schema":"https://github.com/citation-style-language/schema/raw/master/csl-citation.json"} </w:instrText>
      </w:r>
      <w:r>
        <w:fldChar w:fldCharType="separate"/>
      </w:r>
      <w:r w:rsidRPr="00C011D8">
        <w:rPr>
          <w:szCs w:val="24"/>
        </w:rPr>
        <w:t>(«Overfitting in Machine Learning», 2017)</w:t>
      </w:r>
      <w:r>
        <w:fldChar w:fldCharType="end"/>
      </w:r>
      <w:r w:rsidR="00B6060D">
        <w:t xml:space="preserve">. Lo que se traduciría en poca capacidad de predicción del modelo para unos datos reales, es decir, el rendimiento del modelo en cuanto a la generalización es nefasto. La regularización es una técnica </w:t>
      </w:r>
      <w:r w:rsidR="00AA2A93">
        <w:t>para mejorar el error predictivo del modelo.</w:t>
      </w:r>
      <w:r w:rsidR="0052219D">
        <w:t xml:space="preserve"> Resudiendo el sobreaprendizaje evitando que la red se ajuste demasiado al conjunto de entrenamiento. </w:t>
      </w:r>
    </w:p>
    <w:p w14:paraId="1260997E" w14:textId="1EED3BEF" w:rsidR="00B6060D" w:rsidRDefault="00B6060D" w:rsidP="00C011D8"/>
    <w:p w14:paraId="07C02A26" w14:textId="18E08684" w:rsidR="0080652A" w:rsidRPr="0080652A" w:rsidRDefault="008332D0" w:rsidP="0080652A">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E</m:t>
              </m:r>
            </m:sub>
          </m:sSub>
          <m:r>
            <m:rPr>
              <m:sty m:val="bi"/>
            </m:rPr>
            <w:rPr>
              <w:rFonts w:ascii="Cambria Math" w:hAnsi="Cambria Math"/>
            </w:rPr>
            <m:t>(X,</m:t>
          </m:r>
          <m:acc>
            <m:accPr>
              <m:ctrlPr>
                <w:rPr>
                  <w:rFonts w:ascii="Cambria Math" w:hAnsi="Cambria Math"/>
                  <w:b/>
                  <w:bCs/>
                  <w:i/>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nary>
            <m:naryPr>
              <m:chr m:val="∑"/>
              <m:limLoc m:val="undOvr"/>
              <m:supHide m:val="1"/>
              <m:ctrlPr>
                <w:rPr>
                  <w:rFonts w:ascii="Cambria Math" w:hAnsi="Cambria Math"/>
                  <w:b/>
                  <w:bCs/>
                  <w:i/>
                </w:rPr>
              </m:ctrlPr>
            </m:naryPr>
            <m:sub>
              <m:r>
                <m:rPr>
                  <m:sty m:val="bi"/>
                </m:rPr>
                <w:rPr>
                  <w:rFonts w:ascii="Cambria Math" w:hAnsi="Cambria Math"/>
                </w:rPr>
                <m:t>ij</m:t>
              </m:r>
            </m:sub>
            <m:sup/>
            <m:e>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m:t>
                          </m:r>
                        </m:sub>
                      </m:sSub>
                      <m:r>
                        <m:rPr>
                          <m:sty m:val="bi"/>
                        </m:rPr>
                        <w:rPr>
                          <w:rFonts w:ascii="Cambria Math" w:hAnsi="Cambria Math"/>
                        </w:rPr>
                        <m:t>-</m:t>
                      </m:r>
                      <m:nary>
                        <m:naryPr>
                          <m:chr m:val="∑"/>
                          <m:limLoc m:val="undOvr"/>
                          <m:supHide m:val="1"/>
                          <m:ctrlPr>
                            <w:rPr>
                              <w:rFonts w:ascii="Cambria Math" w:hAnsi="Cambria Math"/>
                              <w:b/>
                              <w:bCs/>
                              <w:i/>
                            </w:rPr>
                          </m:ctrlPr>
                        </m:naryPr>
                        <m:sub>
                          <m:r>
                            <m:rPr>
                              <m:sty m:val="bi"/>
                            </m:rPr>
                            <w:rPr>
                              <w:rFonts w:ascii="Cambria Math" w:hAnsi="Cambria Math"/>
                            </w:rPr>
                            <m:t>k</m:t>
                          </m:r>
                        </m:sub>
                        <m:sup/>
                        <m:e>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ik</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jk</m:t>
                              </m:r>
                            </m:sub>
                          </m:sSub>
                        </m:e>
                      </m:nary>
                    </m:e>
                  </m:d>
                </m:e>
                <m:sup>
                  <m:r>
                    <m:rPr>
                      <m:sty m:val="bi"/>
                    </m:rPr>
                    <w:rPr>
                      <w:rFonts w:ascii="Cambria Math" w:hAnsi="Cambria Math"/>
                    </w:rPr>
                    <m:t>2</m:t>
                  </m:r>
                </m:sup>
              </m:sSup>
              <m:r>
                <m:rPr>
                  <m:sty m:val="bi"/>
                </m:rPr>
                <w:rPr>
                  <w:rFonts w:ascii="Cambria Math" w:hAnsi="Cambria Math"/>
                </w:rPr>
                <m:t xml:space="preserve">+ </m:t>
              </m:r>
              <m:f>
                <m:fPr>
                  <m:ctrlPr>
                    <w:rPr>
                      <w:rFonts w:ascii="Cambria Math" w:hAnsi="Cambria Math"/>
                      <w:b/>
                      <w:bCs/>
                      <w:i/>
                      <w:color w:val="4472C4" w:themeColor="accent1"/>
                    </w:rPr>
                  </m:ctrlPr>
                </m:fPr>
                <m:num>
                  <m:r>
                    <m:rPr>
                      <m:sty m:val="bi"/>
                    </m:rPr>
                    <w:rPr>
                      <w:rFonts w:ascii="Cambria Math" w:hAnsi="Cambria Math"/>
                      <w:color w:val="4472C4" w:themeColor="accent1"/>
                    </w:rPr>
                    <m:t>λ</m:t>
                  </m:r>
                </m:num>
                <m:den>
                  <m:r>
                    <m:rPr>
                      <m:sty m:val="bi"/>
                    </m:rPr>
                    <w:rPr>
                      <w:rFonts w:ascii="Cambria Math" w:hAnsi="Cambria Math"/>
                      <w:color w:val="4472C4" w:themeColor="accent1"/>
                    </w:rPr>
                    <m:t>2</m:t>
                  </m:r>
                </m:den>
              </m:f>
              <m:nary>
                <m:naryPr>
                  <m:chr m:val="∑"/>
                  <m:limLoc m:val="undOvr"/>
                  <m:supHide m:val="1"/>
                  <m:ctrlPr>
                    <w:rPr>
                      <w:rFonts w:ascii="Cambria Math" w:hAnsi="Cambria Math"/>
                      <w:b/>
                      <w:bCs/>
                      <w:i/>
                      <w:color w:val="4472C4" w:themeColor="accent1"/>
                    </w:rPr>
                  </m:ctrlPr>
                </m:naryPr>
                <m:sub>
                  <m:r>
                    <m:rPr>
                      <m:sty m:val="bi"/>
                    </m:rPr>
                    <w:rPr>
                      <w:rFonts w:ascii="Cambria Math" w:hAnsi="Cambria Math"/>
                      <w:color w:val="4472C4" w:themeColor="accent1"/>
                    </w:rPr>
                    <m:t>ik</m:t>
                  </m:r>
                </m:sub>
                <m:sup/>
                <m:e>
                  <m:sSubSup>
                    <m:sSubSupPr>
                      <m:ctrlPr>
                        <w:rPr>
                          <w:rFonts w:ascii="Cambria Math" w:hAnsi="Cambria Math"/>
                          <w:b/>
                          <w:bCs/>
                          <w:i/>
                          <w:color w:val="4472C4" w:themeColor="accent1"/>
                        </w:rPr>
                      </m:ctrlPr>
                    </m:sSubSupPr>
                    <m:e>
                      <m:r>
                        <m:rPr>
                          <m:sty m:val="bi"/>
                        </m:rPr>
                        <w:rPr>
                          <w:rFonts w:ascii="Cambria Math" w:hAnsi="Cambria Math"/>
                          <w:color w:val="4472C4" w:themeColor="accent1"/>
                        </w:rPr>
                        <m:t>a</m:t>
                      </m:r>
                    </m:e>
                    <m:sub>
                      <m:r>
                        <m:rPr>
                          <m:sty m:val="bi"/>
                        </m:rPr>
                        <w:rPr>
                          <w:rFonts w:ascii="Cambria Math" w:hAnsi="Cambria Math"/>
                          <w:color w:val="4472C4" w:themeColor="accent1"/>
                        </w:rPr>
                        <m:t>ik</m:t>
                      </m:r>
                    </m:sub>
                    <m:sup>
                      <m:r>
                        <m:rPr>
                          <m:sty m:val="bi"/>
                        </m:rPr>
                        <w:rPr>
                          <w:rFonts w:ascii="Cambria Math" w:hAnsi="Cambria Math"/>
                          <w:color w:val="4472C4" w:themeColor="accent1"/>
                        </w:rPr>
                        <m:t>2</m:t>
                      </m:r>
                    </m:sup>
                  </m:sSubSup>
                </m:e>
              </m:nary>
            </m:e>
          </m:nary>
          <m:r>
            <m:rPr>
              <m:sty m:val="bi"/>
            </m:rPr>
            <w:rPr>
              <w:rFonts w:ascii="Cambria Math" w:hAnsi="Cambria Math"/>
            </w:rPr>
            <m:t>+</m:t>
          </m:r>
          <m:f>
            <m:fPr>
              <m:ctrlPr>
                <w:rPr>
                  <w:rFonts w:ascii="Cambria Math" w:hAnsi="Cambria Math"/>
                  <w:b/>
                  <w:bCs/>
                  <w:i/>
                  <w:color w:val="4472C4" w:themeColor="accent1"/>
                </w:rPr>
              </m:ctrlPr>
            </m:fPr>
            <m:num>
              <m:r>
                <m:rPr>
                  <m:sty m:val="bi"/>
                </m:rPr>
                <w:rPr>
                  <w:rFonts w:ascii="Cambria Math" w:hAnsi="Cambria Math"/>
                  <w:color w:val="4472C4" w:themeColor="accent1"/>
                </w:rPr>
                <m:t>λ</m:t>
              </m:r>
            </m:num>
            <m:den>
              <m:r>
                <m:rPr>
                  <m:sty m:val="bi"/>
                </m:rPr>
                <w:rPr>
                  <w:rFonts w:ascii="Cambria Math" w:hAnsi="Cambria Math"/>
                  <w:color w:val="4472C4" w:themeColor="accent1"/>
                </w:rPr>
                <m:t>2</m:t>
              </m:r>
            </m:den>
          </m:f>
          <m:nary>
            <m:naryPr>
              <m:chr m:val="∑"/>
              <m:limLoc m:val="undOvr"/>
              <m:supHide m:val="1"/>
              <m:ctrlPr>
                <w:rPr>
                  <w:rFonts w:ascii="Cambria Math" w:hAnsi="Cambria Math"/>
                  <w:b/>
                  <w:bCs/>
                  <w:i/>
                  <w:color w:val="4472C4" w:themeColor="accent1"/>
                </w:rPr>
              </m:ctrlPr>
            </m:naryPr>
            <m:sub>
              <m:r>
                <m:rPr>
                  <m:sty m:val="bi"/>
                </m:rPr>
                <w:rPr>
                  <w:rFonts w:ascii="Cambria Math" w:hAnsi="Cambria Math"/>
                  <w:color w:val="4472C4" w:themeColor="accent1"/>
                </w:rPr>
                <m:t>ik</m:t>
              </m:r>
            </m:sub>
            <m:sup/>
            <m:e>
              <m:sSubSup>
                <m:sSubSupPr>
                  <m:ctrlPr>
                    <w:rPr>
                      <w:rFonts w:ascii="Cambria Math" w:hAnsi="Cambria Math"/>
                      <w:b/>
                      <w:bCs/>
                      <w:i/>
                      <w:color w:val="4472C4" w:themeColor="accent1"/>
                    </w:rPr>
                  </m:ctrlPr>
                </m:sSubSupPr>
                <m:e>
                  <m:r>
                    <m:rPr>
                      <m:sty m:val="bi"/>
                    </m:rPr>
                    <w:rPr>
                      <w:rFonts w:ascii="Cambria Math" w:hAnsi="Cambria Math"/>
                      <w:color w:val="4472C4" w:themeColor="accent1"/>
                    </w:rPr>
                    <m:t>b</m:t>
                  </m:r>
                </m:e>
                <m:sub>
                  <m:r>
                    <m:rPr>
                      <m:sty m:val="bi"/>
                    </m:rPr>
                    <w:rPr>
                      <w:rFonts w:ascii="Cambria Math" w:hAnsi="Cambria Math"/>
                      <w:color w:val="4472C4" w:themeColor="accent1"/>
                    </w:rPr>
                    <m:t>jk</m:t>
                  </m:r>
                </m:sub>
                <m:sup>
                  <m:r>
                    <m:rPr>
                      <m:sty m:val="bi"/>
                    </m:rPr>
                    <w:rPr>
                      <w:rFonts w:ascii="Cambria Math" w:hAnsi="Cambria Math"/>
                      <w:color w:val="4472C4" w:themeColor="accent1"/>
                    </w:rPr>
                    <m:t>2</m:t>
                  </m:r>
                </m:sup>
              </m:sSubSup>
            </m:e>
          </m:nary>
        </m:oMath>
      </m:oMathPara>
    </w:p>
    <w:p w14:paraId="0E210C68" w14:textId="77777777" w:rsidR="00B6060D" w:rsidRPr="00C011D8" w:rsidRDefault="00B6060D" w:rsidP="00C011D8"/>
    <w:p w14:paraId="4D8BCBC0" w14:textId="0017B68E" w:rsidR="009E6BB6" w:rsidRDefault="00AA2A93" w:rsidP="00C757EC">
      <m:oMath>
        <m:r>
          <m:rPr>
            <m:sty m:val="bi"/>
          </m:rPr>
          <w:rPr>
            <w:rFonts w:ascii="Cambria Math" w:hAnsi="Cambria Math"/>
            <w:color w:val="4472C4" w:themeColor="accent1"/>
          </w:rPr>
          <m:t>λ</m:t>
        </m:r>
      </m:oMath>
      <w:r>
        <w:rPr>
          <w:b/>
          <w:bCs/>
        </w:rPr>
        <w:t xml:space="preserve"> </w:t>
      </w:r>
      <w:r>
        <w:t xml:space="preserve">, es el llamado factor de regularización, un parámetro ajustable para conseguir un buen funcionamiento del algoritmo sin que se produzca el temido sobreajuste. </w:t>
      </w:r>
    </w:p>
    <w:p w14:paraId="4CCE1BE7" w14:textId="1A113F57" w:rsidR="00AA2A93" w:rsidRDefault="00AA2A93" w:rsidP="00C757EC"/>
    <w:p w14:paraId="22B7BEF4" w14:textId="600C2FE5" w:rsidR="00AA2A93" w:rsidRPr="00AA2A93" w:rsidRDefault="00AA2A93" w:rsidP="00C757EC">
      <w:r>
        <w:t xml:space="preserve">Se ha incorporado una penalización en la función de coste del cálculo de la </w:t>
      </w:r>
      <w:r>
        <w:rPr>
          <w:b/>
          <w:bCs/>
        </w:rPr>
        <w:t>distancia euclídea</w:t>
      </w:r>
      <w:r>
        <w:t xml:space="preserve">. </w:t>
      </w:r>
      <w:r w:rsidR="0052219D">
        <w:t xml:space="preserve">La penalización estándar, que se ha aplicado a la función de coste, añade un término que incluye los elementos de las matrices A y B al cuadrado, es la llamada </w:t>
      </w:r>
      <w:r w:rsidR="0052219D">
        <w:rPr>
          <w:b/>
          <w:bCs/>
        </w:rPr>
        <w:t>regularización L2</w:t>
      </w:r>
      <w:r w:rsidR="0052219D">
        <w:t xml:space="preserve">. </w:t>
      </w:r>
      <w:r w:rsidR="0052219D">
        <w:fldChar w:fldCharType="begin"/>
      </w:r>
      <w:r w:rsidR="0052219D">
        <w:instrText xml:space="preserve"> ADDIN ZOTERO_ITEM CSL_CITATION {"citationID":"DzEnq8Cs","properties":{"formattedCitation":"(Roman, 2019)","plainCitation":"(Roman, 2019)","noteIndex":0},"citationItems":[{"id":60,"uris":["http://zotero.org/users/local/ZsVNFriB/items/9R2JNUL2"],"uri":["http://zotero.org/users/local/ZsVNFriB/items/9R2JNUL2"],"itemData":{"id":60,"type":"webpage","title":"Machine Learning Supervisado: Fundamentos de la Regresión Lineal","container-title":"Medium","abstract":"Aprende las bases de los algoritmos de regresión, los mas populares en Machine Learning","URL":"https://medium.com/datos-y-ciencia/machine-learning-supervisado-fundamentos-de-la-regresi%C3%B3n-lineal-bbcb07fe7fd","title-short":"Machine Learning Supervisado","language":"en","author":[{"family":"Roman","given":"Victor"}],"issued":{"date-parts":[["2019",3,10]]},"accessed":{"date-parts":[["2019",10,27]]}}}],"schema":"https://github.com/citation-style-language/schema/raw/master/csl-citation.json"} </w:instrText>
      </w:r>
      <w:r w:rsidR="0052219D">
        <w:fldChar w:fldCharType="separate"/>
      </w:r>
      <w:r w:rsidR="0052219D" w:rsidRPr="0052219D">
        <w:t>(Roman, 2019)</w:t>
      </w:r>
      <w:r w:rsidR="0052219D">
        <w:fldChar w:fldCharType="end"/>
      </w:r>
    </w:p>
    <w:p w14:paraId="066DCA7B" w14:textId="345BD430" w:rsidR="00AA2A93" w:rsidRDefault="00AA2A93" w:rsidP="00C757EC"/>
    <w:p w14:paraId="41E80310" w14:textId="3B66CF5A" w:rsidR="0052219D" w:rsidRDefault="0052219D" w:rsidP="00C757EC">
      <w:r>
        <w:t xml:space="preserve">Se ha elegido la </w:t>
      </w:r>
      <w:r w:rsidRPr="0052219D">
        <w:rPr>
          <w:b/>
          <w:bCs/>
        </w:rPr>
        <w:t>regularización L2</w:t>
      </w:r>
      <w:r w:rsidR="00516890">
        <w:t>, debido a que es eficiente en casos de matrices dispersas y los resultados expulsados, son matrices no dispersas</w:t>
      </w:r>
      <w:r w:rsidR="00E50CA9">
        <w:t xml:space="preserve">, lo que se traduciría en una matriz no dispersa resultante de la multiplicación matricial de dos matrices no dispersas, y consiguiendo así </w:t>
      </w:r>
      <w:r w:rsidR="00381307">
        <w:t>las tan ansiadas´predicciones de las valoraciones de los usuarios sobre los ítems en los sistemas de recomendación.</w:t>
      </w:r>
    </w:p>
    <w:p w14:paraId="722D723B" w14:textId="548426A9" w:rsidR="00381307" w:rsidRDefault="00381307" w:rsidP="00C757EC"/>
    <w:p w14:paraId="6CCC0A84" w14:textId="75326895" w:rsidR="00381307" w:rsidRDefault="00381307" w:rsidP="00C757EC">
      <w:r>
        <w:t xml:space="preserve">Con este nuevo término introducido, </w:t>
      </w:r>
      <w:r w:rsidR="0072076C">
        <w:t xml:space="preserve">las regla de actualización expuestas anteriormente, quedarían de la siguiente forma: </w:t>
      </w:r>
    </w:p>
    <w:p w14:paraId="29E30FF8" w14:textId="06E8700B" w:rsidR="0072076C" w:rsidRDefault="0072076C" w:rsidP="00C757EC"/>
    <w:p w14:paraId="3BDEC760" w14:textId="5FA36D02" w:rsidR="0072076C" w:rsidRPr="00D45D05" w:rsidRDefault="008332D0" w:rsidP="0072076C">
      <w:pPr>
        <w:rPr>
          <w:b/>
          <w:bCs/>
        </w:rPr>
      </w:pPr>
      <m:oMathPara>
        <m:oMath>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 </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f>
            <m:fPr>
              <m:ctrlPr>
                <w:rPr>
                  <w:rFonts w:ascii="Cambria Math" w:hAnsi="Cambria Math"/>
                  <w:b/>
                  <w:bCs/>
                </w:rPr>
              </m:ctrlPr>
            </m:fPr>
            <m:num>
              <m:nary>
                <m:naryPr>
                  <m:chr m:val="∑"/>
                  <m:limLoc m:val="undOvr"/>
                  <m:supHide m:val="1"/>
                  <m:ctrlPr>
                    <w:rPr>
                      <w:rFonts w:ascii="Cambria Math" w:hAnsi="Cambria Math"/>
                      <w:b/>
                      <w:bCs/>
                    </w:rPr>
                  </m:ctrlPr>
                </m:naryPr>
                <m:sub>
                  <m:r>
                    <m:rPr>
                      <m:sty m:val="b"/>
                    </m:rPr>
                    <w:rPr>
                      <w:rFonts w:ascii="Cambria Math" w:hAnsi="Cambria Math"/>
                    </w:rPr>
                    <m:t>j</m:t>
                  </m:r>
                </m:sub>
                <m:sup/>
                <m:e>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m:t>
                  </m:r>
                  <m:sSub>
                    <m:sSubPr>
                      <m:ctrlPr>
                        <w:rPr>
                          <w:rFonts w:ascii="Cambria Math" w:hAnsi="Cambria Math"/>
                          <w:b/>
                          <w:bCs/>
                        </w:rPr>
                      </m:ctrlPr>
                    </m:sSubPr>
                    <m:e>
                      <m:r>
                        <m:rPr>
                          <m:sty m:val="b"/>
                        </m:rPr>
                        <w:rPr>
                          <w:rFonts w:ascii="Cambria Math" w:hAnsi="Cambria Math"/>
                        </w:rPr>
                        <m:t>x</m:t>
                      </m:r>
                    </m:e>
                    <m:sub>
                      <m:r>
                        <m:rPr>
                          <m:sty m:val="b"/>
                        </m:rPr>
                        <w:rPr>
                          <w:rFonts w:ascii="Cambria Math" w:hAnsi="Cambria Math"/>
                        </w:rPr>
                        <m:t>ij</m:t>
                      </m:r>
                    </m:sub>
                  </m:sSub>
                </m:e>
              </m:nary>
            </m:num>
            <m:den>
              <m:nary>
                <m:naryPr>
                  <m:chr m:val="∑"/>
                  <m:limLoc m:val="undOvr"/>
                  <m:supHide m:val="1"/>
                  <m:ctrlPr>
                    <w:rPr>
                      <w:rFonts w:ascii="Cambria Math" w:hAnsi="Cambria Math"/>
                      <w:b/>
                      <w:bCs/>
                    </w:rPr>
                  </m:ctrlPr>
                </m:naryPr>
                <m:sub>
                  <m:r>
                    <m:rPr>
                      <m:sty m:val="b"/>
                    </m:rPr>
                    <w:rPr>
                      <w:rFonts w:ascii="Cambria Math" w:hAnsi="Cambria Math"/>
                    </w:rPr>
                    <m:t>j</m:t>
                  </m:r>
                </m:sub>
                <m:sup/>
                <m:e>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m:t>
                  </m:r>
                </m:e>
              </m:nary>
              <m:sSub>
                <m:sSubPr>
                  <m:ctrlPr>
                    <w:rPr>
                      <w:rFonts w:ascii="Cambria Math" w:hAnsi="Cambria Math"/>
                      <w:b/>
                      <w:bCs/>
                    </w:rPr>
                  </m:ctrlPr>
                </m:sSubPr>
                <m:e>
                  <m:acc>
                    <m:accPr>
                      <m:ctrlPr>
                        <w:rPr>
                          <w:rFonts w:ascii="Cambria Math" w:hAnsi="Cambria Math"/>
                          <w:b/>
                          <w:bCs/>
                        </w:rPr>
                      </m:ctrlPr>
                    </m:accPr>
                    <m:e>
                      <m:r>
                        <m:rPr>
                          <m:sty m:val="b"/>
                        </m:rPr>
                        <w:rPr>
                          <w:rFonts w:ascii="Cambria Math" w:hAnsi="Cambria Math"/>
                        </w:rPr>
                        <m:t>x</m:t>
                      </m:r>
                    </m:e>
                  </m:acc>
                </m:e>
                <m:sub>
                  <m:r>
                    <m:rPr>
                      <m:sty m:val="b"/>
                    </m:rPr>
                    <w:rPr>
                      <w:rFonts w:ascii="Cambria Math" w:hAnsi="Cambria Math"/>
                    </w:rPr>
                    <m:t>ij</m:t>
                  </m:r>
                </m:sub>
              </m:sSub>
              <m:r>
                <m:rPr>
                  <m:sty m:val="bi"/>
                </m:rPr>
                <w:rPr>
                  <w:rFonts w:ascii="Cambria Math" w:hAnsi="Cambria Math"/>
                </w:rPr>
                <m:t>+</m:t>
              </m:r>
              <m:r>
                <m:rPr>
                  <m:sty m:val="bi"/>
                </m:rPr>
                <w:rPr>
                  <w:rFonts w:ascii="Cambria Math" w:hAnsi="Cambria Math"/>
                  <w:color w:val="4472C4" w:themeColor="accent1"/>
                </w:rPr>
                <m:t>λ</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den>
          </m:f>
        </m:oMath>
      </m:oMathPara>
    </w:p>
    <w:p w14:paraId="6C938B29" w14:textId="77777777" w:rsidR="0072076C" w:rsidRDefault="0072076C" w:rsidP="0072076C"/>
    <w:p w14:paraId="734E8333" w14:textId="428A09EF" w:rsidR="0072076C" w:rsidRPr="00D45D05" w:rsidRDefault="008332D0" w:rsidP="0072076C">
      <w:pPr>
        <w:rPr>
          <w:b/>
          <w:bCs/>
        </w:rPr>
      </w:pPr>
      <m:oMathPara>
        <m:oMath>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r>
            <m:rPr>
              <m:sty m:val="b"/>
            </m:rPr>
            <w:rPr>
              <w:rFonts w:ascii="Cambria Math" w:hAnsi="Cambria Math"/>
            </w:rPr>
            <m:t xml:space="preserve"> ← </m:t>
          </m:r>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f>
            <m:fPr>
              <m:ctrlPr>
                <w:rPr>
                  <w:rFonts w:ascii="Cambria Math" w:hAnsi="Cambria Math"/>
                  <w:b/>
                  <w:bCs/>
                </w:rPr>
              </m:ctrlPr>
            </m:fPr>
            <m:num>
              <m:nary>
                <m:naryPr>
                  <m:chr m:val="∑"/>
                  <m:limLoc m:val="undOvr"/>
                  <m:supHide m:val="1"/>
                  <m:ctrlPr>
                    <w:rPr>
                      <w:rFonts w:ascii="Cambria Math" w:hAnsi="Cambria Math"/>
                      <w:b/>
                      <w:bCs/>
                    </w:rPr>
                  </m:ctrlPr>
                </m:naryPr>
                <m:sub>
                  <m:r>
                    <m:rPr>
                      <m:sty m:val="b"/>
                    </m:rPr>
                    <w:rPr>
                      <w:rFonts w:ascii="Cambria Math" w:hAnsi="Cambria Math"/>
                    </w:rPr>
                    <m:t>i</m:t>
                  </m:r>
                </m:sub>
                <m:sup/>
                <m:e>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m:t>
                  </m:r>
                  <m:sSub>
                    <m:sSubPr>
                      <m:ctrlPr>
                        <w:rPr>
                          <w:rFonts w:ascii="Cambria Math" w:hAnsi="Cambria Math"/>
                          <w:b/>
                          <w:bCs/>
                        </w:rPr>
                      </m:ctrlPr>
                    </m:sSubPr>
                    <m:e>
                      <m:r>
                        <m:rPr>
                          <m:sty m:val="b"/>
                        </m:rPr>
                        <w:rPr>
                          <w:rFonts w:ascii="Cambria Math" w:hAnsi="Cambria Math"/>
                        </w:rPr>
                        <m:t>x</m:t>
                      </m:r>
                    </m:e>
                    <m:sub>
                      <m:r>
                        <m:rPr>
                          <m:sty m:val="b"/>
                        </m:rPr>
                        <w:rPr>
                          <w:rFonts w:ascii="Cambria Math" w:hAnsi="Cambria Math"/>
                        </w:rPr>
                        <m:t>ij</m:t>
                      </m:r>
                    </m:sub>
                  </m:sSub>
                </m:e>
              </m:nary>
            </m:num>
            <m:den>
              <m:nary>
                <m:naryPr>
                  <m:chr m:val="∑"/>
                  <m:limLoc m:val="undOvr"/>
                  <m:supHide m:val="1"/>
                  <m:ctrlPr>
                    <w:rPr>
                      <w:rFonts w:ascii="Cambria Math" w:hAnsi="Cambria Math"/>
                      <w:b/>
                      <w:bCs/>
                    </w:rPr>
                  </m:ctrlPr>
                </m:naryPr>
                <m:sub>
                  <m:r>
                    <m:rPr>
                      <m:sty m:val="b"/>
                    </m:rPr>
                    <w:rPr>
                      <w:rFonts w:ascii="Cambria Math" w:hAnsi="Cambria Math"/>
                    </w:rPr>
                    <m:t>i</m:t>
                  </m:r>
                </m:sub>
                <m:sup/>
                <m:e>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ik</m:t>
                      </m:r>
                    </m:sub>
                  </m:sSub>
                  <m:r>
                    <m:rPr>
                      <m:sty m:val="b"/>
                    </m:rPr>
                    <w:rPr>
                      <w:rFonts w:ascii="Cambria Math" w:hAnsi="Cambria Math"/>
                    </w:rPr>
                    <m:t xml:space="preserve"> </m:t>
                  </m:r>
                </m:e>
              </m:nary>
              <m:sSub>
                <m:sSubPr>
                  <m:ctrlPr>
                    <w:rPr>
                      <w:rFonts w:ascii="Cambria Math" w:hAnsi="Cambria Math"/>
                      <w:b/>
                      <w:bCs/>
                    </w:rPr>
                  </m:ctrlPr>
                </m:sSubPr>
                <m:e>
                  <m:acc>
                    <m:accPr>
                      <m:ctrlPr>
                        <w:rPr>
                          <w:rFonts w:ascii="Cambria Math" w:hAnsi="Cambria Math"/>
                          <w:b/>
                          <w:bCs/>
                        </w:rPr>
                      </m:ctrlPr>
                    </m:accPr>
                    <m:e>
                      <m:r>
                        <m:rPr>
                          <m:sty m:val="b"/>
                        </m:rPr>
                        <w:rPr>
                          <w:rFonts w:ascii="Cambria Math" w:hAnsi="Cambria Math"/>
                        </w:rPr>
                        <m:t>x</m:t>
                      </m:r>
                    </m:e>
                  </m:acc>
                </m:e>
                <m:sub>
                  <m:r>
                    <m:rPr>
                      <m:sty m:val="b"/>
                    </m:rPr>
                    <w:rPr>
                      <w:rFonts w:ascii="Cambria Math" w:hAnsi="Cambria Math"/>
                    </w:rPr>
                    <m:t>ij</m:t>
                  </m:r>
                </m:sub>
              </m:sSub>
              <m:r>
                <m:rPr>
                  <m:sty m:val="bi"/>
                </m:rPr>
                <w:rPr>
                  <w:rFonts w:ascii="Cambria Math" w:hAnsi="Cambria Math"/>
                </w:rPr>
                <m:t>+</m:t>
              </m:r>
              <m:r>
                <m:rPr>
                  <m:sty m:val="bi"/>
                </m:rPr>
                <w:rPr>
                  <w:rFonts w:ascii="Cambria Math" w:hAnsi="Cambria Math"/>
                  <w:color w:val="4472C4" w:themeColor="accent1"/>
                </w:rPr>
                <m:t>λ</m:t>
              </m:r>
              <m:sSub>
                <m:sSubPr>
                  <m:ctrlPr>
                    <w:rPr>
                      <w:rFonts w:ascii="Cambria Math" w:hAnsi="Cambria Math"/>
                      <w:b/>
                      <w:bCs/>
                    </w:rPr>
                  </m:ctrlPr>
                </m:sSubPr>
                <m:e>
                  <m:r>
                    <m:rPr>
                      <m:sty m:val="b"/>
                    </m:rPr>
                    <w:rPr>
                      <w:rFonts w:ascii="Cambria Math" w:hAnsi="Cambria Math"/>
                    </w:rPr>
                    <m:t>b</m:t>
                  </m:r>
                </m:e>
                <m:sub>
                  <m:r>
                    <m:rPr>
                      <m:sty m:val="b"/>
                    </m:rPr>
                    <w:rPr>
                      <w:rFonts w:ascii="Cambria Math" w:hAnsi="Cambria Math"/>
                    </w:rPr>
                    <m:t>jk</m:t>
                  </m:r>
                </m:sub>
              </m:sSub>
            </m:den>
          </m:f>
        </m:oMath>
      </m:oMathPara>
    </w:p>
    <w:p w14:paraId="57941667" w14:textId="77777777" w:rsidR="00C757EC" w:rsidRPr="00CE5977" w:rsidRDefault="00C757EC" w:rsidP="00CE5977"/>
    <w:p w14:paraId="1D580BB9" w14:textId="6794EEA6" w:rsidR="002C4C71" w:rsidRDefault="00741708" w:rsidP="00741708">
      <w:pPr>
        <w:pStyle w:val="Ttulo2"/>
      </w:pPr>
      <w:bookmarkStart w:id="11" w:name="_Toc23113895"/>
      <w:r>
        <w:t>1.4.</w:t>
      </w:r>
      <w:r w:rsidR="00CE5977">
        <w:t>2</w:t>
      </w:r>
      <w:r>
        <w:t xml:space="preserve">.- </w:t>
      </w:r>
      <w:r w:rsidR="00427871">
        <w:t>S</w:t>
      </w:r>
      <w:r w:rsidR="00427871" w:rsidRPr="00427871">
        <w:t>istemas de recomendación</w:t>
      </w:r>
      <w:bookmarkEnd w:id="11"/>
    </w:p>
    <w:p w14:paraId="2CC616A2" w14:textId="77777777" w:rsidR="00741708" w:rsidRPr="00741708" w:rsidRDefault="00741708" w:rsidP="00741708"/>
    <w:p w14:paraId="7BAAD3C8" w14:textId="3DB1926D" w:rsidR="00B82C33" w:rsidRDefault="000633DD" w:rsidP="00940ED8">
      <w:r>
        <w:t xml:space="preserve"> </w:t>
      </w:r>
      <w:r w:rsidR="00B82C33">
        <w:t xml:space="preserve">Un </w:t>
      </w:r>
      <w:r w:rsidR="00B82C33">
        <w:rPr>
          <w:b/>
          <w:bCs/>
        </w:rPr>
        <w:t>sist</w:t>
      </w:r>
      <w:r w:rsidR="00162A8B">
        <w:rPr>
          <w:b/>
          <w:bCs/>
        </w:rPr>
        <w:t>e</w:t>
      </w:r>
      <w:r w:rsidR="00B82C33">
        <w:rPr>
          <w:b/>
          <w:bCs/>
        </w:rPr>
        <w:t>ma de Recomendación</w:t>
      </w:r>
      <w:r w:rsidR="00B82C33">
        <w:t xml:space="preserve"> se puede definir como un algoritmo que aprende intereses y preferencias de los usuarios y ayuda a asociar de manera personalizada un producto con un usuario. Tienen como objetivo el ayudar a conectar </w:t>
      </w:r>
      <w:r w:rsidR="00B82C33" w:rsidRPr="00B82C33">
        <w:rPr>
          <w:b/>
          <w:bCs/>
        </w:rPr>
        <w:t>usuarios</w:t>
      </w:r>
      <w:r w:rsidR="00B82C33">
        <w:t xml:space="preserve"> e </w:t>
      </w:r>
      <w:r w:rsidR="00B82C33">
        <w:rPr>
          <w:b/>
          <w:bCs/>
        </w:rPr>
        <w:t>ítems</w:t>
      </w:r>
      <w:r w:rsidR="00B82C33">
        <w:t>. Facilitando a los usuario</w:t>
      </w:r>
      <w:r w:rsidR="00162A8B">
        <w:t>s</w:t>
      </w:r>
      <w:r w:rsidR="00B82C33">
        <w:t xml:space="preserve">, tareas como; encontrar productos </w:t>
      </w:r>
      <w:r w:rsidR="00074FEF">
        <w:t>u otros</w:t>
      </w:r>
      <w:r w:rsidR="00B82C33">
        <w:t xml:space="preserve"> usuarios que puedan interesarles, aconsejar a un usuario a encontrar una mezcla de productos nuevos y viejos, así como también ayudar a encontrar productos según la ubicación de un usuario, etc.</w:t>
      </w:r>
    </w:p>
    <w:p w14:paraId="06BCB220" w14:textId="77777777" w:rsidR="00B82C33" w:rsidRDefault="00B82C33" w:rsidP="00940ED8"/>
    <w:p w14:paraId="3D60038A" w14:textId="5F721F13" w:rsidR="00F64D42" w:rsidRDefault="00B82C33" w:rsidP="00940ED8">
      <w:r>
        <w:t xml:space="preserve">Teniendo en cuenta las tareas que los usuarios del </w:t>
      </w:r>
      <w:r>
        <w:rPr>
          <w:b/>
          <w:bCs/>
        </w:rPr>
        <w:t>sistema de recomendación</w:t>
      </w:r>
      <w:r>
        <w:t xml:space="preserve"> pretenden obtener, se presentan las siguientes funcionalidades que un usuario desea conseguir con este tipo de </w:t>
      </w:r>
      <w:r w:rsidRPr="00B82C33">
        <w:rPr>
          <w:spacing w:val="4"/>
        </w:rPr>
        <w:t>sistemas</w:t>
      </w:r>
      <w:r w:rsidR="00A262D1">
        <w:rPr>
          <w:spacing w:val="4"/>
        </w:rPr>
        <w:t xml:space="preserve"> </w:t>
      </w:r>
      <w:r>
        <w:t>:</w:t>
      </w:r>
    </w:p>
    <w:p w14:paraId="0B6B9FB0" w14:textId="77777777" w:rsidR="00B82C33" w:rsidRDefault="00B82C33" w:rsidP="00940ED8"/>
    <w:p w14:paraId="007817CE" w14:textId="4A5909AB" w:rsidR="00B82C33" w:rsidRDefault="00B82C33" w:rsidP="00B82C33">
      <w:pPr>
        <w:pStyle w:val="Prrafodelista"/>
        <w:numPr>
          <w:ilvl w:val="0"/>
          <w:numId w:val="18"/>
        </w:numPr>
        <w:spacing w:line="360" w:lineRule="auto"/>
      </w:pPr>
      <w:r>
        <w:t>Recomendar productos</w:t>
      </w:r>
      <w:r w:rsidR="000F636D">
        <w:t>.</w:t>
      </w:r>
    </w:p>
    <w:p w14:paraId="00119D7A" w14:textId="6BFFAB3C" w:rsidR="00B82C33" w:rsidRDefault="00B82C33" w:rsidP="00B82C33">
      <w:pPr>
        <w:pStyle w:val="Prrafodelista"/>
        <w:numPr>
          <w:ilvl w:val="0"/>
          <w:numId w:val="18"/>
        </w:numPr>
        <w:spacing w:line="360" w:lineRule="auto"/>
      </w:pPr>
      <w:r>
        <w:t>Predecir valoraciones acerca de un determinado producto</w:t>
      </w:r>
      <w:r w:rsidR="000F636D">
        <w:t>.</w:t>
      </w:r>
    </w:p>
    <w:p w14:paraId="7795A24F" w14:textId="54D4BC1D" w:rsidR="00B82C33" w:rsidRDefault="00B82C33" w:rsidP="00B82C33">
      <w:pPr>
        <w:pStyle w:val="Prrafodelista"/>
        <w:numPr>
          <w:ilvl w:val="0"/>
          <w:numId w:val="18"/>
        </w:numPr>
        <w:spacing w:line="360" w:lineRule="auto"/>
      </w:pPr>
      <w:r>
        <w:t>Realizar recomendaciones a partir de un conjunto de datos conocido</w:t>
      </w:r>
      <w:r w:rsidR="000F636D">
        <w:t>.</w:t>
      </w:r>
    </w:p>
    <w:p w14:paraId="004179F5" w14:textId="5A294FDE" w:rsidR="000F636D" w:rsidRDefault="000F636D" w:rsidP="000F636D">
      <w:pPr>
        <w:spacing w:line="360" w:lineRule="auto"/>
      </w:pPr>
    </w:p>
    <w:p w14:paraId="7DE9E32B" w14:textId="5792F5BD" w:rsidR="000F636D" w:rsidRPr="00C261CE" w:rsidRDefault="000F636D" w:rsidP="00C261CE">
      <w:pPr>
        <w:pStyle w:val="Sinespaciado"/>
      </w:pPr>
      <w:r>
        <w:t>T</w:t>
      </w:r>
      <w:r w:rsidRPr="00C261CE">
        <w:t>ambién, se ha de aclarar que a lo largo del documento trataremos como sinónimos los siguientes conceptos:</w:t>
      </w:r>
    </w:p>
    <w:p w14:paraId="3BEA3BA9" w14:textId="437723E7" w:rsidR="000F636D" w:rsidRDefault="000F636D" w:rsidP="000F636D">
      <w:pPr>
        <w:pStyle w:val="Prrafodelista"/>
        <w:numPr>
          <w:ilvl w:val="0"/>
          <w:numId w:val="19"/>
        </w:numPr>
        <w:spacing w:line="360" w:lineRule="auto"/>
      </w:pPr>
      <w:r>
        <w:t>(SR = Sistema de Recomandación)</w:t>
      </w:r>
    </w:p>
    <w:p w14:paraId="4CA91E33" w14:textId="1C281785" w:rsidR="000F636D" w:rsidRDefault="000F636D" w:rsidP="000F636D">
      <w:pPr>
        <w:pStyle w:val="Prrafodelista"/>
        <w:numPr>
          <w:ilvl w:val="0"/>
          <w:numId w:val="19"/>
        </w:numPr>
        <w:spacing w:line="360" w:lineRule="auto"/>
      </w:pPr>
      <w:r>
        <w:t>(Usuarios = consumidores = clientes)</w:t>
      </w:r>
    </w:p>
    <w:p w14:paraId="491B1093" w14:textId="21479A36" w:rsidR="000F636D" w:rsidRDefault="000F636D" w:rsidP="000F636D">
      <w:pPr>
        <w:pStyle w:val="Prrafodelista"/>
        <w:numPr>
          <w:ilvl w:val="0"/>
          <w:numId w:val="19"/>
        </w:numPr>
        <w:spacing w:line="360" w:lineRule="auto"/>
      </w:pPr>
      <w:r>
        <w:t>(ítem = producto)</w:t>
      </w:r>
    </w:p>
    <w:p w14:paraId="37CA8F7D" w14:textId="78107528" w:rsidR="008D0500" w:rsidRDefault="008D0500" w:rsidP="008D0500"/>
    <w:p w14:paraId="48D3799D" w14:textId="4B1CED72" w:rsidR="008D0500" w:rsidRDefault="008D0500" w:rsidP="008D0500">
      <w:r>
        <w:t xml:space="preserve">Cabe resaltar que los SR están muy relacionados con los sistemas de búsqueda, pero a su vez tienen ciertas diferencias. Para comenzar, la primera de las diferencias, en los sistemas de búsqueda, sólo se realiza un uso contado de ellos, mientras que los SR están enfocados a un uso repetitivo durante un largo período de tiempo. Otra diferencia fundamental es que en un SR se poseerá el llamado </w:t>
      </w:r>
      <w:r>
        <w:rPr>
          <w:i/>
          <w:iCs/>
        </w:rPr>
        <w:t>perfil del usuario</w:t>
      </w:r>
      <w:r>
        <w:t xml:space="preserve">, que no es más que una manera para almacenar los criterios del usuario </w:t>
      </w:r>
      <w:r>
        <w:rPr>
          <w:b/>
          <w:bCs/>
        </w:rPr>
        <w:t>obtenidos de forma implícita</w:t>
      </w:r>
      <w:r>
        <w:t xml:space="preserve"> para posteriormente ser usados en la realización del filtrado de la información. Mientras que en un sistema de búsqueda espera que los criterios del usuario sean indicados por el usuario de manera explícita cada vez que</w:t>
      </w:r>
      <w:r w:rsidR="000E27E0">
        <w:t xml:space="preserve"> se hace un</w:t>
      </w:r>
      <w:r>
        <w:t xml:space="preserve"> uso del mismo. </w:t>
      </w:r>
    </w:p>
    <w:p w14:paraId="35845A76" w14:textId="77777777" w:rsidR="008A1184" w:rsidRDefault="008A1184" w:rsidP="00C757EC"/>
    <w:p w14:paraId="4C80F6ED" w14:textId="353433D5" w:rsidR="00575CDF" w:rsidRDefault="00575CDF" w:rsidP="008A1184">
      <w:pPr>
        <w:pStyle w:val="Ttulo2"/>
      </w:pPr>
      <w:bookmarkStart w:id="12" w:name="_Toc23113896"/>
      <w:r>
        <w:t>1.4.</w:t>
      </w:r>
      <w:r w:rsidR="00CE5977">
        <w:t>3</w:t>
      </w:r>
      <w:r>
        <w:t xml:space="preserve">.- </w:t>
      </w:r>
      <w:r w:rsidR="00427871">
        <w:t>T</w:t>
      </w:r>
      <w:r w:rsidR="00427871" w:rsidRPr="00427871">
        <w:t>ipos de sr</w:t>
      </w:r>
      <w:bookmarkEnd w:id="12"/>
    </w:p>
    <w:p w14:paraId="43D993F1" w14:textId="77777777" w:rsidR="008A1184" w:rsidRPr="008A1184" w:rsidRDefault="008A1184" w:rsidP="008A1184"/>
    <w:p w14:paraId="4CD874B8" w14:textId="77777777" w:rsidR="00575CDF" w:rsidRDefault="00575CDF" w:rsidP="00575CDF">
      <w:r>
        <w:lastRenderedPageBreak/>
        <w:t>Un SR deberá estimar el interés que tiene un usuario sobre cada ítem recomendable, para posteriormente seleccionar aquellos ítems que sean de mayor interés en base a las estimaciones predichas. Lo que formalmente se reduciría en la siguiente función :</w:t>
      </w:r>
    </w:p>
    <w:p w14:paraId="270287EB" w14:textId="77777777" w:rsidR="00575CDF" w:rsidRDefault="00575CDF" w:rsidP="00575CDF"/>
    <w:p w14:paraId="27250A61" w14:textId="1EE8FC2A" w:rsidR="00575CDF" w:rsidRDefault="00575CDF" w:rsidP="009759CD">
      <w:pPr>
        <w:ind w:left="2832" w:firstLine="708"/>
        <w:jc w:val="left"/>
      </w:pPr>
      <w:r w:rsidRPr="006311FD">
        <w:t>r</w:t>
      </w:r>
      <w:r w:rsidR="00D4271F">
        <w:t>’</w:t>
      </w:r>
      <w:r w:rsidRPr="006311FD">
        <w:t xml:space="preserve"> : U ×</w:t>
      </w:r>
      <w:r>
        <w:t xml:space="preserve"> </w:t>
      </w:r>
      <w:r w:rsidRPr="006311FD">
        <w:t xml:space="preserve">I </w:t>
      </w:r>
      <w:r w:rsidRPr="006311FD">
        <w:rPr>
          <w:rFonts w:ascii="Times New Roman" w:hAnsi="Times New Roman"/>
        </w:rPr>
        <w:t>→</w:t>
      </w:r>
      <w:r w:rsidRPr="006311FD">
        <w:t xml:space="preserve"> R</w:t>
      </w:r>
      <w:r w:rsidR="009759CD">
        <w:t xml:space="preserve">  </w:t>
      </w:r>
      <w:r w:rsidR="009759CD">
        <w:tab/>
      </w:r>
      <w:r w:rsidR="009759CD">
        <w:tab/>
      </w:r>
      <w:r w:rsidR="009759CD">
        <w:tab/>
      </w:r>
      <w:r w:rsidR="009759CD">
        <w:tab/>
      </w:r>
    </w:p>
    <w:p w14:paraId="530BF411" w14:textId="77777777" w:rsidR="00575CDF" w:rsidRDefault="00575CDF" w:rsidP="00575CDF"/>
    <w:p w14:paraId="0C9F1F4C" w14:textId="47501291" w:rsidR="00575CDF" w:rsidRDefault="004A304A" w:rsidP="00575CDF">
      <w:r>
        <w:t>Esta función se encarga de realizar la estimación de</w:t>
      </w:r>
      <w:r w:rsidR="00FD77B1">
        <w:t xml:space="preserve"> </w:t>
      </w:r>
      <w:r w:rsidR="00575CDF">
        <w:t xml:space="preserve">utilidad esperada para las recomendaciones de un ítem </w:t>
      </w:r>
      <w:r w:rsidR="00575CDF" w:rsidRPr="00516DFC">
        <w:rPr>
          <w:b/>
          <w:bCs/>
        </w:rPr>
        <w:t>i</w:t>
      </w:r>
      <w:r w:rsidR="00575CDF">
        <w:t xml:space="preserve"> realizadas a un usuario </w:t>
      </w:r>
      <w:r w:rsidR="00575CDF">
        <w:rPr>
          <w:b/>
          <w:bCs/>
        </w:rPr>
        <w:t>u</w:t>
      </w:r>
      <w:r w:rsidR="00575CDF">
        <w:t xml:space="preserve"> , donde R es el conjunto ordenado de recomendaciones (se trata de un ránking de ítems basado en el interés del usuario sobre los mismos).</w:t>
      </w:r>
      <w:r>
        <w:t xml:space="preserve"> U refiérese al conjunto de todos los usuario</w:t>
      </w:r>
      <w:r w:rsidR="00FD77B1">
        <w:t>s</w:t>
      </w:r>
      <w:r>
        <w:t xml:space="preserve">, mientras que I al conjunto de todos los ítems que </w:t>
      </w:r>
      <w:r w:rsidR="00FD77B1">
        <w:t>puede</w:t>
      </w:r>
      <w:r>
        <w:t>n ser recomendados.</w:t>
      </w:r>
    </w:p>
    <w:p w14:paraId="4F806865" w14:textId="77777777" w:rsidR="00575CDF" w:rsidRDefault="00575CDF" w:rsidP="00575CDF"/>
    <w:p w14:paraId="0C31D6F7" w14:textId="4300F722" w:rsidR="00575CDF" w:rsidRPr="00516DFC" w:rsidRDefault="00575CDF" w:rsidP="00575CDF">
      <w:r>
        <w:t xml:space="preserve">Para la implementación de esta función </w:t>
      </w:r>
      <w:r>
        <w:rPr>
          <w:b/>
          <w:bCs/>
        </w:rPr>
        <w:t>r</w:t>
      </w:r>
      <w:r w:rsidR="00D4271F">
        <w:rPr>
          <w:b/>
          <w:bCs/>
        </w:rPr>
        <w:t>’</w:t>
      </w:r>
      <w:r>
        <w:t xml:space="preserve">, existen diferentes técnicas. A continuación, se muestra una clasificación de los sistemas de  recomendación en función de la técnica seleccionada. </w:t>
      </w:r>
    </w:p>
    <w:p w14:paraId="6F108743" w14:textId="77777777" w:rsidR="00575CDF" w:rsidRDefault="00575CDF" w:rsidP="00575CDF"/>
    <w:p w14:paraId="323A5D7C" w14:textId="77777777" w:rsidR="00EE518D" w:rsidRDefault="00575CDF" w:rsidP="00EE518D">
      <w:pPr>
        <w:keepNext/>
        <w:ind w:firstLine="0"/>
        <w:jc w:val="center"/>
      </w:pPr>
      <w:r>
        <w:rPr>
          <w:noProof/>
        </w:rPr>
        <w:drawing>
          <wp:inline distT="0" distB="0" distL="0" distR="0" wp14:anchorId="0E9A4E60" wp14:editId="22A9E942">
            <wp:extent cx="4514850" cy="4353512"/>
            <wp:effectExtent l="0" t="0" r="0" b="9525"/>
            <wp:docPr id="10" name="Imagen 10" descr="Imagen que contiene texto,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 SR.PNG"/>
                    <pic:cNvPicPr/>
                  </pic:nvPicPr>
                  <pic:blipFill>
                    <a:blip r:embed="rId10">
                      <a:extLst>
                        <a:ext uri="{28A0092B-C50C-407E-A947-70E740481C1C}">
                          <a14:useLocalDpi xmlns:a14="http://schemas.microsoft.com/office/drawing/2010/main" val="0"/>
                        </a:ext>
                      </a:extLst>
                    </a:blip>
                    <a:stretch>
                      <a:fillRect/>
                    </a:stretch>
                  </pic:blipFill>
                  <pic:spPr>
                    <a:xfrm>
                      <a:off x="0" y="0"/>
                      <a:ext cx="4545619" cy="4383181"/>
                    </a:xfrm>
                    <a:prstGeom prst="rect">
                      <a:avLst/>
                    </a:prstGeom>
                  </pic:spPr>
                </pic:pic>
              </a:graphicData>
            </a:graphic>
          </wp:inline>
        </w:drawing>
      </w:r>
    </w:p>
    <w:p w14:paraId="682204C2" w14:textId="1A08BCAA" w:rsidR="00575CDF" w:rsidRDefault="00EE518D" w:rsidP="00EE518D">
      <w:pPr>
        <w:pStyle w:val="Descripcin"/>
        <w:jc w:val="center"/>
      </w:pPr>
      <w:bookmarkStart w:id="13" w:name="_Toc21282892"/>
      <w:r>
        <w:t xml:space="preserve">Ilustración </w:t>
      </w:r>
      <w:fldSimple w:instr=" SEQ Ilustración \* ARABIC ">
        <w:r w:rsidR="003F3D63">
          <w:rPr>
            <w:noProof/>
          </w:rPr>
          <w:t>1</w:t>
        </w:r>
      </w:fldSimple>
      <w:r>
        <w:t>. Clasificación de los Sistemas de Recomendación</w:t>
      </w:r>
      <w:bookmarkEnd w:id="13"/>
    </w:p>
    <w:p w14:paraId="7C1D6435" w14:textId="77777777" w:rsidR="00575CDF" w:rsidRDefault="00575CDF" w:rsidP="00575CDF"/>
    <w:p w14:paraId="3C5FAD67" w14:textId="7E0D1356" w:rsidR="00B76928" w:rsidRDefault="00B76928" w:rsidP="00B76928">
      <w:pPr>
        <w:pStyle w:val="Ttulo2"/>
      </w:pPr>
      <w:bookmarkStart w:id="14" w:name="_Toc23113897"/>
      <w:r>
        <w:t>1.4.</w:t>
      </w:r>
      <w:r w:rsidR="00CE5977">
        <w:t>3</w:t>
      </w:r>
      <w:r>
        <w:t xml:space="preserve">.1.- </w:t>
      </w:r>
      <w:r w:rsidR="00BF714C">
        <w:t>B</w:t>
      </w:r>
      <w:r w:rsidR="00BF714C" w:rsidRPr="00BF714C">
        <w:t>asados en contenido</w:t>
      </w:r>
      <w:bookmarkEnd w:id="14"/>
    </w:p>
    <w:p w14:paraId="4C83998C" w14:textId="4A5F3892" w:rsidR="0043773A" w:rsidRDefault="0043773A" w:rsidP="00B76928"/>
    <w:p w14:paraId="06C43496" w14:textId="015619FD" w:rsidR="00B76928" w:rsidRPr="009172BE" w:rsidRDefault="00B76928" w:rsidP="00B76928">
      <w:r>
        <w:t xml:space="preserve">Los SR que aplican este enfoque, se fundamentan en el </w:t>
      </w:r>
      <w:r w:rsidR="0043773A">
        <w:t>t</w:t>
      </w:r>
      <w:r>
        <w:t>ratamiento especí</w:t>
      </w:r>
      <w:r>
        <w:rPr>
          <w:rFonts w:ascii="Times New Roman" w:hAnsi="Times New Roman"/>
        </w:rPr>
        <w:t>ﬁ</w:t>
      </w:r>
      <w:r>
        <w:t>co de las caracter</w:t>
      </w:r>
      <w:r>
        <w:rPr>
          <w:rFonts w:cs="Modern No. 20"/>
        </w:rPr>
        <w:t>í</w:t>
      </w:r>
      <w:r>
        <w:t xml:space="preserve">sticas de los </w:t>
      </w:r>
      <w:r>
        <w:rPr>
          <w:rFonts w:cs="Modern No. 20"/>
        </w:rPr>
        <w:t>í</w:t>
      </w:r>
      <w:r>
        <w:t>tems</w:t>
      </w:r>
      <w:r w:rsidR="0043773A">
        <w:t xml:space="preserve">, también conocidas como </w:t>
      </w:r>
      <w:r w:rsidR="0043773A" w:rsidRPr="0043773A">
        <w:rPr>
          <w:i/>
          <w:iCs/>
        </w:rPr>
        <w:t>atributos</w:t>
      </w:r>
      <w:r w:rsidR="0043773A">
        <w:t xml:space="preserve"> o </w:t>
      </w:r>
      <w:r w:rsidR="0043773A">
        <w:rPr>
          <w:i/>
          <w:iCs/>
        </w:rPr>
        <w:t xml:space="preserve"> </w:t>
      </w:r>
      <w:r w:rsidR="0043773A" w:rsidRPr="0043773A">
        <w:rPr>
          <w:i/>
          <w:iCs/>
        </w:rPr>
        <w:t>metadatos</w:t>
      </w:r>
      <w:r w:rsidR="0043773A">
        <w:t xml:space="preserve">, </w:t>
      </w:r>
      <w:r w:rsidRPr="0043773A">
        <w:t>y</w:t>
      </w:r>
      <w:r>
        <w:t xml:space="preserve"> no en la valoraci</w:t>
      </w:r>
      <w:r>
        <w:rPr>
          <w:rFonts w:cs="Modern No. 20"/>
        </w:rPr>
        <w:t>ó</w:t>
      </w:r>
      <w:r>
        <w:t xml:space="preserve">n del usuario al </w:t>
      </w:r>
      <w:r>
        <w:rPr>
          <w:rFonts w:cs="Modern No. 20"/>
        </w:rPr>
        <w:t>í</w:t>
      </w:r>
      <w:r>
        <w:t>tem. Para ello, este tipo de sistemas necesitan de buena descripci</w:t>
      </w:r>
      <w:r>
        <w:rPr>
          <w:rFonts w:cs="Modern No. 20"/>
        </w:rPr>
        <w:t>ó</w:t>
      </w:r>
      <w:r>
        <w:t>n del producto, mediante la extracci</w:t>
      </w:r>
      <w:r>
        <w:rPr>
          <w:rFonts w:cs="Modern No. 20"/>
        </w:rPr>
        <w:t>ó</w:t>
      </w:r>
      <w:r>
        <w:t>n de sus atributos para luego relacionarlos con los de otros productos y así medir la similitud entre cada uno de ellos y posterioremente en conjunto.</w:t>
      </w:r>
      <w:r w:rsidR="009172BE">
        <w:t xml:space="preserve"> Los </w:t>
      </w:r>
      <w:r w:rsidR="009172BE">
        <w:rPr>
          <w:i/>
          <w:iCs/>
        </w:rPr>
        <w:lastRenderedPageBreak/>
        <w:t>atributos</w:t>
      </w:r>
      <w:r w:rsidR="009172BE">
        <w:t xml:space="preserve"> de cada ítem se especifican, manualmente o mediante la recolección de información de</w:t>
      </w:r>
      <w:r w:rsidR="00412801">
        <w:t xml:space="preserve"> descripciones del producto, comentarios, etiquetas (tags), imágenes, audios o vídeos del mismo.</w:t>
      </w:r>
    </w:p>
    <w:p w14:paraId="1B1B15AE" w14:textId="5F2FB6F4" w:rsidR="00B76928" w:rsidRDefault="00B76928" w:rsidP="00B76928"/>
    <w:p w14:paraId="448AA9C0" w14:textId="2A2A85C2" w:rsidR="00412801" w:rsidRDefault="00412801" w:rsidP="00B76928">
      <w:r>
        <w:t xml:space="preserve">Una vez conocidos los </w:t>
      </w:r>
      <w:r w:rsidRPr="00412801">
        <w:rPr>
          <w:i/>
          <w:iCs/>
        </w:rPr>
        <w:t>atributos</w:t>
      </w:r>
      <w:r>
        <w:t xml:space="preserve"> o </w:t>
      </w:r>
      <w:r w:rsidRPr="00412801">
        <w:rPr>
          <w:i/>
          <w:iCs/>
        </w:rPr>
        <w:t>metadatos</w:t>
      </w:r>
      <w:r>
        <w:t xml:space="preserve"> de los ítems, se deberán relacionar con el término mencionado e</w:t>
      </w:r>
      <w:r w:rsidRPr="00412801">
        <w:t>n</w:t>
      </w:r>
      <w:r>
        <w:t xml:space="preserve"> el apartado introductorio a los SR,</w:t>
      </w:r>
      <w:r w:rsidR="00A726E2">
        <w:t xml:space="preserve"> el</w:t>
      </w:r>
      <w:r>
        <w:t xml:space="preserve"> </w:t>
      </w:r>
      <w:r>
        <w:rPr>
          <w:i/>
          <w:iCs/>
        </w:rPr>
        <w:t>perfil del usuario</w:t>
      </w:r>
      <w:r>
        <w:t xml:space="preserve">, que poseen todos los SR. </w:t>
      </w:r>
      <w:r w:rsidR="00506586">
        <w:t xml:space="preserve">El perfil de usuario a grandes rasgos se trata del comportamiento pasado del usuario. </w:t>
      </w:r>
      <w:r>
        <w:t xml:space="preserve">Dicho </w:t>
      </w:r>
      <w:r>
        <w:rPr>
          <w:i/>
          <w:iCs/>
        </w:rPr>
        <w:t>perfil del usuario</w:t>
      </w:r>
      <w:r>
        <w:t xml:space="preserve">, deberá poseer un formato adecuado para poder relacionarlo con los </w:t>
      </w:r>
      <w:r>
        <w:rPr>
          <w:i/>
          <w:iCs/>
        </w:rPr>
        <w:t>atributos</w:t>
      </w:r>
      <w:r>
        <w:t xml:space="preserve"> de los ítems</w:t>
      </w:r>
      <w:r w:rsidR="006C6753">
        <w:t xml:space="preserve"> y así poder obtener una estimación del interés que podría tener un usuario sobre cada uno de los ítems</w:t>
      </w:r>
      <w:r w:rsidR="00533099">
        <w:t>. Recomendando ítems que se encuentren dentro de dicho perfil de usuario.</w:t>
      </w:r>
    </w:p>
    <w:p w14:paraId="36FEE5A1" w14:textId="6BBC0FAD" w:rsidR="00ED7B0C" w:rsidRDefault="00ED7B0C" w:rsidP="00B76928"/>
    <w:p w14:paraId="28B256E9" w14:textId="2F926AB5" w:rsidR="00ED7B0C" w:rsidRDefault="00ED7B0C" w:rsidP="00B76928">
      <w:r>
        <w:rPr>
          <w:b/>
          <w:bCs/>
        </w:rPr>
        <w:t>Perfil de usuario</w:t>
      </w:r>
      <w:r>
        <w:t xml:space="preserve"> : </w:t>
      </w:r>
      <w:r w:rsidR="00D55F45">
        <w:t>Se calcula en base a los metadatos</w:t>
      </w:r>
      <w:r w:rsidR="00DB6C31">
        <w:t>, puede expresarse mediante un vector que contiene el comportamiento pasado del usuario</w:t>
      </w:r>
      <w:r w:rsidR="008332D0">
        <w:t>.</w:t>
      </w:r>
    </w:p>
    <w:p w14:paraId="1F146F62" w14:textId="6E01BCF8" w:rsidR="008332D0" w:rsidRDefault="008332D0" w:rsidP="00B76928"/>
    <w:p w14:paraId="3B224F56" w14:textId="05DFC3C2" w:rsidR="00170291" w:rsidRDefault="008332D0" w:rsidP="00B76928">
      <w:r>
        <w:t xml:space="preserve">Este tipo de algoritmos se </w:t>
      </w:r>
      <w:r w:rsidR="00170291">
        <w:t>utilizan métodos como:</w:t>
      </w:r>
    </w:p>
    <w:p w14:paraId="7465A6C4" w14:textId="77777777" w:rsidR="00170291" w:rsidRDefault="00170291" w:rsidP="00B76928"/>
    <w:p w14:paraId="53BB630A" w14:textId="7ABB9D5E" w:rsidR="008332D0" w:rsidRDefault="00170291" w:rsidP="00170291">
      <w:pPr>
        <w:pStyle w:val="Prrafodelista"/>
        <w:ind w:left="1429" w:firstLine="0"/>
      </w:pPr>
      <w:r w:rsidRPr="00170291">
        <w:rPr>
          <w:b/>
          <w:bCs/>
        </w:rPr>
        <w:t>C</w:t>
      </w:r>
      <w:r w:rsidR="00D13776" w:rsidRPr="00170291">
        <w:rPr>
          <w:b/>
          <w:bCs/>
        </w:rPr>
        <w:t>álculo de</w:t>
      </w:r>
      <w:r w:rsidR="008332D0" w:rsidRPr="00170291">
        <w:rPr>
          <w:b/>
          <w:bCs/>
        </w:rPr>
        <w:t xml:space="preserve"> la similitud del coseno</w:t>
      </w:r>
      <w:r w:rsidR="00D13776">
        <w:t xml:space="preserve"> del ángulo formado por</w:t>
      </w:r>
      <w:r w:rsidR="008332D0">
        <w:t xml:space="preserve"> el vector del </w:t>
      </w:r>
      <w:r w:rsidR="008332D0" w:rsidRPr="00170291">
        <w:rPr>
          <w:i/>
          <w:iCs/>
        </w:rPr>
        <w:t>perfil del usuario</w:t>
      </w:r>
      <w:r w:rsidR="008332D0">
        <w:t xml:space="preserve"> y el vector del </w:t>
      </w:r>
      <w:r w:rsidR="008332D0" w:rsidRPr="00170291">
        <w:rPr>
          <w:i/>
          <w:iCs/>
        </w:rPr>
        <w:t>ítem</w:t>
      </w:r>
      <w:r w:rsidR="008332D0">
        <w:t>.</w:t>
      </w:r>
    </w:p>
    <w:p w14:paraId="0A911C35" w14:textId="5E7069BB" w:rsidR="00170291" w:rsidRDefault="00170291" w:rsidP="00170291">
      <w:pPr>
        <w:pStyle w:val="Prrafodelista"/>
        <w:ind w:left="1429" w:firstLine="0"/>
      </w:pPr>
    </w:p>
    <w:p w14:paraId="199517E2" w14:textId="3D7BB4C4" w:rsidR="00170291" w:rsidRPr="00170291" w:rsidRDefault="00170291" w:rsidP="00170291">
      <w:pPr>
        <w:pStyle w:val="Prrafodelista"/>
        <w:ind w:left="1429" w:firstLine="0"/>
      </w:pPr>
      <w:r>
        <w:rPr>
          <w:b/>
          <w:bCs/>
        </w:rPr>
        <w:t>Algoritmo de distancia euclidianda</w:t>
      </w:r>
      <w:r>
        <w:t xml:space="preserve"> aplica una función matemática que dete</w:t>
      </w:r>
    </w:p>
    <w:p w14:paraId="54871D00" w14:textId="77777777" w:rsidR="00170291" w:rsidRDefault="00170291" w:rsidP="00170291">
      <w:pPr>
        <w:pStyle w:val="Prrafodelista"/>
        <w:ind w:left="1429" w:firstLine="0"/>
      </w:pPr>
    </w:p>
    <w:p w14:paraId="3BC4BEFD" w14:textId="77777777" w:rsidR="00170291" w:rsidRDefault="00170291" w:rsidP="00170291">
      <w:pPr>
        <w:pStyle w:val="Prrafodelista"/>
        <w:ind w:left="1429" w:firstLine="0"/>
      </w:pPr>
    </w:p>
    <w:p w14:paraId="0548E588" w14:textId="589A3339" w:rsidR="00D13776" w:rsidRDefault="00D13776" w:rsidP="00B76928"/>
    <w:p w14:paraId="2EAC00FA" w14:textId="77777777" w:rsidR="00D13776" w:rsidRPr="008332D0" w:rsidRDefault="00D13776" w:rsidP="00B76928"/>
    <w:p w14:paraId="2856810D" w14:textId="199060C9" w:rsidR="00B76928" w:rsidRPr="00B76928" w:rsidRDefault="006E219B" w:rsidP="00B76928">
      <w:r>
        <w:t xml:space="preserve"> </w:t>
      </w:r>
    </w:p>
    <w:p w14:paraId="17BC68FF" w14:textId="5C2E0558" w:rsidR="001D4A1E" w:rsidRDefault="001D4A1E" w:rsidP="001D4A1E">
      <w:pPr>
        <w:pStyle w:val="Ttulo2"/>
      </w:pPr>
      <w:bookmarkStart w:id="15" w:name="_Toc23113898"/>
      <w:r>
        <w:t>1.4.</w:t>
      </w:r>
      <w:r w:rsidR="00CE5977">
        <w:t>3</w:t>
      </w:r>
      <w:r>
        <w:t>.</w:t>
      </w:r>
      <w:r w:rsidR="00B76928">
        <w:t>2</w:t>
      </w:r>
      <w:r>
        <w:t xml:space="preserve">.- </w:t>
      </w:r>
      <w:r w:rsidR="00BF714C">
        <w:t>F</w:t>
      </w:r>
      <w:r w:rsidR="00BF714C" w:rsidRPr="00BF714C">
        <w:t>iltros colaborativos</w:t>
      </w:r>
      <w:bookmarkEnd w:id="15"/>
    </w:p>
    <w:p w14:paraId="133999BD" w14:textId="75CB5B46" w:rsidR="001D4A1E" w:rsidRDefault="001D4A1E" w:rsidP="001D4A1E"/>
    <w:p w14:paraId="157973FC" w14:textId="5E86CA8A" w:rsidR="00E37236" w:rsidRDefault="00E37236" w:rsidP="001D4A1E">
      <w:r>
        <w:t>Este enfoque será utilizado en el desarrollo e implementación del sistema de recomendación de este trabajo de fin de grado.</w:t>
      </w:r>
    </w:p>
    <w:p w14:paraId="297482D1" w14:textId="77777777" w:rsidR="00E37236" w:rsidRDefault="00E37236" w:rsidP="001D4A1E"/>
    <w:p w14:paraId="092DEC8B" w14:textId="39F72983" w:rsidR="00B27A53" w:rsidRDefault="00174AAB" w:rsidP="001D4A1E">
      <w:pPr>
        <w:rPr>
          <w:rStyle w:val="e24kjd"/>
          <w:rFonts w:eastAsiaTheme="majorEastAsia"/>
        </w:rPr>
      </w:pPr>
      <w:r>
        <w:t xml:space="preserve">Es un enfoque que se </w:t>
      </w:r>
      <w:r w:rsidR="00A4703A">
        <w:t>–</w:t>
      </w:r>
      <w:r>
        <w:t xml:space="preserve">basa en </w:t>
      </w:r>
      <w:r w:rsidR="001D4A1E">
        <w:t xml:space="preserve">el tratamiento específico de los </w:t>
      </w:r>
      <w:r w:rsidR="001D4A1E">
        <w:rPr>
          <w:b/>
          <w:bCs/>
        </w:rPr>
        <w:t>ítems</w:t>
      </w:r>
      <w:r w:rsidR="001D4A1E">
        <w:t xml:space="preserve"> o el tratamiento específico de los </w:t>
      </w:r>
      <w:r w:rsidR="001D4A1E" w:rsidRPr="0019216B">
        <w:rPr>
          <w:b/>
          <w:bCs/>
        </w:rPr>
        <w:t>usuarios</w:t>
      </w:r>
      <w:r w:rsidR="001D4A1E">
        <w:t>. Se fundamentan en el llamado “</w:t>
      </w:r>
      <w:r w:rsidR="001D4A1E" w:rsidRPr="001D4A1E">
        <w:rPr>
          <w:rStyle w:val="e24kjd"/>
          <w:rFonts w:eastAsiaTheme="majorEastAsia"/>
        </w:rPr>
        <w:t>Wisdom of the crowd”; c</w:t>
      </w:r>
      <w:r w:rsidR="001D4A1E">
        <w:rPr>
          <w:rStyle w:val="e24kjd"/>
          <w:rFonts w:eastAsiaTheme="majorEastAsia"/>
        </w:rPr>
        <w:t>onocimiento de la mayoría, para realizar las recomendaciones. Se pone el escenario en el que un</w:t>
      </w:r>
      <w:r w:rsidR="00C13A2B">
        <w:rPr>
          <w:rStyle w:val="e24kjd"/>
          <w:rFonts w:eastAsiaTheme="majorEastAsia"/>
        </w:rPr>
        <w:t xml:space="preserve"> usario </w:t>
      </w:r>
      <w:r w:rsidR="001D4A1E">
        <w:rPr>
          <w:rStyle w:val="e24kjd"/>
          <w:rFonts w:eastAsiaTheme="majorEastAsia"/>
        </w:rPr>
        <w:t>realiza una valoración de un ítem puntuándolo de manera implícita o explícita</w:t>
      </w:r>
      <w:r w:rsidR="00C13A2B">
        <w:rPr>
          <w:rStyle w:val="e24kjd"/>
          <w:rFonts w:eastAsiaTheme="majorEastAsia"/>
        </w:rPr>
        <w:t>,</w:t>
      </w:r>
      <w:r w:rsidR="001D4A1E">
        <w:rPr>
          <w:rStyle w:val="e24kjd"/>
          <w:rFonts w:eastAsiaTheme="majorEastAsia"/>
        </w:rPr>
        <w:t xml:space="preserve"> y el sistema de recomendación se encarga de analizar los gustos futuros de los usuarios basándose en los gustos similares mostrados por ese usuario en el pasado</w:t>
      </w:r>
      <w:r w:rsidR="00C13A2B">
        <w:rPr>
          <w:rStyle w:val="e24kjd"/>
          <w:rFonts w:eastAsiaTheme="majorEastAsia"/>
        </w:rPr>
        <w:t>.</w:t>
      </w:r>
    </w:p>
    <w:p w14:paraId="1FEE220E" w14:textId="77777777" w:rsidR="00B27A53" w:rsidRPr="0019216B" w:rsidRDefault="00B27A53" w:rsidP="001D4A1E">
      <w:pPr>
        <w:rPr>
          <w:rStyle w:val="e24kjd"/>
          <w:rFonts w:eastAsiaTheme="majorEastAsia"/>
          <w:strike/>
        </w:rPr>
      </w:pPr>
    </w:p>
    <w:p w14:paraId="16A5EFE9" w14:textId="2E8CCBCB" w:rsidR="00A262D1" w:rsidRDefault="00A262D1" w:rsidP="001D4A1E">
      <w:r>
        <w:t xml:space="preserve">El enfoque del filtrado colaborativo se basa en la relación de las entidades: </w:t>
      </w:r>
      <w:r>
        <w:rPr>
          <w:i/>
          <w:iCs/>
        </w:rPr>
        <w:t>ítems y usuarios</w:t>
      </w:r>
      <w:r>
        <w:t xml:space="preserve"> mediante las valoraciones. Dichas valoraciones podrán ser de dos tipos:</w:t>
      </w:r>
    </w:p>
    <w:p w14:paraId="4F031DAD" w14:textId="5C04F37D" w:rsidR="00A262D1" w:rsidRDefault="00F57B51" w:rsidP="00F57B51">
      <w:pPr>
        <w:pStyle w:val="Prrafodelista"/>
        <w:numPr>
          <w:ilvl w:val="0"/>
          <w:numId w:val="20"/>
        </w:numPr>
        <w:spacing w:line="360" w:lineRule="auto"/>
      </w:pPr>
      <w:r>
        <w:rPr>
          <w:b/>
          <w:bCs/>
        </w:rPr>
        <w:t>V</w:t>
      </w:r>
      <w:r w:rsidR="00A262D1">
        <w:rPr>
          <w:b/>
          <w:bCs/>
        </w:rPr>
        <w:t>aloración explícita</w:t>
      </w:r>
      <w:r>
        <w:t xml:space="preserve"> :</w:t>
      </w:r>
      <w:r w:rsidR="00A262D1">
        <w:t xml:space="preserve"> </w:t>
      </w:r>
      <w:r w:rsidRPr="00F57B51">
        <w:t>L</w:t>
      </w:r>
      <w:r>
        <w:t>os usuarios puntúan a los ítems.</w:t>
      </w:r>
    </w:p>
    <w:p w14:paraId="3CE6DB7C" w14:textId="33DBD0BC" w:rsidR="00F57B51" w:rsidRDefault="00F57B51" w:rsidP="00A262D1">
      <w:pPr>
        <w:pStyle w:val="Prrafodelista"/>
        <w:numPr>
          <w:ilvl w:val="0"/>
          <w:numId w:val="20"/>
        </w:numPr>
      </w:pPr>
      <w:r>
        <w:rPr>
          <w:b/>
          <w:bCs/>
        </w:rPr>
        <w:t>Valoración implícita</w:t>
      </w:r>
      <w:r>
        <w:t xml:space="preserve"> : Existen diversos ejemplos de este tipo de valoración. Desde el hecho de que un usuario se compre o no un producto, el historial de búsqueda de un usuario, el historial de navegación, el tiempo que dedica a ver un producto, los artículos que lee ese usuario, etc.</w:t>
      </w:r>
    </w:p>
    <w:p w14:paraId="7C0B561B" w14:textId="49A54214" w:rsidR="00356163" w:rsidRPr="00FB321C" w:rsidRDefault="0019216B" w:rsidP="00635F9C">
      <w:r>
        <w:t>La técnica de filtrado colaborativo funciona mediante la creación de una base de datos (matriz de usuario-ítem) de valoraciones por parte de los usuarios a cada elemento</w:t>
      </w:r>
      <w:r w:rsidR="00FB321C">
        <w:t xml:space="preserve">, esto es conocido como </w:t>
      </w:r>
      <w:r w:rsidR="00FB321C">
        <w:rPr>
          <w:b/>
          <w:bCs/>
        </w:rPr>
        <w:t>perfil de usuario</w:t>
      </w:r>
      <w:r w:rsidR="00FB321C">
        <w:t>. A continuación se describe mediante el dibujo de dicha matriz.</w:t>
      </w:r>
    </w:p>
    <w:p w14:paraId="6C0A3790" w14:textId="77777777" w:rsidR="0019216B" w:rsidRDefault="0019216B" w:rsidP="00635F9C"/>
    <w:p w14:paraId="502F6A0C" w14:textId="5F97421C" w:rsidR="003D7F34" w:rsidRDefault="00100436" w:rsidP="00635F9C">
      <w:pPr>
        <w:rPr>
          <w:rStyle w:val="Ttulo9Car"/>
        </w:rPr>
      </w:pPr>
      <w:r w:rsidRPr="003D7F34">
        <w:rPr>
          <w:rStyle w:val="Ttulo9Car"/>
        </w:rPr>
        <w:lastRenderedPageBreak/>
        <w:t xml:space="preserve">Perfil de usuario </w:t>
      </w:r>
    </w:p>
    <w:p w14:paraId="48D01B5E" w14:textId="77777777" w:rsidR="003271FD" w:rsidRDefault="003271FD" w:rsidP="00635F9C"/>
    <w:p w14:paraId="0FA44C4F" w14:textId="12F8298A" w:rsidR="00100436" w:rsidRDefault="00100436" w:rsidP="00635F9C">
      <w:r>
        <w:t>En este tipo de SR, el perfil de usuario se representa mediante</w:t>
      </w:r>
      <w:r w:rsidR="003D7F34">
        <w:t xml:space="preserve"> una matriz</w:t>
      </w:r>
      <w:r>
        <w:t xml:space="preserve">. Las filas representarán a los usuarios, las columnas a los ítems, y cada entrada será la calificación de un usuario sobre un ítem. Existirán ítems que no poseerán calificaciones, por lo que en esa entrada existirá un hueco. </w:t>
      </w:r>
    </w:p>
    <w:p w14:paraId="68F4677C" w14:textId="0332F35E" w:rsidR="00100436" w:rsidRDefault="00100436" w:rsidP="00635F9C"/>
    <w:tbl>
      <w:tblPr>
        <w:tblW w:w="7200" w:type="dxa"/>
        <w:jc w:val="center"/>
        <w:tblCellMar>
          <w:left w:w="70" w:type="dxa"/>
          <w:right w:w="70" w:type="dxa"/>
        </w:tblCellMar>
        <w:tblLook w:val="04A0" w:firstRow="1" w:lastRow="0" w:firstColumn="1" w:lastColumn="0" w:noHBand="0" w:noVBand="1"/>
      </w:tblPr>
      <w:tblGrid>
        <w:gridCol w:w="1200"/>
        <w:gridCol w:w="1200"/>
        <w:gridCol w:w="1200"/>
        <w:gridCol w:w="1200"/>
        <w:gridCol w:w="1200"/>
        <w:gridCol w:w="1200"/>
      </w:tblGrid>
      <w:tr w:rsidR="00100436" w:rsidRPr="00100436" w14:paraId="5C88D18E" w14:textId="77777777" w:rsidTr="00100436">
        <w:trPr>
          <w:trHeight w:val="300"/>
          <w:jc w:val="center"/>
        </w:trPr>
        <w:tc>
          <w:tcPr>
            <w:tcW w:w="1200" w:type="dxa"/>
            <w:tcBorders>
              <w:top w:val="nil"/>
              <w:left w:val="nil"/>
              <w:bottom w:val="nil"/>
              <w:right w:val="nil"/>
            </w:tcBorders>
            <w:shd w:val="clear" w:color="auto" w:fill="auto"/>
            <w:noWrap/>
            <w:vAlign w:val="bottom"/>
            <w:hideMark/>
          </w:tcPr>
          <w:p w14:paraId="6D1AD2D9" w14:textId="77777777" w:rsidR="00100436" w:rsidRPr="00100436" w:rsidRDefault="00100436" w:rsidP="00100436">
            <w:pPr>
              <w:ind w:firstLine="0"/>
              <w:jc w:val="left"/>
              <w:rPr>
                <w:rFonts w:ascii="Times New Roman" w:hAnsi="Times New Roman"/>
                <w:sz w:val="20"/>
                <w:szCs w:val="24"/>
              </w:rPr>
            </w:pPr>
          </w:p>
        </w:tc>
        <w:tc>
          <w:tcPr>
            <w:tcW w:w="1200" w:type="dxa"/>
            <w:tcBorders>
              <w:top w:val="nil"/>
              <w:left w:val="nil"/>
              <w:bottom w:val="nil"/>
              <w:right w:val="nil"/>
            </w:tcBorders>
            <w:shd w:val="clear" w:color="000000" w:fill="FFD966"/>
            <w:noWrap/>
            <w:vAlign w:val="bottom"/>
            <w:hideMark/>
          </w:tcPr>
          <w:p w14:paraId="3917B6D5"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i1</w:t>
            </w:r>
          </w:p>
        </w:tc>
        <w:tc>
          <w:tcPr>
            <w:tcW w:w="1200" w:type="dxa"/>
            <w:tcBorders>
              <w:top w:val="nil"/>
              <w:left w:val="nil"/>
              <w:bottom w:val="nil"/>
              <w:right w:val="nil"/>
            </w:tcBorders>
            <w:shd w:val="clear" w:color="000000" w:fill="FFD966"/>
            <w:noWrap/>
            <w:vAlign w:val="bottom"/>
            <w:hideMark/>
          </w:tcPr>
          <w:p w14:paraId="5DCDE7B6"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i2</w:t>
            </w:r>
          </w:p>
        </w:tc>
        <w:tc>
          <w:tcPr>
            <w:tcW w:w="1200" w:type="dxa"/>
            <w:tcBorders>
              <w:top w:val="nil"/>
              <w:left w:val="nil"/>
              <w:bottom w:val="nil"/>
              <w:right w:val="nil"/>
            </w:tcBorders>
            <w:shd w:val="clear" w:color="000000" w:fill="FFD966"/>
            <w:noWrap/>
            <w:vAlign w:val="bottom"/>
            <w:hideMark/>
          </w:tcPr>
          <w:p w14:paraId="3F3F2542"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i3</w:t>
            </w:r>
          </w:p>
        </w:tc>
        <w:tc>
          <w:tcPr>
            <w:tcW w:w="1200" w:type="dxa"/>
            <w:tcBorders>
              <w:top w:val="nil"/>
              <w:left w:val="nil"/>
              <w:bottom w:val="nil"/>
              <w:right w:val="nil"/>
            </w:tcBorders>
            <w:shd w:val="clear" w:color="000000" w:fill="FFD966"/>
            <w:noWrap/>
            <w:vAlign w:val="bottom"/>
            <w:hideMark/>
          </w:tcPr>
          <w:p w14:paraId="74851D48"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i4</w:t>
            </w:r>
          </w:p>
        </w:tc>
        <w:tc>
          <w:tcPr>
            <w:tcW w:w="1200" w:type="dxa"/>
            <w:tcBorders>
              <w:top w:val="nil"/>
              <w:left w:val="nil"/>
              <w:bottom w:val="nil"/>
              <w:right w:val="nil"/>
            </w:tcBorders>
            <w:shd w:val="clear" w:color="000000" w:fill="FFD966"/>
            <w:noWrap/>
            <w:vAlign w:val="bottom"/>
            <w:hideMark/>
          </w:tcPr>
          <w:p w14:paraId="31C137DC"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i5</w:t>
            </w:r>
          </w:p>
        </w:tc>
      </w:tr>
      <w:tr w:rsidR="00100436" w:rsidRPr="00100436" w14:paraId="08C4617C" w14:textId="77777777" w:rsidTr="00100436">
        <w:trPr>
          <w:trHeight w:val="300"/>
          <w:jc w:val="center"/>
        </w:trPr>
        <w:tc>
          <w:tcPr>
            <w:tcW w:w="1200" w:type="dxa"/>
            <w:tcBorders>
              <w:top w:val="nil"/>
              <w:left w:val="nil"/>
              <w:bottom w:val="nil"/>
              <w:right w:val="nil"/>
            </w:tcBorders>
            <w:shd w:val="clear" w:color="000000" w:fill="B4C6E7"/>
            <w:noWrap/>
            <w:vAlign w:val="bottom"/>
            <w:hideMark/>
          </w:tcPr>
          <w:p w14:paraId="07DC1E3D"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u1</w:t>
            </w:r>
          </w:p>
        </w:tc>
        <w:tc>
          <w:tcPr>
            <w:tcW w:w="1200" w:type="dxa"/>
            <w:tcBorders>
              <w:top w:val="nil"/>
              <w:left w:val="nil"/>
              <w:bottom w:val="nil"/>
              <w:right w:val="nil"/>
            </w:tcBorders>
            <w:shd w:val="clear" w:color="auto" w:fill="auto"/>
            <w:noWrap/>
            <w:vAlign w:val="bottom"/>
            <w:hideMark/>
          </w:tcPr>
          <w:p w14:paraId="2280C1FC"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409EA063" w14:textId="77777777" w:rsidR="00100436" w:rsidRPr="00100436" w:rsidRDefault="00100436" w:rsidP="00100436">
            <w:pPr>
              <w:ind w:firstLine="0"/>
              <w:jc w:val="center"/>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207BC684"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477B738B"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660C812C"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r>
      <w:tr w:rsidR="00100436" w:rsidRPr="00100436" w14:paraId="46EB7616" w14:textId="77777777" w:rsidTr="00100436">
        <w:trPr>
          <w:trHeight w:val="300"/>
          <w:jc w:val="center"/>
        </w:trPr>
        <w:tc>
          <w:tcPr>
            <w:tcW w:w="1200" w:type="dxa"/>
            <w:tcBorders>
              <w:top w:val="nil"/>
              <w:left w:val="nil"/>
              <w:bottom w:val="nil"/>
              <w:right w:val="nil"/>
            </w:tcBorders>
            <w:shd w:val="clear" w:color="000000" w:fill="B4C6E7"/>
            <w:noWrap/>
            <w:vAlign w:val="bottom"/>
            <w:hideMark/>
          </w:tcPr>
          <w:p w14:paraId="70DC861F"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u2</w:t>
            </w:r>
          </w:p>
        </w:tc>
        <w:tc>
          <w:tcPr>
            <w:tcW w:w="1200" w:type="dxa"/>
            <w:tcBorders>
              <w:top w:val="nil"/>
              <w:left w:val="nil"/>
              <w:bottom w:val="nil"/>
              <w:right w:val="nil"/>
            </w:tcBorders>
            <w:shd w:val="clear" w:color="auto" w:fill="auto"/>
            <w:noWrap/>
            <w:vAlign w:val="bottom"/>
            <w:hideMark/>
          </w:tcPr>
          <w:p w14:paraId="57123651"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70BAA05B" w14:textId="77777777" w:rsidR="00100436" w:rsidRPr="00100436" w:rsidRDefault="00100436" w:rsidP="00100436">
            <w:pPr>
              <w:ind w:firstLine="0"/>
              <w:jc w:val="right"/>
              <w:rPr>
                <w:rFonts w:ascii="Calibri" w:hAnsi="Calibri" w:cs="Calibri"/>
                <w:color w:val="000000"/>
                <w:sz w:val="22"/>
                <w:szCs w:val="22"/>
              </w:rPr>
            </w:pPr>
          </w:p>
        </w:tc>
        <w:tc>
          <w:tcPr>
            <w:tcW w:w="1200" w:type="dxa"/>
            <w:tcBorders>
              <w:top w:val="nil"/>
              <w:left w:val="nil"/>
              <w:bottom w:val="nil"/>
              <w:right w:val="nil"/>
            </w:tcBorders>
            <w:shd w:val="clear" w:color="auto" w:fill="auto"/>
            <w:noWrap/>
            <w:vAlign w:val="bottom"/>
            <w:hideMark/>
          </w:tcPr>
          <w:p w14:paraId="42A6C895"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1369C9FC"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5C767175"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r>
      <w:tr w:rsidR="00100436" w:rsidRPr="00100436" w14:paraId="7A1F42B3" w14:textId="77777777" w:rsidTr="00100436">
        <w:trPr>
          <w:trHeight w:val="300"/>
          <w:jc w:val="center"/>
        </w:trPr>
        <w:tc>
          <w:tcPr>
            <w:tcW w:w="1200" w:type="dxa"/>
            <w:tcBorders>
              <w:top w:val="nil"/>
              <w:left w:val="nil"/>
              <w:bottom w:val="nil"/>
              <w:right w:val="nil"/>
            </w:tcBorders>
            <w:shd w:val="clear" w:color="000000" w:fill="B4C6E7"/>
            <w:noWrap/>
            <w:vAlign w:val="bottom"/>
            <w:hideMark/>
          </w:tcPr>
          <w:p w14:paraId="521E0900" w14:textId="77777777" w:rsidR="00100436" w:rsidRPr="00100436" w:rsidRDefault="00100436" w:rsidP="00100436">
            <w:pPr>
              <w:ind w:firstLine="0"/>
              <w:jc w:val="left"/>
              <w:rPr>
                <w:rFonts w:ascii="Calibri" w:hAnsi="Calibri" w:cs="Calibri"/>
                <w:b/>
                <w:bCs/>
                <w:color w:val="000000"/>
                <w:sz w:val="22"/>
                <w:szCs w:val="22"/>
              </w:rPr>
            </w:pPr>
            <w:r w:rsidRPr="00100436">
              <w:rPr>
                <w:rFonts w:ascii="Calibri" w:hAnsi="Calibri" w:cs="Calibri"/>
                <w:b/>
                <w:bCs/>
                <w:color w:val="000000"/>
                <w:sz w:val="22"/>
                <w:szCs w:val="22"/>
              </w:rPr>
              <w:t>u3</w:t>
            </w:r>
          </w:p>
        </w:tc>
        <w:tc>
          <w:tcPr>
            <w:tcW w:w="1200" w:type="dxa"/>
            <w:tcBorders>
              <w:top w:val="nil"/>
              <w:left w:val="nil"/>
              <w:bottom w:val="nil"/>
              <w:right w:val="nil"/>
            </w:tcBorders>
            <w:shd w:val="clear" w:color="auto" w:fill="auto"/>
            <w:noWrap/>
            <w:vAlign w:val="bottom"/>
            <w:hideMark/>
          </w:tcPr>
          <w:p w14:paraId="654C2B20"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361F5A92"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6BE254C0" w14:textId="77777777" w:rsidR="00100436" w:rsidRPr="00100436" w:rsidRDefault="00100436" w:rsidP="00100436">
            <w:pPr>
              <w:ind w:firstLine="0"/>
              <w:jc w:val="right"/>
              <w:rPr>
                <w:rFonts w:ascii="Calibri" w:hAnsi="Calibri" w:cs="Calibri"/>
                <w:color w:val="000000"/>
                <w:sz w:val="22"/>
                <w:szCs w:val="22"/>
              </w:rPr>
            </w:pPr>
          </w:p>
        </w:tc>
        <w:tc>
          <w:tcPr>
            <w:tcW w:w="1200" w:type="dxa"/>
            <w:tcBorders>
              <w:top w:val="nil"/>
              <w:left w:val="nil"/>
              <w:bottom w:val="nil"/>
              <w:right w:val="nil"/>
            </w:tcBorders>
            <w:shd w:val="clear" w:color="auto" w:fill="auto"/>
            <w:noWrap/>
            <w:vAlign w:val="bottom"/>
            <w:hideMark/>
          </w:tcPr>
          <w:p w14:paraId="64DA2F0D" w14:textId="77777777" w:rsidR="00100436" w:rsidRPr="00100436" w:rsidRDefault="00100436" w:rsidP="00100436">
            <w:pPr>
              <w:ind w:firstLine="0"/>
              <w:jc w:val="right"/>
              <w:rPr>
                <w:rFonts w:ascii="Calibri" w:hAnsi="Calibri" w:cs="Calibri"/>
                <w:color w:val="000000"/>
                <w:sz w:val="22"/>
                <w:szCs w:val="22"/>
              </w:rPr>
            </w:pPr>
            <w:r w:rsidRPr="00100436">
              <w:rPr>
                <w:rFonts w:ascii="Calibri" w:hAnsi="Calibri" w:cs="Calibri"/>
                <w:color w:val="000000"/>
                <w:sz w:val="22"/>
                <w:szCs w:val="22"/>
              </w:rPr>
              <w:t>1</w:t>
            </w:r>
          </w:p>
        </w:tc>
        <w:tc>
          <w:tcPr>
            <w:tcW w:w="1200" w:type="dxa"/>
            <w:tcBorders>
              <w:top w:val="nil"/>
              <w:left w:val="nil"/>
              <w:bottom w:val="nil"/>
              <w:right w:val="nil"/>
            </w:tcBorders>
            <w:shd w:val="clear" w:color="auto" w:fill="auto"/>
            <w:noWrap/>
            <w:vAlign w:val="bottom"/>
            <w:hideMark/>
          </w:tcPr>
          <w:p w14:paraId="214BF5BE" w14:textId="77777777" w:rsidR="00100436" w:rsidRPr="00100436" w:rsidRDefault="00100436" w:rsidP="00100436">
            <w:pPr>
              <w:ind w:firstLine="0"/>
              <w:jc w:val="right"/>
              <w:rPr>
                <w:rFonts w:ascii="Calibri" w:hAnsi="Calibri" w:cs="Calibri"/>
                <w:color w:val="000000"/>
                <w:sz w:val="22"/>
                <w:szCs w:val="22"/>
              </w:rPr>
            </w:pPr>
          </w:p>
        </w:tc>
      </w:tr>
    </w:tbl>
    <w:p w14:paraId="54AEFF2A" w14:textId="77777777" w:rsidR="00100436" w:rsidRPr="00100436" w:rsidRDefault="00100436" w:rsidP="00CC06FD">
      <w:pPr>
        <w:keepNext/>
      </w:pPr>
    </w:p>
    <w:p w14:paraId="5CDF8057" w14:textId="79FFC7A0" w:rsidR="00FB321C" w:rsidRDefault="00CC06FD" w:rsidP="00B31D15">
      <w:pPr>
        <w:pStyle w:val="Descripcin"/>
      </w:pPr>
      <w:r>
        <w:t xml:space="preserve">Ilustración </w:t>
      </w:r>
      <w:fldSimple w:instr=" SEQ Ilustración \* ARABIC ">
        <w:r w:rsidR="003F3D63">
          <w:rPr>
            <w:noProof/>
          </w:rPr>
          <w:t>2</w:t>
        </w:r>
      </w:fldSimple>
      <w:r>
        <w:t>. Representación matricial del perfil de un usario</w:t>
      </w:r>
    </w:p>
    <w:p w14:paraId="30CBD48F" w14:textId="57876D5B" w:rsidR="00356163" w:rsidRDefault="00356163" w:rsidP="00C217EF">
      <w:pPr>
        <w:pStyle w:val="Ttulo2"/>
      </w:pPr>
      <w:bookmarkStart w:id="16" w:name="_Toc23113899"/>
      <w:r>
        <w:t>1.4.</w:t>
      </w:r>
      <w:r w:rsidR="00CE5977">
        <w:t>3</w:t>
      </w:r>
      <w:r>
        <w:t>.</w:t>
      </w:r>
      <w:r w:rsidR="00CE5977">
        <w:t>2</w:t>
      </w:r>
      <w:r>
        <w:t>.1</w:t>
      </w:r>
      <w:r w:rsidR="00C217EF">
        <w:t xml:space="preserve">.- </w:t>
      </w:r>
      <w:r w:rsidR="00BF714C">
        <w:t>B</w:t>
      </w:r>
      <w:r w:rsidR="00BF714C" w:rsidRPr="00BF714C">
        <w:t>asados en memoria</w:t>
      </w:r>
      <w:bookmarkEnd w:id="16"/>
    </w:p>
    <w:p w14:paraId="2DC09EED" w14:textId="24EE29CE" w:rsidR="00C217EF" w:rsidRDefault="00C217EF" w:rsidP="00C217EF"/>
    <w:p w14:paraId="45DF2E31" w14:textId="2088DA46" w:rsidR="00A61600" w:rsidRPr="00A61600" w:rsidRDefault="00A61600" w:rsidP="00A61600">
      <w:r>
        <w:t xml:space="preserve">Los elementos que ya fueron calificados por el usuario antes de realizar la recomendación, juegan un papel muy importante en la realización de la búsqueda de un vecino que comparta sus gustos. Una vez que se encuentra un vecino de un usuario, se pueden usar diferentes algoritmos para combinar las preferencias entre los vecinos para así generar recomendaciones. Los SR de filtrado colaborativo basados en memoria se pueden lograr de dos maneras a través de dos técnicas, </w:t>
      </w:r>
      <w:r>
        <w:rPr>
          <w:b/>
          <w:bCs/>
        </w:rPr>
        <w:t>basado en el usuario</w:t>
      </w:r>
      <w:r>
        <w:t xml:space="preserve">, </w:t>
      </w:r>
      <w:r>
        <w:rPr>
          <w:b/>
          <w:bCs/>
        </w:rPr>
        <w:t>o basado en los elementos</w:t>
      </w:r>
      <w:r>
        <w:t xml:space="preserve">. </w:t>
      </w:r>
    </w:p>
    <w:p w14:paraId="6BDE2FDD" w14:textId="77777777" w:rsidR="00A61600" w:rsidRDefault="00A61600" w:rsidP="00C217EF"/>
    <w:p w14:paraId="5B6AD1CB" w14:textId="361246BF" w:rsidR="009E66DD" w:rsidRDefault="009E66DD" w:rsidP="00635F9C">
      <w:pPr>
        <w:rPr>
          <w:b/>
          <w:bCs/>
        </w:rPr>
      </w:pPr>
      <w:r>
        <w:t xml:space="preserve">La primera variante, </w:t>
      </w:r>
      <w:r>
        <w:rPr>
          <w:b/>
          <w:bCs/>
        </w:rPr>
        <w:t>vecindad</w:t>
      </w:r>
      <w:r w:rsidR="00C25BB0">
        <w:t xml:space="preserve"> basado en (usuario – usuario), </w:t>
      </w:r>
      <w:r w:rsidR="00A61600">
        <w:t xml:space="preserve">calcula la similitud entre los usuarios comparandos sus calificaciones sobre el mismo </w:t>
      </w:r>
      <w:r w:rsidR="00A61600">
        <w:rPr>
          <w:b/>
          <w:bCs/>
        </w:rPr>
        <w:t>ítem</w:t>
      </w:r>
      <w:r w:rsidR="00A61600">
        <w:t xml:space="preserve">, y luego predice la calificación </w:t>
      </w:r>
      <w:r w:rsidR="00EC575F">
        <w:t>de</w:t>
      </w:r>
      <w:r w:rsidR="00A61600">
        <w:t xml:space="preserve"> un </w:t>
      </w:r>
      <w:r w:rsidR="00A61600" w:rsidRPr="00A61600">
        <w:rPr>
          <w:b/>
          <w:bCs/>
        </w:rPr>
        <w:t>ítem</w:t>
      </w:r>
      <w:r w:rsidR="00A61600">
        <w:t xml:space="preserve"> </w:t>
      </w:r>
      <w:r w:rsidR="00EC575F">
        <w:t xml:space="preserve">que cree que realizaría </w:t>
      </w:r>
      <w:r w:rsidR="00A61600">
        <w:t xml:space="preserve">el </w:t>
      </w:r>
      <w:r w:rsidR="00A61600" w:rsidRPr="00EC575F">
        <w:rPr>
          <w:b/>
          <w:bCs/>
        </w:rPr>
        <w:t>usuario activo</w:t>
      </w:r>
      <w:r w:rsidR="00EC575F">
        <w:t>,</w:t>
      </w:r>
      <w:r w:rsidR="00A61600">
        <w:t xml:space="preserve"> como un promedio ponderado de las calificaciones del </w:t>
      </w:r>
      <w:r w:rsidR="00A61600">
        <w:rPr>
          <w:b/>
          <w:bCs/>
        </w:rPr>
        <w:t>ítem</w:t>
      </w:r>
      <w:r w:rsidR="00A61600">
        <w:t xml:space="preserve"> por parte de los </w:t>
      </w:r>
      <w:r w:rsidR="00EC575F" w:rsidRPr="00EC575F">
        <w:rPr>
          <w:b/>
          <w:bCs/>
        </w:rPr>
        <w:t>usuarios</w:t>
      </w:r>
      <w:r w:rsidR="00A61600" w:rsidRPr="00EC575F">
        <w:rPr>
          <w:b/>
          <w:bCs/>
        </w:rPr>
        <w:t xml:space="preserve"> similares</w:t>
      </w:r>
      <w:r w:rsidR="00A61600">
        <w:t xml:space="preserve"> a al </w:t>
      </w:r>
      <w:r w:rsidR="00A61600" w:rsidRPr="00EC575F">
        <w:rPr>
          <w:b/>
          <w:bCs/>
        </w:rPr>
        <w:t>ususario activo</w:t>
      </w:r>
      <w:r w:rsidR="00FF17E4">
        <w:t xml:space="preserve"> donde los pesos serán las similitudes entre el </w:t>
      </w:r>
      <w:r w:rsidR="00FF17E4">
        <w:rPr>
          <w:b/>
          <w:bCs/>
        </w:rPr>
        <w:t>usuario activo</w:t>
      </w:r>
      <w:r w:rsidR="00FF17E4">
        <w:t xml:space="preserve"> y los </w:t>
      </w:r>
      <w:r w:rsidR="00FF17E4">
        <w:rPr>
          <w:b/>
          <w:bCs/>
        </w:rPr>
        <w:t>usuarios similares</w:t>
      </w:r>
      <w:r w:rsidR="004E0380">
        <w:rPr>
          <w:b/>
          <w:bCs/>
        </w:rPr>
        <w:t>.</w:t>
      </w:r>
    </w:p>
    <w:p w14:paraId="68911387" w14:textId="77777777" w:rsidR="004E0380" w:rsidRDefault="004E0380" w:rsidP="004E0380">
      <w:pPr>
        <w:rPr>
          <w:strike/>
        </w:rPr>
      </w:pPr>
    </w:p>
    <w:p w14:paraId="4D5CEB28" w14:textId="00B63161" w:rsidR="004E0380" w:rsidRPr="004E0380" w:rsidRDefault="004E0380" w:rsidP="004E0380">
      <w:r w:rsidRPr="004E0380">
        <w:t xml:space="preserve">Como caso práctico, supongamos que un </w:t>
      </w:r>
      <w:r w:rsidRPr="004E0380">
        <w:rPr>
          <w:b/>
          <w:bCs/>
        </w:rPr>
        <w:t>usuario U1</w:t>
      </w:r>
      <w:r w:rsidRPr="004E0380">
        <w:t xml:space="preserve"> visualizó (la visualización se trata como una puntuación) los </w:t>
      </w:r>
      <w:r w:rsidRPr="004E0380">
        <w:rPr>
          <w:b/>
          <w:bCs/>
        </w:rPr>
        <w:t>ítems I1, I2, I3, I4, e I5</w:t>
      </w:r>
      <w:r w:rsidRPr="004E0380">
        <w:t xml:space="preserve">, y el </w:t>
      </w:r>
      <w:r w:rsidRPr="004E0380">
        <w:rPr>
          <w:b/>
          <w:bCs/>
        </w:rPr>
        <w:t>usuario U2</w:t>
      </w:r>
      <w:r w:rsidRPr="004E0380">
        <w:t xml:space="preserve"> vio los </w:t>
      </w:r>
      <w:r w:rsidRPr="004E0380">
        <w:rPr>
          <w:b/>
          <w:bCs/>
        </w:rPr>
        <w:t>ítems I1, I3, I4, e I5</w:t>
      </w:r>
      <w:r w:rsidRPr="004E0380">
        <w:t xml:space="preserve">. Este enfoque considera que los usuarios poseen una gran similitud, ya que el usuario U2 vio cuatro de los cinco ítems vistos por el usuario U1 y por lo tanto, el usuario U2 es probable que le guste el </w:t>
      </w:r>
      <w:r w:rsidRPr="004E0380">
        <w:rPr>
          <w:b/>
          <w:bCs/>
        </w:rPr>
        <w:t xml:space="preserve">ítem I2 </w:t>
      </w:r>
      <w:r w:rsidRPr="004E0380">
        <w:t>. Y aquí es donde entra en juego el sistema de recomendación, recomendando el ítem I2 al usuario U2.</w:t>
      </w:r>
    </w:p>
    <w:p w14:paraId="7630E8B9" w14:textId="77777777" w:rsidR="004E0380" w:rsidRPr="00FF17E4" w:rsidRDefault="004E0380" w:rsidP="00635F9C"/>
    <w:p w14:paraId="206B374A" w14:textId="4C34D3E5" w:rsidR="00ED53B0" w:rsidRDefault="00ED53B0" w:rsidP="00635F9C"/>
    <w:p w14:paraId="12A9205F" w14:textId="62329EF9" w:rsidR="00ED53B0" w:rsidRDefault="00ED53B0" w:rsidP="00635F9C">
      <w:r>
        <w:t xml:space="preserve">Existen diferentes algoritmos de filtrado colaborativo basados en memoria, pero el más reconocido se trata del algoritmo de los </w:t>
      </w:r>
      <w:r>
        <w:rPr>
          <w:i/>
          <w:iCs/>
        </w:rPr>
        <w:t>k-means</w:t>
      </w:r>
      <w:r>
        <w:t xml:space="preserve"> (k-vecinos)</w:t>
      </w:r>
      <w:r w:rsidR="00DF06A2">
        <w:t xml:space="preserve"> </w:t>
      </w:r>
      <w:r w:rsidR="00DF06A2">
        <w:fldChar w:fldCharType="begin"/>
      </w:r>
      <w:r w:rsidR="00DF06A2">
        <w:instrText xml:space="preserve"> ADDIN ZOTERO_ITEM CSL_CITATION {"citationID":"yGtSIx5p","properties":{"formattedCitation":"(Na8, 2018)","plainCitation":"(Na8, 2018)","noteIndex":0},"citationItems":[{"id":13,"uris":["http://zotero.org/users/local/ZsVNFriB/items/A4GCD7DX"],"uri":["http://zotero.org/users/local/ZsVNFriB/items/A4GCD7DX"],"itemData":{"id":13,"type":"webpage","title":"Clasificar con K-Nearest-Neighbor ejemplo en Python","container-title":"Aprende Machine Learning","abstract":"K-Nearest-Neighbor es un algoritmo basado en instancia de tipo supervisado de Machine Learning. Puede usarse para clasificar nuevas muestras (valores discretos) o para predecir (regresión, valores …","URL":"https://www.aprendemachinelearning.com/clasificar-con-k-nearest-neighbor-ejemplo-en-python/","language":"es","author":[{"literal":"Na8"}],"issued":{"date-parts":[["2018",7,10]]},"accessed":{"date-parts":[["2019",10,6]]}}}],"schema":"https://github.com/citation-style-language/schema/raw/master/csl-citation.json"} </w:instrText>
      </w:r>
      <w:r w:rsidR="00DF06A2">
        <w:fldChar w:fldCharType="separate"/>
      </w:r>
      <w:r w:rsidR="00DF06A2" w:rsidRPr="00DF06A2">
        <w:t>(Na8, 2018)</w:t>
      </w:r>
      <w:r w:rsidR="00DF06A2">
        <w:fldChar w:fldCharType="end"/>
      </w:r>
      <w:r w:rsidR="00DF06A2">
        <w:t xml:space="preserve">, </w:t>
      </w:r>
      <w:r>
        <w:t xml:space="preserve"> que a continuación se detallan los pasos del mismo:</w:t>
      </w:r>
    </w:p>
    <w:p w14:paraId="19F11B44" w14:textId="77777777" w:rsidR="00ED53B0" w:rsidRDefault="00ED53B0" w:rsidP="00635F9C"/>
    <w:p w14:paraId="37F3BAE5" w14:textId="0B546356" w:rsidR="00ED53B0" w:rsidRPr="00D42D11" w:rsidRDefault="00ED53B0" w:rsidP="00ED53B0">
      <w:pPr>
        <w:pStyle w:val="Prrafodelista"/>
        <w:numPr>
          <w:ilvl w:val="0"/>
          <w:numId w:val="24"/>
        </w:numPr>
      </w:pPr>
      <w:r>
        <w:t xml:space="preserve">Calcular la </w:t>
      </w:r>
      <w:r w:rsidR="000E3AAB">
        <w:t xml:space="preserve">SIMILITUD </w:t>
      </w:r>
      <w:r>
        <w:t xml:space="preserve">entre el ususario </w:t>
      </w:r>
      <w:r>
        <w:rPr>
          <w:b/>
          <w:bCs/>
        </w:rPr>
        <w:t>u</w:t>
      </w:r>
      <w:r>
        <w:t xml:space="preserve"> al que se le realizarán las recomendaciones y cada uno de los usuarios </w:t>
      </w:r>
      <w:r w:rsidR="005275B2">
        <w:t>mediante</w:t>
      </w:r>
      <w:r w:rsidR="00C079D1">
        <w:t xml:space="preserve"> una función de similitud</w:t>
      </w:r>
      <w:r w:rsidR="005275B2">
        <w:t>.</w:t>
      </w:r>
      <w:r w:rsidR="00C079D1">
        <w:t xml:space="preserve"> Las funciones de similitud más usadas son: </w:t>
      </w:r>
      <w:r w:rsidR="00C079D1" w:rsidRPr="00C079D1">
        <w:rPr>
          <w:i/>
          <w:iCs/>
        </w:rPr>
        <w:t>coseno, error cuadrático medio (MAE)</w:t>
      </w:r>
      <w:r w:rsidR="00C079D1">
        <w:rPr>
          <w:i/>
          <w:iCs/>
        </w:rPr>
        <w:t xml:space="preserve">, correlación de Pearson (COR) </w:t>
      </w:r>
      <w:r w:rsidR="00E812EF">
        <w:rPr>
          <w:i/>
          <w:iCs/>
        </w:rPr>
        <w:fldChar w:fldCharType="begin"/>
      </w:r>
      <w:r w:rsidR="00E812EF">
        <w:rPr>
          <w:i/>
          <w:iCs/>
        </w:rPr>
        <w:instrText xml:space="preserve"> ADDIN ZOTERO_ITEM CSL_CITATION {"citationID":"rA1k7NMA","properties":{"formattedCitation":"(\\uc0\\u171{}Toward the Next Generation of Recommender Systems: A Survey of the State-of-the-Art and Possible Extensions\\uc0\\u187{}, s.\\uc0\\u160{}f.)","plainCitation":"(«Toward the Next Generation of Recommender Systems: A Survey of the State-of-the-Art and Possible Extensions», s. f.)","noteIndex":0},"citationItems":[{"id":22,"uris":["http://zotero.org/users/local/ZsVNFriB/items/W2HNWL8J"],"uri":["http://zotero.org/users/local/ZsVNFriB/items/W2HNWL8J"],"itemData":{"id":22,"type":"webpage","title":"Toward the Next Generation of Recommender Systems: A Survey of the State-of-the-Art and Possible Extensions","URL":"https://www.computer.org/csdl/journal/tk/2005/06/k0734/13rRUxDIthy","accessed":{"date-parts":[["2019",10,6]]}}}],"schema":"https://github.com/citation-style-language/schema/raw/master/csl-citation.json"} </w:instrText>
      </w:r>
      <w:r w:rsidR="00E812EF">
        <w:rPr>
          <w:i/>
          <w:iCs/>
        </w:rPr>
        <w:fldChar w:fldCharType="separate"/>
      </w:r>
      <w:r w:rsidR="00E812EF" w:rsidRPr="00E812EF">
        <w:rPr>
          <w:szCs w:val="24"/>
        </w:rPr>
        <w:t>(«Toward the Next Generation of Recommender Systems: A Survey of the State-of-the-Art and Possible Extensions», s. f.)</w:t>
      </w:r>
      <w:r w:rsidR="00E812EF">
        <w:rPr>
          <w:i/>
          <w:iCs/>
        </w:rPr>
        <w:fldChar w:fldCharType="end"/>
      </w:r>
      <w:r w:rsidR="00E812EF">
        <w:rPr>
          <w:i/>
          <w:iCs/>
        </w:rPr>
        <w:t>.</w:t>
      </w:r>
      <w:r w:rsidR="00C079D1">
        <w:rPr>
          <w:i/>
          <w:iCs/>
        </w:rPr>
        <w:tab/>
      </w:r>
    </w:p>
    <w:p w14:paraId="05629C74" w14:textId="77777777" w:rsidR="00D42D11" w:rsidRDefault="00D42D11" w:rsidP="00D42D11">
      <w:pPr>
        <w:pStyle w:val="Prrafodelista"/>
        <w:ind w:left="1429" w:firstLine="0"/>
      </w:pPr>
    </w:p>
    <w:p w14:paraId="41C6537D" w14:textId="4ADF8B41" w:rsidR="005275B2" w:rsidRDefault="005275B2" w:rsidP="00B954FE">
      <w:pPr>
        <w:pStyle w:val="Prrafodelista"/>
        <w:numPr>
          <w:ilvl w:val="0"/>
          <w:numId w:val="24"/>
        </w:numPr>
      </w:pPr>
      <w:r>
        <w:t xml:space="preserve">Para cada ítem </w:t>
      </w:r>
      <w:r>
        <w:rPr>
          <w:b/>
          <w:bCs/>
        </w:rPr>
        <w:t>i</w:t>
      </w:r>
      <w:r>
        <w:t xml:space="preserve"> </w:t>
      </w:r>
      <w:r w:rsidR="00C079D1">
        <w:t xml:space="preserve">a </w:t>
      </w:r>
      <w:r>
        <w:t>recomendar al ususario</w:t>
      </w:r>
      <w:r>
        <w:rPr>
          <w:b/>
          <w:bCs/>
        </w:rPr>
        <w:t xml:space="preserve"> u</w:t>
      </w:r>
      <w:r>
        <w:t xml:space="preserve">, se buscsarán y seleccionarán </w:t>
      </w:r>
      <w:r w:rsidR="00C079D1">
        <w:t xml:space="preserve">los usuarios más cercanos, es decir, similares, que también hayan calificado al ítem </w:t>
      </w:r>
      <w:r w:rsidR="00C079D1">
        <w:rPr>
          <w:b/>
          <w:bCs/>
        </w:rPr>
        <w:t>i</w:t>
      </w:r>
      <w:r w:rsidR="00C079D1">
        <w:t>. Una vez se obtiene un conjunto de usuarios similares, se realiza la estimación de la calificación del ítem</w:t>
      </w:r>
      <w:r w:rsidR="0031471A">
        <w:t xml:space="preserve"> </w:t>
      </w:r>
      <w:r w:rsidR="00C079D1">
        <w:t xml:space="preserve"> </w:t>
      </w:r>
      <w:r w:rsidR="00C079D1">
        <w:rPr>
          <w:b/>
          <w:bCs/>
        </w:rPr>
        <w:t>i</w:t>
      </w:r>
      <w:r w:rsidR="0031471A">
        <w:t xml:space="preserve"> </w:t>
      </w:r>
      <w:r w:rsidR="0031471A" w:rsidRPr="0031471A">
        <w:t>(</w:t>
      </w:r>
      <w:r w:rsidR="0031471A">
        <w:t>r’</w:t>
      </w:r>
      <w:r w:rsidR="0031471A">
        <w:rPr>
          <w:vertAlign w:val="subscript"/>
        </w:rPr>
        <w:t xml:space="preserve">ui </w:t>
      </w:r>
      <w:r w:rsidR="0031471A">
        <w:t xml:space="preserve">) mediante una función de </w:t>
      </w:r>
      <w:r w:rsidR="000E3AAB">
        <w:t>AGREGACIÓN</w:t>
      </w:r>
      <w:r w:rsidR="0031471A">
        <w:t>.</w:t>
      </w:r>
    </w:p>
    <w:p w14:paraId="5A1BA14C" w14:textId="77777777" w:rsidR="00D42D11" w:rsidRDefault="00D42D11" w:rsidP="00D42D11">
      <w:pPr>
        <w:pStyle w:val="Prrafodelista"/>
        <w:ind w:left="1429" w:firstLine="0"/>
      </w:pPr>
    </w:p>
    <w:p w14:paraId="7CFB914A" w14:textId="7305AAEE" w:rsidR="00C079D1" w:rsidRDefault="0031471A" w:rsidP="00ED53B0">
      <w:pPr>
        <w:pStyle w:val="Prrafodelista"/>
        <w:numPr>
          <w:ilvl w:val="0"/>
          <w:numId w:val="24"/>
        </w:numPr>
      </w:pPr>
      <w:r>
        <w:t>Se recomiendan los ítems que mejores calificaciones hayan obtenido en el paso anterior.</w:t>
      </w:r>
    </w:p>
    <w:p w14:paraId="32CFEAF2" w14:textId="6D75278B" w:rsidR="00C25BB0" w:rsidRDefault="00C25BB0" w:rsidP="00635F9C"/>
    <w:p w14:paraId="06CCDFCD" w14:textId="18608AA1" w:rsidR="00FF17E4" w:rsidRPr="009E0705" w:rsidRDefault="00C25BB0" w:rsidP="00627926">
      <w:r>
        <w:t xml:space="preserve">La segunda variante, </w:t>
      </w:r>
      <w:r>
        <w:rPr>
          <w:b/>
          <w:bCs/>
        </w:rPr>
        <w:t xml:space="preserve">vecindad </w:t>
      </w:r>
      <w:r>
        <w:t>basado en (ítem – ítem) fue inventada por Amazon.com</w:t>
      </w:r>
      <w:r w:rsidR="00376246">
        <w:t>, construirá una matriz de ítem – ítem que determinará las relaciones entre pares de elementos. Posteriormente se usará esa matriz junto con los datos del usuario (</w:t>
      </w:r>
      <w:r w:rsidR="00376246">
        <w:rPr>
          <w:i/>
          <w:iCs/>
        </w:rPr>
        <w:t>user</w:t>
      </w:r>
      <w:r w:rsidR="00376246">
        <w:t>) para intentar inferir sus gustos.</w:t>
      </w:r>
      <w:r w:rsidR="004D13FA">
        <w:t xml:space="preserve"> Resumiendo, utilizará las calificaciones realizadas por el usuario u sobre ítems similares a i.</w:t>
      </w:r>
      <w:r w:rsidR="00CD5AE6">
        <w:t xml:space="preserve"> La diferencia primordial con el anterior tipo de vecindad, (usuario-usuario), es que en este no se busca la vecindad de los usuarios y se va directamente a calcular la similaridad entre ítems</w:t>
      </w:r>
      <w:r w:rsidR="000C1C07">
        <w:t>, buscando aquellos ítems que sean más parecidos al ítem i que ha sido calificado por el usuario u.</w:t>
      </w:r>
      <w:r w:rsidR="00EA104D">
        <w:t xml:space="preserve"> </w:t>
      </w:r>
      <w:r w:rsidR="00B7131F">
        <w:t>En resumen, se c</w:t>
      </w:r>
      <w:r w:rsidR="00FF17E4">
        <w:t xml:space="preserve">onstruye una matriz de similitudes entre </w:t>
      </w:r>
      <w:r w:rsidR="00FF17E4">
        <w:rPr>
          <w:b/>
          <w:bCs/>
        </w:rPr>
        <w:t>ítems</w:t>
      </w:r>
      <w:r w:rsidR="00FF17E4">
        <w:t xml:space="preserve"> mediante la recuperación de todos los </w:t>
      </w:r>
      <w:r w:rsidR="00FF17E4" w:rsidRPr="00FF17E4">
        <w:rPr>
          <w:b/>
          <w:bCs/>
        </w:rPr>
        <w:t>ítems</w:t>
      </w:r>
      <w:r w:rsidR="00FF17E4">
        <w:t xml:space="preserve"> calificados por el </w:t>
      </w:r>
      <w:r w:rsidR="00FF17E4">
        <w:rPr>
          <w:b/>
          <w:bCs/>
        </w:rPr>
        <w:t>usuario activo</w:t>
      </w:r>
      <w:r w:rsidR="00FF17E4">
        <w:t xml:space="preserve"> de la matriz de ítems de usuario. Con esta matriz, se</w:t>
      </w:r>
      <w:r w:rsidR="009E0705">
        <w:t xml:space="preserve"> determinará cuán similares son los </w:t>
      </w:r>
      <w:r w:rsidR="009E0705">
        <w:rPr>
          <w:b/>
          <w:bCs/>
        </w:rPr>
        <w:t>ítems</w:t>
      </w:r>
      <w:r w:rsidR="009E0705">
        <w:t xml:space="preserve"> recuperados al </w:t>
      </w:r>
      <w:r w:rsidR="009E0705">
        <w:rPr>
          <w:b/>
          <w:bCs/>
        </w:rPr>
        <w:t>ítem objetivo</w:t>
      </w:r>
      <w:r w:rsidR="009E0705">
        <w:t xml:space="preserve">. Luego se seleccionan los k </w:t>
      </w:r>
      <w:r w:rsidR="009E0705" w:rsidRPr="009E0705">
        <w:rPr>
          <w:b/>
          <w:bCs/>
        </w:rPr>
        <w:t>ítems</w:t>
      </w:r>
      <w:r w:rsidR="009E0705">
        <w:t xml:space="preserve"> más similares. </w:t>
      </w:r>
    </w:p>
    <w:p w14:paraId="428A9BA8" w14:textId="471A35EC" w:rsidR="008A0EA2" w:rsidRDefault="008A0EA2" w:rsidP="000C1C07">
      <w:pPr>
        <w:ind w:left="708" w:firstLine="1"/>
      </w:pPr>
    </w:p>
    <w:p w14:paraId="59A8468B" w14:textId="0CF870A1" w:rsidR="00627926" w:rsidRDefault="00627926" w:rsidP="00627926">
      <w:r>
        <w:t xml:space="preserve">El algoritmos de filtrado colaborativo </w:t>
      </w:r>
      <w:r w:rsidRPr="00627926">
        <w:rPr>
          <w:i/>
          <w:iCs/>
        </w:rPr>
        <w:t>k-means</w:t>
      </w:r>
      <w:r>
        <w:t xml:space="preserve"> también podrá ser aplicado en el caso de poseer una vecindad “ítem-ítem” </w:t>
      </w:r>
      <w:r>
        <w:fldChar w:fldCharType="begin"/>
      </w:r>
      <w:r w:rsidR="0078404E">
        <w:instrText xml:space="preserve"> ADDIN ZOTERO_ITEM CSL_CITATION {"citationID":"31ZiEQWu","properties":{"formattedCitation":"(Na8, 2018)","plainCitation":"(Na8, 2018)","noteIndex":0},"citationItems":[{"id":13,"uris":["http://zotero.org/users/local/ZsVNFriB/items/A4GCD7DX"],"uri":["http://zotero.org/users/local/ZsVNFriB/items/A4GCD7DX"],"itemData":{"id":13,"type":"webpage","title":"Clasificar con K-Nearest-Neighbor ejemplo en Python","container-title":"Aprende Machine Learning","abstract":"K-Nearest-Neighbor es un algoritmo basado en instancia de tipo supervisado de Machine Learning. Puede usarse para clasificar nuevas muestras (valores discretos) o para predecir (regresión, valores …","URL":"https://www.aprendemachinelearning.com/clasificar-con-k-nearest-neighbor-ejemplo-en-python/","language":"es","author":[{"literal":"Na8"}],"issued":{"date-parts":[["2018",7,10]]},"accessed":{"date-parts":[["2019",10,6]]}}}],"schema":"https://github.com/citation-style-language/schema/raw/master/csl-citation.json"} </w:instrText>
      </w:r>
      <w:r>
        <w:fldChar w:fldCharType="separate"/>
      </w:r>
      <w:r w:rsidRPr="00DF06A2">
        <w:t>(Na8, 2018)</w:t>
      </w:r>
      <w:r>
        <w:fldChar w:fldCharType="end"/>
      </w:r>
      <w:r>
        <w:t>,  que a continuación se detallan los pasos del mismo:</w:t>
      </w:r>
    </w:p>
    <w:p w14:paraId="7C57371D" w14:textId="1ADF17E3" w:rsidR="006F3950" w:rsidRDefault="006F3950" w:rsidP="006F3950">
      <w:pPr>
        <w:pStyle w:val="Prrafodelista"/>
        <w:numPr>
          <w:ilvl w:val="0"/>
          <w:numId w:val="28"/>
        </w:numPr>
      </w:pPr>
      <w:r>
        <w:t xml:space="preserve">Buscar los </w:t>
      </w:r>
      <w:r w:rsidRPr="006F3950">
        <w:rPr>
          <w:b/>
          <w:bCs/>
        </w:rPr>
        <w:t>k</w:t>
      </w:r>
      <w:r>
        <w:t xml:space="preserve"> í</w:t>
      </w:r>
      <w:r w:rsidRPr="006F3950">
        <w:t>tems</w:t>
      </w:r>
      <w:r>
        <w:t xml:space="preserve"> vecinos de cada </w:t>
      </w:r>
      <w:r w:rsidRPr="006F3950">
        <w:rPr>
          <w:b/>
          <w:bCs/>
        </w:rPr>
        <w:t>ítem</w:t>
      </w:r>
      <w:r>
        <w:t xml:space="preserve"> del sistema. </w:t>
      </w:r>
    </w:p>
    <w:p w14:paraId="7BA41017" w14:textId="77777777" w:rsidR="00D42D11" w:rsidRDefault="00D42D11" w:rsidP="00D42D11">
      <w:pPr>
        <w:pStyle w:val="Prrafodelista"/>
        <w:ind w:left="1069" w:firstLine="0"/>
      </w:pPr>
    </w:p>
    <w:p w14:paraId="0DAF3252" w14:textId="600A3E23" w:rsidR="00D83AEC" w:rsidRDefault="006F3950" w:rsidP="006F3950">
      <w:pPr>
        <w:pStyle w:val="Prrafodelista"/>
        <w:numPr>
          <w:ilvl w:val="0"/>
          <w:numId w:val="28"/>
        </w:numPr>
      </w:pPr>
      <w:r>
        <w:t xml:space="preserve">Para cada </w:t>
      </w:r>
      <w:r w:rsidRPr="006F3950">
        <w:rPr>
          <w:b/>
          <w:bCs/>
        </w:rPr>
        <w:t xml:space="preserve">ítem </w:t>
      </w:r>
      <w:r w:rsidRPr="006F3950">
        <w:rPr>
          <w:rFonts w:ascii="Cambria Math" w:hAnsi="Cambria Math" w:cs="Cambria Math"/>
          <w:b/>
          <w:bCs/>
        </w:rPr>
        <w:t>𝑖</w:t>
      </w:r>
      <w:r>
        <w:t xml:space="preserve"> que no haya sido valorado por el </w:t>
      </w:r>
      <w:r w:rsidRPr="006F3950">
        <w:rPr>
          <w:b/>
          <w:bCs/>
        </w:rPr>
        <w:t>usuario objetivo</w:t>
      </w:r>
      <w:r>
        <w:t xml:space="preserve"> </w:t>
      </w:r>
      <w:r w:rsidRPr="006F3950">
        <w:rPr>
          <w:rFonts w:ascii="Cambria Math" w:hAnsi="Cambria Math" w:cs="Cambria Math"/>
          <w:b/>
        </w:rPr>
        <w:t>u</w:t>
      </w:r>
      <w:r>
        <w:t xml:space="preserve">, se predecirá una valoración basándose en las valoraciones que el </w:t>
      </w:r>
      <w:r>
        <w:rPr>
          <w:b/>
          <w:bCs/>
        </w:rPr>
        <w:t>usuario objetivo u</w:t>
      </w:r>
      <w:r>
        <w:t xml:space="preserve"> ha hecho sobre los k vecinos del </w:t>
      </w:r>
      <w:r>
        <w:rPr>
          <w:b/>
          <w:bCs/>
        </w:rPr>
        <w:t xml:space="preserve">ítem </w:t>
      </w:r>
      <w:r w:rsidRPr="006F3950">
        <w:rPr>
          <w:rFonts w:ascii="Cambria Math" w:hAnsi="Cambria Math" w:cs="Cambria Math"/>
          <w:b/>
        </w:rPr>
        <w:t>𝑖</w:t>
      </w:r>
      <w:r w:rsidR="00D83AEC">
        <w:rPr>
          <w:b/>
          <w:bCs/>
        </w:rPr>
        <w:t xml:space="preserve">, </w:t>
      </w:r>
      <w:r w:rsidR="00D83AEC">
        <w:t>mediante una función de agregación.</w:t>
      </w:r>
    </w:p>
    <w:p w14:paraId="5A7CFA9A" w14:textId="77777777" w:rsidR="00D42D11" w:rsidRDefault="00D42D11" w:rsidP="00D42D11">
      <w:pPr>
        <w:pStyle w:val="Prrafodelista"/>
      </w:pPr>
    </w:p>
    <w:p w14:paraId="03FEA141" w14:textId="77777777" w:rsidR="00D42D11" w:rsidRDefault="00D42D11" w:rsidP="00D42D11">
      <w:pPr>
        <w:pStyle w:val="Prrafodelista"/>
        <w:ind w:left="1069" w:firstLine="0"/>
      </w:pPr>
    </w:p>
    <w:p w14:paraId="53936C22" w14:textId="2127CFF5" w:rsidR="00627926" w:rsidRDefault="006F3950" w:rsidP="006F3950">
      <w:pPr>
        <w:pStyle w:val="Prrafodelista"/>
        <w:numPr>
          <w:ilvl w:val="0"/>
          <w:numId w:val="28"/>
        </w:numPr>
      </w:pPr>
      <w:r>
        <w:t xml:space="preserve">Seleccionar las </w:t>
      </w:r>
      <w:r w:rsidRPr="006F3950">
        <w:rPr>
          <w:rFonts w:ascii="Cambria Math" w:hAnsi="Cambria Math" w:cs="Cambria Math"/>
        </w:rPr>
        <w:t>𝑛</w:t>
      </w:r>
      <w:r>
        <w:t xml:space="preserve"> mejores recomendaciones para el </w:t>
      </w:r>
      <w:r w:rsidRPr="006F3950">
        <w:rPr>
          <w:b/>
          <w:bCs/>
        </w:rPr>
        <w:t xml:space="preserve">usuario </w:t>
      </w:r>
      <w:r>
        <w:rPr>
          <w:b/>
          <w:bCs/>
        </w:rPr>
        <w:t xml:space="preserve">objetivo </w:t>
      </w:r>
      <w:r w:rsidRPr="006F3950">
        <w:rPr>
          <w:rFonts w:ascii="Cambria Math" w:hAnsi="Cambria Math" w:cs="Cambria Math"/>
          <w:b/>
          <w:bCs/>
        </w:rPr>
        <w:t>u</w:t>
      </w:r>
      <w:r>
        <w:t xml:space="preserve"> a partir de las predicciones realizadas en el </w:t>
      </w:r>
      <w:r w:rsidRPr="007A55C3">
        <w:rPr>
          <w:b/>
          <w:bCs/>
        </w:rPr>
        <w:t>paso 2</w:t>
      </w:r>
      <w:r>
        <w:t>.</w:t>
      </w:r>
    </w:p>
    <w:p w14:paraId="67590825" w14:textId="77777777" w:rsidR="00D83AEC" w:rsidRDefault="00D83AEC" w:rsidP="00635F9C"/>
    <w:p w14:paraId="427AF356" w14:textId="7C819DE0" w:rsidR="00C25BB0" w:rsidRDefault="00947D81" w:rsidP="00635F9C">
      <w:r>
        <w:t>Ambas variantes hacen uso de matrices de calificaciones, pero lo ideal para un negocio, es que esas matrices de valoraciones sean implícitas como se ha expuesto en el apartado anterior. Es decir,</w:t>
      </w:r>
      <w:r w:rsidR="00D57C9F">
        <w:t xml:space="preserve"> el rellenado de las matrices de valoraciones,</w:t>
      </w:r>
      <w:r w:rsidR="00376246">
        <w:t xml:space="preserve"> se basa en observaciones del comportamiento implícito del usuario</w:t>
      </w:r>
      <w:r>
        <w:t>,</w:t>
      </w:r>
      <w:r w:rsidR="00376246">
        <w:t xml:space="preserve"> como las interacciones que tiene en una página web de e-commerce, ya sea leyendo ese artículo, el tiempo que permacene en una pantalla,</w:t>
      </w:r>
      <w:r>
        <w:t xml:space="preserve"> qué artículos ha comprado, qué artículos tiene en la cesta esperando a ser facturados, etc. Todas estas observaciones se enfrentan a lo que todos los usuarios han hecho, utilizando estos datos para predecir el comportamiento del usuario en un futuro. </w:t>
      </w:r>
    </w:p>
    <w:p w14:paraId="1392A046" w14:textId="7B1B67AE" w:rsidR="00670615" w:rsidRDefault="00670615" w:rsidP="00635F9C"/>
    <w:p w14:paraId="41F109F8" w14:textId="0CFA7414" w:rsidR="00197E74" w:rsidRDefault="00197E74" w:rsidP="00197E74">
      <w:r>
        <w:t>A continuación se describirán a</w:t>
      </w:r>
      <w:r w:rsidR="00670615">
        <w:t xml:space="preserve">lgunas de las </w:t>
      </w:r>
      <w:r w:rsidR="00670615" w:rsidRPr="002D18AB">
        <w:rPr>
          <w:b/>
          <w:bCs/>
        </w:rPr>
        <w:t xml:space="preserve">funciones para medir la </w:t>
      </w:r>
      <w:r w:rsidR="004F1D01" w:rsidRPr="002D18AB">
        <w:rPr>
          <w:b/>
          <w:bCs/>
        </w:rPr>
        <w:t>SIMILITUD</w:t>
      </w:r>
      <w:r w:rsidR="004F1D01">
        <w:t xml:space="preserve"> </w:t>
      </w:r>
      <w:r w:rsidR="00670615">
        <w:t xml:space="preserve">entre </w:t>
      </w:r>
      <w:r w:rsidR="00670615">
        <w:rPr>
          <w:b/>
          <w:bCs/>
        </w:rPr>
        <w:t>usuarios</w:t>
      </w:r>
      <w:r w:rsidR="00670615">
        <w:t xml:space="preserve"> o </w:t>
      </w:r>
      <w:r w:rsidR="00670615">
        <w:rPr>
          <w:b/>
          <w:bCs/>
        </w:rPr>
        <w:t>ítems</w:t>
      </w:r>
      <w:r>
        <w:t>.</w:t>
      </w:r>
    </w:p>
    <w:p w14:paraId="00ADA899" w14:textId="36F5614F" w:rsidR="00197E74" w:rsidRDefault="00197E74" w:rsidP="00197E74"/>
    <w:p w14:paraId="7EA2E478" w14:textId="18B1012D" w:rsidR="008444FC" w:rsidRDefault="008444FC" w:rsidP="008444FC">
      <w:pPr>
        <w:pStyle w:val="Ttulo9"/>
      </w:pPr>
      <w:r w:rsidRPr="00A52634">
        <w:t>Índice del coseno</w:t>
      </w:r>
    </w:p>
    <w:p w14:paraId="5986E6F3" w14:textId="77777777" w:rsidR="00A52634" w:rsidRPr="00A52634" w:rsidRDefault="00A52634" w:rsidP="00A52634"/>
    <w:p w14:paraId="537036D7" w14:textId="6C36D441" w:rsidR="00197E74" w:rsidRDefault="00197E74" w:rsidP="00197E74">
      <w:r>
        <w:t xml:space="preserve">En el caso de querer medir la similitud entre dos </w:t>
      </w:r>
      <w:r>
        <w:rPr>
          <w:b/>
          <w:bCs/>
        </w:rPr>
        <w:t>usuarios</w:t>
      </w:r>
      <w:r>
        <w:t xml:space="preserve"> o dos </w:t>
      </w:r>
      <w:r>
        <w:rPr>
          <w:b/>
          <w:bCs/>
        </w:rPr>
        <w:t>ítems</w:t>
      </w:r>
      <w:r>
        <w:t xml:space="preserve"> se aplicará la medida del </w:t>
      </w:r>
      <w:r>
        <w:rPr>
          <w:b/>
          <w:bCs/>
        </w:rPr>
        <w:t>índice del coseno</w:t>
      </w:r>
      <w:r>
        <w:t xml:space="preserve"> :</w:t>
      </w:r>
    </w:p>
    <w:p w14:paraId="2CC591C6" w14:textId="76513464" w:rsidR="00197E74" w:rsidRDefault="00197E74" w:rsidP="00197E74">
      <w:pPr>
        <w:pStyle w:val="Descripcin"/>
        <w:keepNext/>
      </w:pPr>
      <w:bookmarkStart w:id="17" w:name="_Toc21627025"/>
      <w:r>
        <w:t xml:space="preserve">Ecuación </w:t>
      </w:r>
      <w:fldSimple w:instr=" SEQ Ecuación \* ARABIC ">
        <w:r w:rsidR="00CD25CE">
          <w:rPr>
            <w:noProof/>
          </w:rPr>
          <w:t>3</w:t>
        </w:r>
        <w:bookmarkEnd w:id="17"/>
      </w:fldSimple>
    </w:p>
    <w:p w14:paraId="0E79BBD3" w14:textId="570CC5A0" w:rsidR="00197E74" w:rsidRPr="00197E74" w:rsidRDefault="008332D0" w:rsidP="00197E74">
      <m:oMathPara>
        <m:oMath>
          <m:sSub>
            <m:sSubPr>
              <m:ctrlPr>
                <w:rPr>
                  <w:rFonts w:ascii="Cambria Math" w:hAnsi="Cambria Math"/>
                  <w:i/>
                </w:rPr>
              </m:ctrlPr>
            </m:sSubPr>
            <m:e>
              <m:r>
                <w:rPr>
                  <w:rFonts w:ascii="Cambria Math" w:hAnsi="Cambria Math"/>
                </w:rPr>
                <m:t>sim</m:t>
              </m:r>
            </m:e>
            <m:sub>
              <m:r>
                <w:rPr>
                  <w:rFonts w:ascii="Cambria Math" w:hAnsi="Cambria Math"/>
                </w:rPr>
                <m:t>cos(x,y)</m:t>
              </m:r>
            </m:sub>
          </m:sSub>
          <m:r>
            <w:rPr>
              <w:rFonts w:ascii="Cambria Math" w:hAnsi="Cambria Math"/>
            </w:rPr>
            <m:t xml:space="preserve">= </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x</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y</m:t>
                  </m:r>
                </m:sub>
              </m:sSub>
            </m:num>
            <m:den>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x</m:t>
                  </m:r>
                </m:sub>
              </m:sSub>
              <m:r>
                <m:rPr>
                  <m:sty m:val="bi"/>
                </m:rPr>
                <w:rPr>
                  <w:rFonts w:ascii="Cambria Math" w:hAnsi="Cambria Math"/>
                </w:rPr>
                <m:t>| .</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y</m:t>
                  </m:r>
                </m:sub>
              </m:sSub>
              <m:r>
                <m:rPr>
                  <m:sty m:val="bi"/>
                </m:rPr>
                <w:rPr>
                  <w:rFonts w:ascii="Cambria Math" w:hAnsi="Cambria Math"/>
                </w:rPr>
                <m:t>|</m:t>
              </m:r>
            </m:den>
          </m:f>
          <m:r>
            <m:rPr>
              <m:sty m:val="bi"/>
            </m:rPr>
            <w:rPr>
              <w:rFonts w:ascii="Cambria Math" w:hAnsi="Cambria Math"/>
            </w:rPr>
            <m:t xml:space="preserve"> ϵ [0, 1]</m:t>
          </m:r>
        </m:oMath>
      </m:oMathPara>
    </w:p>
    <w:p w14:paraId="6363DDEE" w14:textId="19895073" w:rsidR="00670615" w:rsidRDefault="00E5109F" w:rsidP="00635F9C">
      <w:r>
        <w:t>donde r</w:t>
      </w:r>
      <w:r>
        <w:rPr>
          <w:vertAlign w:val="subscript"/>
        </w:rPr>
        <w:t>x</w:t>
      </w:r>
      <w:r>
        <w:t xml:space="preserve"> y r</w:t>
      </w:r>
      <w:r>
        <w:rPr>
          <w:vertAlign w:val="subscript"/>
        </w:rPr>
        <w:t>y</w:t>
      </w:r>
      <w:r>
        <w:t xml:space="preserve"> representan  dos vectores que almacenan las calificaciones realizadas por los usuarios x e y sobre cada ítem en el caso de la </w:t>
      </w:r>
      <w:r w:rsidRPr="00E5109F">
        <w:rPr>
          <w:b/>
          <w:bCs/>
        </w:rPr>
        <w:t>similitud entre usuarios</w:t>
      </w:r>
      <w:r>
        <w:t xml:space="preserve">, o las </w:t>
      </w:r>
      <w:r>
        <w:lastRenderedPageBreak/>
        <w:t xml:space="preserve">calificaciones recibidas por los ítems x e y de cada usuario, en el caso de la </w:t>
      </w:r>
      <w:r w:rsidRPr="00E5109F">
        <w:rPr>
          <w:b/>
          <w:bCs/>
        </w:rPr>
        <w:t>similitud entre ítems</w:t>
      </w:r>
      <w:r>
        <w:t>.</w:t>
      </w:r>
    </w:p>
    <w:p w14:paraId="43E011AF" w14:textId="77777777" w:rsidR="00B23D42" w:rsidRPr="00E5109F" w:rsidRDefault="00B23D42" w:rsidP="00635F9C"/>
    <w:p w14:paraId="65657EA3" w14:textId="2756DCAF" w:rsidR="00670615" w:rsidRDefault="00670615" w:rsidP="008444FC">
      <w:pPr>
        <w:pStyle w:val="Ttulo9"/>
        <w:rPr>
          <w:b/>
          <w:bCs/>
        </w:rPr>
      </w:pPr>
      <w:r>
        <w:t xml:space="preserve"> </w:t>
      </w:r>
      <w:r w:rsidR="008444FC">
        <w:t>Coeficiente de Pearson</w:t>
      </w:r>
      <w:r w:rsidR="008C6731">
        <w:t xml:space="preserve"> </w:t>
      </w:r>
      <w:r w:rsidR="008C6731">
        <w:rPr>
          <w:b/>
          <w:bCs/>
        </w:rPr>
        <w:t>(para usuarios)</w:t>
      </w:r>
    </w:p>
    <w:p w14:paraId="4A5CE856" w14:textId="77777777" w:rsidR="00A52634" w:rsidRPr="00A52634" w:rsidRDefault="00A52634" w:rsidP="00A52634"/>
    <w:p w14:paraId="57E274B3" w14:textId="2ADF723B" w:rsidR="008444FC" w:rsidRDefault="00A52634" w:rsidP="008444FC">
      <w:r>
        <w:t>Nos indica la correlación que existe entre dos ítems. Cuanto mayor sea el resultado, mayor será la similitud</w:t>
      </w:r>
      <w:r w:rsidR="004F1D01">
        <w:t xml:space="preserve"> </w:t>
      </w:r>
      <w:r w:rsidR="004F1D01">
        <w:fldChar w:fldCharType="begin"/>
      </w:r>
      <w:r w:rsidR="004F1D01">
        <w:instrText xml:space="preserve"> ADDIN ZOTERO_ITEM CSL_CITATION {"citationID":"wyzmCuKp","properties":{"formattedCitation":"(\\uc0\\u171{}Interpretar los resultados clave para Correlaci\\uc0\\u243{}n\\uc0\\u187{}, s.\\uc0\\u160{}f.)","plainCitation":"(«Interpretar los resultados clave para Correlación», s. f.)","noteIndex":0},"citationItems":[{"id":29,"uris":["http://zotero.org/users/local/ZsVNFriB/items/D9AU4DWY"],"uri":["http://zotero.org/users/local/ZsVNFriB/items/D9AU4DWY"],"itemData":{"id":29,"type":"webpage","title":"Interpretar los resultados clave para Correlación","genre":"mtbconcept","abstract":"Complete los siguientes pasos para interpretar un análisis de correlación. La salida clave incluye el coeficiente de correlación de Pearson, el coeficiente de correlación de Spearman y el valor p.","URL":"https://support.minitab.com/es-mx/minitab/18/help-and-how-to/statistics/basic-statistics/how-to/correlation/interpret-the-results/key-results/","language":"es-MX","accessed":{"date-parts":[["2019",10,8]]}}}],"schema":"https://github.com/citation-style-language/schema/raw/master/csl-citation.json"} </w:instrText>
      </w:r>
      <w:r w:rsidR="004F1D01">
        <w:fldChar w:fldCharType="separate"/>
      </w:r>
      <w:r w:rsidR="004F1D01" w:rsidRPr="004F1D01">
        <w:rPr>
          <w:szCs w:val="24"/>
        </w:rPr>
        <w:t>(«Interpretar los resultados clave para Correlación», s. f.)</w:t>
      </w:r>
      <w:r w:rsidR="004F1D01">
        <w:fldChar w:fldCharType="end"/>
      </w:r>
      <w:r>
        <w:t>. A continuación  se muestra su cálculo :</w:t>
      </w:r>
    </w:p>
    <w:p w14:paraId="344FFBE1" w14:textId="77777777" w:rsidR="00A52634" w:rsidRPr="008444FC" w:rsidRDefault="00A52634" w:rsidP="008444FC"/>
    <w:p w14:paraId="60CAE9AD" w14:textId="79C8C9B1" w:rsidR="00F75535" w:rsidRDefault="00F75535" w:rsidP="00F75535">
      <w:pPr>
        <w:pStyle w:val="Descripcin"/>
        <w:keepNext/>
      </w:pPr>
      <w:bookmarkStart w:id="18" w:name="_Toc21627026"/>
      <w:r>
        <w:t xml:space="preserve">Ecuación </w:t>
      </w:r>
      <w:fldSimple w:instr=" SEQ Ecuación \* ARABIC ">
        <w:r w:rsidR="00CD25CE">
          <w:rPr>
            <w:noProof/>
          </w:rPr>
          <w:t>4</w:t>
        </w:r>
        <w:bookmarkEnd w:id="18"/>
      </w:fldSimple>
    </w:p>
    <w:p w14:paraId="74FFC946" w14:textId="3452AE01" w:rsidR="0097216D" w:rsidRPr="00227CC0" w:rsidRDefault="008332D0" w:rsidP="00635F9C">
      <w:pPr>
        <w:rPr>
          <w:i/>
        </w:rPr>
      </w:pPr>
      <m:oMathPara>
        <m:oMath>
          <m:sSub>
            <m:sSubPr>
              <m:ctrlPr>
                <w:rPr>
                  <w:rFonts w:ascii="Cambria Math" w:hAnsi="Cambria Math"/>
                  <w:i/>
                </w:rPr>
              </m:ctrlPr>
            </m:sSubPr>
            <m:e>
              <m:r>
                <w:rPr>
                  <w:rFonts w:ascii="Cambria Math" w:hAnsi="Cambria Math"/>
                </w:rPr>
                <m:t>sim</m:t>
              </m:r>
            </m:e>
            <m:sub>
              <m:r>
                <w:rPr>
                  <w:rFonts w:ascii="Cambria Math" w:hAnsi="Cambria Math"/>
                </w:rPr>
                <m:t>CoefPearson(x,y)</m:t>
              </m:r>
            </m:sub>
          </m:sSub>
          <m:r>
            <w:rPr>
              <w:rFonts w:ascii="Cambria Math" w:hAnsi="Cambria Math"/>
            </w:rPr>
            <m:t xml:space="preserve">= </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i ∈ I</m:t>
                  </m:r>
                </m:sub>
                <m:sup/>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xi</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yi</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y</m:t>
                      </m:r>
                    </m:sub>
                  </m:sSub>
                  <m:r>
                    <w:rPr>
                      <w:rFonts w:ascii="Cambria Math" w:hAnsi="Cambria Math"/>
                    </w:rPr>
                    <m:t>)</m:t>
                  </m:r>
                </m:e>
              </m:nary>
            </m:num>
            <m:den>
              <m:rad>
                <m:radPr>
                  <m:degHide m:val="1"/>
                  <m:ctrlPr>
                    <w:rPr>
                      <w:rFonts w:ascii="Cambria Math" w:hAnsi="Cambria Math"/>
                      <w:i/>
                    </w:rPr>
                  </m:ctrlPr>
                </m:radPr>
                <m:deg/>
                <m:e>
                  <m:nary>
                    <m:naryPr>
                      <m:chr m:val="∑"/>
                      <m:limLoc m:val="subSup"/>
                      <m:supHide m:val="1"/>
                      <m:ctrlPr>
                        <w:rPr>
                          <w:rFonts w:ascii="Cambria Math" w:hAnsi="Cambria Math"/>
                          <w:i/>
                        </w:rPr>
                      </m:ctrlPr>
                    </m:naryPr>
                    <m:sub>
                      <m:r>
                        <w:rPr>
                          <w:rFonts w:ascii="Cambria Math" w:hAnsi="Cambria Math"/>
                        </w:rPr>
                        <m:t>i ∈ I</m:t>
                      </m: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xi</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x</m:t>
                              </m:r>
                            </m:sub>
                          </m:sSub>
                          <m:r>
                            <w:rPr>
                              <w:rFonts w:ascii="Cambria Math" w:hAnsi="Cambria Math"/>
                            </w:rPr>
                            <m:t>)</m:t>
                          </m:r>
                        </m:e>
                        <m:sup>
                          <m:r>
                            <w:rPr>
                              <w:rFonts w:ascii="Cambria Math" w:hAnsi="Cambria Math"/>
                            </w:rPr>
                            <m:t>2</m:t>
                          </m:r>
                        </m:sup>
                      </m:sSup>
                    </m:e>
                  </m:nary>
                </m:e>
              </m:rad>
              <m:r>
                <w:rPr>
                  <w:rFonts w:ascii="Cambria Math" w:hAnsi="Cambria Math"/>
                </w:rPr>
                <m:t xml:space="preserve"> </m:t>
              </m:r>
              <m:rad>
                <m:radPr>
                  <m:degHide m:val="1"/>
                  <m:ctrlPr>
                    <w:rPr>
                      <w:rFonts w:ascii="Cambria Math" w:hAnsi="Cambria Math"/>
                      <w:i/>
                    </w:rPr>
                  </m:ctrlPr>
                </m:radPr>
                <m:deg/>
                <m:e>
                  <m:nary>
                    <m:naryPr>
                      <m:chr m:val="∑"/>
                      <m:limLoc m:val="subSup"/>
                      <m:supHide m:val="1"/>
                      <m:ctrlPr>
                        <w:rPr>
                          <w:rFonts w:ascii="Cambria Math" w:hAnsi="Cambria Math"/>
                          <w:i/>
                        </w:rPr>
                      </m:ctrlPr>
                    </m:naryPr>
                    <m:sub>
                      <m:r>
                        <w:rPr>
                          <w:rFonts w:ascii="Cambria Math" w:hAnsi="Cambria Math"/>
                        </w:rPr>
                        <m:t>i ∈ I</m:t>
                      </m: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yi</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y</m:t>
                              </m:r>
                            </m:sub>
                          </m:sSub>
                          <m:r>
                            <w:rPr>
                              <w:rFonts w:ascii="Cambria Math" w:hAnsi="Cambria Math"/>
                            </w:rPr>
                            <m:t>)</m:t>
                          </m:r>
                        </m:e>
                        <m:sup>
                          <m:r>
                            <w:rPr>
                              <w:rFonts w:ascii="Cambria Math" w:hAnsi="Cambria Math"/>
                            </w:rPr>
                            <m:t>2</m:t>
                          </m:r>
                        </m:sup>
                      </m:sSup>
                    </m:e>
                  </m:nary>
                </m:e>
              </m:rad>
            </m:den>
          </m:f>
        </m:oMath>
      </m:oMathPara>
    </w:p>
    <w:p w14:paraId="62EA3228" w14:textId="405ECCF5" w:rsidR="00227CC0" w:rsidRDefault="00227CC0" w:rsidP="00227CC0"/>
    <w:p w14:paraId="166ACA93" w14:textId="77777777" w:rsidR="00227CC0" w:rsidRDefault="00227CC0" w:rsidP="00227CC0">
      <w:r>
        <w:t>donde:</w:t>
      </w:r>
    </w:p>
    <w:p w14:paraId="17A7F00D" w14:textId="77777777" w:rsidR="00227CC0" w:rsidRDefault="00227CC0" w:rsidP="00227CC0">
      <w:pPr>
        <w:rPr>
          <w:b/>
          <w:bCs/>
        </w:rPr>
      </w:pPr>
    </w:p>
    <w:p w14:paraId="53B153F4" w14:textId="25422AA8" w:rsidR="00227CC0" w:rsidRPr="00227CC0" w:rsidRDefault="00227CC0" w:rsidP="00227CC0">
      <w:pPr>
        <w:pStyle w:val="Prrafodelista"/>
        <w:numPr>
          <w:ilvl w:val="0"/>
          <w:numId w:val="29"/>
        </w:numPr>
      </w:pPr>
      <w:r>
        <w:rPr>
          <w:b/>
          <w:bCs/>
        </w:rPr>
        <w:t>x</w:t>
      </w:r>
      <w:r>
        <w:t xml:space="preserve"> e </w:t>
      </w:r>
      <w:r>
        <w:rPr>
          <w:b/>
          <w:bCs/>
        </w:rPr>
        <w:t>y</w:t>
      </w:r>
      <w:r>
        <w:t xml:space="preserve"> representan a los dos usuarios</w:t>
      </w:r>
      <w:r w:rsidR="0042205B">
        <w:t>.</w:t>
      </w:r>
      <w:r>
        <w:t xml:space="preserve"> </w:t>
      </w:r>
    </w:p>
    <w:p w14:paraId="28AE6838" w14:textId="72CD1248" w:rsidR="00227CC0" w:rsidRDefault="00227CC0" w:rsidP="00227CC0">
      <w:pPr>
        <w:pStyle w:val="Prrafodelista"/>
        <w:numPr>
          <w:ilvl w:val="0"/>
          <w:numId w:val="29"/>
        </w:numPr>
      </w:pPr>
      <w:r w:rsidRPr="00227CC0">
        <w:rPr>
          <w:b/>
          <w:bCs/>
        </w:rPr>
        <w:t>I</w:t>
      </w:r>
      <w:r>
        <w:t xml:space="preserve"> representa el conjunto de todos los ítems calificables</w:t>
      </w:r>
      <w:r w:rsidR="0042205B">
        <w:t>.</w:t>
      </w:r>
    </w:p>
    <w:p w14:paraId="61E92D39" w14:textId="524BC185" w:rsidR="00D95800" w:rsidRPr="00D95800" w:rsidRDefault="008332D0" w:rsidP="00227CC0">
      <w:pPr>
        <w:pStyle w:val="Prrafodelista"/>
        <w:numPr>
          <w:ilvl w:val="0"/>
          <w:numId w:val="29"/>
        </w:numPr>
      </w:pPr>
      <m:oMath>
        <m:sSub>
          <m:sSubPr>
            <m:ctrlPr>
              <w:rPr>
                <w:rFonts w:ascii="Cambria Math" w:hAnsi="Cambria Math"/>
                <w:b/>
                <w:bCs/>
                <w:i/>
                <w:spacing w:val="0"/>
              </w:rPr>
            </m:ctrlPr>
          </m:sSubPr>
          <m:e>
            <m:r>
              <m:rPr>
                <m:sty m:val="bi"/>
              </m:rPr>
              <w:rPr>
                <w:rFonts w:ascii="Cambria Math" w:hAnsi="Cambria Math"/>
                <w:spacing w:val="0"/>
              </w:rPr>
              <m:t>r</m:t>
            </m:r>
          </m:e>
          <m:sub>
            <m:r>
              <m:rPr>
                <m:sty m:val="bi"/>
              </m:rPr>
              <w:rPr>
                <w:rFonts w:ascii="Cambria Math" w:hAnsi="Cambria Math"/>
              </w:rPr>
              <m:t>x</m:t>
            </m:r>
          </m:sub>
        </m:sSub>
      </m:oMath>
      <w:r w:rsidR="00D95800">
        <w:rPr>
          <w:b/>
          <w:bCs/>
          <w:spacing w:val="0"/>
        </w:rPr>
        <w:t xml:space="preserve"> </w:t>
      </w:r>
      <w:r w:rsidR="00D95800">
        <w:rPr>
          <w:spacing w:val="0"/>
        </w:rPr>
        <w:t xml:space="preserve">representa el conjunto de las calificaciones hechas por el usuario </w:t>
      </w:r>
      <w:r w:rsidR="00D95800">
        <w:rPr>
          <w:b/>
          <w:bCs/>
          <w:spacing w:val="0"/>
        </w:rPr>
        <w:t>x</w:t>
      </w:r>
    </w:p>
    <w:p w14:paraId="40433809" w14:textId="4A79E3AB" w:rsidR="00D95800" w:rsidRDefault="008332D0" w:rsidP="00227CC0">
      <w:pPr>
        <w:pStyle w:val="Prrafodelista"/>
        <w:numPr>
          <w:ilvl w:val="0"/>
          <w:numId w:val="29"/>
        </w:numPr>
      </w:pPr>
      <m:oMath>
        <m:sSub>
          <m:sSubPr>
            <m:ctrlPr>
              <w:rPr>
                <w:rFonts w:ascii="Cambria Math" w:hAnsi="Cambria Math"/>
                <w:b/>
                <w:bCs/>
                <w:i/>
                <w:spacing w:val="0"/>
              </w:rPr>
            </m:ctrlPr>
          </m:sSubPr>
          <m:e>
            <m:r>
              <m:rPr>
                <m:sty m:val="bi"/>
              </m:rPr>
              <w:rPr>
                <w:rFonts w:ascii="Cambria Math" w:hAnsi="Cambria Math"/>
                <w:spacing w:val="0"/>
              </w:rPr>
              <m:t>r</m:t>
            </m:r>
          </m:e>
          <m:sub>
            <m:r>
              <m:rPr>
                <m:sty m:val="bi"/>
              </m:rPr>
              <w:rPr>
                <w:rFonts w:ascii="Cambria Math" w:hAnsi="Cambria Math"/>
              </w:rPr>
              <m:t>y</m:t>
            </m:r>
          </m:sub>
        </m:sSub>
      </m:oMath>
      <w:r w:rsidR="00D95800">
        <w:rPr>
          <w:b/>
          <w:bCs/>
          <w:spacing w:val="0"/>
        </w:rPr>
        <w:t xml:space="preserve"> </w:t>
      </w:r>
      <w:r w:rsidR="00D95800">
        <w:rPr>
          <w:spacing w:val="0"/>
        </w:rPr>
        <w:t xml:space="preserve">representa el conjunto de las calificaciones hechas por el usuario </w:t>
      </w:r>
      <w:r w:rsidR="00D95800">
        <w:rPr>
          <w:b/>
          <w:bCs/>
          <w:spacing w:val="0"/>
        </w:rPr>
        <w:t>y</w:t>
      </w:r>
    </w:p>
    <w:p w14:paraId="549C8C2D" w14:textId="515275C4" w:rsidR="00227CC0" w:rsidRPr="00D95800" w:rsidRDefault="008332D0" w:rsidP="00227CC0">
      <w:pPr>
        <w:pStyle w:val="Prrafodelista"/>
        <w:numPr>
          <w:ilvl w:val="0"/>
          <w:numId w:val="29"/>
        </w:numPr>
        <w:rPr>
          <w:b/>
          <w:bCs/>
        </w:rPr>
      </w:pPr>
      <m:oMath>
        <m:sSub>
          <m:sSubPr>
            <m:ctrlPr>
              <w:rPr>
                <w:rFonts w:ascii="Cambria Math" w:hAnsi="Cambria Math"/>
                <w:b/>
                <w:bCs/>
                <w:i/>
                <w:spacing w:val="0"/>
              </w:rPr>
            </m:ctrlPr>
          </m:sSubPr>
          <m:e>
            <m:acc>
              <m:accPr>
                <m:chr m:val="̅"/>
                <m:ctrlPr>
                  <w:rPr>
                    <w:rFonts w:ascii="Cambria Math" w:hAnsi="Cambria Math"/>
                    <w:b/>
                    <w:bCs/>
                    <w:i/>
                    <w:spacing w:val="0"/>
                  </w:rPr>
                </m:ctrlPr>
              </m:accPr>
              <m:e>
                <m:r>
                  <m:rPr>
                    <m:sty m:val="bi"/>
                  </m:rPr>
                  <w:rPr>
                    <w:rFonts w:ascii="Cambria Math" w:hAnsi="Cambria Math"/>
                  </w:rPr>
                  <m:t>r</m:t>
                </m:r>
              </m:e>
            </m:acc>
          </m:e>
          <m:sub>
            <m:r>
              <m:rPr>
                <m:sty m:val="bi"/>
              </m:rPr>
              <w:rPr>
                <w:rFonts w:ascii="Cambria Math" w:hAnsi="Cambria Math"/>
              </w:rPr>
              <m:t>x</m:t>
            </m:r>
          </m:sub>
        </m:sSub>
      </m:oMath>
      <w:r w:rsidR="00D95800">
        <w:rPr>
          <w:b/>
          <w:bCs/>
          <w:spacing w:val="0"/>
        </w:rPr>
        <w:t xml:space="preserve"> </w:t>
      </w:r>
      <w:r w:rsidR="00D95800">
        <w:rPr>
          <w:spacing w:val="0"/>
        </w:rPr>
        <w:t xml:space="preserve">representa la media del usuario </w:t>
      </w:r>
      <w:r w:rsidR="00D95800">
        <w:rPr>
          <w:b/>
          <w:bCs/>
          <w:spacing w:val="0"/>
        </w:rPr>
        <w:t>x</w:t>
      </w:r>
      <w:r w:rsidR="00D95800">
        <w:rPr>
          <w:spacing w:val="0"/>
        </w:rPr>
        <w:t xml:space="preserve"> sobre </w:t>
      </w:r>
      <m:oMath>
        <m:sSub>
          <m:sSubPr>
            <m:ctrlPr>
              <w:rPr>
                <w:rFonts w:ascii="Cambria Math" w:hAnsi="Cambria Math"/>
                <w:b/>
                <w:bCs/>
                <w:i/>
                <w:spacing w:val="0"/>
              </w:rPr>
            </m:ctrlPr>
          </m:sSubPr>
          <m:e>
            <m:r>
              <m:rPr>
                <m:sty m:val="bi"/>
              </m:rPr>
              <w:rPr>
                <w:rFonts w:ascii="Cambria Math" w:hAnsi="Cambria Math"/>
                <w:spacing w:val="0"/>
              </w:rPr>
              <m:t>r</m:t>
            </m:r>
          </m:e>
          <m:sub>
            <m:r>
              <m:rPr>
                <m:sty m:val="bi"/>
              </m:rPr>
              <w:rPr>
                <w:rFonts w:ascii="Cambria Math" w:hAnsi="Cambria Math"/>
              </w:rPr>
              <m:t>x</m:t>
            </m:r>
          </m:sub>
        </m:sSub>
      </m:oMath>
      <w:r w:rsidR="00D95800">
        <w:rPr>
          <w:b/>
          <w:bCs/>
          <w:spacing w:val="0"/>
        </w:rPr>
        <w:t xml:space="preserve"> </w:t>
      </w:r>
    </w:p>
    <w:p w14:paraId="41DA969A" w14:textId="0AD043FE" w:rsidR="00D95800" w:rsidRPr="00D95800" w:rsidRDefault="008332D0" w:rsidP="00D95800">
      <w:pPr>
        <w:pStyle w:val="Prrafodelista"/>
        <w:numPr>
          <w:ilvl w:val="0"/>
          <w:numId w:val="29"/>
        </w:numPr>
        <w:rPr>
          <w:b/>
          <w:bCs/>
        </w:rPr>
      </w:pPr>
      <m:oMath>
        <m:sSub>
          <m:sSubPr>
            <m:ctrlPr>
              <w:rPr>
                <w:rFonts w:ascii="Cambria Math" w:hAnsi="Cambria Math"/>
                <w:b/>
                <w:bCs/>
                <w:i/>
                <w:spacing w:val="0"/>
              </w:rPr>
            </m:ctrlPr>
          </m:sSubPr>
          <m:e>
            <m:acc>
              <m:accPr>
                <m:chr m:val="̅"/>
                <m:ctrlPr>
                  <w:rPr>
                    <w:rFonts w:ascii="Cambria Math" w:hAnsi="Cambria Math"/>
                    <w:b/>
                    <w:bCs/>
                    <w:i/>
                    <w:spacing w:val="0"/>
                  </w:rPr>
                </m:ctrlPr>
              </m:accPr>
              <m:e>
                <m:r>
                  <m:rPr>
                    <m:sty m:val="bi"/>
                  </m:rPr>
                  <w:rPr>
                    <w:rFonts w:ascii="Cambria Math" w:hAnsi="Cambria Math"/>
                  </w:rPr>
                  <m:t>r</m:t>
                </m:r>
              </m:e>
            </m:acc>
          </m:e>
          <m:sub>
            <m:r>
              <m:rPr>
                <m:sty m:val="bi"/>
              </m:rPr>
              <w:rPr>
                <w:rFonts w:ascii="Cambria Math" w:hAnsi="Cambria Math"/>
              </w:rPr>
              <m:t>y</m:t>
            </m:r>
          </m:sub>
        </m:sSub>
      </m:oMath>
      <w:r w:rsidR="00D95800">
        <w:rPr>
          <w:b/>
          <w:bCs/>
          <w:spacing w:val="0"/>
        </w:rPr>
        <w:t xml:space="preserve"> </w:t>
      </w:r>
      <w:r w:rsidR="00D95800">
        <w:rPr>
          <w:spacing w:val="0"/>
        </w:rPr>
        <w:t xml:space="preserve">representa la media del usuario </w:t>
      </w:r>
      <w:r w:rsidR="00D95800">
        <w:rPr>
          <w:b/>
          <w:bCs/>
          <w:spacing w:val="0"/>
        </w:rPr>
        <w:t>y</w:t>
      </w:r>
      <w:r w:rsidR="00D95800">
        <w:rPr>
          <w:spacing w:val="0"/>
        </w:rPr>
        <w:t xml:space="preserve"> sobre </w:t>
      </w:r>
      <m:oMath>
        <m:sSub>
          <m:sSubPr>
            <m:ctrlPr>
              <w:rPr>
                <w:rFonts w:ascii="Cambria Math" w:hAnsi="Cambria Math"/>
                <w:b/>
                <w:bCs/>
                <w:i/>
                <w:spacing w:val="0"/>
              </w:rPr>
            </m:ctrlPr>
          </m:sSubPr>
          <m:e>
            <m:r>
              <m:rPr>
                <m:sty m:val="bi"/>
              </m:rPr>
              <w:rPr>
                <w:rFonts w:ascii="Cambria Math" w:hAnsi="Cambria Math"/>
                <w:spacing w:val="0"/>
              </w:rPr>
              <m:t>r</m:t>
            </m:r>
          </m:e>
          <m:sub>
            <m:r>
              <m:rPr>
                <m:sty m:val="bi"/>
              </m:rPr>
              <w:rPr>
                <w:rFonts w:ascii="Cambria Math" w:hAnsi="Cambria Math"/>
              </w:rPr>
              <m:t>y</m:t>
            </m:r>
          </m:sub>
        </m:sSub>
      </m:oMath>
      <w:r w:rsidR="00D95800">
        <w:rPr>
          <w:b/>
          <w:bCs/>
          <w:spacing w:val="0"/>
        </w:rPr>
        <w:t xml:space="preserve"> </w:t>
      </w:r>
    </w:p>
    <w:p w14:paraId="0FE9AA73" w14:textId="626485F2" w:rsidR="00227CC0" w:rsidRPr="00227CC0" w:rsidRDefault="00227CC0" w:rsidP="00227CC0"/>
    <w:p w14:paraId="57C538FF" w14:textId="63CFF635" w:rsidR="00F75535" w:rsidRPr="00F75535" w:rsidRDefault="008C6731" w:rsidP="00AE001B">
      <w:pPr>
        <w:pStyle w:val="Ttulo9"/>
      </w:pPr>
      <w:r>
        <w:t xml:space="preserve">Coeficiente de Pearson </w:t>
      </w:r>
      <w:r w:rsidRPr="008C6731">
        <w:rPr>
          <w:b/>
          <w:bCs/>
        </w:rPr>
        <w:t>(para ítems)</w:t>
      </w:r>
    </w:p>
    <w:p w14:paraId="4B61732C" w14:textId="6F544466" w:rsidR="00F75535" w:rsidRDefault="00F75535" w:rsidP="00F75535">
      <w:pPr>
        <w:pStyle w:val="Descripcin"/>
        <w:keepNext/>
      </w:pPr>
      <w:bookmarkStart w:id="19" w:name="_Toc21627027"/>
      <w:r>
        <w:t xml:space="preserve">Ecuación </w:t>
      </w:r>
      <w:fldSimple w:instr=" SEQ Ecuación \* ARABIC ">
        <w:r w:rsidR="00CD25CE">
          <w:rPr>
            <w:noProof/>
          </w:rPr>
          <w:t>5</w:t>
        </w:r>
        <w:bookmarkEnd w:id="19"/>
      </w:fldSimple>
    </w:p>
    <w:p w14:paraId="2689D8DC" w14:textId="2A0EFE6F" w:rsidR="00F75535" w:rsidRPr="00227CC0" w:rsidRDefault="008332D0" w:rsidP="00F75535">
      <w:pPr>
        <w:rPr>
          <w:i/>
        </w:rPr>
      </w:pPr>
      <m:oMathPara>
        <m:oMath>
          <m:sSub>
            <m:sSubPr>
              <m:ctrlPr>
                <w:rPr>
                  <w:rFonts w:ascii="Cambria Math" w:hAnsi="Cambria Math"/>
                  <w:i/>
                </w:rPr>
              </m:ctrlPr>
            </m:sSubPr>
            <m:e>
              <m:r>
                <w:rPr>
                  <w:rFonts w:ascii="Cambria Math" w:hAnsi="Cambria Math"/>
                </w:rPr>
                <m:t>sim</m:t>
              </m:r>
            </m:e>
            <m:sub>
              <m:r>
                <w:rPr>
                  <w:rFonts w:ascii="Cambria Math" w:hAnsi="Cambria Math"/>
                </w:rPr>
                <m:t>CoefPearson(x,y)</m:t>
              </m:r>
            </m:sub>
          </m:sSub>
          <m:r>
            <w:rPr>
              <w:rFonts w:ascii="Cambria Math" w:hAnsi="Cambria Math"/>
            </w:rPr>
            <m:t xml:space="preserve">= </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u ∈ U</m:t>
                  </m:r>
                </m:sub>
                <m:sup/>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 u</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 u</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i2</m:t>
                      </m:r>
                    </m:sub>
                  </m:sSub>
                  <m:r>
                    <w:rPr>
                      <w:rFonts w:ascii="Cambria Math" w:hAnsi="Cambria Math"/>
                    </w:rPr>
                    <m:t>)</m:t>
                  </m:r>
                </m:e>
              </m:nary>
            </m:num>
            <m:den>
              <m:rad>
                <m:radPr>
                  <m:degHide m:val="1"/>
                  <m:ctrlPr>
                    <w:rPr>
                      <w:rFonts w:ascii="Cambria Math" w:hAnsi="Cambria Math"/>
                      <w:i/>
                    </w:rPr>
                  </m:ctrlPr>
                </m:radPr>
                <m:deg/>
                <m:e>
                  <m:nary>
                    <m:naryPr>
                      <m:chr m:val="∑"/>
                      <m:limLoc m:val="subSup"/>
                      <m:supHide m:val="1"/>
                      <m:ctrlPr>
                        <w:rPr>
                          <w:rFonts w:ascii="Cambria Math" w:hAnsi="Cambria Math"/>
                          <w:i/>
                        </w:rPr>
                      </m:ctrlPr>
                    </m:naryPr>
                    <m:sub>
                      <m:r>
                        <w:rPr>
                          <w:rFonts w:ascii="Cambria Math" w:hAnsi="Cambria Math"/>
                        </w:rPr>
                        <m:t>u ∈ U</m:t>
                      </m: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 u</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i1</m:t>
                              </m:r>
                            </m:sub>
                          </m:sSub>
                          <m:r>
                            <w:rPr>
                              <w:rFonts w:ascii="Cambria Math" w:hAnsi="Cambria Math"/>
                            </w:rPr>
                            <m:t>)</m:t>
                          </m:r>
                        </m:e>
                        <m:sup>
                          <m:r>
                            <w:rPr>
                              <w:rFonts w:ascii="Cambria Math" w:hAnsi="Cambria Math"/>
                            </w:rPr>
                            <m:t>2</m:t>
                          </m:r>
                        </m:sup>
                      </m:sSup>
                    </m:e>
                  </m:nary>
                </m:e>
              </m:rad>
              <m:r>
                <w:rPr>
                  <w:rFonts w:ascii="Cambria Math" w:hAnsi="Cambria Math"/>
                </w:rPr>
                <m:t xml:space="preserve"> </m:t>
              </m:r>
              <m:rad>
                <m:radPr>
                  <m:degHide m:val="1"/>
                  <m:ctrlPr>
                    <w:rPr>
                      <w:rFonts w:ascii="Cambria Math" w:hAnsi="Cambria Math"/>
                      <w:i/>
                    </w:rPr>
                  </m:ctrlPr>
                </m:radPr>
                <m:deg/>
                <m:e>
                  <m:nary>
                    <m:naryPr>
                      <m:chr m:val="∑"/>
                      <m:limLoc m:val="subSup"/>
                      <m:supHide m:val="1"/>
                      <m:ctrlPr>
                        <w:rPr>
                          <w:rFonts w:ascii="Cambria Math" w:hAnsi="Cambria Math"/>
                          <w:i/>
                        </w:rPr>
                      </m:ctrlPr>
                    </m:naryPr>
                    <m:sub>
                      <m:r>
                        <w:rPr>
                          <w:rFonts w:ascii="Cambria Math" w:hAnsi="Cambria Math"/>
                        </w:rPr>
                        <m:t>u ∈ U</m:t>
                      </m: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 u</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i2</m:t>
                              </m:r>
                            </m:sub>
                          </m:sSub>
                          <m:r>
                            <w:rPr>
                              <w:rFonts w:ascii="Cambria Math" w:hAnsi="Cambria Math"/>
                            </w:rPr>
                            <m:t>)</m:t>
                          </m:r>
                        </m:e>
                        <m:sup>
                          <m:r>
                            <w:rPr>
                              <w:rFonts w:ascii="Cambria Math" w:hAnsi="Cambria Math"/>
                            </w:rPr>
                            <m:t>2</m:t>
                          </m:r>
                        </m:sup>
                      </m:sSup>
                    </m:e>
                  </m:nary>
                </m:e>
              </m:rad>
            </m:den>
          </m:f>
        </m:oMath>
      </m:oMathPara>
    </w:p>
    <w:p w14:paraId="65B550CC" w14:textId="76168A37" w:rsidR="008444FC" w:rsidRDefault="008444FC" w:rsidP="00635F9C"/>
    <w:p w14:paraId="59C15C96" w14:textId="77777777" w:rsidR="00A52634" w:rsidRDefault="00A52634" w:rsidP="00635F9C"/>
    <w:p w14:paraId="32821916" w14:textId="77777777" w:rsidR="006708D9" w:rsidRDefault="006708D9" w:rsidP="006708D9">
      <w:r>
        <w:t>donde:</w:t>
      </w:r>
    </w:p>
    <w:p w14:paraId="44091DE9" w14:textId="77777777" w:rsidR="006708D9" w:rsidRDefault="006708D9" w:rsidP="006708D9">
      <w:pPr>
        <w:rPr>
          <w:b/>
          <w:bCs/>
        </w:rPr>
      </w:pPr>
    </w:p>
    <w:p w14:paraId="2CCD40F9" w14:textId="580A98D8" w:rsidR="006708D9" w:rsidRPr="00227CC0" w:rsidRDefault="006708D9" w:rsidP="006708D9">
      <w:pPr>
        <w:pStyle w:val="Prrafodelista"/>
        <w:numPr>
          <w:ilvl w:val="0"/>
          <w:numId w:val="29"/>
        </w:numPr>
      </w:pPr>
      <w:r>
        <w:rPr>
          <w:b/>
          <w:bCs/>
        </w:rPr>
        <w:t>i1</w:t>
      </w:r>
      <w:r>
        <w:t xml:space="preserve"> e </w:t>
      </w:r>
      <w:r w:rsidRPr="006708D9">
        <w:rPr>
          <w:b/>
          <w:bCs/>
        </w:rPr>
        <w:t>i2</w:t>
      </w:r>
      <w:r>
        <w:t xml:space="preserve"> representan a los dos ítems. </w:t>
      </w:r>
    </w:p>
    <w:p w14:paraId="59425551" w14:textId="3E4FCEC0" w:rsidR="006708D9" w:rsidRDefault="006708D9" w:rsidP="006708D9">
      <w:pPr>
        <w:pStyle w:val="Prrafodelista"/>
        <w:numPr>
          <w:ilvl w:val="0"/>
          <w:numId w:val="29"/>
        </w:numPr>
      </w:pPr>
      <w:r>
        <w:rPr>
          <w:b/>
          <w:bCs/>
        </w:rPr>
        <w:t>U</w:t>
      </w:r>
      <w:r>
        <w:t xml:space="preserve"> representa el conjunto de todos los usuarios que calificarán.</w:t>
      </w:r>
    </w:p>
    <w:p w14:paraId="60CFDB7E" w14:textId="15F142E7" w:rsidR="006708D9" w:rsidRPr="00D95800" w:rsidRDefault="008332D0" w:rsidP="006708D9">
      <w:pPr>
        <w:pStyle w:val="Prrafodelista"/>
        <w:numPr>
          <w:ilvl w:val="0"/>
          <w:numId w:val="29"/>
        </w:numPr>
      </w:pPr>
      <m:oMath>
        <m:sSub>
          <m:sSubPr>
            <m:ctrlPr>
              <w:rPr>
                <w:rFonts w:ascii="Cambria Math" w:hAnsi="Cambria Math"/>
                <w:b/>
                <w:bCs/>
                <w:i/>
                <w:spacing w:val="0"/>
              </w:rPr>
            </m:ctrlPr>
          </m:sSubPr>
          <m:e>
            <m:r>
              <m:rPr>
                <m:sty m:val="bi"/>
              </m:rPr>
              <w:rPr>
                <w:rFonts w:ascii="Cambria Math" w:hAnsi="Cambria Math"/>
                <w:spacing w:val="0"/>
              </w:rPr>
              <m:t>r</m:t>
            </m:r>
          </m:e>
          <m:sub>
            <m:r>
              <m:rPr>
                <m:sty m:val="bi"/>
              </m:rPr>
              <w:rPr>
                <w:rFonts w:ascii="Cambria Math" w:hAnsi="Cambria Math"/>
                <w:spacing w:val="0"/>
              </w:rPr>
              <m:t>i</m:t>
            </m:r>
            <m:r>
              <m:rPr>
                <m:sty m:val="bi"/>
              </m:rPr>
              <w:rPr>
                <w:rFonts w:ascii="Cambria Math" w:hAnsi="Cambria Math"/>
                <w:spacing w:val="0"/>
              </w:rPr>
              <m:t>2</m:t>
            </m:r>
          </m:sub>
        </m:sSub>
      </m:oMath>
      <w:r w:rsidR="006708D9">
        <w:rPr>
          <w:b/>
          <w:bCs/>
          <w:spacing w:val="0"/>
        </w:rPr>
        <w:t xml:space="preserve"> </w:t>
      </w:r>
      <w:r w:rsidR="006708D9">
        <w:rPr>
          <w:spacing w:val="0"/>
        </w:rPr>
        <w:t xml:space="preserve">representa el conjunto de las calificaciones </w:t>
      </w:r>
      <w:r w:rsidR="006F636D">
        <w:rPr>
          <w:spacing w:val="0"/>
        </w:rPr>
        <w:t xml:space="preserve">realizadas sobre el ítem </w:t>
      </w:r>
      <w:r w:rsidR="006F636D">
        <w:rPr>
          <w:b/>
          <w:bCs/>
          <w:spacing w:val="0"/>
        </w:rPr>
        <w:t>i1</w:t>
      </w:r>
    </w:p>
    <w:p w14:paraId="21244D2A" w14:textId="5A40E898" w:rsidR="006708D9" w:rsidRDefault="008332D0" w:rsidP="006708D9">
      <w:pPr>
        <w:pStyle w:val="Prrafodelista"/>
        <w:numPr>
          <w:ilvl w:val="0"/>
          <w:numId w:val="29"/>
        </w:numPr>
      </w:pPr>
      <m:oMath>
        <m:sSub>
          <m:sSubPr>
            <m:ctrlPr>
              <w:rPr>
                <w:rFonts w:ascii="Cambria Math" w:hAnsi="Cambria Math"/>
                <w:b/>
                <w:bCs/>
                <w:i/>
                <w:spacing w:val="0"/>
              </w:rPr>
            </m:ctrlPr>
          </m:sSubPr>
          <m:e>
            <m:r>
              <m:rPr>
                <m:sty m:val="bi"/>
              </m:rPr>
              <w:rPr>
                <w:rFonts w:ascii="Cambria Math" w:hAnsi="Cambria Math"/>
                <w:spacing w:val="0"/>
              </w:rPr>
              <m:t>r</m:t>
            </m:r>
          </m:e>
          <m:sub>
            <m:r>
              <m:rPr>
                <m:sty m:val="bi"/>
              </m:rPr>
              <w:rPr>
                <w:rFonts w:ascii="Cambria Math" w:hAnsi="Cambria Math"/>
              </w:rPr>
              <m:t>i</m:t>
            </m:r>
            <m:r>
              <m:rPr>
                <m:sty m:val="bi"/>
              </m:rPr>
              <w:rPr>
                <w:rFonts w:ascii="Cambria Math" w:hAnsi="Cambria Math"/>
              </w:rPr>
              <m:t>2</m:t>
            </m:r>
          </m:sub>
        </m:sSub>
      </m:oMath>
      <w:r w:rsidR="006708D9">
        <w:rPr>
          <w:b/>
          <w:bCs/>
          <w:spacing w:val="0"/>
        </w:rPr>
        <w:t xml:space="preserve"> </w:t>
      </w:r>
      <w:r w:rsidR="006708D9">
        <w:rPr>
          <w:spacing w:val="0"/>
        </w:rPr>
        <w:t xml:space="preserve">representa el conjunto de las calificaciones </w:t>
      </w:r>
      <w:r w:rsidR="006F636D">
        <w:rPr>
          <w:spacing w:val="0"/>
        </w:rPr>
        <w:t xml:space="preserve">realizadas sobre el ítem </w:t>
      </w:r>
      <w:r w:rsidR="006F636D">
        <w:rPr>
          <w:b/>
          <w:bCs/>
          <w:spacing w:val="0"/>
        </w:rPr>
        <w:t>i2</w:t>
      </w:r>
    </w:p>
    <w:p w14:paraId="08B0F650" w14:textId="2E63FCE6" w:rsidR="006708D9" w:rsidRPr="00D95800" w:rsidRDefault="008332D0" w:rsidP="006708D9">
      <w:pPr>
        <w:pStyle w:val="Prrafodelista"/>
        <w:numPr>
          <w:ilvl w:val="0"/>
          <w:numId w:val="29"/>
        </w:numPr>
        <w:rPr>
          <w:b/>
          <w:bCs/>
        </w:rPr>
      </w:pPr>
      <m:oMath>
        <m:sSub>
          <m:sSubPr>
            <m:ctrlPr>
              <w:rPr>
                <w:rFonts w:ascii="Cambria Math" w:hAnsi="Cambria Math"/>
                <w:b/>
                <w:bCs/>
                <w:i/>
                <w:spacing w:val="0"/>
              </w:rPr>
            </m:ctrlPr>
          </m:sSubPr>
          <m:e>
            <m:acc>
              <m:accPr>
                <m:chr m:val="̅"/>
                <m:ctrlPr>
                  <w:rPr>
                    <w:rFonts w:ascii="Cambria Math" w:hAnsi="Cambria Math"/>
                    <w:b/>
                    <w:bCs/>
                    <w:i/>
                    <w:spacing w:val="0"/>
                  </w:rPr>
                </m:ctrlPr>
              </m:accPr>
              <m:e>
                <m:r>
                  <m:rPr>
                    <m:sty m:val="bi"/>
                  </m:rPr>
                  <w:rPr>
                    <w:rFonts w:ascii="Cambria Math" w:hAnsi="Cambria Math"/>
                  </w:rPr>
                  <m:t>r</m:t>
                </m:r>
              </m:e>
            </m:acc>
          </m:e>
          <m:sub>
            <m:r>
              <m:rPr>
                <m:sty m:val="bi"/>
              </m:rPr>
              <w:rPr>
                <w:rFonts w:ascii="Cambria Math" w:hAnsi="Cambria Math"/>
              </w:rPr>
              <m:t>i</m:t>
            </m:r>
            <m:r>
              <m:rPr>
                <m:sty m:val="bi"/>
              </m:rPr>
              <w:rPr>
                <w:rFonts w:ascii="Cambria Math" w:hAnsi="Cambria Math"/>
              </w:rPr>
              <m:t>1</m:t>
            </m:r>
          </m:sub>
        </m:sSub>
      </m:oMath>
      <w:r w:rsidR="006708D9">
        <w:rPr>
          <w:b/>
          <w:bCs/>
          <w:spacing w:val="0"/>
        </w:rPr>
        <w:t xml:space="preserve"> </w:t>
      </w:r>
      <w:r w:rsidR="006708D9">
        <w:rPr>
          <w:spacing w:val="0"/>
        </w:rPr>
        <w:t xml:space="preserve">representa la calificación media sobre el ítem </w:t>
      </w:r>
      <w:r w:rsidR="006708D9">
        <w:rPr>
          <w:b/>
          <w:bCs/>
          <w:spacing w:val="0"/>
        </w:rPr>
        <w:t xml:space="preserve">i1 </w:t>
      </w:r>
    </w:p>
    <w:p w14:paraId="07E61B6E" w14:textId="3BBDC200" w:rsidR="006708D9" w:rsidRPr="00D95800" w:rsidRDefault="008332D0" w:rsidP="006708D9">
      <w:pPr>
        <w:pStyle w:val="Prrafodelista"/>
        <w:numPr>
          <w:ilvl w:val="0"/>
          <w:numId w:val="29"/>
        </w:numPr>
        <w:rPr>
          <w:b/>
          <w:bCs/>
        </w:rPr>
      </w:pPr>
      <m:oMath>
        <m:sSub>
          <m:sSubPr>
            <m:ctrlPr>
              <w:rPr>
                <w:rFonts w:ascii="Cambria Math" w:hAnsi="Cambria Math"/>
                <w:b/>
                <w:bCs/>
                <w:i/>
                <w:spacing w:val="0"/>
              </w:rPr>
            </m:ctrlPr>
          </m:sSubPr>
          <m:e>
            <m:acc>
              <m:accPr>
                <m:chr m:val="̅"/>
                <m:ctrlPr>
                  <w:rPr>
                    <w:rFonts w:ascii="Cambria Math" w:hAnsi="Cambria Math"/>
                    <w:b/>
                    <w:bCs/>
                    <w:i/>
                    <w:spacing w:val="0"/>
                  </w:rPr>
                </m:ctrlPr>
              </m:accPr>
              <m:e>
                <m:r>
                  <m:rPr>
                    <m:sty m:val="bi"/>
                  </m:rPr>
                  <w:rPr>
                    <w:rFonts w:ascii="Cambria Math" w:hAnsi="Cambria Math"/>
                  </w:rPr>
                  <m:t>r</m:t>
                </m:r>
              </m:e>
            </m:acc>
          </m:e>
          <m:sub>
            <m:r>
              <m:rPr>
                <m:sty m:val="bi"/>
              </m:rPr>
              <w:rPr>
                <w:rFonts w:ascii="Cambria Math" w:hAnsi="Cambria Math"/>
              </w:rPr>
              <m:t>i</m:t>
            </m:r>
            <m:r>
              <m:rPr>
                <m:sty m:val="bi"/>
              </m:rPr>
              <w:rPr>
                <w:rFonts w:ascii="Cambria Math" w:hAnsi="Cambria Math"/>
              </w:rPr>
              <m:t>2</m:t>
            </m:r>
          </m:sub>
        </m:sSub>
      </m:oMath>
      <w:r w:rsidR="006708D9">
        <w:rPr>
          <w:b/>
          <w:bCs/>
          <w:spacing w:val="0"/>
        </w:rPr>
        <w:t xml:space="preserve"> </w:t>
      </w:r>
      <w:r w:rsidR="006708D9">
        <w:rPr>
          <w:spacing w:val="0"/>
        </w:rPr>
        <w:t xml:space="preserve">representa la calificación media sobre el ítem </w:t>
      </w:r>
      <w:r w:rsidR="006708D9">
        <w:rPr>
          <w:b/>
          <w:bCs/>
          <w:spacing w:val="0"/>
        </w:rPr>
        <w:t>i2</w:t>
      </w:r>
    </w:p>
    <w:p w14:paraId="2897FA4D" w14:textId="77777777" w:rsidR="00A52634" w:rsidRDefault="00A52634" w:rsidP="00635F9C"/>
    <w:p w14:paraId="2E5C4384" w14:textId="2F869723" w:rsidR="00C64E94" w:rsidRDefault="004F1D01" w:rsidP="00C64E94">
      <w:r>
        <w:t>A continuación se describirán a</w:t>
      </w:r>
      <w:r w:rsidR="00C64E94">
        <w:t xml:space="preserve">lgunas de las </w:t>
      </w:r>
      <w:r w:rsidR="00C64E94" w:rsidRPr="002D18AB">
        <w:rPr>
          <w:b/>
          <w:bCs/>
        </w:rPr>
        <w:t xml:space="preserve">funciones de </w:t>
      </w:r>
      <w:r w:rsidRPr="002D18AB">
        <w:rPr>
          <w:b/>
          <w:bCs/>
        </w:rPr>
        <w:t>AGREACIÓ</w:t>
      </w:r>
      <w:r w:rsidR="000E3AAB" w:rsidRPr="002D18AB">
        <w:rPr>
          <w:b/>
          <w:bCs/>
        </w:rPr>
        <w:t>N</w:t>
      </w:r>
      <w:r w:rsidR="000E3AAB">
        <w:t xml:space="preserve"> utilizadas para calcular las predicciones de los usuarios en función de las calificaciones de sus vecinos. Tomarán como entrada un conjunto de datos, y devolverán un único resultado.</w:t>
      </w:r>
      <w:r>
        <w:t xml:space="preserve"> </w:t>
      </w:r>
      <w:r w:rsidR="00C64E94">
        <w:fldChar w:fldCharType="begin"/>
      </w:r>
      <w:r w:rsidR="00C64E94">
        <w:instrText xml:space="preserve"> ADDIN ZOTERO_ITEM CSL_CITATION {"citationID":"jUHDLkDq","properties":{"formattedCitation":"(Isinkaye, Folajimi, &amp; Ojokoh, 2015)","plainCitation":"(Isinkaye, Folajimi, &amp; Ojokoh, 2015)","noteIndex":0},"citationItems":[{"id":18,"uris":["http://zotero.org/users/local/ZsVNFriB/items/ZGX2FLML"],"uri":["http://zotero.org/users/local/ZsVNFriB/items/ZGX2FLML"],"itemData":{"id":18,"type":"article-journal","title":"Recommendation systems: Principles, methods and evaluation","container-title":"Egyptian Informatics Journal","page":"261-273","volume":"16","issue":"3","source":"ScienceDirect","abstract":"On the Internet, where the number of choices is overwhelming, there is need to filter, prioritize and efficiently deliver relevant information in order to alleviate the problem of information overload, which has created a potential problem to many Internet users. Recommender systems solve this problem by searching through large volume of dynamically generated information to provide users with personalized content and services. This paper explores the different characteristics and potentials of different prediction techniques in recommendation systems in order to serve as a compass for research and practice in the field of recommendation systems.","DOI":"10.1016/j.eij.2015.06.005","ISSN":"1110-8665","title-short":"Recommendation systems","journalAbbreviation":"Egyptian Informatics Journal","author":[{"family":"Isinkaye","given":"F. O."},{"family":"Folajimi","given":"Y. O."},{"family":"Ojokoh","given":"B. A."}],"issued":{"date-parts":[["2015",11,1]]}}}],"schema":"https://github.com/citation-style-language/schema/raw/master/csl-citation.json"} </w:instrText>
      </w:r>
      <w:r w:rsidR="00C64E94">
        <w:fldChar w:fldCharType="separate"/>
      </w:r>
      <w:r w:rsidR="00C64E94" w:rsidRPr="00574EDD">
        <w:t>(Isinkaye, Folajimi, &amp; Ojokoh, 2015)</w:t>
      </w:r>
      <w:r w:rsidR="00C64E94">
        <w:fldChar w:fldCharType="end"/>
      </w:r>
      <w:r w:rsidR="00C64E94">
        <w:t xml:space="preserve"> :</w:t>
      </w:r>
    </w:p>
    <w:p w14:paraId="2496E2C4" w14:textId="77777777" w:rsidR="00C64E94" w:rsidRDefault="00C64E94" w:rsidP="00C64E94"/>
    <w:p w14:paraId="059E7F65" w14:textId="5B7648B4" w:rsidR="000E0303" w:rsidRPr="000E0303" w:rsidRDefault="000E0303" w:rsidP="00AE001B">
      <w:pPr>
        <w:pStyle w:val="Ttulo9"/>
      </w:pPr>
      <w:r>
        <w:t>Media aritmética</w:t>
      </w:r>
    </w:p>
    <w:p w14:paraId="12FA5E45" w14:textId="766C624B" w:rsidR="00F75612" w:rsidRDefault="00F75612" w:rsidP="00F75612">
      <w:pPr>
        <w:pStyle w:val="Descripcin"/>
        <w:keepNext/>
      </w:pPr>
      <w:bookmarkStart w:id="20" w:name="_Toc21627028"/>
      <w:r>
        <w:t xml:space="preserve">Ecuación </w:t>
      </w:r>
      <w:fldSimple w:instr=" SEQ Ecuación \* ARABIC ">
        <w:r w:rsidR="00CD25CE">
          <w:rPr>
            <w:noProof/>
          </w:rPr>
          <w:t>6</w:t>
        </w:r>
        <w:bookmarkEnd w:id="20"/>
      </w:fldSimple>
    </w:p>
    <w:p w14:paraId="0A97BDFE" w14:textId="3C3A26C4" w:rsidR="000E0303" w:rsidRPr="000E0303" w:rsidRDefault="000E0303" w:rsidP="000E0303">
      <w:pPr>
        <w:tabs>
          <w:tab w:val="left" w:pos="4536"/>
        </w:tabs>
      </w:pPr>
      <m:oMathPara>
        <m:oMath>
          <m:r>
            <w:rPr>
              <w:rFonts w:ascii="Cambria Math" w:hAnsi="Cambria Math"/>
            </w:rPr>
            <m:t xml:space="preserve">arit( </m:t>
          </m:r>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1≤i≤ n</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3AF12A1" w14:textId="77777777" w:rsidR="000E0303" w:rsidRDefault="000E0303" w:rsidP="000E0303"/>
    <w:p w14:paraId="5DA1D68B" w14:textId="77777777" w:rsidR="00752D7E" w:rsidRDefault="00752D7E" w:rsidP="00752D7E">
      <w:pPr>
        <w:pStyle w:val="Ttulo9"/>
      </w:pPr>
      <w:r>
        <w:lastRenderedPageBreak/>
        <w:t>Media geométrica</w:t>
      </w:r>
    </w:p>
    <w:p w14:paraId="7DA6BD3E" w14:textId="314E3E49" w:rsidR="00AE001B" w:rsidRDefault="00AE001B" w:rsidP="00AE001B">
      <w:pPr>
        <w:pStyle w:val="Descripcin"/>
        <w:keepNext/>
      </w:pPr>
      <w:bookmarkStart w:id="21" w:name="_Toc21627029"/>
      <w:r>
        <w:t xml:space="preserve">Ecuación </w:t>
      </w:r>
      <w:fldSimple w:instr=" SEQ Ecuación \* ARABIC ">
        <w:r w:rsidR="00CD25CE">
          <w:rPr>
            <w:noProof/>
          </w:rPr>
          <w:t>7</w:t>
        </w:r>
        <w:bookmarkEnd w:id="21"/>
      </w:fldSimple>
    </w:p>
    <w:p w14:paraId="1062F2FC" w14:textId="28D3BC8B" w:rsidR="000E0303" w:rsidRDefault="00AE001B" w:rsidP="00752D7E">
      <m:oMathPara>
        <m:oMath>
          <m:r>
            <w:rPr>
              <w:rFonts w:ascii="Cambria Math" w:hAnsi="Cambria Math"/>
            </w:rPr>
            <m:t xml:space="preserve">geo( </m:t>
          </m:r>
          <m:acc>
            <m:accPr>
              <m:chr m:val="̅"/>
              <m:ctrlPr>
                <w:rPr>
                  <w:rFonts w:ascii="Cambria Math" w:hAnsi="Cambria Math"/>
                  <w:i/>
                </w:rPr>
              </m:ctrlPr>
            </m:accPr>
            <m:e>
              <m:r>
                <w:rPr>
                  <w:rFonts w:ascii="Cambria Math" w:hAnsi="Cambria Math"/>
                </w:rPr>
                <m:t>x</m:t>
              </m:r>
            </m:e>
          </m:acc>
          <m:r>
            <w:rPr>
              <w:rFonts w:ascii="Cambria Math" w:hAnsi="Cambria Math"/>
            </w:rPr>
            <m:t xml:space="preserve">  )=</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1≤i≤ n</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f>
                <m:fPr>
                  <m:ctrlPr>
                    <w:rPr>
                      <w:rFonts w:ascii="Cambria Math" w:hAnsi="Cambria Math"/>
                      <w:i/>
                    </w:rPr>
                  </m:ctrlPr>
                </m:fPr>
                <m:num>
                  <m:r>
                    <w:rPr>
                      <w:rFonts w:ascii="Cambria Math" w:hAnsi="Cambria Math"/>
                    </w:rPr>
                    <m:t>1</m:t>
                  </m:r>
                </m:num>
                <m:den>
                  <m:r>
                    <w:rPr>
                      <w:rFonts w:ascii="Cambria Math" w:hAnsi="Cambria Math"/>
                    </w:rPr>
                    <m:t>n</m:t>
                  </m:r>
                </m:den>
              </m:f>
            </m:sup>
          </m:sSup>
        </m:oMath>
      </m:oMathPara>
    </w:p>
    <w:p w14:paraId="1EE0EEF6" w14:textId="019D9D52" w:rsidR="00BE033D" w:rsidRDefault="00BE033D" w:rsidP="00635F9C"/>
    <w:p w14:paraId="16A90BD0" w14:textId="389BF72D" w:rsidR="00AE001B" w:rsidRDefault="00AE001B" w:rsidP="00AE001B">
      <w:pPr>
        <w:pStyle w:val="Ttulo9"/>
      </w:pPr>
      <w:r>
        <w:t>Media armónica</w:t>
      </w:r>
    </w:p>
    <w:p w14:paraId="52663FDB" w14:textId="5DF4EFCE" w:rsidR="00AE001B" w:rsidRDefault="002951FF" w:rsidP="00AE001B">
      <m:oMathPara>
        <m:oMath>
          <m:r>
            <w:rPr>
              <w:rFonts w:ascii="Cambria Math" w:hAnsi="Cambria Math"/>
            </w:rPr>
            <m:t xml:space="preserve">h( </m:t>
          </m:r>
          <m:acc>
            <m:accPr>
              <m:chr m:val="̅"/>
              <m:ctrlPr>
                <w:rPr>
                  <w:rFonts w:ascii="Cambria Math" w:hAnsi="Cambria Math"/>
                  <w:i/>
                </w:rPr>
              </m:ctrlPr>
            </m:accPr>
            <m:e>
              <m:r>
                <w:rPr>
                  <w:rFonts w:ascii="Cambria Math" w:hAnsi="Cambria Math"/>
                </w:rPr>
                <m:t>x</m:t>
              </m:r>
            </m:e>
          </m:acc>
          <m:r>
            <w:rPr>
              <w:rFonts w:ascii="Cambria Math" w:hAnsi="Cambria Math"/>
            </w:rPr>
            <m:t xml:space="preserve"> )=n</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1≤i≤ n</m:t>
                      </m:r>
                    </m:sub>
                    <m:sup/>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x</m:t>
                              </m:r>
                            </m:e>
                            <m:sub>
                              <m:r>
                                <w:rPr>
                                  <w:rFonts w:ascii="Cambria Math" w:hAnsi="Cambria Math"/>
                                </w:rPr>
                                <m:t>i</m:t>
                              </m:r>
                            </m:sub>
                          </m:sSub>
                        </m:den>
                      </m:f>
                    </m:e>
                  </m:nary>
                </m:e>
              </m:d>
            </m:e>
            <m:sup>
              <m:r>
                <w:rPr>
                  <w:rFonts w:ascii="Cambria Math" w:hAnsi="Cambria Math"/>
                </w:rPr>
                <m:t>-1</m:t>
              </m:r>
            </m:sup>
          </m:sSup>
        </m:oMath>
      </m:oMathPara>
    </w:p>
    <w:p w14:paraId="716F95C4" w14:textId="26EBB2F2" w:rsidR="00AE001B" w:rsidRDefault="00AE001B" w:rsidP="00AE001B"/>
    <w:p w14:paraId="24387AC3" w14:textId="0E2DE9BE" w:rsidR="002951FF" w:rsidRDefault="002951FF" w:rsidP="002951FF">
      <w:r>
        <w:t xml:space="preserve">donde </w:t>
      </w:r>
      <m:oMath>
        <m:acc>
          <m:accPr>
            <m:chr m:val="̅"/>
            <m:ctrlPr>
              <w:rPr>
                <w:rFonts w:ascii="Cambria Math" w:hAnsi="Cambria Math"/>
                <w:i/>
              </w:rPr>
            </m:ctrlPr>
          </m:accPr>
          <m:e>
            <m:r>
              <w:rPr>
                <w:rFonts w:ascii="Cambria Math" w:hAnsi="Cambria Math"/>
              </w:rPr>
              <m:t>x</m:t>
            </m:r>
          </m:e>
        </m:acc>
      </m:oMath>
      <w:r>
        <w:t>, se define como el conjunto de valorariones que se aplicará en la función de agregación</w:t>
      </w:r>
      <w:r w:rsidR="00844A50">
        <w:t xml:space="preserve"> seleccionada</w:t>
      </w:r>
      <w:r>
        <w:t>.</w:t>
      </w:r>
    </w:p>
    <w:p w14:paraId="3B3CBD57" w14:textId="6204E9F9" w:rsidR="002951FF" w:rsidRDefault="005F35DF" w:rsidP="00AE001B">
      <w:pPr>
        <w:rPr>
          <w:color w:val="FF0000"/>
        </w:rPr>
      </w:pPr>
      <w:r>
        <w:rPr>
          <w:color w:val="FF0000"/>
        </w:rPr>
        <w:tab/>
        <w:t xml:space="preserve">EJEMPLO EN LA PRESENTACIÓN POWER POINT </w:t>
      </w:r>
    </w:p>
    <w:p w14:paraId="7190D85C" w14:textId="77777777" w:rsidR="008D5CE4" w:rsidRPr="005F35DF" w:rsidRDefault="008D5CE4" w:rsidP="00AE001B">
      <w:pPr>
        <w:rPr>
          <w:color w:val="FF0000"/>
        </w:rPr>
      </w:pPr>
    </w:p>
    <w:p w14:paraId="39242F87" w14:textId="30A7D110" w:rsidR="00BE033D" w:rsidRDefault="001A3B79" w:rsidP="00BE033D">
      <w:pPr>
        <w:pStyle w:val="Ttulo2"/>
      </w:pPr>
      <w:bookmarkStart w:id="22" w:name="_Toc23113900"/>
      <w:r>
        <w:t>1.4.</w:t>
      </w:r>
      <w:r w:rsidR="00CE5977">
        <w:t>3</w:t>
      </w:r>
      <w:r>
        <w:t>.</w:t>
      </w:r>
      <w:r w:rsidR="00CE5977">
        <w:t>2</w:t>
      </w:r>
      <w:r>
        <w:t xml:space="preserve">.2.- </w:t>
      </w:r>
      <w:r w:rsidR="00317E40">
        <w:t>B</w:t>
      </w:r>
      <w:r w:rsidR="00317E40" w:rsidRPr="00317E40">
        <w:t>asados en modelos</w:t>
      </w:r>
      <w:bookmarkEnd w:id="22"/>
    </w:p>
    <w:p w14:paraId="60B5D4A0" w14:textId="5DF98CCC" w:rsidR="00CC21A7" w:rsidRDefault="00CC21A7" w:rsidP="009300E8"/>
    <w:p w14:paraId="3EE55D66" w14:textId="616D116E" w:rsidR="00552A44" w:rsidRDefault="00B65D55" w:rsidP="00552A44">
      <w:r>
        <w:t xml:space="preserve">Los SRs </w:t>
      </w:r>
      <w:r w:rsidR="00000F6F">
        <w:t>implementados bajo esta técnica, hacen uso de las calificaciones previas de los usuarios para construir un modelo bajo el cual realizar recomendaciones</w:t>
      </w:r>
      <w:r w:rsidR="003E7FCA">
        <w:t xml:space="preserve">. El proceso de construcción del modelo se puede realizar utilizando algoritmos de </w:t>
      </w:r>
      <w:r w:rsidR="003E7FCA" w:rsidRPr="003E7FCA">
        <w:rPr>
          <w:b/>
          <w:bCs/>
          <w:i/>
          <w:iCs/>
        </w:rPr>
        <w:t>machine learning</w:t>
      </w:r>
      <w:r w:rsidR="003E7FCA">
        <w:t xml:space="preserve"> o </w:t>
      </w:r>
      <w:r w:rsidR="003E7FCA">
        <w:rPr>
          <w:b/>
          <w:bCs/>
          <w:i/>
          <w:iCs/>
        </w:rPr>
        <w:t>minería de datos</w:t>
      </w:r>
      <w:r w:rsidR="008E1355">
        <w:rPr>
          <w:b/>
          <w:bCs/>
          <w:i/>
          <w:iCs/>
        </w:rPr>
        <w:t xml:space="preserve"> </w:t>
      </w:r>
      <w:r w:rsidR="008E1355">
        <w:t xml:space="preserve">como </w:t>
      </w:r>
      <w:r w:rsidR="003123CC">
        <w:t>regresión</w:t>
      </w:r>
      <w:r w:rsidR="00A9246D">
        <w:t>,</w:t>
      </w:r>
      <w:r w:rsidR="003123CC">
        <w:t xml:space="preserve"> clústering,</w:t>
      </w:r>
      <w:r w:rsidR="00D53E02">
        <w:t xml:space="preserve"> árboles de decisión, </w:t>
      </w:r>
      <w:r w:rsidR="003123CC">
        <w:t xml:space="preserve">factorización matricial, </w:t>
      </w:r>
      <w:r w:rsidR="008E1355">
        <w:t>redes bayesianas</w:t>
      </w:r>
      <w:r w:rsidR="003123CC">
        <w:t>, redes neuronales, etc.</w:t>
      </w:r>
      <w:r w:rsidR="00552A44">
        <w:t xml:space="preserve"> Estos algoritmos, son más eficientes en cuando a la velocidad de recomendación que poseen frente a </w:t>
      </w:r>
      <w:r w:rsidR="00B82FAC">
        <w:t>otros algoritmos de filtrado colaborativo.</w:t>
      </w:r>
      <w:r w:rsidR="008E1355">
        <w:t xml:space="preserve"> Pero tienen el inconveniente de la actualización del modelo cada vez que se agreguen nuevos datos (usuarios, ítems, o calificaciones). </w:t>
      </w:r>
      <w:r w:rsidR="00552A44">
        <w:t xml:space="preserve"> </w:t>
      </w:r>
    </w:p>
    <w:p w14:paraId="2962B84A" w14:textId="4B44B072" w:rsidR="008B2ADF" w:rsidRDefault="008B2ADF" w:rsidP="00552A44"/>
    <w:p w14:paraId="7D9598AA" w14:textId="0E05DB23" w:rsidR="00F5429B" w:rsidRDefault="008B2ADF" w:rsidP="00552A44">
      <w:r>
        <w:t xml:space="preserve">Las técnicas basadas en </w:t>
      </w:r>
      <w:r w:rsidR="00D53E02">
        <w:t>modelos</w:t>
      </w:r>
      <w:r w:rsidR="000C0ACC">
        <w:t>,</w:t>
      </w:r>
      <w:r w:rsidR="00D53E02">
        <w:t xml:space="preserve"> analizan la matriz de elementos de usuario</w:t>
      </w:r>
      <w:r w:rsidR="000C0ACC">
        <w:t xml:space="preserve"> (</w:t>
      </w:r>
      <w:r w:rsidR="000C0ACC" w:rsidRPr="003D7F34">
        <w:rPr>
          <w:i/>
          <w:iCs/>
        </w:rPr>
        <w:t>perfil de usuario</w:t>
      </w:r>
      <w:r w:rsidR="000C0ACC">
        <w:t>)</w:t>
      </w:r>
      <w:r w:rsidR="00D53E02">
        <w:t xml:space="preserve"> para identificar las relaciones entre los elementos</w:t>
      </w:r>
      <w:r w:rsidR="00EC3DE4">
        <w:t xml:space="preserve">, </w:t>
      </w:r>
      <w:r w:rsidR="000C0ACC">
        <w:t xml:space="preserve">usan estas relaciones para comparar la lista de recomendaciones de recomendaciones top-N. </w:t>
      </w:r>
      <w:r w:rsidR="00F5429B">
        <w:t>Además de la r</w:t>
      </w:r>
      <w:r w:rsidR="000C0ACC">
        <w:t>los problemas de escased asociados con los sistemas de recomendación</w:t>
      </w:r>
      <w:r w:rsidR="00F5429B">
        <w:t xml:space="preserve">. Por último, cabe destacar que este tipo de sistemas de recomendación no solo realiza recomendaciones del tipo de qué ítem consumir por los usuarios, sino también cuándo consumir realmente ese ítem. A continuación, se </w:t>
      </w:r>
      <w:r w:rsidR="00005873">
        <w:t>realiza una breve descripción de</w:t>
      </w:r>
      <w:r w:rsidR="00F5429B">
        <w:t xml:space="preserve"> diferentes algoritmos aplicados en la construcción de los modelos de los SRs.</w:t>
      </w:r>
    </w:p>
    <w:p w14:paraId="11B49008" w14:textId="57062CDD" w:rsidR="00905E01" w:rsidRDefault="00905E01" w:rsidP="00552A44"/>
    <w:p w14:paraId="22F40FB3" w14:textId="1FE03D65" w:rsidR="00905E01" w:rsidRDefault="00905E01" w:rsidP="00905E01">
      <w:pPr>
        <w:pStyle w:val="Ttulo9"/>
      </w:pPr>
      <w:r>
        <w:t>Regresión</w:t>
      </w:r>
    </w:p>
    <w:p w14:paraId="74B41CA0" w14:textId="77777777" w:rsidR="00905E01" w:rsidRDefault="00905E01" w:rsidP="00905E01"/>
    <w:p w14:paraId="0BD542FC" w14:textId="005623A0" w:rsidR="00905E01" w:rsidRPr="00905E01" w:rsidRDefault="00905E01" w:rsidP="00905E01">
      <w:r>
        <w:t xml:space="preserve">El análisis de regresión se utiliza cuando se piensa que dos o más variables están sistemáticamente </w:t>
      </w:r>
      <w:r w:rsidR="00402986">
        <w:t>relacionadas linealmente</w:t>
      </w:r>
      <w:r>
        <w:t xml:space="preserve">. Es un proceso poderoso para analizar las relaciones asociativas entre la variable dependiente y una o más variables independientes. Los usos de la regresión </w:t>
      </w:r>
      <w:r w:rsidR="00402986">
        <w:t xml:space="preserve">van desde </w:t>
      </w:r>
      <w:r>
        <w:t xml:space="preserve">ajuste de curvas, predicción </w:t>
      </w:r>
      <w:r w:rsidR="00402986">
        <w:t xml:space="preserve">hasta </w:t>
      </w:r>
      <w:r>
        <w:t>pruebas de hipótesis sistemáticas sobre las relaciones entre variables. </w:t>
      </w:r>
      <w:r w:rsidR="00402986">
        <w:t>El ajuste de curvas</w:t>
      </w:r>
      <w:r>
        <w:t xml:space="preserve"> puede ser útil para identificar una tendencia dentro del conjunto de datos, ya sea lineal, parabólica o de alguna otra forma.</w:t>
      </w:r>
    </w:p>
    <w:p w14:paraId="23B98614" w14:textId="0FBF4C2F" w:rsidR="00F5429B" w:rsidRDefault="00F5429B" w:rsidP="00552A44"/>
    <w:p w14:paraId="38DA6411" w14:textId="4F415582" w:rsidR="005A33C9" w:rsidRDefault="005A33C9" w:rsidP="005A33C9">
      <w:pPr>
        <w:pStyle w:val="Ttulo9"/>
      </w:pPr>
      <w:r>
        <w:t>Clustering</w:t>
      </w:r>
    </w:p>
    <w:p w14:paraId="187A462E" w14:textId="77777777" w:rsidR="00B6685C" w:rsidRPr="00B6685C" w:rsidRDefault="00B6685C" w:rsidP="00B6685C"/>
    <w:p w14:paraId="53369C53" w14:textId="708A5FD7" w:rsidR="005A33C9" w:rsidRPr="005A33C9" w:rsidRDefault="005A33C9" w:rsidP="005A33C9">
      <w:r>
        <w:t xml:space="preserve">La principal tarea de este tipo de algoritmos </w:t>
      </w:r>
      <w:r w:rsidR="008510D9">
        <w:t xml:space="preserve">trata de buscar agrupaciones de objetos dentro de un conjunto de datos, </w:t>
      </w:r>
      <w:r>
        <w:t>de modo que los objetos dentro de un grupo son “similares” entre sí y “diferentes a los objetos de los otros grupos. La similitud viene definida en función de cuán “cercanos” están los objetos en el espacio, en función de una función de distancia. La</w:t>
      </w:r>
    </w:p>
    <w:p w14:paraId="10D09F25" w14:textId="372F1A0D" w:rsidR="008510D9" w:rsidRDefault="00B82FAC" w:rsidP="008510D9">
      <w:r>
        <w:lastRenderedPageBreak/>
        <w:fldChar w:fldCharType="begin"/>
      </w:r>
      <w:r>
        <w:instrText xml:space="preserve"> ADDIN ZOTERO_ITEM CSL_CITATION {"citationID":"wX0dAdyf","properties":{"formattedCitation":"(\\uc0\\u171{}Ku\\uc0\\u380{}elewska: Advantages of information granulation... - Google Acad\\uc0\\u233{}mico\\uc0\\u187{}, s.\\uc0\\u160{}f.)","plainCitation":"(«Ku</w:instrText>
      </w:r>
      <w:r>
        <w:rPr>
          <w:rFonts w:ascii="Cambria" w:hAnsi="Cambria" w:cs="Cambria"/>
        </w:rPr>
        <w:instrText>ż</w:instrText>
      </w:r>
      <w:r>
        <w:instrText>elewska: Advantages of information granulation... - Google Académico», s. f.)","noteIndex":0},"citationItems":[{"id":34,"uris":["http://zotero.org/users/local/ZsVNFriB/items/DBL9PA84"],"uri":["http://zotero.org/users/local/ZsVNFriB/items/DBL9PA84"],"itemData":{"id":34,"type":"webpage","title":"Ku</w:instrText>
      </w:r>
      <w:r>
        <w:rPr>
          <w:rFonts w:ascii="Cambria" w:hAnsi="Cambria" w:cs="Cambria"/>
        </w:rPr>
        <w:instrText>ż</w:instrText>
      </w:r>
      <w:r>
        <w:instrText xml:space="preserve">elewska: Advantages of information granulation... - Google Académico","URL":"https://scholar.google.com/scholar_lookup?title=Advantages%20of%20information%20granulation%20in%20clustering%20al-gorithms&amp;publication_year=2013&amp;author=U.%20Ku%C5%BCelewska","accessed":{"date-parts":[["2019",10,12]]}}}],"schema":"https://github.com/citation-style-language/schema/raw/master/csl-citation.json"} </w:instrText>
      </w:r>
      <w:r>
        <w:fldChar w:fldCharType="separate"/>
      </w:r>
      <w:r w:rsidRPr="00B82FAC">
        <w:rPr>
          <w:szCs w:val="24"/>
        </w:rPr>
        <w:t>(«Kużelewska: Advantages of information granulation... - Google Académico», s. f.)</w:t>
      </w:r>
      <w:r>
        <w:fldChar w:fldCharType="end"/>
      </w:r>
      <w:r>
        <w:t xml:space="preserve">. Una vez definidos los grupos, las calificaciones de los usuarios dentro de esos grupos se pueden promedirar y utilizar para la realización de recomendaciones hacia un usuario concreto. </w:t>
      </w:r>
      <w:r w:rsidR="008510D9">
        <w:t xml:space="preserve">Este tipo de algoritmos se suele utilizar en como paso previo a otros algoritmos con el fin de </w:t>
      </w:r>
      <w:r w:rsidR="00BA3412">
        <w:t>reducir el conjunto de candidatos posibles de una recomendación.</w:t>
      </w:r>
    </w:p>
    <w:p w14:paraId="035F0194" w14:textId="77777777" w:rsidR="008510D9" w:rsidRDefault="008510D9" w:rsidP="008510D9"/>
    <w:p w14:paraId="159B1FB9" w14:textId="2E76170C" w:rsidR="008510D9" w:rsidRPr="005A33C9" w:rsidRDefault="005A33C9" w:rsidP="008510D9">
      <w:r>
        <w:rPr>
          <w:i/>
          <w:iCs/>
        </w:rPr>
        <w:t>K-means</w:t>
      </w:r>
      <w:r>
        <w:t xml:space="preserve"> vuelve a ser uno de los algoritmos englobados dentro de los diferentes métodos de clustering. Éste toma como parámetro de entrada un conjunto de n elementos dividiéndolo en K grupos.</w:t>
      </w:r>
      <w:r w:rsidR="008510D9">
        <w:t xml:space="preserve"> </w:t>
      </w:r>
    </w:p>
    <w:p w14:paraId="4BBED23F" w14:textId="5CC938A2" w:rsidR="00B65D55" w:rsidRDefault="00B65D55" w:rsidP="009300E8"/>
    <w:p w14:paraId="2E8E7864" w14:textId="27BF8FF7" w:rsidR="008D5CE4" w:rsidRDefault="00B6685C" w:rsidP="00B6685C">
      <w:pPr>
        <w:pStyle w:val="Ttulo9"/>
      </w:pPr>
      <w:r>
        <w:t>Árbol de deci</w:t>
      </w:r>
      <w:r w:rsidR="00E04519">
        <w:t>s</w:t>
      </w:r>
      <w:r>
        <w:t>ión</w:t>
      </w:r>
    </w:p>
    <w:p w14:paraId="48A0CDDC" w14:textId="5C065CBE" w:rsidR="00B6685C" w:rsidRDefault="00B6685C" w:rsidP="00B6685C"/>
    <w:p w14:paraId="22A7F55D" w14:textId="01233825" w:rsidR="00985451" w:rsidRDefault="0091056C" w:rsidP="0091056C">
      <w:r>
        <w:t xml:space="preserve">Se </w:t>
      </w:r>
      <w:r w:rsidRPr="0091056C">
        <w:t>basa en la metodología de </w:t>
      </w:r>
      <w:hyperlink r:id="rId11" w:tooltip="Obtenga más información sobre Tree Graph en las páginas de temas generados por AI de ScienceDirect" w:history="1">
        <w:r w:rsidRPr="0091056C">
          <w:rPr>
            <w:rFonts w:eastAsiaTheme="majorEastAsia"/>
          </w:rPr>
          <w:t>los gráficos</w:t>
        </w:r>
      </w:hyperlink>
      <w:r w:rsidRPr="0091056C">
        <w:t> de </w:t>
      </w:r>
      <w:hyperlink r:id="rId12" w:tooltip="Learn more about Tree Graph from ScienceDirect's AI-generated Topic Pages" w:history="1">
        <w:r w:rsidRPr="0091056C">
          <w:rPr>
            <w:rFonts w:eastAsiaTheme="majorEastAsia"/>
          </w:rPr>
          <w:t>árbol</w:t>
        </w:r>
      </w:hyperlink>
      <w:r w:rsidR="00985451">
        <w:t xml:space="preserve">. Se tratan de formas gráficas de representación de todos los sucesos posibles que pueden surgir en función de cada decisión puntual en cierto momento. Su función principal no es más que recomendar la decisión más acertada desde el punto de vista probabilístico. </w:t>
      </w:r>
    </w:p>
    <w:p w14:paraId="6E08F2B5" w14:textId="77777777" w:rsidR="00985451" w:rsidRDefault="00985451" w:rsidP="0091056C">
      <w:r>
        <w:t xml:space="preserve"> </w:t>
      </w:r>
    </w:p>
    <w:p w14:paraId="1B28F177" w14:textId="45D49A0B" w:rsidR="00D02BB2" w:rsidRDefault="00985451" w:rsidP="0091056C">
      <w:r>
        <w:t>S</w:t>
      </w:r>
      <w:r w:rsidR="0091056C" w:rsidRPr="0091056C">
        <w:t xml:space="preserve">e construye analizando un conjunto de </w:t>
      </w:r>
      <w:r>
        <w:t>tuplas</w:t>
      </w:r>
      <w:r w:rsidR="0091056C" w:rsidRPr="0091056C">
        <w:t xml:space="preserve"> de </w:t>
      </w:r>
      <w:r>
        <w:t xml:space="preserve">entrenamiento </w:t>
      </w:r>
      <w:r w:rsidR="0091056C" w:rsidRPr="0091056C">
        <w:t xml:space="preserve">para los que se conocen </w:t>
      </w:r>
      <w:r>
        <w:t xml:space="preserve">sus respectivas </w:t>
      </w:r>
      <w:r w:rsidR="0091056C" w:rsidRPr="00210E98">
        <w:rPr>
          <w:b/>
          <w:bCs/>
        </w:rPr>
        <w:t>etiquetas de clase</w:t>
      </w:r>
      <w:r w:rsidR="00D02BB2">
        <w:t xml:space="preserve">, que no son más que los nodos finales </w:t>
      </w:r>
      <w:r w:rsidR="0091056C" w:rsidRPr="0091056C">
        <w:t>.</w:t>
      </w:r>
      <w:r>
        <w:t xml:space="preserve"> </w:t>
      </w:r>
      <w:r w:rsidR="00D02BB2" w:rsidRPr="0091056C">
        <w:t>Luego se aplican para clasificar ejemplos no vistos anteriormente. Si están capacitados en datos de muy alta calidad, tienen la capacidad de hacer predicciones muy precisas </w:t>
      </w:r>
      <w:hyperlink r:id="rId13" w:anchor="b0280" w:history="1"/>
      <w:r w:rsidR="00D02BB2" w:rsidRPr="0091056C">
        <w:t>. Los árboles de decisión son más interpretables que otros clasificadores, como la </w:t>
      </w:r>
      <w:hyperlink r:id="rId14" w:tooltip="Obtenga más información sobre la máquina de vectores de soporte en las páginas de temas generados por AI de ScienceDirect" w:history="1">
        <w:r w:rsidR="00D02BB2" w:rsidRPr="0091056C">
          <w:rPr>
            <w:rFonts w:eastAsiaTheme="majorEastAsia"/>
          </w:rPr>
          <w:t>máquina de vectores de soporte</w:t>
        </w:r>
      </w:hyperlink>
      <w:r w:rsidR="00D02BB2" w:rsidRPr="0091056C">
        <w:t> (SVM) y las redes neuronales porque combinan preguntas simples sobre los datos de una manera comprensible. Los árboles de decisión también son flexibles en el manejo de elementos con una combinación de características reales y categóricas, así como elementos que tienen algunas características faltantes específicas.</w:t>
      </w:r>
    </w:p>
    <w:p w14:paraId="5E4CFB34" w14:textId="77777777" w:rsidR="00D02BB2" w:rsidRDefault="00D02BB2" w:rsidP="0091056C"/>
    <w:p w14:paraId="5E5ABCE0" w14:textId="7EEE5732" w:rsidR="00975A7B" w:rsidRDefault="00985451" w:rsidP="0091056C">
      <w:r>
        <w:t>Un árbol de desición poseerá</w:t>
      </w:r>
      <w:r w:rsidR="00975A7B">
        <w:t xml:space="preserve"> tres elementos fundamentales</w:t>
      </w:r>
      <w:r w:rsidR="00210E98">
        <w:t xml:space="preserve"> </w:t>
      </w:r>
      <w:r w:rsidR="00210E98">
        <w:fldChar w:fldCharType="begin"/>
      </w:r>
      <w:r w:rsidR="00D90A0F">
        <w:instrText xml:space="preserve"> ADDIN ZOTERO_ITEM CSL_CITATION {"citationID":"lHHoFRJE","properties":{"formattedCitation":"({\\i{}Arbol_decision.pdf}, s.\\uc0\\u160{}f.)","plainCitation":"(Arbol_decision.pdf, s. f.)","dontUpdate":true,"noteIndex":0},"citationItems":[{"id":36,"uris":["http://zotero.org/users/local/ZsVNFriB/items/RAI7LXW2"],"uri":["http://zotero.org/users/local/ZsVNFriB/items/RAI7LXW2"],"itemData":{"id":36,"type":"article","title":"arbol_decision.pdf","URL":"http://www.dmae.upct.es/~mcruiz/Telem06/Teoria/arbol_decision.pdf","accessed":{"date-parts":[["2019",10,12]]}}}],"schema":"https://github.com/citation-style-language/schema/raw/master/csl-citation.json"} </w:instrText>
      </w:r>
      <w:r w:rsidR="00210E98">
        <w:fldChar w:fldCharType="separate"/>
      </w:r>
      <w:r w:rsidR="00210E98" w:rsidRPr="00210E98">
        <w:rPr>
          <w:szCs w:val="24"/>
        </w:rPr>
        <w:t>(</w:t>
      </w:r>
      <w:r w:rsidR="002C7C4A" w:rsidRPr="002C7C4A">
        <w:rPr>
          <w:i/>
          <w:iCs/>
        </w:rPr>
        <w:t xml:space="preserve">Universidad politécnica de Cartagena. Introducción a los árboles de decisión (2018). Recuperado de </w:t>
      </w:r>
      <w:hyperlink r:id="rId15" w:history="1">
        <w:r w:rsidR="002C7C4A" w:rsidRPr="002C7C4A">
          <w:rPr>
            <w:i/>
            <w:iCs/>
          </w:rPr>
          <w:t>http://www.dmae.upct.es/~mcruiz/Telem06/Teoria/arbol_decision.pdf</w:t>
        </w:r>
      </w:hyperlink>
      <w:r w:rsidR="00210E98" w:rsidRPr="002C7C4A">
        <w:rPr>
          <w:i/>
          <w:iCs/>
        </w:rPr>
        <w:t>)</w:t>
      </w:r>
      <w:r w:rsidR="00210E98">
        <w:fldChar w:fldCharType="end"/>
      </w:r>
      <w:r w:rsidR="00975A7B">
        <w:t xml:space="preserve">: </w:t>
      </w:r>
    </w:p>
    <w:p w14:paraId="593ED94C" w14:textId="3BEAFE5C" w:rsidR="00975A7B" w:rsidRDefault="00975A7B" w:rsidP="00975A7B"/>
    <w:p w14:paraId="412CD388" w14:textId="7BDEBEDC" w:rsidR="00975A7B" w:rsidRDefault="00975A7B" w:rsidP="00975A7B">
      <w:pPr>
        <w:pStyle w:val="Prrafodelista"/>
        <w:numPr>
          <w:ilvl w:val="0"/>
          <w:numId w:val="31"/>
        </w:numPr>
      </w:pPr>
      <w:r w:rsidRPr="00975A7B">
        <w:rPr>
          <w:i/>
          <w:iCs/>
        </w:rPr>
        <w:t>Nodo de decisión</w:t>
      </w:r>
      <w:r>
        <w:rPr>
          <w:i/>
          <w:iCs/>
        </w:rPr>
        <w:t xml:space="preserve"> </w:t>
      </w:r>
      <w:r>
        <w:t>: Indica</w:t>
      </w:r>
      <w:r w:rsidR="00971243">
        <w:t xml:space="preserve">dor de </w:t>
      </w:r>
      <w:r w:rsidR="00971243" w:rsidRPr="00971243">
        <w:rPr>
          <w:b/>
          <w:bCs/>
        </w:rPr>
        <w:t>toma de</w:t>
      </w:r>
      <w:r w:rsidRPr="00971243">
        <w:rPr>
          <w:b/>
          <w:bCs/>
        </w:rPr>
        <w:t xml:space="preserve"> decisión</w:t>
      </w:r>
      <w:r>
        <w:t xml:space="preserve"> en ese punto del proceso. Estará representado </w:t>
      </w:r>
      <w:r w:rsidR="00971243">
        <w:t>mediante un cuadrado.</w:t>
      </w:r>
    </w:p>
    <w:p w14:paraId="053359CB" w14:textId="77777777" w:rsidR="00975A7B" w:rsidRDefault="00975A7B" w:rsidP="00975A7B">
      <w:pPr>
        <w:pStyle w:val="Prrafodelista"/>
        <w:ind w:left="1429" w:firstLine="0"/>
      </w:pPr>
    </w:p>
    <w:p w14:paraId="47DE5C7A" w14:textId="7994F6E2" w:rsidR="00975A7B" w:rsidRDefault="00975A7B" w:rsidP="00975A7B">
      <w:pPr>
        <w:pStyle w:val="Prrafodelista"/>
        <w:numPr>
          <w:ilvl w:val="0"/>
          <w:numId w:val="31"/>
        </w:numPr>
      </w:pPr>
      <w:r w:rsidRPr="00975A7B">
        <w:rPr>
          <w:i/>
          <w:iCs/>
        </w:rPr>
        <w:t>Nodo se probabilidad</w:t>
      </w:r>
      <w:r>
        <w:rPr>
          <w:i/>
          <w:iCs/>
        </w:rPr>
        <w:t xml:space="preserve"> </w:t>
      </w:r>
      <w:r>
        <w:t xml:space="preserve">: </w:t>
      </w:r>
      <w:r w:rsidR="00971243">
        <w:t xml:space="preserve">Indicardor de un </w:t>
      </w:r>
      <w:r w:rsidR="00971243" w:rsidRPr="00971243">
        <w:rPr>
          <w:b/>
          <w:bCs/>
        </w:rPr>
        <w:t>evento aleatorio</w:t>
      </w:r>
      <w:r w:rsidR="00971243">
        <w:t xml:space="preserve"> en ese punto del proceso. Estará representado mediante un círculo.</w:t>
      </w:r>
    </w:p>
    <w:p w14:paraId="66D1EEAC" w14:textId="77777777" w:rsidR="00971243" w:rsidRDefault="00971243" w:rsidP="00971243">
      <w:pPr>
        <w:pStyle w:val="Prrafodelista"/>
      </w:pPr>
    </w:p>
    <w:p w14:paraId="2AEA3FD5" w14:textId="14A8C404" w:rsidR="00971243" w:rsidRPr="00210E98" w:rsidRDefault="00975A7B" w:rsidP="00975A7B">
      <w:pPr>
        <w:pStyle w:val="Prrafodelista"/>
        <w:numPr>
          <w:ilvl w:val="0"/>
          <w:numId w:val="31"/>
        </w:numPr>
        <w:rPr>
          <w:i/>
          <w:iCs/>
        </w:rPr>
      </w:pPr>
      <w:r w:rsidRPr="00975A7B">
        <w:rPr>
          <w:i/>
          <w:iCs/>
        </w:rPr>
        <w:t>Rama</w:t>
      </w:r>
      <w:r>
        <w:t xml:space="preserve"> : Muestra </w:t>
      </w:r>
      <w:r w:rsidR="00D02BB2">
        <w:t xml:space="preserve">los caminos que se pueden tomar cuando se produce una </w:t>
      </w:r>
      <w:r w:rsidR="00D02BB2">
        <w:rPr>
          <w:b/>
          <w:bCs/>
        </w:rPr>
        <w:t>toma de decisión</w:t>
      </w:r>
      <w:r w:rsidR="00D02BB2">
        <w:t xml:space="preserve"> o un </w:t>
      </w:r>
      <w:r w:rsidR="00D02BB2">
        <w:rPr>
          <w:b/>
          <w:bCs/>
        </w:rPr>
        <w:t>evento aleatorio</w:t>
      </w:r>
      <w:r w:rsidR="00971243">
        <w:t>.</w:t>
      </w:r>
    </w:p>
    <w:p w14:paraId="74BCA50E" w14:textId="77777777" w:rsidR="00210E98" w:rsidRPr="00210E98" w:rsidRDefault="00210E98" w:rsidP="00210E98">
      <w:pPr>
        <w:pStyle w:val="Prrafodelista"/>
        <w:rPr>
          <w:i/>
          <w:iCs/>
        </w:rPr>
      </w:pPr>
    </w:p>
    <w:p w14:paraId="29747BC3" w14:textId="4FC4A2E2" w:rsidR="00210E98" w:rsidRPr="00971243" w:rsidRDefault="00210E98" w:rsidP="00975A7B">
      <w:pPr>
        <w:pStyle w:val="Prrafodelista"/>
        <w:numPr>
          <w:ilvl w:val="0"/>
          <w:numId w:val="31"/>
        </w:numPr>
        <w:rPr>
          <w:i/>
          <w:iCs/>
        </w:rPr>
      </w:pPr>
      <w:r>
        <w:t xml:space="preserve">Habría que añadir un cuarto elemento en discordia, los llamados </w:t>
      </w:r>
      <w:r>
        <w:rPr>
          <w:i/>
          <w:iCs/>
        </w:rPr>
        <w:t>nodos hojas</w:t>
      </w:r>
      <w:r>
        <w:t xml:space="preserve">, o terminales de un árbol de decisión. Estos nodos, poseen una </w:t>
      </w:r>
      <w:r w:rsidRPr="00210E98">
        <w:rPr>
          <w:b/>
          <w:bCs/>
        </w:rPr>
        <w:t xml:space="preserve">etiqueta de </w:t>
      </w:r>
      <w:r>
        <w:rPr>
          <w:b/>
          <w:bCs/>
        </w:rPr>
        <w:t>clase.</w:t>
      </w:r>
    </w:p>
    <w:p w14:paraId="61053C77" w14:textId="77777777" w:rsidR="00971243" w:rsidRPr="00971243" w:rsidRDefault="00971243" w:rsidP="00971243">
      <w:pPr>
        <w:pStyle w:val="Prrafodelista"/>
        <w:rPr>
          <w:i/>
          <w:iCs/>
        </w:rPr>
      </w:pPr>
    </w:p>
    <w:p w14:paraId="779FA18C" w14:textId="17A6FB02" w:rsidR="00971243" w:rsidRDefault="00971243" w:rsidP="00210E98">
      <w:r>
        <w:t xml:space="preserve">A continuación se muestra un ejemplo de </w:t>
      </w:r>
      <w:r w:rsidR="00210E98">
        <w:t>un árbol de decisión:</w:t>
      </w:r>
    </w:p>
    <w:p w14:paraId="1C9F66C1" w14:textId="77777777" w:rsidR="00971243" w:rsidRDefault="00971243" w:rsidP="00B31D15">
      <w:pPr>
        <w:keepNext/>
        <w:ind w:left="565" w:firstLine="851"/>
      </w:pPr>
      <w:r>
        <w:rPr>
          <w:noProof/>
        </w:rPr>
        <w:lastRenderedPageBreak/>
        <w:drawing>
          <wp:inline distT="0" distB="0" distL="0" distR="0" wp14:anchorId="0A04E6EF" wp14:editId="55EBEDAD">
            <wp:extent cx="3310244" cy="1777594"/>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0244" cy="1777594"/>
                    </a:xfrm>
                    <a:prstGeom prst="rect">
                      <a:avLst/>
                    </a:prstGeom>
                  </pic:spPr>
                </pic:pic>
              </a:graphicData>
            </a:graphic>
          </wp:inline>
        </w:drawing>
      </w:r>
    </w:p>
    <w:p w14:paraId="73007346" w14:textId="15E0569E" w:rsidR="00975A7B" w:rsidRDefault="00971243" w:rsidP="00B31D15">
      <w:pPr>
        <w:pStyle w:val="Descripcin"/>
      </w:pPr>
      <w:r>
        <w:t xml:space="preserve">Ilustración </w:t>
      </w:r>
      <w:fldSimple w:instr=" SEQ Ilustración \* ARABIC ">
        <w:r w:rsidR="003F3D63">
          <w:rPr>
            <w:noProof/>
          </w:rPr>
          <w:t>3</w:t>
        </w:r>
      </w:fldSimple>
      <w:r>
        <w:t xml:space="preserve"> Ejemplo de construcción de árbol de decisión: Conceder un préstamo</w:t>
      </w:r>
    </w:p>
    <w:p w14:paraId="69FA3020" w14:textId="3E153CCD" w:rsidR="00AA2D01" w:rsidRDefault="00AA2D01" w:rsidP="00AA2D01"/>
    <w:p w14:paraId="4FCA6401" w14:textId="77777777" w:rsidR="00AA2D01" w:rsidRPr="00AA2D01" w:rsidRDefault="00AA2D01" w:rsidP="00AA2D01"/>
    <w:p w14:paraId="1D3E81EC" w14:textId="19A30626" w:rsidR="00E529ED" w:rsidRDefault="00E529ED" w:rsidP="00E529ED">
      <w:pPr>
        <w:pStyle w:val="Ttulo9"/>
      </w:pPr>
      <w:r>
        <w:t>Red neuronal artificial</w:t>
      </w:r>
    </w:p>
    <w:p w14:paraId="2C05A7A9" w14:textId="6FFDD2FC" w:rsidR="00E529ED" w:rsidRDefault="00E529ED" w:rsidP="00E529ED"/>
    <w:p w14:paraId="77941085" w14:textId="1CDE971A" w:rsidR="00E529ED" w:rsidRDefault="00E529ED" w:rsidP="00E529ED">
      <w:r>
        <w:t xml:space="preserve">Se trata de una estructura </w:t>
      </w:r>
      <w:r w:rsidR="001F133E">
        <w:t>formada por varias nodos (</w:t>
      </w:r>
      <w:r w:rsidR="001F133E">
        <w:rPr>
          <w:i/>
          <w:iCs/>
        </w:rPr>
        <w:t>neuronas artificiales</w:t>
      </w:r>
      <w:r w:rsidR="001F133E">
        <w:t>) que se conectan entre sí y forman capas de manera sistemática. Cada conexión entre dos neuronas es lo que se conoce como enlace el cual posee un peso asociado</w:t>
      </w:r>
      <w:r w:rsidR="00005873">
        <w:t xml:space="preserve"> dependiendo de la cantidad de influencia que posea una neurona sobre otra</w:t>
      </w:r>
      <w:r w:rsidR="001F133E">
        <w:t xml:space="preserve">. El valor de salida de la neurona anterior se multiplicará </w:t>
      </w:r>
      <w:r w:rsidR="00005873">
        <w:t xml:space="preserve"> en el enlace </w:t>
      </w:r>
      <w:r w:rsidR="001F133E">
        <w:t xml:space="preserve">por el peso </w:t>
      </w:r>
      <w:r w:rsidR="00005873">
        <w:t xml:space="preserve">asociado. Además en la salida de cada neurona, existe lo que comúnmente se llama </w:t>
      </w:r>
      <w:r w:rsidR="00005873">
        <w:rPr>
          <w:i/>
          <w:iCs/>
        </w:rPr>
        <w:t>función de activación</w:t>
      </w:r>
      <w:r w:rsidR="00005873">
        <w:t xml:space="preserve">, que no es más que una función limitadora o umbral que modifica el valor resultado o impone un límite que se debe sobrepasar antes de propagarse a otra neurona.  </w:t>
      </w:r>
    </w:p>
    <w:p w14:paraId="22577306" w14:textId="0FE477F6" w:rsidR="00905E01" w:rsidRDefault="00905E01" w:rsidP="00E529ED"/>
    <w:p w14:paraId="1A95311E" w14:textId="742532B2" w:rsidR="00AA2D01" w:rsidRDefault="00905E01" w:rsidP="00AA2D01">
      <w:r>
        <w:t>Una red neuronal artifical tiene la capacidad de estimar funciones no lineales, capturar relaciones complejas entre conjuntos de datos.</w:t>
      </w:r>
    </w:p>
    <w:p w14:paraId="5538EB50" w14:textId="77777777" w:rsidR="00AA2D01" w:rsidRDefault="00AA2D01" w:rsidP="00AA2D01"/>
    <w:p w14:paraId="1DA2EA5E" w14:textId="7F7A86E0" w:rsidR="00905E01" w:rsidRDefault="0057776F" w:rsidP="0057776F">
      <w:pPr>
        <w:pStyle w:val="Ttulo9"/>
      </w:pPr>
      <w:r>
        <w:t>Factorización matricial</w:t>
      </w:r>
    </w:p>
    <w:p w14:paraId="3B20E482" w14:textId="77777777" w:rsidR="00AA2D01" w:rsidRDefault="00AA2D01" w:rsidP="0057776F"/>
    <w:p w14:paraId="41ED39E1" w14:textId="77777777" w:rsidR="00EF6D3C" w:rsidRDefault="0057776F" w:rsidP="0057776F">
      <w:r>
        <w:t xml:space="preserve">Esta técnica se tratará en mayor detalle, ya que se hará uso de la misma en la implementación de un modelo de SR para este trabajo. </w:t>
      </w:r>
      <w:r w:rsidR="00AA2D01">
        <w:t xml:space="preserve">La idea fundamental se trata de la predicción de los valores desconocidos dentro de las matrices de calificaciones de los usuarios sobre los ítems. </w:t>
      </w:r>
    </w:p>
    <w:p w14:paraId="4F1EADA4" w14:textId="77777777" w:rsidR="00EF6D3C" w:rsidRDefault="00EF6D3C" w:rsidP="0057776F"/>
    <w:p w14:paraId="420A202C" w14:textId="44D233EC" w:rsidR="0057776F" w:rsidRDefault="00AA2D01" w:rsidP="0057776F">
      <w:r>
        <w:t>Dependen en gran medida de los datos históricos de calificación de los usuarios sobre los ítems. En la mayoría de las ocasiones, la matriz de calificaciones es muy grande y escasa debido a que los usuarios no han calificado la mayoría de los ítems representados dentro de esa matriz. Por lo que se han utilizado diferentes algoritmos de factorización de matrices, para estimar esas entradas incompletas de dicha matri</w:t>
      </w:r>
      <w:r w:rsidR="00DC29D5">
        <w:t>z,</w:t>
      </w:r>
      <w:r>
        <w:t xml:space="preserve"> </w:t>
      </w:r>
      <w:r w:rsidR="00DC29D5">
        <w:t>entre los que mejores resultados proporciona, se encuentra el</w:t>
      </w:r>
      <w:r>
        <w:t xml:space="preserve"> algoritmo</w:t>
      </w:r>
      <w:r w:rsidR="00DC29D5">
        <w:t xml:space="preserve"> de</w:t>
      </w:r>
      <w:r>
        <w:t xml:space="preserve"> </w:t>
      </w:r>
      <w:r>
        <w:rPr>
          <w:b/>
          <w:bCs/>
        </w:rPr>
        <w:t>Factorización No-negativa de Matrices</w:t>
      </w:r>
      <w:r>
        <w:t xml:space="preserve"> </w:t>
      </w:r>
      <w:r>
        <w:fldChar w:fldCharType="begin"/>
      </w:r>
      <w:r>
        <w:instrText xml:space="preserve"> ADDIN ZOTERO_ITEM CSL_CITATION {"citationID":"UJRnuW1N","properties":{"formattedCitation":"(\\uc0\\u171{}Factorizaci\\uc0\\u243{}n de matrices no negativas (NMF) de Oracle\\uc0\\u187{}, 2014)","plainCitation":"(«Factorización de matrices no negativas (NMF) de Oracle», 2014)","noteIndex":0},"citationItems":[{"id":42,"uris":["http://zotero.org/users/local/ZsVNFriB/items/LAK7VMS3"],"uri":["http://zotero.org/users/local/ZsVNFriB/items/LAK7VMS3"],"itemData":{"id":42,"type":"webpage","title":"Factorización de matrices no negativas (NMF) de Oracle","URL":"www.ibm.com/support/knowledgecenter/es/ss3ra7_sub/modeler_mainhelp_client_ddita/clementine/oracle_nmf.html","language":"es-ES","issued":{"date-parts":[["2014",10,24]]},"accessed":{"date-parts":[["2019",10,12]]}}}],"schema":"https://github.com/citation-style-language/schema/raw/master/csl-citation.json"} </w:instrText>
      </w:r>
      <w:r>
        <w:fldChar w:fldCharType="separate"/>
      </w:r>
      <w:r w:rsidRPr="00AA2D01">
        <w:rPr>
          <w:szCs w:val="24"/>
        </w:rPr>
        <w:t>(«Factorización de matrices no negativas (NMF) de Oracle», 2014)</w:t>
      </w:r>
      <w:r>
        <w:fldChar w:fldCharType="end"/>
      </w:r>
    </w:p>
    <w:p w14:paraId="3E20B1F3" w14:textId="07577D1D" w:rsidR="0057776F" w:rsidRDefault="0057776F" w:rsidP="0057776F"/>
    <w:p w14:paraId="25EDB882" w14:textId="2CBEC2A9" w:rsidR="00B04EBB" w:rsidRDefault="00B04EBB" w:rsidP="00EF6D3C">
      <w:r w:rsidRPr="00B04EBB">
        <w:t>La</w:t>
      </w:r>
      <w:r>
        <w:rPr>
          <w:b/>
          <w:bCs/>
        </w:rPr>
        <w:t xml:space="preserve"> Factorización No-negativa de Matrices</w:t>
      </w:r>
      <w:r>
        <w:t>,</w:t>
      </w:r>
      <w:r w:rsidR="00EF6D3C">
        <w:t xml:space="preserve"> de la que hablamos en los anteriores subapartados de </w:t>
      </w:r>
      <w:r w:rsidR="00EF6D3C" w:rsidRPr="00EF6D3C">
        <w:t xml:space="preserve">este </w:t>
      </w:r>
      <w:r w:rsidR="009B1137" w:rsidRPr="00EF6D3C">
        <w:t xml:space="preserve"> </w:t>
      </w:r>
      <w:r w:rsidR="00EF6D3C" w:rsidRPr="00EF6D3C">
        <w:t>Trabajo de Fin de Grado, s</w:t>
      </w:r>
      <w:r w:rsidR="00EF6D3C">
        <w:t xml:space="preserve">erá usada para la implementación del modelo que será usado en la implementación y desarrollo del sistema de recomendación. Pero no sin antes realizar unas pequeñas adaptaciones, ya que la matriz de usuarios-ítems, será una matriz imcompleta, también conocida como </w:t>
      </w:r>
      <w:r w:rsidR="00EF6D3C" w:rsidRPr="00EF6D3C">
        <w:rPr>
          <w:i/>
          <w:iCs/>
        </w:rPr>
        <w:t>sparse</w:t>
      </w:r>
      <w:r w:rsidR="00EF6D3C">
        <w:t xml:space="preserve"> en el mundo de la informática.</w:t>
      </w:r>
    </w:p>
    <w:p w14:paraId="421DEE16" w14:textId="1143A8DF" w:rsidR="00A92C64" w:rsidRDefault="00A92C64" w:rsidP="0057776F"/>
    <w:p w14:paraId="6BB2358C" w14:textId="7A1E4FE4" w:rsidR="00A92C64" w:rsidRDefault="00EE3DFA" w:rsidP="00754B5A">
      <w:pPr>
        <w:pStyle w:val="Ttulo2"/>
      </w:pPr>
      <w:bookmarkStart w:id="23" w:name="_Toc23113901"/>
      <w:r>
        <w:t>1.4.4.-</w:t>
      </w:r>
      <w:r w:rsidR="00DF28B7">
        <w:t>P</w:t>
      </w:r>
      <w:r w:rsidR="00754B5A">
        <w:t>roblemas en los sistemas de recomendación</w:t>
      </w:r>
      <w:bookmarkEnd w:id="23"/>
    </w:p>
    <w:p w14:paraId="2FE7272B" w14:textId="77777777" w:rsidR="005115DD" w:rsidRDefault="005115DD" w:rsidP="005115DD"/>
    <w:p w14:paraId="77EBE05A" w14:textId="51D66B25" w:rsidR="005115DD" w:rsidRDefault="005115DD" w:rsidP="005115DD">
      <w:r>
        <w:t>Hablar del arranque en frío etc….</w:t>
      </w:r>
    </w:p>
    <w:p w14:paraId="29D95212" w14:textId="112E3809" w:rsidR="005115DD" w:rsidRDefault="005115DD" w:rsidP="005115DD"/>
    <w:p w14:paraId="35286D4A" w14:textId="6AF57650" w:rsidR="005115DD" w:rsidRDefault="005115DD" w:rsidP="005115DD"/>
    <w:p w14:paraId="46134B94" w14:textId="16EC6A5C" w:rsidR="00000D83" w:rsidRDefault="005115DD" w:rsidP="00000D83">
      <w:pPr>
        <w:pStyle w:val="Ttulo1"/>
      </w:pPr>
      <w:bookmarkStart w:id="24" w:name="_Toc23113902"/>
      <w:r>
        <w:t xml:space="preserve">1.5.- </w:t>
      </w:r>
      <w:r w:rsidR="00212142">
        <w:rPr>
          <w:caps w:val="0"/>
        </w:rPr>
        <w:t xml:space="preserve">NMF ADAPTADO A UN </w:t>
      </w:r>
      <w:r w:rsidR="00354F15">
        <w:rPr>
          <w:caps w:val="0"/>
        </w:rPr>
        <w:t>SISTEMA DE RECOMENDACIÓN</w:t>
      </w:r>
      <w:bookmarkEnd w:id="24"/>
    </w:p>
    <w:p w14:paraId="53778C92" w14:textId="1750D4EF" w:rsidR="00000D83" w:rsidRDefault="00000D83" w:rsidP="00000D83"/>
    <w:p w14:paraId="13059B56" w14:textId="4CEFC656" w:rsidR="00A31D81" w:rsidRDefault="00A31D81" w:rsidP="00000D83"/>
    <w:p w14:paraId="771D7A8E" w14:textId="77777777" w:rsidR="00A31D81" w:rsidRDefault="00A31D81" w:rsidP="00000D83"/>
    <w:p w14:paraId="5E8F9CAD" w14:textId="01F6309B" w:rsidR="00000D83" w:rsidRDefault="00000D83" w:rsidP="00000D83"/>
    <w:p w14:paraId="5CB36846" w14:textId="450E45E8" w:rsidR="00212142" w:rsidRDefault="00212142" w:rsidP="00212142">
      <w:pPr>
        <w:pStyle w:val="Ttulo1"/>
      </w:pPr>
      <w:bookmarkStart w:id="25" w:name="_Toc23113903"/>
      <w:r>
        <w:t>1.6.-</w:t>
      </w:r>
      <w:r w:rsidR="001E7F50">
        <w:rPr>
          <w:caps w:val="0"/>
        </w:rPr>
        <w:t xml:space="preserve">DESARROLLO </w:t>
      </w:r>
      <w:r w:rsidR="002C5A73">
        <w:rPr>
          <w:caps w:val="0"/>
        </w:rPr>
        <w:t>Y ESTUDIO</w:t>
      </w:r>
      <w:bookmarkEnd w:id="25"/>
      <w:r w:rsidR="001B08F0">
        <w:rPr>
          <w:caps w:val="0"/>
        </w:rPr>
        <w:t xml:space="preserve"> DEL SISTEMA DE RECOMENDACIÓN BASADO EN NMF</w:t>
      </w:r>
      <w:r w:rsidR="001E7F50">
        <w:rPr>
          <w:caps w:val="0"/>
        </w:rPr>
        <w:t xml:space="preserve"> </w:t>
      </w:r>
    </w:p>
    <w:p w14:paraId="67244EE4" w14:textId="25989F52" w:rsidR="00212142" w:rsidRDefault="00212142" w:rsidP="00212142"/>
    <w:p w14:paraId="6B24CA9A" w14:textId="7651066D" w:rsidR="00A31D81" w:rsidRPr="002C5A73" w:rsidRDefault="00A31D81" w:rsidP="00212142">
      <w:r>
        <w:t xml:space="preserve">En este apartado se exponen los pasos que se </w:t>
      </w:r>
      <w:r w:rsidR="002C5A73">
        <w:t xml:space="preserve">llevan a cabo para el desarrollo y simulación del algoritmo en una nube de la plataforma </w:t>
      </w:r>
      <w:r w:rsidR="002C5A73" w:rsidRPr="002C5A73">
        <w:rPr>
          <w:i/>
          <w:iCs/>
        </w:rPr>
        <w:t>Google Cloud Platform</w:t>
      </w:r>
      <w:r w:rsidR="002C5A73">
        <w:t xml:space="preserve">. En los primeros apartados, se dan los detalles del entorno informático y el software de los que se ha hecho uso para el estudio, desarrollo y modelado del sistema de recomendación </w:t>
      </w:r>
      <w:r w:rsidR="0035585E">
        <w:t xml:space="preserve">de aprendizaje automático </w:t>
      </w:r>
      <w:r w:rsidR="002C5A73">
        <w:t>basado en la NMF</w:t>
      </w:r>
      <w:r w:rsidR="0035585E">
        <w:t xml:space="preserve"> (factorización no-negativa de matrices)</w:t>
      </w:r>
      <w:r w:rsidR="002C5A73">
        <w:t>.</w:t>
      </w:r>
      <w:r w:rsidR="0035585E">
        <w:t xml:space="preserve"> </w:t>
      </w:r>
    </w:p>
    <w:p w14:paraId="5052CB2D" w14:textId="50E989D6" w:rsidR="00A31D81" w:rsidRDefault="00A31D81" w:rsidP="00212142"/>
    <w:p w14:paraId="2A59B71A" w14:textId="60EB722E" w:rsidR="0035585E" w:rsidRDefault="0035585E" w:rsidP="0035585E">
      <w:pPr>
        <w:pStyle w:val="Ttulo2"/>
      </w:pPr>
      <w:r>
        <w:t>1.6.1.- Creación del modelo</w:t>
      </w:r>
    </w:p>
    <w:p w14:paraId="43882EB2" w14:textId="5A74304A" w:rsidR="0035585E" w:rsidRDefault="0035585E" w:rsidP="0035585E"/>
    <w:p w14:paraId="366D679E" w14:textId="772AC265" w:rsidR="0035585E" w:rsidRPr="0035585E" w:rsidRDefault="0035585E" w:rsidP="0035585E">
      <w:r>
        <w:t xml:space="preserve">Se </w:t>
      </w:r>
    </w:p>
    <w:p w14:paraId="6FB72F59" w14:textId="77777777" w:rsidR="0035585E" w:rsidRDefault="0035585E" w:rsidP="00212142"/>
    <w:p w14:paraId="64B0C266" w14:textId="23114A3B" w:rsidR="00354F15" w:rsidRDefault="00354F15" w:rsidP="00354F15">
      <w:pPr>
        <w:pStyle w:val="Ttulo1"/>
        <w:rPr>
          <w:caps w:val="0"/>
        </w:rPr>
      </w:pPr>
      <w:bookmarkStart w:id="26" w:name="_Toc23113904"/>
      <w:r>
        <w:t>1.7.-</w:t>
      </w:r>
      <w:r w:rsidR="001E7F50">
        <w:rPr>
          <w:caps w:val="0"/>
        </w:rPr>
        <w:t>DESARROLLO DE LOS EXPERIMENTOS Y RESULTADOS</w:t>
      </w:r>
      <w:bookmarkEnd w:id="26"/>
    </w:p>
    <w:p w14:paraId="28499274" w14:textId="29844229" w:rsidR="001E7F50" w:rsidRDefault="001E7F50" w:rsidP="001E7F50"/>
    <w:p w14:paraId="51EAE673" w14:textId="3B97B586" w:rsidR="001E7F50" w:rsidRDefault="001E7F50" w:rsidP="001E7F50"/>
    <w:p w14:paraId="461BB729" w14:textId="33D67154" w:rsidR="001E7F50" w:rsidRDefault="001E7F50" w:rsidP="001E7F50">
      <w:pPr>
        <w:pStyle w:val="Ttulo1"/>
      </w:pPr>
      <w:bookmarkStart w:id="27" w:name="_Toc23113905"/>
      <w:r>
        <w:t>1.8.-</w:t>
      </w:r>
      <w:r>
        <w:rPr>
          <w:caps w:val="0"/>
        </w:rPr>
        <w:t>CONCLUSIONES GENERALES Y TRABAJOS FUTUROS</w:t>
      </w:r>
      <w:bookmarkEnd w:id="27"/>
    </w:p>
    <w:p w14:paraId="36C11C4E" w14:textId="2967AD2F" w:rsidR="001E7F50" w:rsidRDefault="001E7F50" w:rsidP="001E7F50"/>
    <w:p w14:paraId="096BBD8B" w14:textId="05532C55" w:rsidR="001E7F50" w:rsidRDefault="001E7F50" w:rsidP="001E7F50"/>
    <w:p w14:paraId="62D85A25" w14:textId="77A190F1" w:rsidR="001E7F50" w:rsidRPr="001E7F50" w:rsidRDefault="001E7F50" w:rsidP="001E7F50">
      <w:pPr>
        <w:pStyle w:val="Ttulo1"/>
      </w:pPr>
      <w:bookmarkStart w:id="28" w:name="_Toc23113906"/>
      <w:r>
        <w:t>1.9.-</w:t>
      </w:r>
      <w:r>
        <w:rPr>
          <w:caps w:val="0"/>
        </w:rPr>
        <w:t>REFERENCIAS</w:t>
      </w:r>
      <w:bookmarkEnd w:id="28"/>
    </w:p>
    <w:sectPr w:rsidR="001E7F50" w:rsidRPr="001E7F50" w:rsidSect="00136D98">
      <w:headerReference w:type="default" r:id="rId17"/>
      <w:footerReference w:type="default" r:id="rId18"/>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525D3D" w14:textId="77777777" w:rsidR="00D0434D" w:rsidRDefault="00D0434D" w:rsidP="00656971">
      <w:r>
        <w:separator/>
      </w:r>
    </w:p>
  </w:endnote>
  <w:endnote w:type="continuationSeparator" w:id="0">
    <w:p w14:paraId="19A433A0" w14:textId="77777777" w:rsidR="00D0434D" w:rsidRDefault="00D0434D" w:rsidP="00656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0BB6D0" w14:textId="005B5C90" w:rsidR="00D13776" w:rsidRDefault="00D13776" w:rsidP="00F64D42">
    <w:pPr>
      <w:pStyle w:val="Piedepgina"/>
    </w:pPr>
    <w:r>
      <w:t xml:space="preserve">Christian Rey De León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F3A738" w14:textId="77777777" w:rsidR="00D0434D" w:rsidRDefault="00D0434D" w:rsidP="00656971">
      <w:r>
        <w:separator/>
      </w:r>
    </w:p>
  </w:footnote>
  <w:footnote w:type="continuationSeparator" w:id="0">
    <w:p w14:paraId="23EF976B" w14:textId="77777777" w:rsidR="00D0434D" w:rsidRDefault="00D0434D" w:rsidP="00656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3504787"/>
      <w:docPartObj>
        <w:docPartGallery w:val="Page Numbers (Top of Page)"/>
        <w:docPartUnique/>
      </w:docPartObj>
    </w:sdtPr>
    <w:sdtContent>
      <w:p w14:paraId="0579780F" w14:textId="77777777" w:rsidR="00D13776" w:rsidRDefault="00D13776" w:rsidP="004707C0">
        <w:pPr>
          <w:pStyle w:val="Encabezado"/>
          <w:ind w:firstLine="708"/>
        </w:pPr>
        <w:r>
          <w:rPr>
            <w:noProof/>
          </w:rPr>
          <w:drawing>
            <wp:inline distT="0" distB="0" distL="0" distR="0" wp14:anchorId="52A8F4B1" wp14:editId="3AB1DACD">
              <wp:extent cx="1054078" cy="43919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40px-Logo_EPI_GIJ%C3%93N.jpg"/>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195567" cy="498153"/>
                      </a:xfrm>
                      <a:prstGeom prst="rect">
                        <a:avLst/>
                      </a:prstGeom>
                    </pic:spPr>
                  </pic:pic>
                </a:graphicData>
              </a:graphic>
            </wp:inline>
          </w:drawing>
        </w:r>
        <w:r>
          <w:tab/>
        </w:r>
        <w:r>
          <w:tab/>
          <w:t xml:space="preserve">Hoja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p w14:paraId="6DB15929" w14:textId="77EE211E" w:rsidR="00D13776" w:rsidRDefault="00D137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B82B2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D073E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421B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7D430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FAA13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E881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42FE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A4E656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7724D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14D8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2772"/>
    <w:multiLevelType w:val="hybridMultilevel"/>
    <w:tmpl w:val="D6AC1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11117B0"/>
    <w:multiLevelType w:val="hybridMultilevel"/>
    <w:tmpl w:val="FEA6B0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8A313F7"/>
    <w:multiLevelType w:val="hybridMultilevel"/>
    <w:tmpl w:val="ABFA1B24"/>
    <w:lvl w:ilvl="0" w:tplc="CB2CDB1E">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C9B3558"/>
    <w:multiLevelType w:val="hybridMultilevel"/>
    <w:tmpl w:val="5D9CAE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71D678E"/>
    <w:multiLevelType w:val="multilevel"/>
    <w:tmpl w:val="9106168E"/>
    <w:lvl w:ilvl="0">
      <w:start w:val="1"/>
      <w:numFmt w:val="decimal"/>
      <w:lvlText w:val="%1."/>
      <w:lvlJc w:val="left"/>
      <w:pPr>
        <w:ind w:left="1429"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5" w15:restartNumberingAfterBreak="0">
    <w:nsid w:val="1A351F68"/>
    <w:multiLevelType w:val="hybridMultilevel"/>
    <w:tmpl w:val="05A60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0B03BDC"/>
    <w:multiLevelType w:val="hybridMultilevel"/>
    <w:tmpl w:val="2DAEE9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3FF20C5"/>
    <w:multiLevelType w:val="hybridMultilevel"/>
    <w:tmpl w:val="CA442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95A1454"/>
    <w:multiLevelType w:val="hybridMultilevel"/>
    <w:tmpl w:val="2FECD5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D985A5E"/>
    <w:multiLevelType w:val="hybridMultilevel"/>
    <w:tmpl w:val="3340ADB6"/>
    <w:lvl w:ilvl="0" w:tplc="719E3DB2">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0" w15:restartNumberingAfterBreak="0">
    <w:nsid w:val="391D5994"/>
    <w:multiLevelType w:val="hybridMultilevel"/>
    <w:tmpl w:val="A7B0AA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C193AF9"/>
    <w:multiLevelType w:val="hybridMultilevel"/>
    <w:tmpl w:val="45509A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DFC3771"/>
    <w:multiLevelType w:val="hybridMultilevel"/>
    <w:tmpl w:val="5296DA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0152A1A"/>
    <w:multiLevelType w:val="hybridMultilevel"/>
    <w:tmpl w:val="E4983B68"/>
    <w:lvl w:ilvl="0" w:tplc="0C0A000F">
      <w:start w:val="1"/>
      <w:numFmt w:val="decimal"/>
      <w:lvlText w:val="%1."/>
      <w:lvlJc w:val="left"/>
      <w:pPr>
        <w:ind w:left="1492" w:hanging="360"/>
      </w:pPr>
    </w:lvl>
    <w:lvl w:ilvl="1" w:tplc="0C0A0019" w:tentative="1">
      <w:start w:val="1"/>
      <w:numFmt w:val="lowerLetter"/>
      <w:lvlText w:val="%2."/>
      <w:lvlJc w:val="left"/>
      <w:pPr>
        <w:ind w:left="2212" w:hanging="360"/>
      </w:pPr>
    </w:lvl>
    <w:lvl w:ilvl="2" w:tplc="0C0A001B" w:tentative="1">
      <w:start w:val="1"/>
      <w:numFmt w:val="lowerRoman"/>
      <w:lvlText w:val="%3."/>
      <w:lvlJc w:val="right"/>
      <w:pPr>
        <w:ind w:left="2932" w:hanging="180"/>
      </w:pPr>
    </w:lvl>
    <w:lvl w:ilvl="3" w:tplc="0C0A000F" w:tentative="1">
      <w:start w:val="1"/>
      <w:numFmt w:val="decimal"/>
      <w:lvlText w:val="%4."/>
      <w:lvlJc w:val="left"/>
      <w:pPr>
        <w:ind w:left="3652" w:hanging="360"/>
      </w:pPr>
    </w:lvl>
    <w:lvl w:ilvl="4" w:tplc="0C0A0019" w:tentative="1">
      <w:start w:val="1"/>
      <w:numFmt w:val="lowerLetter"/>
      <w:lvlText w:val="%5."/>
      <w:lvlJc w:val="left"/>
      <w:pPr>
        <w:ind w:left="4372" w:hanging="360"/>
      </w:pPr>
    </w:lvl>
    <w:lvl w:ilvl="5" w:tplc="0C0A001B" w:tentative="1">
      <w:start w:val="1"/>
      <w:numFmt w:val="lowerRoman"/>
      <w:lvlText w:val="%6."/>
      <w:lvlJc w:val="right"/>
      <w:pPr>
        <w:ind w:left="5092" w:hanging="180"/>
      </w:pPr>
    </w:lvl>
    <w:lvl w:ilvl="6" w:tplc="0C0A000F" w:tentative="1">
      <w:start w:val="1"/>
      <w:numFmt w:val="decimal"/>
      <w:lvlText w:val="%7."/>
      <w:lvlJc w:val="left"/>
      <w:pPr>
        <w:ind w:left="5812" w:hanging="360"/>
      </w:pPr>
    </w:lvl>
    <w:lvl w:ilvl="7" w:tplc="0C0A0019" w:tentative="1">
      <w:start w:val="1"/>
      <w:numFmt w:val="lowerLetter"/>
      <w:lvlText w:val="%8."/>
      <w:lvlJc w:val="left"/>
      <w:pPr>
        <w:ind w:left="6532" w:hanging="360"/>
      </w:pPr>
    </w:lvl>
    <w:lvl w:ilvl="8" w:tplc="0C0A001B" w:tentative="1">
      <w:start w:val="1"/>
      <w:numFmt w:val="lowerRoman"/>
      <w:lvlText w:val="%9."/>
      <w:lvlJc w:val="right"/>
      <w:pPr>
        <w:ind w:left="7252" w:hanging="180"/>
      </w:pPr>
    </w:lvl>
  </w:abstractNum>
  <w:abstractNum w:abstractNumId="24" w15:restartNumberingAfterBreak="0">
    <w:nsid w:val="405B2464"/>
    <w:multiLevelType w:val="hybridMultilevel"/>
    <w:tmpl w:val="A6A22F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59533BA"/>
    <w:multiLevelType w:val="hybridMultilevel"/>
    <w:tmpl w:val="4D0AF9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77E000B"/>
    <w:multiLevelType w:val="hybridMultilevel"/>
    <w:tmpl w:val="94782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7FA795A"/>
    <w:multiLevelType w:val="hybridMultilevel"/>
    <w:tmpl w:val="6D26CD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93D6F0D"/>
    <w:multiLevelType w:val="hybridMultilevel"/>
    <w:tmpl w:val="08E8ED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2BE7921"/>
    <w:multiLevelType w:val="hybridMultilevel"/>
    <w:tmpl w:val="98A437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52A675F"/>
    <w:multiLevelType w:val="hybridMultilevel"/>
    <w:tmpl w:val="7A94E322"/>
    <w:lvl w:ilvl="0" w:tplc="C614A9AA">
      <w:start w:val="1"/>
      <w:numFmt w:val="decimal"/>
      <w:lvlText w:val="%1."/>
      <w:lvlJc w:val="left"/>
      <w:pPr>
        <w:ind w:left="1429" w:hanging="72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31" w15:restartNumberingAfterBreak="0">
    <w:nsid w:val="5A791105"/>
    <w:multiLevelType w:val="hybridMultilevel"/>
    <w:tmpl w:val="5270EE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BB1687"/>
    <w:multiLevelType w:val="hybridMultilevel"/>
    <w:tmpl w:val="B81EEF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0402405"/>
    <w:multiLevelType w:val="hybridMultilevel"/>
    <w:tmpl w:val="3B34B2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3C17AEC"/>
    <w:multiLevelType w:val="hybridMultilevel"/>
    <w:tmpl w:val="EFAE6984"/>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5" w15:restartNumberingAfterBreak="0">
    <w:nsid w:val="7D4646F6"/>
    <w:multiLevelType w:val="hybridMultilevel"/>
    <w:tmpl w:val="2216F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DE63909"/>
    <w:multiLevelType w:val="hybridMultilevel"/>
    <w:tmpl w:val="77BC04E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12"/>
  </w:num>
  <w:num w:numId="2">
    <w:abstractNumId w:val="30"/>
  </w:num>
  <w:num w:numId="3">
    <w:abstractNumId w:val="9"/>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14"/>
  </w:num>
  <w:num w:numId="14">
    <w:abstractNumId w:val="18"/>
  </w:num>
  <w:num w:numId="15">
    <w:abstractNumId w:val="31"/>
  </w:num>
  <w:num w:numId="16">
    <w:abstractNumId w:val="28"/>
  </w:num>
  <w:num w:numId="17">
    <w:abstractNumId w:val="33"/>
  </w:num>
  <w:num w:numId="18">
    <w:abstractNumId w:val="15"/>
  </w:num>
  <w:num w:numId="19">
    <w:abstractNumId w:val="17"/>
  </w:num>
  <w:num w:numId="20">
    <w:abstractNumId w:val="25"/>
  </w:num>
  <w:num w:numId="21">
    <w:abstractNumId w:val="27"/>
  </w:num>
  <w:num w:numId="22">
    <w:abstractNumId w:val="26"/>
  </w:num>
  <w:num w:numId="23">
    <w:abstractNumId w:val="24"/>
  </w:num>
  <w:num w:numId="24">
    <w:abstractNumId w:val="34"/>
  </w:num>
  <w:num w:numId="25">
    <w:abstractNumId w:val="10"/>
  </w:num>
  <w:num w:numId="26">
    <w:abstractNumId w:val="36"/>
  </w:num>
  <w:num w:numId="27">
    <w:abstractNumId w:val="11"/>
  </w:num>
  <w:num w:numId="28">
    <w:abstractNumId w:val="19"/>
  </w:num>
  <w:num w:numId="29">
    <w:abstractNumId w:val="16"/>
  </w:num>
  <w:num w:numId="30">
    <w:abstractNumId w:val="22"/>
  </w:num>
  <w:num w:numId="31">
    <w:abstractNumId w:val="32"/>
  </w:num>
  <w:num w:numId="32">
    <w:abstractNumId w:val="20"/>
  </w:num>
  <w:num w:numId="33">
    <w:abstractNumId w:val="35"/>
  </w:num>
  <w:num w:numId="34">
    <w:abstractNumId w:val="21"/>
  </w:num>
  <w:num w:numId="35">
    <w:abstractNumId w:val="23"/>
  </w:num>
  <w:num w:numId="36">
    <w:abstractNumId w:val="13"/>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971"/>
    <w:rsid w:val="00000334"/>
    <w:rsid w:val="00000D83"/>
    <w:rsid w:val="00000F6F"/>
    <w:rsid w:val="00004A04"/>
    <w:rsid w:val="00005873"/>
    <w:rsid w:val="00011ABE"/>
    <w:rsid w:val="00016074"/>
    <w:rsid w:val="00056970"/>
    <w:rsid w:val="000633DD"/>
    <w:rsid w:val="00065BF8"/>
    <w:rsid w:val="00074116"/>
    <w:rsid w:val="00074384"/>
    <w:rsid w:val="00074FEF"/>
    <w:rsid w:val="00094DD2"/>
    <w:rsid w:val="00096024"/>
    <w:rsid w:val="000A1E4B"/>
    <w:rsid w:val="000B16E1"/>
    <w:rsid w:val="000C0ACC"/>
    <w:rsid w:val="000C1C07"/>
    <w:rsid w:val="000E0303"/>
    <w:rsid w:val="000E27E0"/>
    <w:rsid w:val="000E3AAB"/>
    <w:rsid w:val="000E5866"/>
    <w:rsid w:val="000F3167"/>
    <w:rsid w:val="000F636D"/>
    <w:rsid w:val="00100436"/>
    <w:rsid w:val="001229CE"/>
    <w:rsid w:val="00122B9A"/>
    <w:rsid w:val="00127A2A"/>
    <w:rsid w:val="00136D98"/>
    <w:rsid w:val="001552AE"/>
    <w:rsid w:val="00162A8B"/>
    <w:rsid w:val="0016303B"/>
    <w:rsid w:val="00170291"/>
    <w:rsid w:val="00174AAB"/>
    <w:rsid w:val="0019216B"/>
    <w:rsid w:val="00194433"/>
    <w:rsid w:val="00197E74"/>
    <w:rsid w:val="001A3B79"/>
    <w:rsid w:val="001B08F0"/>
    <w:rsid w:val="001C3E3B"/>
    <w:rsid w:val="001D027C"/>
    <w:rsid w:val="001D080C"/>
    <w:rsid w:val="001D16E2"/>
    <w:rsid w:val="001D4435"/>
    <w:rsid w:val="001D4A1E"/>
    <w:rsid w:val="001D7B0E"/>
    <w:rsid w:val="001E35C0"/>
    <w:rsid w:val="001E7F50"/>
    <w:rsid w:val="001F133E"/>
    <w:rsid w:val="001F3AB0"/>
    <w:rsid w:val="001F3B46"/>
    <w:rsid w:val="001F7877"/>
    <w:rsid w:val="00210E98"/>
    <w:rsid w:val="00212142"/>
    <w:rsid w:val="00215221"/>
    <w:rsid w:val="00227CC0"/>
    <w:rsid w:val="002301E6"/>
    <w:rsid w:val="002317F6"/>
    <w:rsid w:val="00231CF7"/>
    <w:rsid w:val="00237736"/>
    <w:rsid w:val="00272D60"/>
    <w:rsid w:val="00273030"/>
    <w:rsid w:val="00275201"/>
    <w:rsid w:val="0028482E"/>
    <w:rsid w:val="002857CE"/>
    <w:rsid w:val="00293CD6"/>
    <w:rsid w:val="002951FF"/>
    <w:rsid w:val="002C4C71"/>
    <w:rsid w:val="002C5A73"/>
    <w:rsid w:val="002C7C4A"/>
    <w:rsid w:val="002D18AB"/>
    <w:rsid w:val="002D4833"/>
    <w:rsid w:val="002E5E21"/>
    <w:rsid w:val="002E679B"/>
    <w:rsid w:val="003031BE"/>
    <w:rsid w:val="003123CC"/>
    <w:rsid w:val="0031471A"/>
    <w:rsid w:val="00317E40"/>
    <w:rsid w:val="003251BD"/>
    <w:rsid w:val="003271FD"/>
    <w:rsid w:val="00331BD3"/>
    <w:rsid w:val="00336D38"/>
    <w:rsid w:val="00344849"/>
    <w:rsid w:val="003462CA"/>
    <w:rsid w:val="00354F15"/>
    <w:rsid w:val="0035585E"/>
    <w:rsid w:val="00356163"/>
    <w:rsid w:val="00362D22"/>
    <w:rsid w:val="00364ECC"/>
    <w:rsid w:val="0036522C"/>
    <w:rsid w:val="00376246"/>
    <w:rsid w:val="00381307"/>
    <w:rsid w:val="00397BEE"/>
    <w:rsid w:val="003A3C25"/>
    <w:rsid w:val="003C2133"/>
    <w:rsid w:val="003C52B9"/>
    <w:rsid w:val="003C5716"/>
    <w:rsid w:val="003D307B"/>
    <w:rsid w:val="003D7F34"/>
    <w:rsid w:val="003E7594"/>
    <w:rsid w:val="003E7FCA"/>
    <w:rsid w:val="003F0101"/>
    <w:rsid w:val="003F017F"/>
    <w:rsid w:val="003F3D63"/>
    <w:rsid w:val="00402986"/>
    <w:rsid w:val="00412801"/>
    <w:rsid w:val="0042205B"/>
    <w:rsid w:val="00426A96"/>
    <w:rsid w:val="00427871"/>
    <w:rsid w:val="0043773A"/>
    <w:rsid w:val="00450F17"/>
    <w:rsid w:val="00461B57"/>
    <w:rsid w:val="0046359D"/>
    <w:rsid w:val="004707C0"/>
    <w:rsid w:val="004A304A"/>
    <w:rsid w:val="004A7AA9"/>
    <w:rsid w:val="004C7DDF"/>
    <w:rsid w:val="004D13FA"/>
    <w:rsid w:val="004D7E53"/>
    <w:rsid w:val="004E0380"/>
    <w:rsid w:val="004E1F1A"/>
    <w:rsid w:val="004F1D01"/>
    <w:rsid w:val="00506586"/>
    <w:rsid w:val="005115DD"/>
    <w:rsid w:val="00516890"/>
    <w:rsid w:val="00516DFC"/>
    <w:rsid w:val="0052219D"/>
    <w:rsid w:val="005275B2"/>
    <w:rsid w:val="005322CA"/>
    <w:rsid w:val="00533099"/>
    <w:rsid w:val="00533B32"/>
    <w:rsid w:val="00552A44"/>
    <w:rsid w:val="00555CF7"/>
    <w:rsid w:val="0055615E"/>
    <w:rsid w:val="00574EDD"/>
    <w:rsid w:val="00574F15"/>
    <w:rsid w:val="00575CDF"/>
    <w:rsid w:val="0057776F"/>
    <w:rsid w:val="005834AB"/>
    <w:rsid w:val="00593818"/>
    <w:rsid w:val="00594681"/>
    <w:rsid w:val="005A33C9"/>
    <w:rsid w:val="005B4DDC"/>
    <w:rsid w:val="005B54D9"/>
    <w:rsid w:val="005B5A27"/>
    <w:rsid w:val="005B6C08"/>
    <w:rsid w:val="005C57A1"/>
    <w:rsid w:val="005D7B1E"/>
    <w:rsid w:val="005E17A6"/>
    <w:rsid w:val="005E4F2B"/>
    <w:rsid w:val="005E57A6"/>
    <w:rsid w:val="005F35DF"/>
    <w:rsid w:val="00601874"/>
    <w:rsid w:val="00604F1F"/>
    <w:rsid w:val="00606206"/>
    <w:rsid w:val="006171FE"/>
    <w:rsid w:val="00623D4C"/>
    <w:rsid w:val="00627926"/>
    <w:rsid w:val="006311FD"/>
    <w:rsid w:val="00635F9C"/>
    <w:rsid w:val="006430BD"/>
    <w:rsid w:val="00643594"/>
    <w:rsid w:val="006556E7"/>
    <w:rsid w:val="00656971"/>
    <w:rsid w:val="006614F4"/>
    <w:rsid w:val="0066530A"/>
    <w:rsid w:val="00670615"/>
    <w:rsid w:val="006707FD"/>
    <w:rsid w:val="006708D9"/>
    <w:rsid w:val="00692A8B"/>
    <w:rsid w:val="006977A9"/>
    <w:rsid w:val="006A1FE9"/>
    <w:rsid w:val="006A53AB"/>
    <w:rsid w:val="006B0F08"/>
    <w:rsid w:val="006B1F7E"/>
    <w:rsid w:val="006C25D7"/>
    <w:rsid w:val="006C6753"/>
    <w:rsid w:val="006C7B79"/>
    <w:rsid w:val="006E11AB"/>
    <w:rsid w:val="006E219B"/>
    <w:rsid w:val="006F1E3F"/>
    <w:rsid w:val="006F1E50"/>
    <w:rsid w:val="006F3950"/>
    <w:rsid w:val="006F636D"/>
    <w:rsid w:val="007112C1"/>
    <w:rsid w:val="0072076C"/>
    <w:rsid w:val="00725683"/>
    <w:rsid w:val="00731BD7"/>
    <w:rsid w:val="00731DCF"/>
    <w:rsid w:val="00732922"/>
    <w:rsid w:val="00736965"/>
    <w:rsid w:val="00741708"/>
    <w:rsid w:val="00743AD7"/>
    <w:rsid w:val="00745FA1"/>
    <w:rsid w:val="0075197D"/>
    <w:rsid w:val="00752D7E"/>
    <w:rsid w:val="00754B5A"/>
    <w:rsid w:val="00771E61"/>
    <w:rsid w:val="00772A6E"/>
    <w:rsid w:val="00775E70"/>
    <w:rsid w:val="0078404E"/>
    <w:rsid w:val="007848C1"/>
    <w:rsid w:val="007869EB"/>
    <w:rsid w:val="007A2427"/>
    <w:rsid w:val="007A55C3"/>
    <w:rsid w:val="007B0709"/>
    <w:rsid w:val="007B79F2"/>
    <w:rsid w:val="007D667E"/>
    <w:rsid w:val="007D7D91"/>
    <w:rsid w:val="007E516D"/>
    <w:rsid w:val="007E7B88"/>
    <w:rsid w:val="007F3C4D"/>
    <w:rsid w:val="00800AD4"/>
    <w:rsid w:val="0080652A"/>
    <w:rsid w:val="00806860"/>
    <w:rsid w:val="00812F31"/>
    <w:rsid w:val="008251D0"/>
    <w:rsid w:val="008322E7"/>
    <w:rsid w:val="00832A73"/>
    <w:rsid w:val="008332D0"/>
    <w:rsid w:val="0083550D"/>
    <w:rsid w:val="00843949"/>
    <w:rsid w:val="008444FC"/>
    <w:rsid w:val="00844A50"/>
    <w:rsid w:val="008510D9"/>
    <w:rsid w:val="00856B5D"/>
    <w:rsid w:val="00861972"/>
    <w:rsid w:val="008656E8"/>
    <w:rsid w:val="00882691"/>
    <w:rsid w:val="008A0542"/>
    <w:rsid w:val="008A0EA2"/>
    <w:rsid w:val="008A1184"/>
    <w:rsid w:val="008B2ADF"/>
    <w:rsid w:val="008B324F"/>
    <w:rsid w:val="008B3575"/>
    <w:rsid w:val="008B6F69"/>
    <w:rsid w:val="008C6731"/>
    <w:rsid w:val="008D0500"/>
    <w:rsid w:val="008D5CE4"/>
    <w:rsid w:val="008E1355"/>
    <w:rsid w:val="008E5910"/>
    <w:rsid w:val="008F4ACE"/>
    <w:rsid w:val="00905E01"/>
    <w:rsid w:val="0091056C"/>
    <w:rsid w:val="0091211C"/>
    <w:rsid w:val="009140FB"/>
    <w:rsid w:val="009172BE"/>
    <w:rsid w:val="009207CB"/>
    <w:rsid w:val="009300E8"/>
    <w:rsid w:val="00940ED8"/>
    <w:rsid w:val="00947D81"/>
    <w:rsid w:val="009522B2"/>
    <w:rsid w:val="00962B48"/>
    <w:rsid w:val="009704C7"/>
    <w:rsid w:val="00971243"/>
    <w:rsid w:val="0097216D"/>
    <w:rsid w:val="009751E4"/>
    <w:rsid w:val="009759CD"/>
    <w:rsid w:val="00975A7B"/>
    <w:rsid w:val="00985451"/>
    <w:rsid w:val="00990D5A"/>
    <w:rsid w:val="009A4195"/>
    <w:rsid w:val="009B1137"/>
    <w:rsid w:val="009D3289"/>
    <w:rsid w:val="009E0705"/>
    <w:rsid w:val="009E2CDB"/>
    <w:rsid w:val="009E66DD"/>
    <w:rsid w:val="009E6BB6"/>
    <w:rsid w:val="009F6E2D"/>
    <w:rsid w:val="00A20AE5"/>
    <w:rsid w:val="00A2269F"/>
    <w:rsid w:val="00A262D1"/>
    <w:rsid w:val="00A31D81"/>
    <w:rsid w:val="00A40B9F"/>
    <w:rsid w:val="00A44AB3"/>
    <w:rsid w:val="00A4703A"/>
    <w:rsid w:val="00A50BBC"/>
    <w:rsid w:val="00A52634"/>
    <w:rsid w:val="00A53646"/>
    <w:rsid w:val="00A5686C"/>
    <w:rsid w:val="00A61600"/>
    <w:rsid w:val="00A726E2"/>
    <w:rsid w:val="00A9246D"/>
    <w:rsid w:val="00A92C64"/>
    <w:rsid w:val="00AA2A93"/>
    <w:rsid w:val="00AA2D01"/>
    <w:rsid w:val="00AB0485"/>
    <w:rsid w:val="00AB4EA1"/>
    <w:rsid w:val="00AD0064"/>
    <w:rsid w:val="00AD4E7E"/>
    <w:rsid w:val="00AE001B"/>
    <w:rsid w:val="00B04EBB"/>
    <w:rsid w:val="00B23D42"/>
    <w:rsid w:val="00B27A53"/>
    <w:rsid w:val="00B31D15"/>
    <w:rsid w:val="00B6060D"/>
    <w:rsid w:val="00B6551A"/>
    <w:rsid w:val="00B65D55"/>
    <w:rsid w:val="00B6685C"/>
    <w:rsid w:val="00B7131F"/>
    <w:rsid w:val="00B76928"/>
    <w:rsid w:val="00B82C33"/>
    <w:rsid w:val="00B82FAC"/>
    <w:rsid w:val="00B940D3"/>
    <w:rsid w:val="00B954FE"/>
    <w:rsid w:val="00BA3412"/>
    <w:rsid w:val="00BA5AF4"/>
    <w:rsid w:val="00BA694F"/>
    <w:rsid w:val="00BB065A"/>
    <w:rsid w:val="00BB3025"/>
    <w:rsid w:val="00BC38FD"/>
    <w:rsid w:val="00BE033D"/>
    <w:rsid w:val="00BE2F6F"/>
    <w:rsid w:val="00BE687E"/>
    <w:rsid w:val="00BF0010"/>
    <w:rsid w:val="00BF0A1C"/>
    <w:rsid w:val="00BF2E91"/>
    <w:rsid w:val="00BF3115"/>
    <w:rsid w:val="00BF6BEF"/>
    <w:rsid w:val="00BF714C"/>
    <w:rsid w:val="00C011D8"/>
    <w:rsid w:val="00C079D1"/>
    <w:rsid w:val="00C116B6"/>
    <w:rsid w:val="00C12665"/>
    <w:rsid w:val="00C13A2B"/>
    <w:rsid w:val="00C217EF"/>
    <w:rsid w:val="00C25BB0"/>
    <w:rsid w:val="00C261CE"/>
    <w:rsid w:val="00C2684B"/>
    <w:rsid w:val="00C337AA"/>
    <w:rsid w:val="00C44F71"/>
    <w:rsid w:val="00C469C8"/>
    <w:rsid w:val="00C5785F"/>
    <w:rsid w:val="00C64E94"/>
    <w:rsid w:val="00C757EC"/>
    <w:rsid w:val="00C819DF"/>
    <w:rsid w:val="00C81F8C"/>
    <w:rsid w:val="00C86590"/>
    <w:rsid w:val="00C97A6F"/>
    <w:rsid w:val="00CA7540"/>
    <w:rsid w:val="00CB7243"/>
    <w:rsid w:val="00CC06FD"/>
    <w:rsid w:val="00CC21A7"/>
    <w:rsid w:val="00CD1AEC"/>
    <w:rsid w:val="00CD25BC"/>
    <w:rsid w:val="00CD25CE"/>
    <w:rsid w:val="00CD5AE6"/>
    <w:rsid w:val="00CE0068"/>
    <w:rsid w:val="00CE5977"/>
    <w:rsid w:val="00CF016D"/>
    <w:rsid w:val="00CF0501"/>
    <w:rsid w:val="00CF7455"/>
    <w:rsid w:val="00D02BB2"/>
    <w:rsid w:val="00D0434D"/>
    <w:rsid w:val="00D0482D"/>
    <w:rsid w:val="00D0545C"/>
    <w:rsid w:val="00D05C62"/>
    <w:rsid w:val="00D13776"/>
    <w:rsid w:val="00D24383"/>
    <w:rsid w:val="00D2531F"/>
    <w:rsid w:val="00D34994"/>
    <w:rsid w:val="00D4271F"/>
    <w:rsid w:val="00D42D11"/>
    <w:rsid w:val="00D45D05"/>
    <w:rsid w:val="00D50116"/>
    <w:rsid w:val="00D53E02"/>
    <w:rsid w:val="00D55F45"/>
    <w:rsid w:val="00D57C9F"/>
    <w:rsid w:val="00D83AEC"/>
    <w:rsid w:val="00D90A0F"/>
    <w:rsid w:val="00D95800"/>
    <w:rsid w:val="00DA1D31"/>
    <w:rsid w:val="00DB6651"/>
    <w:rsid w:val="00DB6C31"/>
    <w:rsid w:val="00DC29D5"/>
    <w:rsid w:val="00DD122E"/>
    <w:rsid w:val="00DD52D6"/>
    <w:rsid w:val="00DE0B35"/>
    <w:rsid w:val="00DF06A2"/>
    <w:rsid w:val="00DF28B7"/>
    <w:rsid w:val="00E01094"/>
    <w:rsid w:val="00E01971"/>
    <w:rsid w:val="00E0403E"/>
    <w:rsid w:val="00E04519"/>
    <w:rsid w:val="00E07C70"/>
    <w:rsid w:val="00E16E27"/>
    <w:rsid w:val="00E17B7D"/>
    <w:rsid w:val="00E23821"/>
    <w:rsid w:val="00E25302"/>
    <w:rsid w:val="00E2555A"/>
    <w:rsid w:val="00E26AB3"/>
    <w:rsid w:val="00E37236"/>
    <w:rsid w:val="00E41B5C"/>
    <w:rsid w:val="00E50CA9"/>
    <w:rsid w:val="00E5109F"/>
    <w:rsid w:val="00E529ED"/>
    <w:rsid w:val="00E57C06"/>
    <w:rsid w:val="00E60152"/>
    <w:rsid w:val="00E66C89"/>
    <w:rsid w:val="00E76F57"/>
    <w:rsid w:val="00E812EF"/>
    <w:rsid w:val="00E86354"/>
    <w:rsid w:val="00EA104D"/>
    <w:rsid w:val="00EB74FF"/>
    <w:rsid w:val="00EC3DE4"/>
    <w:rsid w:val="00EC575F"/>
    <w:rsid w:val="00EC7BEF"/>
    <w:rsid w:val="00ED53B0"/>
    <w:rsid w:val="00ED7B0C"/>
    <w:rsid w:val="00EE3DFA"/>
    <w:rsid w:val="00EE518D"/>
    <w:rsid w:val="00EF0E1A"/>
    <w:rsid w:val="00EF5383"/>
    <w:rsid w:val="00EF6D3C"/>
    <w:rsid w:val="00F07C12"/>
    <w:rsid w:val="00F26E9D"/>
    <w:rsid w:val="00F27067"/>
    <w:rsid w:val="00F3279F"/>
    <w:rsid w:val="00F4115D"/>
    <w:rsid w:val="00F5429B"/>
    <w:rsid w:val="00F55EA4"/>
    <w:rsid w:val="00F57B51"/>
    <w:rsid w:val="00F62AD1"/>
    <w:rsid w:val="00F64D42"/>
    <w:rsid w:val="00F75535"/>
    <w:rsid w:val="00F75612"/>
    <w:rsid w:val="00F84108"/>
    <w:rsid w:val="00F9340E"/>
    <w:rsid w:val="00F94462"/>
    <w:rsid w:val="00F97262"/>
    <w:rsid w:val="00FB321C"/>
    <w:rsid w:val="00FC5913"/>
    <w:rsid w:val="00FD2619"/>
    <w:rsid w:val="00FD2B87"/>
    <w:rsid w:val="00FD5C41"/>
    <w:rsid w:val="00FD77B1"/>
    <w:rsid w:val="00FF17E4"/>
    <w:rsid w:val="00FF4D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1F5D6E"/>
  <w15:chartTrackingRefBased/>
  <w15:docId w15:val="{45992B38-BB52-431A-A03F-72260D71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Bidi"/>
        <w:sz w:val="22"/>
        <w:szCs w:val="22"/>
        <w:lang w:val="es-ES"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33"/>
    <w:rPr>
      <w:rFonts w:ascii="Modern No. 20" w:hAnsi="Modern No. 20" w:cs="Times New Roman"/>
      <w:sz w:val="24"/>
      <w:szCs w:val="20"/>
      <w:lang w:eastAsia="es-ES"/>
    </w:rPr>
  </w:style>
  <w:style w:type="paragraph" w:styleId="Ttulo1">
    <w:name w:val="heading 1"/>
    <w:aliases w:val="Apartado"/>
    <w:basedOn w:val="Normal"/>
    <w:next w:val="Normal"/>
    <w:link w:val="Ttulo1Car"/>
    <w:uiPriority w:val="9"/>
    <w:qFormat/>
    <w:rsid w:val="00635F9C"/>
    <w:pPr>
      <w:keepNext/>
      <w:keepLines/>
      <w:spacing w:before="240"/>
      <w:outlineLvl w:val="0"/>
    </w:pPr>
    <w:rPr>
      <w:rFonts w:eastAsiaTheme="majorEastAsia" w:cstheme="majorBidi"/>
      <w:b/>
      <w:caps/>
      <w:spacing w:val="34"/>
      <w:sz w:val="28"/>
      <w:szCs w:val="32"/>
    </w:rPr>
  </w:style>
  <w:style w:type="paragraph" w:styleId="Ttulo2">
    <w:name w:val="heading 2"/>
    <w:aliases w:val="Subapartado"/>
    <w:basedOn w:val="Normal"/>
    <w:next w:val="Normal"/>
    <w:link w:val="Ttulo2Car"/>
    <w:uiPriority w:val="9"/>
    <w:unhideWhenUsed/>
    <w:qFormat/>
    <w:rsid w:val="006707FD"/>
    <w:pPr>
      <w:keepNext/>
      <w:keepLines/>
      <w:spacing w:before="40"/>
      <w:outlineLvl w:val="1"/>
    </w:pPr>
    <w:rPr>
      <w:rFonts w:eastAsiaTheme="majorEastAsia" w:cstheme="majorBidi"/>
      <w:b/>
      <w:caps/>
      <w:spacing w:val="30"/>
      <w:szCs w:val="26"/>
    </w:rPr>
  </w:style>
  <w:style w:type="paragraph" w:styleId="Ttulo3">
    <w:name w:val="heading 3"/>
    <w:basedOn w:val="Normal"/>
    <w:next w:val="Normal"/>
    <w:link w:val="Ttulo3Car"/>
    <w:uiPriority w:val="9"/>
    <w:unhideWhenUsed/>
    <w:qFormat/>
    <w:rsid w:val="000633DD"/>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unhideWhenUsed/>
    <w:qFormat/>
    <w:rsid w:val="00B940D3"/>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B940D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B940D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unhideWhenUsed/>
    <w:qFormat/>
    <w:rsid w:val="00B940D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B940D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B940D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Apartado Car"/>
    <w:basedOn w:val="Fuentedeprrafopredeter"/>
    <w:link w:val="Ttulo1"/>
    <w:uiPriority w:val="9"/>
    <w:rsid w:val="00635F9C"/>
    <w:rPr>
      <w:rFonts w:ascii="Modern No. 20" w:eastAsiaTheme="majorEastAsia" w:hAnsi="Modern No. 20" w:cstheme="majorBidi"/>
      <w:b/>
      <w:caps/>
      <w:spacing w:val="34"/>
      <w:sz w:val="28"/>
      <w:szCs w:val="32"/>
      <w:lang w:eastAsia="es-ES"/>
    </w:rPr>
  </w:style>
  <w:style w:type="paragraph" w:styleId="Sinespaciado">
    <w:name w:val="No Spacing"/>
    <w:link w:val="SinespaciadoCar"/>
    <w:uiPriority w:val="1"/>
    <w:qFormat/>
    <w:rsid w:val="00656971"/>
    <w:rPr>
      <w:rFonts w:ascii="Modern No. 20" w:hAnsi="Modern No. 20" w:cs="Times New Roman"/>
      <w:sz w:val="24"/>
      <w:szCs w:val="20"/>
      <w:lang w:eastAsia="es-ES"/>
    </w:rPr>
  </w:style>
  <w:style w:type="character" w:customStyle="1" w:styleId="Ttulo2Car">
    <w:name w:val="Título 2 Car"/>
    <w:aliases w:val="Subapartado Car"/>
    <w:basedOn w:val="Fuentedeprrafopredeter"/>
    <w:link w:val="Ttulo2"/>
    <w:uiPriority w:val="9"/>
    <w:rsid w:val="006707FD"/>
    <w:rPr>
      <w:rFonts w:ascii="Modern No. 20" w:eastAsiaTheme="majorEastAsia" w:hAnsi="Modern No. 20" w:cstheme="majorBidi"/>
      <w:b/>
      <w:caps/>
      <w:spacing w:val="30"/>
      <w:sz w:val="24"/>
      <w:szCs w:val="26"/>
      <w:lang w:eastAsia="es-ES"/>
    </w:rPr>
  </w:style>
  <w:style w:type="paragraph" w:styleId="Ttulo">
    <w:name w:val="Title"/>
    <w:aliases w:val="Capítulo"/>
    <w:basedOn w:val="Normal"/>
    <w:next w:val="Normal"/>
    <w:link w:val="TtuloCar"/>
    <w:uiPriority w:val="10"/>
    <w:qFormat/>
    <w:rsid w:val="000633DD"/>
    <w:pPr>
      <w:contextualSpacing/>
    </w:pPr>
    <w:rPr>
      <w:rFonts w:eastAsiaTheme="majorEastAsia" w:cstheme="majorBidi"/>
      <w:spacing w:val="-10"/>
      <w:kern w:val="28"/>
      <w:sz w:val="56"/>
      <w:szCs w:val="56"/>
    </w:rPr>
  </w:style>
  <w:style w:type="character" w:customStyle="1" w:styleId="TtuloCar">
    <w:name w:val="Título Car"/>
    <w:aliases w:val="Capítulo Car"/>
    <w:basedOn w:val="Fuentedeprrafopredeter"/>
    <w:link w:val="Ttulo"/>
    <w:uiPriority w:val="10"/>
    <w:rsid w:val="000633DD"/>
    <w:rPr>
      <w:rFonts w:ascii="Modern No. 20" w:eastAsiaTheme="majorEastAsia" w:hAnsi="Modern No. 20" w:cstheme="majorBidi"/>
      <w:spacing w:val="-10"/>
      <w:kern w:val="28"/>
      <w:sz w:val="56"/>
      <w:szCs w:val="56"/>
      <w:lang w:eastAsia="es-ES"/>
    </w:rPr>
  </w:style>
  <w:style w:type="character" w:customStyle="1" w:styleId="Ttulo3Car">
    <w:name w:val="Título 3 Car"/>
    <w:basedOn w:val="Fuentedeprrafopredeter"/>
    <w:link w:val="Ttulo3"/>
    <w:uiPriority w:val="9"/>
    <w:rsid w:val="000633DD"/>
    <w:rPr>
      <w:rFonts w:asciiTheme="majorHAnsi" w:eastAsiaTheme="majorEastAsia" w:hAnsiTheme="majorHAnsi" w:cstheme="majorBidi"/>
      <w:color w:val="1F3763" w:themeColor="accent1" w:themeShade="7F"/>
      <w:sz w:val="24"/>
      <w:szCs w:val="24"/>
      <w:lang w:eastAsia="es-ES"/>
    </w:rPr>
  </w:style>
  <w:style w:type="paragraph" w:styleId="Encabezado">
    <w:name w:val="header"/>
    <w:basedOn w:val="Normal"/>
    <w:link w:val="EncabezadoCar"/>
    <w:uiPriority w:val="99"/>
    <w:unhideWhenUsed/>
    <w:rsid w:val="00940ED8"/>
    <w:pPr>
      <w:tabs>
        <w:tab w:val="center" w:pos="4252"/>
        <w:tab w:val="right" w:pos="8504"/>
      </w:tabs>
    </w:pPr>
  </w:style>
  <w:style w:type="character" w:customStyle="1" w:styleId="EncabezadoCar">
    <w:name w:val="Encabezado Car"/>
    <w:basedOn w:val="Fuentedeprrafopredeter"/>
    <w:link w:val="Encabezado"/>
    <w:uiPriority w:val="99"/>
    <w:rsid w:val="00940ED8"/>
    <w:rPr>
      <w:rFonts w:ascii="Modern No. 20" w:hAnsi="Modern No. 20" w:cs="Times New Roman"/>
      <w:sz w:val="24"/>
      <w:szCs w:val="20"/>
      <w:lang w:eastAsia="es-ES"/>
    </w:rPr>
  </w:style>
  <w:style w:type="paragraph" w:styleId="Piedepgina">
    <w:name w:val="footer"/>
    <w:basedOn w:val="Normal"/>
    <w:link w:val="PiedepginaCar"/>
    <w:uiPriority w:val="99"/>
    <w:unhideWhenUsed/>
    <w:rsid w:val="00940ED8"/>
    <w:pPr>
      <w:tabs>
        <w:tab w:val="center" w:pos="4252"/>
        <w:tab w:val="right" w:pos="8504"/>
      </w:tabs>
    </w:pPr>
  </w:style>
  <w:style w:type="character" w:customStyle="1" w:styleId="PiedepginaCar">
    <w:name w:val="Pie de página Car"/>
    <w:basedOn w:val="Fuentedeprrafopredeter"/>
    <w:link w:val="Piedepgina"/>
    <w:uiPriority w:val="99"/>
    <w:rsid w:val="00940ED8"/>
    <w:rPr>
      <w:rFonts w:ascii="Modern No. 20" w:hAnsi="Modern No. 20" w:cs="Times New Roman"/>
      <w:sz w:val="24"/>
      <w:szCs w:val="20"/>
      <w:lang w:eastAsia="es-ES"/>
    </w:rPr>
  </w:style>
  <w:style w:type="paragraph" w:styleId="Prrafodelista">
    <w:name w:val="List Paragraph"/>
    <w:basedOn w:val="Normal"/>
    <w:uiPriority w:val="34"/>
    <w:qFormat/>
    <w:rsid w:val="00C217EF"/>
    <w:pPr>
      <w:ind w:left="720"/>
      <w:contextualSpacing/>
    </w:pPr>
    <w:rPr>
      <w:spacing w:val="10"/>
    </w:rPr>
  </w:style>
  <w:style w:type="character" w:customStyle="1" w:styleId="e24kjd">
    <w:name w:val="e24kjd"/>
    <w:basedOn w:val="Fuentedeprrafopredeter"/>
    <w:rsid w:val="001D4A1E"/>
  </w:style>
  <w:style w:type="character" w:customStyle="1" w:styleId="SinespaciadoCar">
    <w:name w:val="Sin espaciado Car"/>
    <w:basedOn w:val="Fuentedeprrafopredeter"/>
    <w:link w:val="Sinespaciado"/>
    <w:uiPriority w:val="1"/>
    <w:rsid w:val="00136D98"/>
    <w:rPr>
      <w:rFonts w:ascii="Modern No. 20" w:hAnsi="Modern No. 20" w:cs="Times New Roman"/>
      <w:sz w:val="24"/>
      <w:szCs w:val="20"/>
      <w:lang w:eastAsia="es-ES"/>
    </w:rPr>
  </w:style>
  <w:style w:type="paragraph" w:styleId="TtuloTDC">
    <w:name w:val="TOC Heading"/>
    <w:basedOn w:val="Ttulo1"/>
    <w:next w:val="Normal"/>
    <w:uiPriority w:val="39"/>
    <w:unhideWhenUsed/>
    <w:qFormat/>
    <w:rsid w:val="007869EB"/>
    <w:pPr>
      <w:spacing w:line="259" w:lineRule="auto"/>
      <w:ind w:firstLine="0"/>
      <w:jc w:val="left"/>
      <w:outlineLvl w:val="9"/>
    </w:pPr>
    <w:rPr>
      <w:rFonts w:asciiTheme="majorHAnsi" w:hAnsiTheme="majorHAnsi"/>
      <w:b w:val="0"/>
      <w:caps w:val="0"/>
      <w:color w:val="2F5496" w:themeColor="accent1" w:themeShade="BF"/>
      <w:spacing w:val="0"/>
      <w:sz w:val="32"/>
    </w:rPr>
  </w:style>
  <w:style w:type="paragraph" w:styleId="TDC1">
    <w:name w:val="toc 1"/>
    <w:basedOn w:val="Normal"/>
    <w:next w:val="Normal"/>
    <w:autoRedefine/>
    <w:uiPriority w:val="39"/>
    <w:unhideWhenUsed/>
    <w:rsid w:val="007869EB"/>
    <w:pPr>
      <w:spacing w:after="100"/>
    </w:pPr>
  </w:style>
  <w:style w:type="paragraph" w:styleId="TDC2">
    <w:name w:val="toc 2"/>
    <w:basedOn w:val="Normal"/>
    <w:next w:val="Normal"/>
    <w:autoRedefine/>
    <w:uiPriority w:val="39"/>
    <w:unhideWhenUsed/>
    <w:rsid w:val="007869EB"/>
    <w:pPr>
      <w:spacing w:after="100"/>
      <w:ind w:left="240"/>
    </w:pPr>
  </w:style>
  <w:style w:type="character" w:styleId="Hipervnculo">
    <w:name w:val="Hyperlink"/>
    <w:basedOn w:val="Fuentedeprrafopredeter"/>
    <w:uiPriority w:val="99"/>
    <w:unhideWhenUsed/>
    <w:rsid w:val="007869EB"/>
    <w:rPr>
      <w:color w:val="0563C1" w:themeColor="hyperlink"/>
      <w:u w:val="single"/>
    </w:rPr>
  </w:style>
  <w:style w:type="paragraph" w:styleId="TDC3">
    <w:name w:val="toc 3"/>
    <w:basedOn w:val="Normal"/>
    <w:next w:val="Normal"/>
    <w:autoRedefine/>
    <w:uiPriority w:val="39"/>
    <w:unhideWhenUsed/>
    <w:rsid w:val="003A3C25"/>
    <w:pPr>
      <w:spacing w:after="100" w:line="259" w:lineRule="auto"/>
      <w:ind w:left="440" w:firstLine="0"/>
      <w:jc w:val="left"/>
    </w:pPr>
    <w:rPr>
      <w:rFonts w:asciiTheme="minorHAnsi" w:eastAsiaTheme="minorEastAsia" w:hAnsiTheme="minorHAnsi"/>
      <w:sz w:val="22"/>
      <w:szCs w:val="22"/>
    </w:rPr>
  </w:style>
  <w:style w:type="character" w:styleId="Textodelmarcadordeposicin">
    <w:name w:val="Placeholder Text"/>
    <w:basedOn w:val="Fuentedeprrafopredeter"/>
    <w:uiPriority w:val="99"/>
    <w:semiHidden/>
    <w:rsid w:val="002301E6"/>
    <w:rPr>
      <w:color w:val="808080"/>
    </w:rPr>
  </w:style>
  <w:style w:type="paragraph" w:styleId="Descripcin">
    <w:name w:val="caption"/>
    <w:basedOn w:val="Normal"/>
    <w:next w:val="Normal"/>
    <w:uiPriority w:val="35"/>
    <w:unhideWhenUsed/>
    <w:qFormat/>
    <w:rsid w:val="006B1F7E"/>
    <w:pPr>
      <w:spacing w:after="200"/>
    </w:pPr>
    <w:rPr>
      <w:i/>
      <w:iCs/>
      <w:color w:val="44546A" w:themeColor="text2"/>
      <w:sz w:val="18"/>
      <w:szCs w:val="18"/>
    </w:rPr>
  </w:style>
  <w:style w:type="character" w:customStyle="1" w:styleId="Ttulo4Car">
    <w:name w:val="Título 4 Car"/>
    <w:basedOn w:val="Fuentedeprrafopredeter"/>
    <w:link w:val="Ttulo4"/>
    <w:uiPriority w:val="9"/>
    <w:rsid w:val="00B940D3"/>
    <w:rPr>
      <w:rFonts w:asciiTheme="majorHAnsi" w:eastAsiaTheme="majorEastAsia" w:hAnsiTheme="majorHAnsi" w:cstheme="majorBidi"/>
      <w:i/>
      <w:iCs/>
      <w:color w:val="2F5496" w:themeColor="accent1" w:themeShade="BF"/>
      <w:sz w:val="24"/>
      <w:szCs w:val="20"/>
      <w:lang w:eastAsia="es-ES"/>
    </w:rPr>
  </w:style>
  <w:style w:type="character" w:customStyle="1" w:styleId="Ttulo5Car">
    <w:name w:val="Título 5 Car"/>
    <w:basedOn w:val="Fuentedeprrafopredeter"/>
    <w:link w:val="Ttulo5"/>
    <w:uiPriority w:val="9"/>
    <w:rsid w:val="00B940D3"/>
    <w:rPr>
      <w:rFonts w:asciiTheme="majorHAnsi" w:eastAsiaTheme="majorEastAsia" w:hAnsiTheme="majorHAnsi" w:cstheme="majorBidi"/>
      <w:color w:val="2F5496" w:themeColor="accent1" w:themeShade="BF"/>
      <w:sz w:val="24"/>
      <w:szCs w:val="20"/>
      <w:lang w:eastAsia="es-ES"/>
    </w:rPr>
  </w:style>
  <w:style w:type="character" w:customStyle="1" w:styleId="Ttulo6Car">
    <w:name w:val="Título 6 Car"/>
    <w:basedOn w:val="Fuentedeprrafopredeter"/>
    <w:link w:val="Ttulo6"/>
    <w:uiPriority w:val="9"/>
    <w:rsid w:val="00B940D3"/>
    <w:rPr>
      <w:rFonts w:asciiTheme="majorHAnsi" w:eastAsiaTheme="majorEastAsia" w:hAnsiTheme="majorHAnsi" w:cstheme="majorBidi"/>
      <w:color w:val="1F3763" w:themeColor="accent1" w:themeShade="7F"/>
      <w:sz w:val="24"/>
      <w:szCs w:val="20"/>
      <w:lang w:eastAsia="es-ES"/>
    </w:rPr>
  </w:style>
  <w:style w:type="character" w:customStyle="1" w:styleId="Ttulo7Car">
    <w:name w:val="Título 7 Car"/>
    <w:basedOn w:val="Fuentedeprrafopredeter"/>
    <w:link w:val="Ttulo7"/>
    <w:uiPriority w:val="9"/>
    <w:rsid w:val="00B940D3"/>
    <w:rPr>
      <w:rFonts w:asciiTheme="majorHAnsi" w:eastAsiaTheme="majorEastAsia" w:hAnsiTheme="majorHAnsi" w:cstheme="majorBidi"/>
      <w:i/>
      <w:iCs/>
      <w:color w:val="1F3763" w:themeColor="accent1" w:themeShade="7F"/>
      <w:sz w:val="24"/>
      <w:szCs w:val="20"/>
      <w:lang w:eastAsia="es-ES"/>
    </w:rPr>
  </w:style>
  <w:style w:type="character" w:customStyle="1" w:styleId="Ttulo8Car">
    <w:name w:val="Título 8 Car"/>
    <w:basedOn w:val="Fuentedeprrafopredeter"/>
    <w:link w:val="Ttulo8"/>
    <w:uiPriority w:val="9"/>
    <w:rsid w:val="00B940D3"/>
    <w:rPr>
      <w:rFonts w:asciiTheme="majorHAnsi" w:eastAsiaTheme="majorEastAsia" w:hAnsiTheme="majorHAnsi" w:cstheme="majorBidi"/>
      <w:color w:val="272727" w:themeColor="text1" w:themeTint="D8"/>
      <w:sz w:val="21"/>
      <w:szCs w:val="21"/>
      <w:lang w:eastAsia="es-ES"/>
    </w:rPr>
  </w:style>
  <w:style w:type="character" w:customStyle="1" w:styleId="Ttulo9Car">
    <w:name w:val="Título 9 Car"/>
    <w:basedOn w:val="Fuentedeprrafopredeter"/>
    <w:link w:val="Ttulo9"/>
    <w:uiPriority w:val="9"/>
    <w:rsid w:val="00B940D3"/>
    <w:rPr>
      <w:rFonts w:asciiTheme="majorHAnsi" w:eastAsiaTheme="majorEastAsia" w:hAnsiTheme="majorHAnsi" w:cstheme="majorBidi"/>
      <w:i/>
      <w:iCs/>
      <w:color w:val="272727" w:themeColor="text1" w:themeTint="D8"/>
      <w:sz w:val="21"/>
      <w:szCs w:val="21"/>
      <w:lang w:eastAsia="es-ES"/>
    </w:rPr>
  </w:style>
  <w:style w:type="paragraph" w:styleId="Tabladeilustraciones">
    <w:name w:val="table of figures"/>
    <w:basedOn w:val="Normal"/>
    <w:next w:val="Normal"/>
    <w:uiPriority w:val="99"/>
    <w:unhideWhenUsed/>
    <w:rsid w:val="00C81F8C"/>
  </w:style>
  <w:style w:type="paragraph" w:styleId="Bibliografa">
    <w:name w:val="Bibliography"/>
    <w:basedOn w:val="Normal"/>
    <w:next w:val="Normal"/>
    <w:uiPriority w:val="37"/>
    <w:unhideWhenUsed/>
    <w:rsid w:val="007E7B88"/>
    <w:pPr>
      <w:spacing w:line="480" w:lineRule="auto"/>
      <w:ind w:left="720" w:hanging="720"/>
    </w:pPr>
  </w:style>
  <w:style w:type="character" w:styleId="Mencinsinresolver">
    <w:name w:val="Unresolved Mention"/>
    <w:basedOn w:val="Fuentedeprrafopredeter"/>
    <w:uiPriority w:val="99"/>
    <w:semiHidden/>
    <w:unhideWhenUsed/>
    <w:rsid w:val="003271FD"/>
    <w:rPr>
      <w:color w:val="605E5C"/>
      <w:shd w:val="clear" w:color="auto" w:fill="E1DFDD"/>
    </w:rPr>
  </w:style>
  <w:style w:type="character" w:styleId="nfasis">
    <w:name w:val="Emphasis"/>
    <w:basedOn w:val="Fuentedeprrafopredeter"/>
    <w:uiPriority w:val="20"/>
    <w:qFormat/>
    <w:rsid w:val="0091056C"/>
    <w:rPr>
      <w:i/>
      <w:iCs/>
    </w:rPr>
  </w:style>
  <w:style w:type="character" w:styleId="nfasisintenso">
    <w:name w:val="Intense Emphasis"/>
    <w:basedOn w:val="Fuentedeprrafopredeter"/>
    <w:uiPriority w:val="21"/>
    <w:qFormat/>
    <w:rsid w:val="0057776F"/>
    <w:rPr>
      <w:i/>
      <w:iCs/>
      <w:color w:val="4472C4" w:themeColor="accent1"/>
    </w:rPr>
  </w:style>
  <w:style w:type="character" w:customStyle="1" w:styleId="mjxassistivemathml">
    <w:name w:val="mjx_assistive_mathml"/>
    <w:basedOn w:val="Fuentedeprrafopredeter"/>
    <w:rsid w:val="00B04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0609867">
      <w:bodyDiv w:val="1"/>
      <w:marLeft w:val="0"/>
      <w:marRight w:val="0"/>
      <w:marTop w:val="0"/>
      <w:marBottom w:val="0"/>
      <w:divBdr>
        <w:top w:val="none" w:sz="0" w:space="0" w:color="auto"/>
        <w:left w:val="none" w:sz="0" w:space="0" w:color="auto"/>
        <w:bottom w:val="none" w:sz="0" w:space="0" w:color="auto"/>
        <w:right w:val="none" w:sz="0" w:space="0" w:color="auto"/>
      </w:divBdr>
    </w:div>
    <w:div w:id="952977589">
      <w:bodyDiv w:val="1"/>
      <w:marLeft w:val="0"/>
      <w:marRight w:val="0"/>
      <w:marTop w:val="0"/>
      <w:marBottom w:val="0"/>
      <w:divBdr>
        <w:top w:val="none" w:sz="0" w:space="0" w:color="auto"/>
        <w:left w:val="none" w:sz="0" w:space="0" w:color="auto"/>
        <w:bottom w:val="none" w:sz="0" w:space="0" w:color="auto"/>
        <w:right w:val="none" w:sz="0" w:space="0" w:color="auto"/>
      </w:divBdr>
    </w:div>
    <w:div w:id="1300259142">
      <w:bodyDiv w:val="1"/>
      <w:marLeft w:val="0"/>
      <w:marRight w:val="0"/>
      <w:marTop w:val="0"/>
      <w:marBottom w:val="0"/>
      <w:divBdr>
        <w:top w:val="none" w:sz="0" w:space="0" w:color="auto"/>
        <w:left w:val="none" w:sz="0" w:space="0" w:color="auto"/>
        <w:bottom w:val="none" w:sz="0" w:space="0" w:color="auto"/>
        <w:right w:val="none" w:sz="0" w:space="0" w:color="auto"/>
      </w:divBdr>
    </w:div>
    <w:div w:id="132605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science/article/pii/S1110866515000341?via%3Dihub"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ciencedirect.com/topics/computer-science/tree-grap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topics/computer-science/tree-graph" TargetMode="External"/><Relationship Id="rId5" Type="http://schemas.openxmlformats.org/officeDocument/2006/relationships/settings" Target="settings.xml"/><Relationship Id="rId15" Type="http://schemas.openxmlformats.org/officeDocument/2006/relationships/hyperlink" Target="http://www.dmae.upct.es/~mcruiz/Telem06/Teoria/arbol_decision.pdf"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ciencedirect.com/topics/computer-science/support-vector-machine"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es.wikipedia.org/wiki/Escuela_Politecnica_Superior_de_Ingenier%C3%ADa_de_Gijon" TargetMode="External"/><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2019-07-24T00:00:00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Gon15</b:Tag>
    <b:SourceType>InternetSite</b:SourceType>
    <b:Guid>{A88830CC-91CD-4A39-99DB-D8203C4EB918}</b:Guid>
    <b:Author>
      <b:Author>
        <b:NameList xmlns:msxsl="urn:schemas-microsoft-com:xslt" xmlns:b="http://schemas.openxmlformats.org/officeDocument/2006/bibliography">
          <b:Person>
            <b:Last>González</b:Last>
            <b:First>Ángel</b:First>
            <b:Middle>Castellanos</b:Middle>
          </b:Person>
        </b:NameList>
      </b:Author>
    </b:Author>
    <b:Title>Recommender systems in social settings: proposal, development and testing in real scenarios</b:Title>
    <b:InternetSiteTitle/>
    <b:ProductionCompany/>
    <b:Year>2015</b:Year>
    <b:Month/>
    <b:Day/>
    <b:YearAccessed>2019</b:YearAccessed>
    <b:MonthAccessed>10</b:MonthAccessed>
    <b:DayAccessed>1</b:DayAccessed>
    <b:URL>http://e-spacio.uned.es/fez/view/tesisuned:ed-pg-sisint-acastellanos</b:URL>
    <b:Version/>
    <b:ShortTitle/>
    <b:StandardNumber/>
    <b:Comments/>
    <b:Medium/>
    <b:DOI/>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4B3768-CCAD-4C0A-8DD3-3F1360306BD2}">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Template>
  <TotalTime>76172</TotalTime>
  <Pages>21</Pages>
  <Words>9011</Words>
  <Characters>49561</Characters>
  <Application>Microsoft Office Word</Application>
  <DocSecurity>0</DocSecurity>
  <Lines>413</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Rey De León</dc:creator>
  <cp:keywords/>
  <dc:description/>
  <cp:lastModifiedBy>Christian Rey De León</cp:lastModifiedBy>
  <cp:revision>222</cp:revision>
  <dcterms:created xsi:type="dcterms:W3CDTF">2019-07-25T20:42:00Z</dcterms:created>
  <dcterms:modified xsi:type="dcterms:W3CDTF">2020-07-05T22:17:00Z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zotero-version="5.0.88"&gt;&lt;session id="M7WiJwxK"/&gt;&lt;style id="http://www.zotero.org/styles/apa" locale="es-ES" hasBibliography="1" bibliographyStyleHasBeenSet="1"/&gt;&lt;prefs&gt;&lt;pref name="fieldType" value="Field"/&gt;&lt;/prefs&gt;&lt;/data&gt;</vt:lpwstr>
  </property>
</Properties>
</file>