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La gran mayoria si, ha facilitado las elecciones de tecnologías y el planteamiento del proyecto, las actividades atrasadas ya están planificadas. Lo mayor dificultad es estar haciendo el proyecto en solitario ya que todas las tareas quedan a cargo de mi, por un lado es bueno porque manejo el tiempo a mi manera pero por otro no tengo a quien delegar ciertas cosas.</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La manera es ser lo más organizado posible, teniendo claro que avanzar de a poco cada semana es más valioso que dejar todo para las fechas límites, así he podido mantener un ritmo estable a lo largo de los sprints.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Lo evalúo bien, destaco la organización y los objetivos claros, podría mejorar la profundidad en ciertos componentes ya que mientras los iba desarrollando se me ocurrían más mejoras pero tengo que ser centrado con las cosas que debo hacer.</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Mis dudas son saber si voy bien o no, las reuniones con el profesor las valoro ya que me ha guiado, como en la elección de Jira para administrar los sprints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SI fuese un grupo normal, yo creo que si, está claro que el proyecto tiene varias aristas que no se topan al principio.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g0spaubdybc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Lo evalúo bien y destaco como dije, la organización y la claridad de los objetivos</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m7HHNLR5RXku9KOVU3h+rWH91A==">CgMxLjAyDmguZzBzcGF1YmR5YmNhOAByITFDc2thcG1xaFQ4a0dZVWlTUW9wYkZvSVljb19MTV9BSA==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