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Georgia" w:cs="Georgia" w:eastAsia="Georgia" w:hAnsi="Georgia"/>
          <w:color w:val="8A7F78"/>
          <w:spacing w:val="60"/>
          <w:sz w:val="18"/>
          <w:szCs w:val="18"/>
        </w:rPr>
        <w:t xml:space="preserve">C H R I S T I A N  &amp;  K W A N</w:t>
      </w:r>
    </w:p>
    <w:p>
      <w:pPr>
        <w:spacing w:after="80" w:before="0"/>
        <w:jc w:val="center"/>
      </w:pPr>
      <w:r>
        <w:rPr>
          <w:rFonts w:ascii="Georgia" w:cs="Georgia" w:eastAsia="Georgia" w:hAnsi="Georgia"/>
          <w:b/>
          <w:bCs/>
          <w:color w:val="6B6057"/>
          <w:sz w:val="40"/>
          <w:szCs w:val="40"/>
        </w:rPr>
        <w:t xml:space="preserve">Your Artwork Proposal</w:t>
      </w:r>
    </w:p>
    <w:p>
      <w:pPr>
        <w:spacing w:after="0" w:before="0"/>
        <w:jc w:val="center"/>
      </w:pPr>
      <w:r>
        <w:rPr>
          <w:rFonts w:ascii="Georgia" w:cs="Georgia" w:eastAsia="Georgia" w:hAnsi="Georgia"/>
          <w:i/>
          <w:iCs/>
          <w:color w:val="8A7F78"/>
          <w:sz w:val="22"/>
          <w:szCs w:val="22"/>
        </w:rPr>
        <w:t xml:space="preserve">A guide to using your Elevation Studio client portal</w:t>
      </w:r>
    </w:p>
    <w:p>
      <w:pPr>
        <w:pBdr>
          <w:bottom w:val="single" w:color="C8A96A" w:sz="4" w:space="1"/>
        </w:pBdr>
        <w:spacing w:after="200" w:before="200"/>
      </w:pPr>
    </w:p>
    <w:p>
      <w:pPr>
        <w:spacing w:after="0" w:before="0"/>
      </w:pPr>
      <w:r>
        <w:rPr>
          <w:rFonts w:ascii="Georgia" w:cs="Georgia" w:eastAsia="Georgia" w:hAnsi="Georgia"/>
          <w:color w:val="3D3530"/>
        </w:rPr>
        <w:t xml:space="preserve">Your Elevation Studio portal gives you a private, visual view of the artwork proposal we’ve prepared for your space. You can compare options, reposition artworks, review the budget, talk to us directly, and formally sign off — all in one place, at your own pace, on a computer, tablet or phone.</w:t>
      </w:r>
    </w:p>
    <w:p>
      <w:pPr>
        <w:pStyle w:val="Heading2"/>
        <w:spacing w:after="80" w:before="280"/>
      </w:pPr>
      <w:r>
        <w:rPr>
          <w:rFonts w:ascii="Georgia" w:cs="Georgia" w:eastAsia="Georgia" w:hAnsi="Georgia"/>
          <w:b/>
          <w:bCs/>
          <w:color w:val="6B6057"/>
          <w:sz w:val="24"/>
          <w:szCs w:val="24"/>
        </w:rPr>
        <w:t xml:space="preserve">1.  Opening your portal</w:t>
      </w:r>
    </w:p>
    <w:p>
      <w:pPr>
        <w:spacing w:after="80" w:before="0"/>
      </w:pPr>
      <w:r>
        <w:rPr>
          <w:rFonts w:ascii="Georgia" w:cs="Georgia" w:eastAsia="Georgia" w:hAnsi="Georgia"/>
          <w:color w:val="3D3530"/>
        </w:rPr>
        <w:t xml:space="preserve">We will send you a personalised link by email. Simply click it — no account or password is needed. The portal will open directly in your browser and display your project.</w:t>
      </w:r>
    </w:p>
    <w:p>
      <w:pPr>
        <w:spacing w:after="80" w:before="0"/>
      </w:pPr>
      <w:r>
        <w:rPr>
          <w:rFonts w:ascii="Georgia" w:cs="Georgia" w:eastAsia="Georgia" w:hAnsi="Georgia"/>
          <w:color w:val="3D3530"/>
        </w:rPr>
        <w:t xml:space="preserve">If you’d like to return later, just use the same link. We recommend bookmarking it for easy access.</w:t>
      </w:r>
    </w:p>
    <w:p>
      <w:pPr>
        <w:spacing w:after="80" w:before="0"/>
      </w:pPr>
      <w:r>
        <w:rPr>
          <w:rFonts w:ascii="Georgia" w:cs="Georgia" w:eastAsia="Georgia" w:hAnsi="Georgia"/>
          <w:color w:val="3D3530"/>
        </w:rPr>
        <w:t xml:space="preserve">The portal works on a computer, a tablet or a phone. On a phone you can do everything except move artworks around the wall — for that, and for the best view, open the link on a computer.</w:t>
      </w:r>
    </w:p>
    <w:p>
      <w:pPr>
        <w:spacing w:after="0" w:before="0"/>
      </w:pPr>
      <w:r>
        <w:rPr>
          <w:rFonts w:ascii="Georgia" w:cs="Georgia" w:eastAsia="Georgia" w:hAnsi="Georgia"/>
          <w:color w:val="3D3530"/>
        </w:rPr>
        <w:t xml:space="preserve">Your link stays active for 90 days. If it has expired, or we have since sent you a newer one, you will see a page saying the link is no longer active. Nothing will have been lost — simply email us at </w:t>
      </w:r>
      <w:r>
        <w:rPr>
          <w:rFonts w:ascii="Georgia" w:cs="Georgia" w:eastAsia="Georgia" w:hAnsi="Georgia"/>
          <w:b/>
          <w:bCs/>
          <w:color w:val="3D3530"/>
        </w:rPr>
        <w:t xml:space="preserve">info@christianandkwan.com</w:t>
      </w:r>
      <w:r>
        <w:rPr>
          <w:rFonts w:ascii="Georgia" w:cs="Georgia" w:eastAsia="Georgia" w:hAnsi="Georgia"/>
          <w:color w:val="3D3530"/>
        </w:rPr>
        <w:t xml:space="preserve"> and we will send you the current link.</w:t>
      </w:r>
    </w:p>
    <w:p>
      <w:pPr>
        <w:pStyle w:val="Heading2"/>
        <w:spacing w:after="80" w:before="280"/>
      </w:pPr>
      <w:r>
        <w:rPr>
          <w:rFonts w:ascii="Georgia" w:cs="Georgia" w:eastAsia="Georgia" w:hAnsi="Georgia"/>
          <w:b/>
          <w:bCs/>
          <w:color w:val="6B6057"/>
          <w:sz w:val="24"/>
          <w:szCs w:val="24"/>
        </w:rPr>
        <w:t xml:space="preserve">2.  Viewing your proposal</w:t>
      </w:r>
    </w:p>
    <w:p>
      <w:pPr>
        <w:spacing w:after="80" w:before="0"/>
      </w:pPr>
      <w:r>
        <w:rPr>
          <w:rFonts w:ascii="Georgia" w:cs="Georgia" w:eastAsia="Georgia" w:hAnsi="Georgia"/>
          <w:color w:val="3D3530"/>
        </w:rPr>
        <w:t xml:space="preserve">Along the top of the screen you can switch between two views: </w:t>
      </w:r>
      <w:r>
        <w:rPr>
          <w:rFonts w:ascii="Georgia" w:cs="Georgia" w:eastAsia="Georgia" w:hAnsi="Georgia"/>
          <w:b/>
          <w:bCs/>
          <w:color w:val="3D3530"/>
        </w:rPr>
        <w:t xml:space="preserve">Elevations</w:t>
      </w:r>
      <w:r>
        <w:rPr>
          <w:rFonts w:ascii="Georgia" w:cs="Georgia" w:eastAsia="Georgia" w:hAnsi="Georgia"/>
          <w:color w:val="3D3530"/>
        </w:rPr>
        <w:t xml:space="preserve">, which shows the artwork on your walls, and </w:t>
      </w:r>
      <w:r>
        <w:rPr>
          <w:rFonts w:ascii="Georgia" w:cs="Georgia" w:eastAsia="Georgia" w:hAnsi="Georgia"/>
          <w:b/>
          <w:bCs/>
          <w:color w:val="3D3530"/>
        </w:rPr>
        <w:t xml:space="preserve">Budget</w:t>
      </w:r>
      <w:r>
        <w:rPr>
          <w:rFonts w:ascii="Georgia" w:cs="Georgia" w:eastAsia="Georgia" w:hAnsi="Georgia"/>
          <w:color w:val="3D3530"/>
        </w:rPr>
        <w:t xml:space="preserve">, which sets out the costs (see section 6).</w:t>
      </w:r>
    </w:p>
    <w:p>
      <w:pPr>
        <w:spacing w:after="80" w:before="0"/>
      </w:pPr>
      <w:r>
        <w:rPr>
          <w:rFonts w:ascii="Georgia" w:cs="Georgia" w:eastAsia="Georgia" w:hAnsi="Georgia"/>
          <w:color w:val="3D3530"/>
        </w:rPr>
        <w:t xml:space="preserve">Your proposal is organised as one or more </w:t>
      </w:r>
      <w:r>
        <w:rPr>
          <w:rFonts w:ascii="Georgia" w:cs="Georgia" w:eastAsia="Georgia" w:hAnsi="Georgia"/>
          <w:b/>
          <w:bCs/>
          <w:color w:val="3D3530"/>
        </w:rPr>
        <w:t xml:space="preserve">elevations</w:t>
      </w:r>
      <w:r>
        <w:rPr>
          <w:rFonts w:ascii="Georgia" w:cs="Georgia" w:eastAsia="Georgia" w:hAnsi="Georgia"/>
          <w:color w:val="3D3530"/>
        </w:rPr>
        <w:t xml:space="preserve"> — scaled wall views showing exactly where each artwork would sit. Tabs along the top let you switch between different walls or rooms.</w:t>
      </w:r>
    </w:p>
    <w:p>
      <w:pPr>
        <w:spacing w:after="80" w:before="0"/>
      </w:pPr>
      <w:r>
        <w:rPr>
          <w:rFonts w:ascii="Georgia" w:cs="Georgia" w:eastAsia="Georgia" w:hAnsi="Georgia"/>
          <w:color w:val="3D3530"/>
        </w:rPr>
        <w:t xml:space="preserve">Where we have prepared alternative ideas for the same wall, each one has its own tab — labelled </w:t>
      </w:r>
      <w:r>
        <w:rPr>
          <w:rFonts w:ascii="Georgia" w:cs="Georgia" w:eastAsia="Georgia" w:hAnsi="Georgia"/>
          <w:b/>
          <w:bCs/>
          <w:color w:val="3D3530"/>
        </w:rPr>
        <w:t xml:space="preserve">A</w:t>
      </w:r>
      <w:r>
        <w:rPr>
          <w:rFonts w:ascii="Georgia" w:cs="Georgia" w:eastAsia="Georgia" w:hAnsi="Georgia"/>
          <w:color w:val="3D3530"/>
        </w:rPr>
        <w:t xml:space="preserve">, </w:t>
      </w:r>
      <w:r>
        <w:rPr>
          <w:rFonts w:ascii="Georgia" w:cs="Georgia" w:eastAsia="Georgia" w:hAnsi="Georgia"/>
          <w:b/>
          <w:bCs/>
          <w:color w:val="3D3530"/>
        </w:rPr>
        <w:t xml:space="preserve">B</w:t>
      </w:r>
      <w:r>
        <w:rPr>
          <w:rFonts w:ascii="Georgia" w:cs="Georgia" w:eastAsia="Georgia" w:hAnsi="Georgia"/>
          <w:color w:val="3D3530"/>
        </w:rPr>
        <w:t xml:space="preserve">, </w:t>
      </w:r>
      <w:r>
        <w:rPr>
          <w:rFonts w:ascii="Georgia" w:cs="Georgia" w:eastAsia="Georgia" w:hAnsi="Georgia"/>
          <w:b/>
          <w:bCs/>
          <w:color w:val="3D3530"/>
        </w:rPr>
        <w:t xml:space="preserve">C</w:t>
      </w:r>
      <w:r>
        <w:rPr>
          <w:rFonts w:ascii="Georgia" w:cs="Georgia" w:eastAsia="Georgia" w:hAnsi="Georgia"/>
          <w:color w:val="3D3530"/>
        </w:rPr>
        <w:t xml:space="preserve"> and so on, or given a name of its own. Use the tabs to compare them before deciding.</w:t>
      </w:r>
    </w:p>
    <w:p>
      <w:pPr>
        <w:spacing w:after="80" w:before="0"/>
      </w:pPr>
      <w:r>
        <w:rPr>
          <w:rFonts w:ascii="Georgia" w:cs="Georgia" w:eastAsia="Georgia" w:hAnsi="Georgia"/>
          <w:color w:val="3D3530"/>
        </w:rPr>
        <w:t xml:space="preserve">The </w:t>
      </w:r>
      <w:r>
        <w:rPr>
          <w:rFonts w:ascii="Georgia" w:cs="Georgia" w:eastAsia="Georgia" w:hAnsi="Georgia"/>
          <w:b/>
          <w:bCs/>
          <w:color w:val="3D3530"/>
        </w:rPr>
        <w:t xml:space="preserve">−</w:t>
      </w:r>
      <w:r>
        <w:rPr>
          <w:rFonts w:ascii="Georgia" w:cs="Georgia" w:eastAsia="Georgia" w:hAnsi="Georgia"/>
          <w:color w:val="3D3530"/>
        </w:rPr>
        <w:t xml:space="preserve"> and </w:t>
      </w:r>
      <w:r>
        <w:rPr>
          <w:rFonts w:ascii="Georgia" w:cs="Georgia" w:eastAsia="Georgia" w:hAnsi="Georgia"/>
          <w:b/>
          <w:bCs/>
          <w:color w:val="3D3530"/>
        </w:rPr>
        <w:t xml:space="preserve">+</w:t>
      </w:r>
      <w:r>
        <w:rPr>
          <w:rFonts w:ascii="Georgia" w:cs="Georgia" w:eastAsia="Georgia" w:hAnsi="Georgia"/>
          <w:color w:val="3D3530"/>
        </w:rPr>
        <w:t xml:space="preserve"> buttons at the bottom right of the wall view zoom in and out, and </w:t>
      </w:r>
      <w:r>
        <w:rPr>
          <w:rFonts w:ascii="Georgia" w:cs="Georgia" w:eastAsia="Georgia" w:hAnsi="Georgia"/>
          <w:b/>
          <w:bCs/>
          <w:color w:val="3D3530"/>
        </w:rPr>
        <w:t xml:space="preserve">Fit</w:t>
      </w:r>
      <w:r>
        <w:rPr>
          <w:rFonts w:ascii="Georgia" w:cs="Georgia" w:eastAsia="Georgia" w:hAnsi="Georgia"/>
          <w:color w:val="3D3530"/>
        </w:rPr>
        <w:t xml:space="preserve"> brings the whole wall back into view.</w:t>
      </w:r>
    </w:p>
    <w:p>
      <w:pPr>
        <w:spacing w:after="0" w:before="0"/>
      </w:pPr>
      <w:r>
        <w:rPr>
          <w:rFonts w:ascii="Georgia" w:cs="Georgia" w:eastAsia="Georgia" w:hAnsi="Georgia"/>
          <w:color w:val="3D3530"/>
        </w:rPr>
        <w:t xml:space="preserve">The panel on the right lists each artwork with its size. Before you pick an option, it also shows the artwork prices for that option. The Budget view gives the complete picture, including framing, shipping and any agreed discounts.</w:t>
      </w:r>
    </w:p>
    <w:p>
      <w:pPr>
        <w:spacing w:after="0" w:before="100"/>
      </w:pPr>
      <w:r>
        <w:rPr>
          <w:rFonts w:ascii="Georgia" w:cs="Georgia" w:eastAsia="Georgia" w:hAnsi="Georgia"/>
          <w:color w:val="3D3530"/>
        </w:rPr>
        <w:t xml:space="preserve">Where we have written a note about an option — why we chose these works, or how they suit the room — you will find it in the panel on the right under </w:t>
      </w:r>
      <w:r>
        <w:rPr>
          <w:rFonts w:ascii="Georgia" w:cs="Georgia" w:eastAsia="Georgia" w:hAnsi="Georgia"/>
          <w:b/>
          <w:bCs/>
          <w:color w:val="3D3530"/>
        </w:rPr>
        <w:t xml:space="preserve">From Christian &amp; Kwan</w:t>
      </w:r>
      <w:r>
        <w:rPr>
          <w:rFonts w:ascii="Georgia" w:cs="Georgia" w:eastAsia="Georgia" w:hAnsi="Georgia"/>
          <w:color w:val="3D3530"/>
        </w:rPr>
        <w:t xml:space="preserve">, just below the option’s name. On a phone, this panel sits beneath the wall rather than beside it.</w:t>
      </w:r>
    </w:p>
    <w:p>
      <w:pPr>
        <w:pStyle w:val="Heading2"/>
        <w:spacing w:after="80" w:before="280"/>
      </w:pPr>
      <w:r>
        <w:rPr>
          <w:rFonts w:ascii="Georgia" w:cs="Georgia" w:eastAsia="Georgia" w:hAnsi="Georgia"/>
          <w:b/>
          <w:bCs/>
          <w:color w:val="6B6057"/>
          <w:sz w:val="24"/>
          <w:szCs w:val="24"/>
        </w:rPr>
        <w:t xml:space="preserve">3.  Adjusting artworks</w:t>
      </w:r>
    </w:p>
    <w:p>
      <w:pPr>
        <w:spacing w:after="100" w:before="0"/>
      </w:pPr>
      <w:r>
        <w:rPr>
          <w:rFonts w:ascii="Georgia" w:cs="Georgia" w:eastAsia="Georgia" w:hAnsi="Georgia"/>
          <w:color w:val="3D3530"/>
        </w:rPr>
        <w:t xml:space="preserve">You are welcome to experiment with the layout. Two simple tools are available:</w:t>
      </w:r>
    </w:p>
    <w:p>
      <w:pPr>
        <w:pStyle w:val="ListParagraph"/>
        <w:numPr>
          <w:ilvl w:val="0"/>
          <w:numId w:val="2"/>
        </w:numPr>
        <w:spacing w:after="0" w:before="60"/>
      </w:pPr>
      <w:r>
        <w:rPr>
          <w:rFonts w:ascii="Georgia" w:cs="Georgia" w:eastAsia="Georgia" w:hAnsi="Georgia"/>
          <w:b/>
          <w:bCs/>
          <w:color w:val="3D3530"/>
        </w:rPr>
        <w:t xml:space="preserve">Move: </w:t>
      </w:r>
      <w:r>
        <w:rPr>
          <w:rFonts w:ascii="Georgia" w:cs="Georgia" w:eastAsia="Georgia" w:hAnsi="Georgia"/>
          <w:color w:val="3D3530"/>
        </w:rPr>
        <w:t xml:space="preserve">drag any artwork directly on the wall view to reposition it. Subtle guides will appear to help you align pieces with one another. On a tablet, press and hold an artwork for a moment, then drag.</w:t>
      </w:r>
    </w:p>
    <w:p>
      <w:pPr>
        <w:pStyle w:val="ListParagraph"/>
        <w:numPr>
          <w:ilvl w:val="0"/>
          <w:numId w:val="2"/>
        </w:numPr>
        <w:spacing w:after="0" w:before="60"/>
      </w:pPr>
      <w:r>
        <w:rPr>
          <w:rFonts w:ascii="Georgia" w:cs="Georgia" w:eastAsia="Georgia" w:hAnsi="Georgia"/>
          <w:b/>
          <w:bCs/>
          <w:color w:val="3D3530"/>
        </w:rPr>
        <w:t xml:space="preserve">Show / Hide: </w:t>
      </w:r>
      <w:r>
        <w:rPr>
          <w:rFonts w:ascii="Georgia" w:cs="Georgia" w:eastAsia="Georgia" w:hAnsi="Georgia"/>
          <w:color w:val="3D3530"/>
        </w:rPr>
        <w:t xml:space="preserve">click the eye icon beside any artwork in the panel on the right to temporarily remove it from the view. This is a great way to compare a wall with or without a particular piece.</w:t>
      </w:r>
    </w:p>
    <w:p>
      <w:pPr>
        <w:spacing w:before="60"/>
      </w:pPr>
      <w:r>
        <w:t xml:space="preserve"/>
      </w:r>
    </w:p>
    <w:p>
      <w:pPr>
        <w:spacing w:after="80" w:before="0"/>
      </w:pPr>
      <w:r>
        <w:rPr>
          <w:rFonts w:ascii="Georgia" w:cs="Georgia" w:eastAsia="Georgia" w:hAnsi="Georgia"/>
          <w:color w:val="3D3530"/>
        </w:rPr>
        <w:t xml:space="preserve">Your changes are saved as you go, so if you leave and come back later, the wall will be just as you left it. We can see your arrangement too, which is a helpful way to show us what you have in mind.</w:t>
      </w:r>
    </w:p>
    <w:p>
      <w:pPr>
        <w:spacing w:after="0" w:before="100"/>
      </w:pPr>
      <w:r>
        <w:rPr>
          <w:rFonts w:ascii="Georgia" w:cs="Georgia" w:eastAsia="Georgia" w:hAnsi="Georgia"/>
          <w:color w:val="3D3530"/>
        </w:rPr>
        <w:t xml:space="preserve">On a phone, artworks stay where they are — at that size, placing work precisely is too fiddly. A short note under the wall suggests opening the link on a computer to rearrange them; you can close it with the ×.</w:t>
      </w:r>
    </w:p>
    <w:p>
      <w:pPr>
        <w:spacing w:after="0" w:before="100"/>
      </w:pPr>
      <w:r>
        <w:rPr>
          <w:rFonts w:ascii="Georgia" w:cs="Georgia" w:eastAsia="Georgia" w:hAnsi="Georgia"/>
          <w:color w:val="3D3530"/>
        </w:rPr>
        <w:t xml:space="preserve">Once you pick an option (see section 5), its artworks are fixed in place, though you can still show or hide them and send us messages.</w:t>
      </w:r>
    </w:p>
    <w:p>
      <w:pPr>
        <w:pStyle w:val="Heading2"/>
        <w:spacing w:after="80" w:before="280"/>
      </w:pPr>
      <w:r>
        <w:rPr>
          <w:rFonts w:ascii="Georgia" w:cs="Georgia" w:eastAsia="Georgia" w:hAnsi="Georgia"/>
          <w:b/>
          <w:bCs/>
          <w:color w:val="6B6057"/>
          <w:sz w:val="24"/>
          <w:szCs w:val="24"/>
        </w:rPr>
        <w:t xml:space="preserve">4.  Talking to us</w:t>
      </w:r>
    </w:p>
    <w:p>
      <w:pPr>
        <w:spacing w:after="100" w:before="0"/>
      </w:pPr>
      <w:r>
        <w:rPr>
          <w:rFonts w:ascii="Georgia" w:cs="Georgia" w:eastAsia="Georgia" w:hAnsi="Georgia"/>
          <w:color w:val="3D3530"/>
        </w:rPr>
        <w:t xml:space="preserve">Each option has its own </w:t>
      </w:r>
      <w:r>
        <w:rPr>
          <w:rFonts w:ascii="Georgia" w:cs="Georgia" w:eastAsia="Georgia" w:hAnsi="Georgia"/>
          <w:b/>
          <w:bCs/>
          <w:color w:val="3D3530"/>
        </w:rPr>
        <w:t xml:space="preserve">Conversation</w:t>
      </w:r>
      <w:r>
        <w:rPr>
          <w:rFonts w:ascii="Georgia" w:cs="Georgia" w:eastAsia="Georgia" w:hAnsi="Georgia"/>
          <w:color w:val="3D3530"/>
        </w:rPr>
        <w:t xml:space="preserve">, in the panel on the right. It is the ideal place to ask a question or share a thought — for example, a preference for a different hanging height, or a question about a particular work.</w:t>
      </w:r>
    </w:p>
    <w:p>
      <w:pPr>
        <w:spacing w:after="100" w:before="0"/>
      </w:pPr>
      <w:r>
        <w:rPr>
          <w:rFonts w:ascii="Georgia" w:cs="Georgia" w:eastAsia="Georgia" w:hAnsi="Georgia"/>
          <w:color w:val="3D3530"/>
        </w:rPr>
        <w:t xml:space="preserve">Type your message and click </w:t>
      </w:r>
      <w:r>
        <w:rPr>
          <w:rFonts w:ascii="Georgia" w:cs="Georgia" w:eastAsia="Georgia" w:hAnsi="Georgia"/>
          <w:b/>
          <w:bCs/>
          <w:color w:val="3D3530"/>
        </w:rPr>
        <w:t xml:space="preserve">Send</w:t>
      </w:r>
      <w:r>
        <w:rPr>
          <w:rFonts w:ascii="Georgia" w:cs="Georgia" w:eastAsia="Georgia" w:hAnsi="Georgia"/>
          <w:color w:val="3D3530"/>
        </w:rPr>
        <w:t xml:space="preserve">. It is kept, with the date, so the whole conversation stays with the layout it refers to. We are notified by email, and our replies appear in the same place, marked </w:t>
      </w:r>
      <w:r>
        <w:rPr>
          <w:rFonts w:ascii="Georgia" w:cs="Georgia" w:eastAsia="Georgia" w:hAnsi="Georgia"/>
          <w:b/>
          <w:bCs/>
          <w:color w:val="3D3530"/>
        </w:rPr>
        <w:t xml:space="preserve">Christian &amp; Kwan</w:t>
      </w:r>
      <w:r>
        <w:rPr>
          <w:rFonts w:ascii="Georgia" w:cs="Georgia" w:eastAsia="Georgia" w:hAnsi="Georgia"/>
          <w:color w:val="3D3530"/>
        </w:rPr>
        <w:t xml:space="preserve">.</w:t>
      </w:r>
    </w:p>
    <w:p>
      <w:pPr>
        <w:spacing w:after="0" w:before="0"/>
      </w:pPr>
      <w:r>
        <w:rPr>
          <w:rFonts w:ascii="Georgia" w:cs="Georgia" w:eastAsia="Georgia" w:hAnsi="Georgia"/>
          <w:color w:val="3D3530"/>
        </w:rPr>
        <w:t xml:space="preserve">The conversation stays open after you approve a wall, so questions about delivery or hanging are always welcome there too.</w:t>
      </w:r>
    </w:p>
    <w:p>
      <w:pPr>
        <w:pStyle w:val="Heading2"/>
        <w:spacing w:after="80" w:before="280"/>
      </w:pPr>
      <w:r>
        <w:rPr>
          <w:rFonts w:ascii="Georgia" w:cs="Georgia" w:eastAsia="Georgia" w:hAnsi="Georgia"/>
          <w:b/>
          <w:bCs/>
          <w:color w:val="6B6057"/>
          <w:sz w:val="24"/>
          <w:szCs w:val="24"/>
        </w:rPr>
        <w:t xml:space="preserve">5.  Picking and approving your selection</w:t>
      </w:r>
    </w:p>
    <w:p>
      <w:pPr>
        <w:spacing w:after="100" w:before="0"/>
      </w:pPr>
      <w:r>
        <w:rPr>
          <w:rFonts w:ascii="Georgia" w:cs="Georgia" w:eastAsia="Georgia" w:hAnsi="Georgia"/>
          <w:color w:val="3D3530"/>
        </w:rPr>
        <w:t xml:space="preserve">Sign-off happens in two simple steps, shown at the bottom of the panel on the right of the screen.</w:t>
      </w:r>
    </w:p>
    <w:p>
      <w:pPr>
        <w:spacing w:after="40" w:before="0"/>
      </w:pPr>
      <w:r>
        <w:rPr>
          <w:rFonts w:ascii="Georgia" w:cs="Georgia" w:eastAsia="Georgia" w:hAnsi="Georgia"/>
          <w:b/>
          <w:bCs/>
          <w:color w:val="3D3530"/>
        </w:rPr>
        <w:t xml:space="preserve">Step 1 — Pick</w:t>
      </w:r>
    </w:p>
    <w:p>
      <w:pPr>
        <w:spacing w:after="100" w:before="0"/>
      </w:pPr>
      <w:r>
        <w:rPr>
          <w:rFonts w:ascii="Georgia" w:cs="Georgia" w:eastAsia="Georgia" w:hAnsi="Georgia"/>
          <w:color w:val="3D3530"/>
        </w:rPr>
        <w:t xml:space="preserve">If a wall has more than one option, compare them using the tabs, then click the </w:t>
      </w:r>
      <w:r>
        <w:rPr>
          <w:rFonts w:ascii="Georgia" w:cs="Georgia" w:eastAsia="Georgia" w:hAnsi="Georgia"/>
          <w:b/>
          <w:bCs/>
          <w:color w:val="3D3530"/>
        </w:rPr>
        <w:t xml:space="preserve">Pick</w:t>
      </w:r>
      <w:r>
        <w:rPr>
          <w:rFonts w:ascii="Georgia" w:cs="Georgia" w:eastAsia="Georgia" w:hAnsi="Georgia"/>
          <w:color w:val="3D3530"/>
        </w:rPr>
        <w:t xml:space="preserve"> button for the one you prefer — for example </w:t>
      </w:r>
      <w:r>
        <w:rPr>
          <w:rFonts w:ascii="Georgia" w:cs="Georgia" w:eastAsia="Georgia" w:hAnsi="Georgia"/>
          <w:b/>
          <w:bCs/>
          <w:color w:val="3D3530"/>
        </w:rPr>
        <w:t xml:space="preserve">Pick Option A</w:t>
      </w:r>
      <w:r>
        <w:rPr>
          <w:rFonts w:ascii="Georgia" w:cs="Georgia" w:eastAsia="Georgia" w:hAnsi="Georgia"/>
          <w:color w:val="3D3530"/>
        </w:rPr>
        <w:t xml:space="preserve">. The other options are then hidden from view. If you change your mind, click </w:t>
      </w:r>
      <w:r>
        <w:rPr>
          <w:rFonts w:ascii="Georgia" w:cs="Georgia" w:eastAsia="Georgia" w:hAnsi="Georgia"/>
          <w:b/>
          <w:bCs/>
          <w:color w:val="3D3530"/>
        </w:rPr>
        <w:t xml:space="preserve">Change selection</w:t>
      </w:r>
      <w:r>
        <w:rPr>
          <w:rFonts w:ascii="Georgia" w:cs="Georgia" w:eastAsia="Georgia" w:hAnsi="Georgia"/>
          <w:color w:val="3D3530"/>
        </w:rPr>
        <w:t xml:space="preserve"> to go back and compare them again. Walls with a single option skip this step.</w:t>
      </w:r>
    </w:p>
    <w:p>
      <w:pPr>
        <w:spacing w:after="40" w:before="0"/>
      </w:pPr>
      <w:r>
        <w:rPr>
          <w:rFonts w:ascii="Georgia" w:cs="Georgia" w:eastAsia="Georgia" w:hAnsi="Georgia"/>
          <w:b/>
          <w:bCs/>
          <w:color w:val="3D3530"/>
        </w:rPr>
        <w:t xml:space="preserve">Step 2 — Approve</w:t>
      </w:r>
    </w:p>
    <w:p>
      <w:pPr>
        <w:spacing w:after="100" w:before="0"/>
      </w:pPr>
      <w:r>
        <w:rPr>
          <w:rFonts w:ascii="Georgia" w:cs="Georgia" w:eastAsia="Georgia" w:hAnsi="Georgia"/>
          <w:color w:val="3D3530"/>
        </w:rPr>
        <w:t xml:space="preserve">Once you are happy with the layout, click </w:t>
      </w:r>
      <w:r>
        <w:rPr>
          <w:rFonts w:ascii="Georgia" w:cs="Georgia" w:eastAsia="Georgia" w:hAnsi="Georgia"/>
          <w:b/>
          <w:bCs/>
          <w:color w:val="3D3530"/>
        </w:rPr>
        <w:t xml:space="preserve">Approve</w:t>
      </w:r>
      <w:r>
        <w:rPr>
          <w:rFonts w:ascii="Georgia" w:cs="Georgia" w:eastAsia="Georgia" w:hAnsi="Georgia"/>
          <w:color w:val="3D3530"/>
        </w:rPr>
        <w:t xml:space="preserve"> — for example </w:t>
      </w:r>
      <w:r>
        <w:rPr>
          <w:rFonts w:ascii="Georgia" w:cs="Georgia" w:eastAsia="Georgia" w:hAnsi="Georgia"/>
          <w:b/>
          <w:bCs/>
          <w:color w:val="3D3530"/>
        </w:rPr>
        <w:t xml:space="preserve">Approve Option A</w:t>
      </w:r>
      <w:r>
        <w:rPr>
          <w:rFonts w:ascii="Georgia" w:cs="Georgia" w:eastAsia="Georgia" w:hAnsi="Georgia"/>
          <w:color w:val="3D3530"/>
        </w:rPr>
        <w:t xml:space="preserve">. A confirmation prompt will appear asking you to verify your choice. Clicking </w:t>
      </w:r>
      <w:r>
        <w:rPr>
          <w:rFonts w:ascii="Georgia" w:cs="Georgia" w:eastAsia="Georgia" w:hAnsi="Georgia"/>
          <w:b/>
          <w:bCs/>
          <w:color w:val="3D3530"/>
        </w:rPr>
        <w:t xml:space="preserve">Yes, approve</w:t>
      </w:r>
      <w:r>
        <w:rPr>
          <w:rFonts w:ascii="Georgia" w:cs="Georgia" w:eastAsia="Georgia" w:hAnsi="Georgia"/>
          <w:color w:val="3D3530"/>
        </w:rPr>
        <w:t xml:space="preserve"> submits the elevation to us for project sign-off. The wall is then locked, and the panel shows when it was approved. You can still message us about it.</w:t>
      </w:r>
    </w:p>
    <w:p>
      <w:pPr>
        <w:pBdr>
          <w:left w:val="single" w:color="C8A96A" w:sz="12" w:space="12"/>
        </w:pBdr>
        <w:spacing w:after="0" w:before="0"/>
        <w:ind w:left="360"/>
      </w:pPr>
      <w:r>
        <w:rPr>
          <w:rFonts w:ascii="Georgia" w:cs="Georgia" w:eastAsia="Georgia" w:hAnsi="Georgia"/>
          <w:i/>
          <w:iCs/>
          <w:color w:val="6B6057"/>
          <w:sz w:val="22"/>
          <w:szCs w:val="22"/>
        </w:rPr>
        <w:t xml:space="preserve">Nothing is final until you click “Yes, approve” in that confirmation box. Until then you are free to explore, compare, and change your mind.</w:t>
      </w:r>
    </w:p>
    <w:p>
      <w:pPr>
        <w:pStyle w:val="Heading2"/>
        <w:spacing w:after="80" w:before="280"/>
      </w:pPr>
      <w:r>
        <w:rPr>
          <w:rFonts w:ascii="Georgia" w:cs="Georgia" w:eastAsia="Georgia" w:hAnsi="Georgia"/>
          <w:b/>
          <w:bCs/>
          <w:color w:val="6B6057"/>
          <w:sz w:val="24"/>
          <w:szCs w:val="24"/>
        </w:rPr>
        <w:t xml:space="preserve">6.  Understanding your budget</w:t>
      </w:r>
    </w:p>
    <w:p>
      <w:pPr>
        <w:spacing w:after="100" w:before="0"/>
      </w:pPr>
      <w:r>
        <w:rPr>
          <w:rFonts w:ascii="Georgia" w:cs="Georgia" w:eastAsia="Georgia" w:hAnsi="Georgia"/>
          <w:color w:val="3D3530"/>
        </w:rPr>
        <w:t xml:space="preserve">The </w:t>
      </w:r>
      <w:r>
        <w:rPr>
          <w:rFonts w:ascii="Georgia" w:cs="Georgia" w:eastAsia="Georgia" w:hAnsi="Georgia"/>
          <w:b/>
          <w:bCs/>
          <w:color w:val="3D3530"/>
        </w:rPr>
        <w:t xml:space="preserve">Budget</w:t>
      </w:r>
      <w:r>
        <w:rPr>
          <w:rFonts w:ascii="Georgia" w:cs="Georgia" w:eastAsia="Georgia" w:hAnsi="Georgia"/>
          <w:color w:val="3D3530"/>
        </w:rPr>
        <w:t xml:space="preserve"> view brings together the costs for every wall in your proposal. Each wall shows the options we have prepared and the price of each artwork. Walls where you have not yet picked an option are marked </w:t>
      </w:r>
      <w:r>
        <w:rPr>
          <w:rFonts w:ascii="Georgia" w:cs="Georgia" w:eastAsia="Georgia" w:hAnsi="Georgia"/>
          <w:b/>
          <w:bCs/>
          <w:color w:val="3D3530"/>
        </w:rPr>
        <w:t xml:space="preserve">Selection pending</w:t>
      </w:r>
      <w:r>
        <w:rPr>
          <w:rFonts w:ascii="Georgia" w:cs="Georgia" w:eastAsia="Georgia" w:hAnsi="Georgia"/>
          <w:color w:val="3D3530"/>
        </w:rPr>
        <w:t xml:space="preserve">; once you pick, the budget updates to match your choice.</w:t>
      </w:r>
    </w:p>
    <w:p>
      <w:pPr>
        <w:pStyle w:val="ListParagraph"/>
        <w:numPr>
          <w:ilvl w:val="0"/>
          <w:numId w:val="2"/>
        </w:numPr>
        <w:spacing w:after="0" w:before="60"/>
      </w:pPr>
      <w:r>
        <w:rPr>
          <w:rFonts w:ascii="Georgia" w:cs="Georgia" w:eastAsia="Georgia" w:hAnsi="Georgia"/>
          <w:b/>
          <w:bCs/>
          <w:color w:val="3D3530"/>
        </w:rPr>
        <w:t xml:space="preserve">Ex VAT / Inc VAT: </w:t>
      </w:r>
      <w:r>
        <w:rPr>
          <w:rFonts w:ascii="Georgia" w:cs="Georgia" w:eastAsia="Georgia" w:hAnsi="Georgia"/>
          <w:color w:val="3D3530"/>
        </w:rPr>
        <w:t xml:space="preserve">use the buttons at the top to see prices with or without VAT. Some works, such as those bought from galleries outside the UK, carry no VAT and are marked accordingly.</w:t>
      </w:r>
    </w:p>
    <w:p>
      <w:pPr>
        <w:pStyle w:val="ListParagraph"/>
        <w:numPr>
          <w:ilvl w:val="0"/>
          <w:numId w:val="2"/>
        </w:numPr>
        <w:spacing w:after="0" w:before="60"/>
      </w:pPr>
      <w:r>
        <w:rPr>
          <w:rFonts w:ascii="Georgia" w:cs="Georgia" w:eastAsia="Georgia" w:hAnsi="Georgia"/>
          <w:b/>
          <w:bCs/>
          <w:color w:val="3D3530"/>
        </w:rPr>
        <w:t xml:space="preserve">Notes: </w:t>
      </w:r>
      <w:r>
        <w:rPr>
          <w:rFonts w:ascii="Georgia" w:cs="Georgia" w:eastAsia="Georgia" w:hAnsi="Georgia"/>
          <w:color w:val="3D3530"/>
        </w:rPr>
        <w:t xml:space="preserve">we may add a note to a work or an option — for example the gallery, its availability, or anything still being confirmed.</w:t>
      </w:r>
    </w:p>
    <w:p>
      <w:pPr>
        <w:pStyle w:val="ListParagraph"/>
        <w:numPr>
          <w:ilvl w:val="0"/>
          <w:numId w:val="2"/>
        </w:numPr>
        <w:spacing w:after="0" w:before="60"/>
      </w:pPr>
      <w:r>
        <w:rPr>
          <w:rFonts w:ascii="Georgia" w:cs="Georgia" w:eastAsia="Georgia" w:hAnsi="Georgia"/>
          <w:b/>
          <w:bCs/>
          <w:color w:val="3D3530"/>
        </w:rPr>
        <w:t xml:space="preserve">Agreed discounts: </w:t>
      </w:r>
      <w:r>
        <w:rPr>
          <w:rFonts w:ascii="Georgia" w:cs="Georgia" w:eastAsia="Georgia" w:hAnsi="Georgia"/>
          <w:color w:val="3D3530"/>
        </w:rPr>
        <w:t xml:space="preserve">where a discount has been agreed, the original price is shown struck through and every total uses the reduced price.</w:t>
      </w:r>
    </w:p>
    <w:p>
      <w:pPr>
        <w:pStyle w:val="ListParagraph"/>
        <w:numPr>
          <w:ilvl w:val="0"/>
          <w:numId w:val="2"/>
        </w:numPr>
        <w:spacing w:after="0" w:before="60"/>
      </w:pPr>
      <w:r>
        <w:rPr>
          <w:rFonts w:ascii="Georgia" w:cs="Georgia" w:eastAsia="Georgia" w:hAnsi="Georgia"/>
          <w:b/>
          <w:bCs/>
          <w:color w:val="3D3530"/>
        </w:rPr>
        <w:t xml:space="preserve">Discounts being arranged: </w:t>
      </w:r>
      <w:r>
        <w:rPr>
          <w:rFonts w:ascii="Georgia" w:cs="Georgia" w:eastAsia="Georgia" w:hAnsi="Georgia"/>
          <w:color w:val="3D3530"/>
        </w:rPr>
        <w:t xml:space="preserve">where we are still discussing a discount, you will see the rate we are seeking and what the price would be. No total changes until it has been agreed.</w:t>
      </w:r>
    </w:p>
    <w:p>
      <w:pPr>
        <w:pStyle w:val="ListParagraph"/>
        <w:numPr>
          <w:ilvl w:val="0"/>
          <w:numId w:val="2"/>
        </w:numPr>
        <w:spacing w:after="0" w:before="60"/>
      </w:pPr>
      <w:r>
        <w:rPr>
          <w:rFonts w:ascii="Georgia" w:cs="Georgia" w:eastAsia="Georgia" w:hAnsi="Georgia"/>
          <w:b/>
          <w:bCs/>
          <w:color w:val="3D3530"/>
        </w:rPr>
        <w:t xml:space="preserve">Other costs: </w:t>
      </w:r>
      <w:r>
        <w:rPr>
          <w:rFonts w:ascii="Georgia" w:cs="Georgia" w:eastAsia="Georgia" w:hAnsi="Georgia"/>
          <w:color w:val="3D3530"/>
        </w:rPr>
        <w:t xml:space="preserve">framing, import duty, shipping and similar costs are shown beneath the work they relate to.</w:t>
      </w:r>
    </w:p>
    <w:p>
      <w:pPr>
        <w:pStyle w:val="ListParagraph"/>
        <w:numPr>
          <w:ilvl w:val="0"/>
          <w:numId w:val="2"/>
        </w:numPr>
        <w:spacing w:after="0" w:before="60"/>
      </w:pPr>
      <w:r>
        <w:rPr>
          <w:rFonts w:ascii="Georgia" w:cs="Georgia" w:eastAsia="Georgia" w:hAnsi="Georgia"/>
          <w:b/>
          <w:bCs/>
          <w:color w:val="3D3530"/>
        </w:rPr>
        <w:t xml:space="preserve">Installation and fees: </w:t>
      </w:r>
      <w:r>
        <w:rPr>
          <w:rFonts w:ascii="Georgia" w:cs="Georgia" w:eastAsia="Georgia" w:hAnsi="Georgia"/>
          <w:color w:val="3D3530"/>
        </w:rPr>
        <w:t xml:space="preserve">where they apply, these are listed separately.</w:t>
      </w:r>
    </w:p>
    <w:p>
      <w:pPr>
        <w:pStyle w:val="ListParagraph"/>
        <w:numPr>
          <w:ilvl w:val="0"/>
          <w:numId w:val="2"/>
        </w:numPr>
        <w:spacing w:after="0" w:before="60"/>
      </w:pPr>
      <w:r>
        <w:rPr>
          <w:rFonts w:ascii="Georgia" w:cs="Georgia" w:eastAsia="Georgia" w:hAnsi="Georgia"/>
          <w:b/>
          <w:bCs/>
          <w:color w:val="3D3530"/>
        </w:rPr>
        <w:t xml:space="preserve">Export PDF: </w:t>
      </w:r>
      <w:r>
        <w:rPr>
          <w:rFonts w:ascii="Georgia" w:cs="Georgia" w:eastAsia="Georgia" w:hAnsi="Georgia"/>
          <w:color w:val="3D3530"/>
        </w:rPr>
        <w:t xml:space="preserve">on a computer, this button at the top of the Budget view opens your browser’s print window, where you can save the budget as a PDF.</w:t>
      </w:r>
    </w:p>
    <w:p>
      <w:pPr>
        <w:spacing w:before="60"/>
      </w:pPr>
      <w:r>
        <w:t xml:space="preserve"/>
      </w:r>
    </w:p>
    <w:p>
      <w:pPr>
        <w:spacing w:after="0" w:before="0"/>
      </w:pPr>
      <w:r>
        <w:rPr>
          <w:rFonts w:ascii="Georgia" w:cs="Georgia" w:eastAsia="Georgia" w:hAnsi="Georgia"/>
          <w:color w:val="3D3530"/>
        </w:rPr>
        <w:t xml:space="preserve">The </w:t>
      </w:r>
      <w:r>
        <w:rPr>
          <w:rFonts w:ascii="Georgia" w:cs="Georgia" w:eastAsia="Georgia" w:hAnsi="Georgia"/>
          <w:b/>
          <w:bCs/>
          <w:color w:val="3D3530"/>
        </w:rPr>
        <w:t xml:space="preserve">Summary</w:t>
      </w:r>
      <w:r>
        <w:rPr>
          <w:rFonts w:ascii="Georgia" w:cs="Georgia" w:eastAsia="Georgia" w:hAnsi="Georgia"/>
          <w:color w:val="3D3530"/>
        </w:rPr>
        <w:t xml:space="preserve"> at the bottom brings everything together. While you are still choosing between options, it shows two columns, </w:t>
      </w:r>
      <w:r>
        <w:rPr>
          <w:rFonts w:ascii="Georgia" w:cs="Georgia" w:eastAsia="Georgia" w:hAnsi="Georgia"/>
          <w:b/>
          <w:bCs/>
          <w:color w:val="3D3530"/>
        </w:rPr>
        <w:t xml:space="preserve">From</w:t>
      </w:r>
      <w:r>
        <w:rPr>
          <w:rFonts w:ascii="Georgia" w:cs="Georgia" w:eastAsia="Georgia" w:hAnsi="Georgia"/>
          <w:color w:val="3D3530"/>
        </w:rPr>
        <w:t xml:space="preserve"> and </w:t>
      </w:r>
      <w:r>
        <w:rPr>
          <w:rFonts w:ascii="Georgia" w:cs="Georgia" w:eastAsia="Georgia" w:hAnsi="Georgia"/>
          <w:b/>
          <w:bCs/>
          <w:color w:val="3D3530"/>
        </w:rPr>
        <w:t xml:space="preserve">Up to</w:t>
      </w:r>
      <w:r>
        <w:rPr>
          <w:rFonts w:ascii="Georgia" w:cs="Georgia" w:eastAsia="Georgia" w:hAnsi="Georgia"/>
          <w:color w:val="3D3530"/>
        </w:rPr>
        <w:t xml:space="preserve">, so you can see how your choices affect the total. If you have shared a budget with us, you will also see how the proposal compares with it.</w:t>
      </w:r>
    </w:p>
    <w:p>
      <w:pPr>
        <w:pBdr>
          <w:bottom w:val="single" w:color="C8A96A" w:sz="4" w:space="1"/>
        </w:pBdr>
        <w:spacing w:after="200" w:before="200"/>
      </w:pPr>
    </w:p>
    <w:p>
      <w:pPr>
        <w:spacing w:after="80" w:before="0"/>
        <w:jc w:val="center"/>
      </w:pPr>
      <w:r>
        <w:rPr>
          <w:rFonts w:ascii="Georgia" w:cs="Georgia" w:eastAsia="Georgia" w:hAnsi="Georgia"/>
          <w:color w:val="3D3530"/>
        </w:rPr>
        <w:t xml:space="preserve">If you have any trouble accessing the portal or would prefer to discuss your proposal by phone, please don’t hesitate to reach out to us directly. We are delighted to guide you through the process at your own pace.</w:t>
      </w:r>
    </w:p>
    <w:p>
      <w:pPr>
        <w:spacing w:after="40" w:before="0"/>
        <w:jc w:val="center"/>
      </w:pPr>
      <w:r>
        <w:rPr>
          <w:rFonts w:ascii="Georgia" w:cs="Georgia" w:eastAsia="Georgia" w:hAnsi="Georgia"/>
          <w:i/>
          <w:iCs/>
          <w:color w:val="8A7F78"/>
          <w:sz w:val="22"/>
          <w:szCs w:val="22"/>
        </w:rPr>
        <w:t xml:space="preserve">With warmest regards,</w:t>
      </w:r>
    </w:p>
    <w:p>
      <w:pPr>
        <w:spacing w:after="0" w:before="0"/>
        <w:jc w:val="center"/>
      </w:pPr>
      <w:r>
        <w:rPr>
          <w:rFonts w:ascii="Georgia" w:cs="Georgia" w:eastAsia="Georgia" w:hAnsi="Georgia"/>
          <w:b/>
          <w:bCs/>
          <w:color w:val="6B6057"/>
          <w:sz w:val="22"/>
          <w:szCs w:val="22"/>
        </w:rPr>
        <w:t xml:space="preserve">Christian &amp; Kwan</w:t>
      </w:r>
    </w:p>
    <w:sectPr>
      <w:footerReference w:type="default" r:id="rId7"/>
      <w:pgSz w:w="12240" w:h="15840" w:orient="portrait"/>
      <w:pgMar w:top="126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A7F78"/>
        <w:sz w:val="16"/>
        <w:szCs w:val="16"/>
      </w:rPr>
      <w:t xml:space="preserve">Christian &amp; Kwan · Elevation Studio  ·  </w:t>
    </w:r>
    <w:r>
      <w:rPr>
        <w:rFonts w:ascii="Georgia" w:cs="Georgia" w:eastAsia="Georgia" w:hAnsi="Georgia"/>
        <w:color w:val="8A7F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D35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Georgia" w:cs="Georgia" w:eastAsia="Georgia" w:hAnsi="Georgia"/>
      <w:b/>
      <w:bCs/>
      <w:color w:val="6B6057"/>
      <w:sz w:val="32"/>
      <w:szCs w:val="32"/>
    </w:rPr>
  </w:style>
  <w:style w:type="paragraph" w:styleId="Heading2">
    <w:name w:val="Heading 2"/>
    <w:basedOn w:val="Normal"/>
    <w:next w:val="Normal"/>
    <w:qFormat/>
    <w:pPr>
      <w:spacing w:after="80" w:before="280"/>
      <w:outlineLvl w:val="1"/>
    </w:pPr>
    <w:rPr>
      <w:rFonts w:ascii="Georgia" w:cs="Georgia" w:eastAsia="Georgia" w:hAnsi="Georgia"/>
      <w:b/>
      <w:bCs/>
      <w:color w:val="6B6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2026-04-22T22:56:33.019Z</dcterms:created>
  <dcterms:modified xsi:type="dcterms:W3CDTF">2026-04-22T22:56:33.020Z</dcterms:modified>
</cp:coreProperties>
</file>

<file path=docProps/custom.xml><?xml version="1.0" encoding="utf-8"?>
<Properties xmlns="http://schemas.openxmlformats.org/officeDocument/2006/custom-properties" xmlns:vt="http://schemas.openxmlformats.org/officeDocument/2006/docPropsVTypes"/>
</file>