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AA6E" w14:textId="77777777" w:rsidR="00140150" w:rsidRDefault="00B70D52">
      <w:pPr>
        <w:spacing w:after="0" w:line="259" w:lineRule="auto"/>
        <w:ind w:left="82" w:firstLine="0"/>
        <w:jc w:val="center"/>
      </w:pPr>
      <w:r>
        <w:rPr>
          <w:b/>
        </w:rPr>
        <w:t xml:space="preserve">CHRISTIAN BATISTA, PMP </w:t>
      </w:r>
      <w:r>
        <w:t xml:space="preserve"> </w:t>
      </w:r>
    </w:p>
    <w:p w14:paraId="75AE0717" w14:textId="77777777" w:rsidR="00140150" w:rsidRDefault="00B70D52">
      <w:pPr>
        <w:spacing w:after="5" w:line="259" w:lineRule="auto"/>
        <w:jc w:val="center"/>
      </w:pPr>
      <w:r>
        <w:t xml:space="preserve">+1(803) 646-6527  </w:t>
      </w:r>
    </w:p>
    <w:p w14:paraId="3052E1FC" w14:textId="1E4DAE30" w:rsidR="00140150" w:rsidRDefault="00B70D52">
      <w:pPr>
        <w:spacing w:after="5" w:line="259" w:lineRule="auto"/>
        <w:ind w:right="2"/>
        <w:jc w:val="center"/>
      </w:pPr>
      <w:r>
        <w:t>Christian.batista</w:t>
      </w:r>
      <w:r w:rsidR="00985A77">
        <w:t>@comcast</w:t>
      </w:r>
      <w:r>
        <w:t>.</w:t>
      </w:r>
      <w:r w:rsidR="00985A77">
        <w:t>net</w:t>
      </w:r>
      <w:r>
        <w:t xml:space="preserve">  </w:t>
      </w:r>
    </w:p>
    <w:p w14:paraId="76B45849" w14:textId="77777777" w:rsidR="00140150" w:rsidRDefault="00B70D52">
      <w:pPr>
        <w:spacing w:after="0" w:line="259" w:lineRule="auto"/>
        <w:ind w:left="88" w:firstLine="0"/>
        <w:jc w:val="left"/>
      </w:pPr>
      <w:r>
        <w:rPr>
          <w:b/>
        </w:rPr>
        <w:t xml:space="preserve"> </w:t>
      </w:r>
      <w:r>
        <w:t xml:space="preserve"> </w:t>
      </w:r>
    </w:p>
    <w:p w14:paraId="7FABDD41" w14:textId="77777777" w:rsidR="00140150" w:rsidRDefault="00B70D52">
      <w:pPr>
        <w:pStyle w:val="Heading1"/>
        <w:ind w:left="-1"/>
      </w:pPr>
      <w:r>
        <w:t>PROFESSIONAL SUMMARY</w:t>
      </w:r>
      <w:r>
        <w:rPr>
          <w:b w:val="0"/>
        </w:rPr>
        <w:t xml:space="preserve"> </w:t>
      </w:r>
      <w:r>
        <w:t xml:space="preserve"> </w:t>
      </w:r>
    </w:p>
    <w:p w14:paraId="7F5406D0" w14:textId="77777777" w:rsidR="00140150" w:rsidRDefault="00B70D52">
      <w:pPr>
        <w:ind w:left="94"/>
      </w:pPr>
      <w:r>
        <w:t xml:space="preserve">Result-driven </w:t>
      </w:r>
      <w:r>
        <w:t>project management professional with experience in solving multifaceted critical enterprise problems. Experience in information technology implementations, commissions, financial data analyst, financial consulting, and general management. Proficient at lea</w:t>
      </w:r>
      <w:r>
        <w:t xml:space="preserve">ding development ERP teams while </w:t>
      </w:r>
      <w:r>
        <w:t>supporting client’s business</w:t>
      </w:r>
      <w:r>
        <w:t xml:space="preserve">-critical setup of platforms.  </w:t>
      </w:r>
    </w:p>
    <w:p w14:paraId="559651AC" w14:textId="77777777" w:rsidR="00140150" w:rsidRDefault="00B70D52">
      <w:pPr>
        <w:spacing w:after="0" w:line="259" w:lineRule="auto"/>
        <w:ind w:left="88" w:firstLine="0"/>
        <w:jc w:val="left"/>
      </w:pPr>
      <w:r>
        <w:t xml:space="preserve"> </w:t>
      </w:r>
    </w:p>
    <w:p w14:paraId="02C813EC" w14:textId="77777777" w:rsidR="00140150" w:rsidRDefault="00B70D52">
      <w:pPr>
        <w:pStyle w:val="Heading1"/>
        <w:ind w:left="-1"/>
      </w:pPr>
      <w:r>
        <w:t xml:space="preserve">EDUCATION  </w:t>
      </w:r>
    </w:p>
    <w:p w14:paraId="50B0EF71" w14:textId="77777777" w:rsidR="00140150" w:rsidRDefault="00B70D52">
      <w:pPr>
        <w:tabs>
          <w:tab w:val="center" w:pos="1398"/>
        </w:tabs>
        <w:spacing w:after="32"/>
        <w:ind w:left="0" w:firstLine="0"/>
        <w:jc w:val="left"/>
      </w:pPr>
      <w:r>
        <w:rPr>
          <w:b/>
        </w:rPr>
        <w:t xml:space="preserve">   </w:t>
      </w:r>
      <w:r>
        <w:rPr>
          <w:b/>
        </w:rPr>
        <w:tab/>
      </w:r>
      <w:r>
        <w:t xml:space="preserve">ARIZONA STATE UNIVERSITY  </w:t>
      </w:r>
    </w:p>
    <w:p w14:paraId="2EDEB06D" w14:textId="5CBC6DB5" w:rsidR="00140150" w:rsidRDefault="00B70D52">
      <w:pPr>
        <w:tabs>
          <w:tab w:val="center" w:pos="3061"/>
          <w:tab w:val="right" w:pos="11352"/>
        </w:tabs>
        <w:ind w:left="0" w:firstLine="0"/>
        <w:jc w:val="left"/>
      </w:pPr>
      <w:r>
        <w:rPr>
          <w:sz w:val="22"/>
        </w:rPr>
        <w:t xml:space="preserve"> </w:t>
      </w:r>
      <w:r>
        <w:rPr>
          <w:color w:val="FF0000"/>
        </w:rPr>
        <w:t xml:space="preserve">          </w:t>
      </w:r>
      <w:r>
        <w:rPr>
          <w:b/>
        </w:rPr>
        <w:t>Major:</w:t>
      </w:r>
      <w:r>
        <w:t xml:space="preserve"> Electrical </w:t>
      </w:r>
      <w:r w:rsidR="00985A77">
        <w:t xml:space="preserve">Engineering </w:t>
      </w:r>
      <w:r w:rsidR="00985A77">
        <w:tab/>
      </w:r>
      <w:r>
        <w:t xml:space="preserve">  </w:t>
      </w:r>
      <w:r>
        <w:tab/>
        <w:t xml:space="preserve">Graduating Fall 2022  </w:t>
      </w:r>
    </w:p>
    <w:p w14:paraId="3022FF12" w14:textId="77777777" w:rsidR="00140150" w:rsidRDefault="00B70D52">
      <w:pPr>
        <w:spacing w:after="0" w:line="259" w:lineRule="auto"/>
        <w:ind w:left="88" w:firstLine="0"/>
        <w:jc w:val="left"/>
      </w:pPr>
      <w:r>
        <w:t xml:space="preserve">  </w:t>
      </w:r>
    </w:p>
    <w:p w14:paraId="49A0153A" w14:textId="77777777" w:rsidR="00140150" w:rsidRDefault="00B70D52">
      <w:pPr>
        <w:ind w:left="190"/>
      </w:pPr>
      <w:r>
        <w:t xml:space="preserve">     MIDLANDS TECHNICAL COLLEGE               </w:t>
      </w:r>
      <w:r>
        <w:t xml:space="preserve">                                                                                                                                                                   </w:t>
      </w:r>
      <w:r>
        <w:rPr>
          <w:b/>
        </w:rPr>
        <w:t>Lexington</w:t>
      </w:r>
      <w:r>
        <w:t xml:space="preserve">, SC USA  </w:t>
      </w:r>
    </w:p>
    <w:p w14:paraId="1D5B3B0C" w14:textId="77777777" w:rsidR="00140150" w:rsidRDefault="00B70D52">
      <w:pPr>
        <w:ind w:left="536"/>
      </w:pPr>
      <w:r>
        <w:t xml:space="preserve">Associate in Applied Science-Electronics Engineering Tech,   </w:t>
      </w:r>
    </w:p>
    <w:p w14:paraId="4FF50131" w14:textId="77777777" w:rsidR="00140150" w:rsidRDefault="00B70D52">
      <w:pPr>
        <w:ind w:left="536"/>
      </w:pPr>
      <w:r>
        <w:t>Certificate</w:t>
      </w:r>
      <w:r>
        <w:t xml:space="preserve"> in Engineering Science,   </w:t>
      </w:r>
    </w:p>
    <w:p w14:paraId="053B99BC" w14:textId="77777777" w:rsidR="00140150" w:rsidRDefault="00B70D52">
      <w:pPr>
        <w:ind w:left="536"/>
      </w:pPr>
      <w:r>
        <w:t xml:space="preserve">Certificate in Engineering Technology  </w:t>
      </w:r>
    </w:p>
    <w:p w14:paraId="5A85681C" w14:textId="77777777" w:rsidR="00140150" w:rsidRDefault="00B70D52">
      <w:pPr>
        <w:spacing w:after="3" w:line="259" w:lineRule="auto"/>
        <w:ind w:left="88" w:firstLine="0"/>
        <w:jc w:val="left"/>
      </w:pPr>
      <w:r>
        <w:rPr>
          <w:b/>
        </w:rPr>
        <w:t xml:space="preserve"> </w:t>
      </w:r>
      <w:r>
        <w:t xml:space="preserve"> </w:t>
      </w:r>
    </w:p>
    <w:p w14:paraId="4AF7D775" w14:textId="77777777" w:rsidR="00140150" w:rsidRDefault="00B70D52">
      <w:pPr>
        <w:pStyle w:val="Heading1"/>
        <w:ind w:left="-1"/>
      </w:pPr>
      <w:r>
        <w:t xml:space="preserve">CERTIFICATIONS </w:t>
      </w:r>
      <w:r>
        <w:rPr>
          <w:b w:val="0"/>
        </w:rPr>
        <w:t xml:space="preserve"> </w:t>
      </w:r>
    </w:p>
    <w:p w14:paraId="211182D1" w14:textId="77777777" w:rsidR="00140150" w:rsidRDefault="00B70D52">
      <w:pPr>
        <w:ind w:left="98"/>
      </w:pPr>
      <w:r>
        <w:rPr>
          <w:b/>
        </w:rPr>
        <w:t xml:space="preserve"> </w:t>
      </w:r>
      <w:r>
        <w:t xml:space="preserve">    Project Management Professional, </w:t>
      </w:r>
      <w:r>
        <w:rPr>
          <w:b/>
        </w:rPr>
        <w:t xml:space="preserve">PMP  </w:t>
      </w:r>
    </w:p>
    <w:p w14:paraId="37D44133" w14:textId="77777777" w:rsidR="00140150" w:rsidRDefault="00B70D52">
      <w:pPr>
        <w:ind w:left="98"/>
      </w:pPr>
      <w:r>
        <w:rPr>
          <w:b/>
        </w:rPr>
        <w:t>KEY</w:t>
      </w:r>
      <w:r>
        <w:rPr>
          <w:b/>
          <w:sz w:val="14"/>
        </w:rPr>
        <w:t xml:space="preserve"> </w:t>
      </w:r>
      <w:r>
        <w:rPr>
          <w:b/>
        </w:rPr>
        <w:t>SKILLS</w:t>
      </w:r>
      <w:r>
        <w:t>:</w:t>
      </w:r>
      <w:r>
        <w:rPr>
          <w:sz w:val="14"/>
        </w:rPr>
        <w:t xml:space="preserve">  </w:t>
      </w:r>
      <w:r>
        <w:t xml:space="preserve"> Software Languages: Oracle SQL, Java  </w:t>
      </w:r>
    </w:p>
    <w:p w14:paraId="64D620FC" w14:textId="77777777" w:rsidR="00140150" w:rsidRDefault="00B70D52">
      <w:pPr>
        <w:tabs>
          <w:tab w:val="center" w:pos="4875"/>
        </w:tabs>
        <w:ind w:left="0" w:firstLine="0"/>
        <w:jc w:val="left"/>
      </w:pPr>
      <w:r>
        <w:t xml:space="preserve">   </w:t>
      </w:r>
      <w:r>
        <w:tab/>
        <w:t xml:space="preserve">            </w:t>
      </w:r>
      <w:r>
        <w:t xml:space="preserve">Design and Modeling Tools: MATLAB, Logisim, National Instruments Multisim, MARS </w:t>
      </w:r>
      <w:proofErr w:type="spellStart"/>
      <w:r>
        <w:t>Mips</w:t>
      </w:r>
      <w:proofErr w:type="spellEnd"/>
      <w:r>
        <w:t xml:space="preserve"> Assembler, Quartus II  </w:t>
      </w:r>
    </w:p>
    <w:p w14:paraId="05BC4D20" w14:textId="77777777" w:rsidR="00140150" w:rsidRDefault="00B70D52">
      <w:pPr>
        <w:spacing w:after="70"/>
        <w:ind w:left="190"/>
      </w:pPr>
      <w:r>
        <w:t xml:space="preserve">                    Web: HTML5, CSS3, XML  </w:t>
      </w:r>
    </w:p>
    <w:p w14:paraId="23E7757B" w14:textId="77777777" w:rsidR="00140150" w:rsidRDefault="00B70D52">
      <w:pPr>
        <w:ind w:left="282"/>
      </w:pPr>
      <w:r>
        <w:t xml:space="preserve">                   Tools: Database - TOAD for Oracle, Visual Studio, IntelliJ IDEA, Eclipse Oxygen, Fil</w:t>
      </w:r>
      <w:r>
        <w:t>eZilla,</w:t>
      </w:r>
      <w:r>
        <w:rPr>
          <w:rFonts w:ascii="Times New Roman" w:eastAsia="Times New Roman" w:hAnsi="Times New Roman" w:cs="Times New Roman"/>
          <w:sz w:val="20"/>
        </w:rPr>
        <w:t xml:space="preserve"> </w:t>
      </w:r>
      <w:r>
        <w:t xml:space="preserve">Siebel CRM, Salesforce CRM, MS Access, MS Office  </w:t>
      </w:r>
    </w:p>
    <w:p w14:paraId="0192B3A6" w14:textId="77777777" w:rsidR="00140150" w:rsidRDefault="00B70D52">
      <w:pPr>
        <w:ind w:left="180" w:right="3639" w:firstLine="1353"/>
      </w:pPr>
      <w:r>
        <w:t xml:space="preserve">Project, MS Excel, MS OneNote, MS Visio, MS PowerPoint, Virtual Box                      Collaboration: GitHub, stack overflow  </w:t>
      </w:r>
    </w:p>
    <w:p w14:paraId="7402911D" w14:textId="77777777" w:rsidR="00140150" w:rsidRDefault="00B70D52">
      <w:pPr>
        <w:ind w:left="82"/>
      </w:pPr>
      <w:r>
        <w:t xml:space="preserve">                     Networking: TCP/IP, SFTP, FTP, SCP</w:t>
      </w:r>
      <w:r>
        <w:rPr>
          <w:b/>
        </w:rPr>
        <w:t xml:space="preserve">  </w:t>
      </w:r>
    </w:p>
    <w:p w14:paraId="2185ED04" w14:textId="77777777" w:rsidR="00140150" w:rsidRDefault="00B70D52">
      <w:pPr>
        <w:pStyle w:val="Heading1"/>
        <w:ind w:left="-1"/>
      </w:pPr>
      <w:r>
        <w:t>EXPERIENCE</w:t>
      </w:r>
      <w:r>
        <w:t xml:space="preserve"> </w:t>
      </w:r>
    </w:p>
    <w:p w14:paraId="29E26BA0" w14:textId="7DF6247C" w:rsidR="00140150" w:rsidRDefault="00B70D52">
      <w:pPr>
        <w:tabs>
          <w:tab w:val="center" w:pos="7020"/>
        </w:tabs>
        <w:ind w:left="0" w:firstLine="0"/>
        <w:jc w:val="left"/>
      </w:pPr>
      <w:r>
        <w:t>LEXINGTON MEDICAL CENTER (</w:t>
      </w:r>
      <w:r w:rsidR="00985A77">
        <w:t xml:space="preserve">LMC) </w:t>
      </w:r>
      <w:r w:rsidR="00985A77">
        <w:tab/>
      </w:r>
      <w:r>
        <w:t xml:space="preserve">                                                                                                                                                                 West Columbia</w:t>
      </w:r>
      <w:r>
        <w:rPr>
          <w:b/>
        </w:rPr>
        <w:t>,</w:t>
      </w:r>
      <w:r>
        <w:t xml:space="preserve"> SC USA </w:t>
      </w:r>
    </w:p>
    <w:p w14:paraId="6E47A34D" w14:textId="77777777" w:rsidR="00140150" w:rsidRDefault="00B70D52">
      <w:pPr>
        <w:spacing w:after="0" w:line="259" w:lineRule="auto"/>
        <w:ind w:left="4" w:firstLine="0"/>
        <w:jc w:val="left"/>
      </w:pPr>
      <w:r>
        <w:t>(</w:t>
      </w:r>
      <w:r>
        <w:rPr>
          <w:i/>
        </w:rPr>
        <w:t>Transition from Augusta Ga, to Lexington SC and received an Associate</w:t>
      </w:r>
      <w:r>
        <w:rPr>
          <w:i/>
        </w:rPr>
        <w:t xml:space="preserve">s from Midlands Technical College)  </w:t>
      </w:r>
    </w:p>
    <w:p w14:paraId="4D50BA6E" w14:textId="607E65E2" w:rsidR="00140150" w:rsidRDefault="00B70D52">
      <w:pPr>
        <w:pStyle w:val="Heading1"/>
        <w:ind w:left="-1"/>
      </w:pPr>
      <w:r>
        <w:t>Radiology Tech Assistant</w:t>
      </w:r>
      <w:r w:rsidR="00985A77">
        <w:t>- PT</w:t>
      </w:r>
      <w:r>
        <w:t xml:space="preserve">                                                                                                                                                                              </w:t>
      </w:r>
      <w:r>
        <w:rPr>
          <w:b w:val="0"/>
        </w:rPr>
        <w:t xml:space="preserve">August 2018 </w:t>
      </w:r>
      <w:r>
        <w:rPr>
          <w:b w:val="0"/>
        </w:rPr>
        <w:t xml:space="preserve">– February 2021  </w:t>
      </w:r>
    </w:p>
    <w:p w14:paraId="2D0CF8BC" w14:textId="77777777" w:rsidR="00140150" w:rsidRDefault="00B70D52">
      <w:pPr>
        <w:spacing w:after="0" w:line="259" w:lineRule="auto"/>
        <w:ind w:left="4" w:firstLine="0"/>
        <w:jc w:val="left"/>
      </w:pPr>
      <w:r>
        <w:t xml:space="preserve"> </w:t>
      </w:r>
    </w:p>
    <w:p w14:paraId="65AF17EA" w14:textId="77777777" w:rsidR="00140150" w:rsidRDefault="00B70D52">
      <w:pPr>
        <w:spacing w:after="32"/>
        <w:ind w:left="371"/>
      </w:pPr>
      <w:r>
        <w:t xml:space="preserve">Performed a wide variety of routine duties including technical and patient-related functions. Transport patients safely and timely to Radiology departments for required imaging services (MRI, Cat Scans, X-rays, etc.) </w:t>
      </w:r>
    </w:p>
    <w:p w14:paraId="09356120" w14:textId="77777777" w:rsidR="00140150" w:rsidRDefault="00B70D52">
      <w:pPr>
        <w:numPr>
          <w:ilvl w:val="0"/>
          <w:numId w:val="1"/>
        </w:numPr>
        <w:ind w:hanging="220"/>
      </w:pPr>
      <w:r>
        <w:t xml:space="preserve">Responsible for assisting the imaging technologists, nurses, and radiologists with all daily activities and preparing patients for exams. </w:t>
      </w:r>
    </w:p>
    <w:p w14:paraId="5FDBB86D" w14:textId="77777777" w:rsidR="00140150" w:rsidRDefault="00B70D52">
      <w:pPr>
        <w:numPr>
          <w:ilvl w:val="0"/>
          <w:numId w:val="1"/>
        </w:numPr>
        <w:spacing w:after="30"/>
        <w:ind w:hanging="220"/>
      </w:pPr>
      <w:r>
        <w:t xml:space="preserve">One of the team leads who ran the department board and assisted in directing patient examinations. </w:t>
      </w:r>
    </w:p>
    <w:p w14:paraId="0B3F2975" w14:textId="77777777" w:rsidR="00140150" w:rsidRDefault="00B70D52">
      <w:pPr>
        <w:numPr>
          <w:ilvl w:val="0"/>
          <w:numId w:val="1"/>
        </w:numPr>
        <w:ind w:hanging="220"/>
      </w:pPr>
      <w:r>
        <w:t xml:space="preserve">Provided quality </w:t>
      </w:r>
      <w:r>
        <w:t xml:space="preserve">customer service, would explain studies to the patient in a clear manner.  </w:t>
      </w:r>
    </w:p>
    <w:p w14:paraId="11262AA6" w14:textId="77777777" w:rsidR="00140150" w:rsidRDefault="00B70D52">
      <w:pPr>
        <w:numPr>
          <w:ilvl w:val="0"/>
          <w:numId w:val="1"/>
        </w:numPr>
        <w:spacing w:after="30"/>
        <w:ind w:hanging="220"/>
      </w:pPr>
      <w:r>
        <w:t xml:space="preserve">Safely transfers patient to and from wheelchairs, carts, and beds utilizing at times multiple lifting devices.  </w:t>
      </w:r>
    </w:p>
    <w:p w14:paraId="003EDE2D" w14:textId="77777777" w:rsidR="00140150" w:rsidRDefault="00B70D52">
      <w:pPr>
        <w:numPr>
          <w:ilvl w:val="0"/>
          <w:numId w:val="1"/>
        </w:numPr>
        <w:ind w:hanging="220"/>
      </w:pPr>
      <w:r>
        <w:t>Positioning patients to ensuring patients were comfortable and in t</w:t>
      </w:r>
      <w:r>
        <w:t xml:space="preserve">he proper position for examinations.  </w:t>
      </w:r>
    </w:p>
    <w:p w14:paraId="06DE1CD9" w14:textId="77777777" w:rsidR="00140150" w:rsidRDefault="00B70D52">
      <w:pPr>
        <w:spacing w:line="259" w:lineRule="auto"/>
        <w:ind w:left="452" w:firstLine="0"/>
        <w:jc w:val="left"/>
      </w:pPr>
      <w:r>
        <w:t xml:space="preserve"> </w:t>
      </w:r>
    </w:p>
    <w:p w14:paraId="120562AA" w14:textId="453E13A5" w:rsidR="00140150" w:rsidRDefault="00B70D52">
      <w:pPr>
        <w:tabs>
          <w:tab w:val="center" w:pos="3061"/>
          <w:tab w:val="center" w:pos="3781"/>
          <w:tab w:val="center" w:pos="4501"/>
          <w:tab w:val="center" w:pos="5222"/>
          <w:tab w:val="center" w:pos="5942"/>
          <w:tab w:val="center" w:pos="6662"/>
          <w:tab w:val="center" w:pos="7383"/>
          <w:tab w:val="center" w:pos="8103"/>
          <w:tab w:val="center" w:pos="8823"/>
          <w:tab w:val="right" w:pos="11352"/>
        </w:tabs>
        <w:ind w:left="0" w:firstLine="0"/>
        <w:jc w:val="left"/>
      </w:pPr>
      <w:r>
        <w:t>AUTOMATIC DATA PROCESSING (</w:t>
      </w:r>
      <w:r w:rsidR="00985A77">
        <w:t xml:space="preserve">ADP) </w:t>
      </w:r>
      <w:r w:rsidR="00985A77">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rPr>
        <w:t>Augusta,</w:t>
      </w:r>
      <w:r>
        <w:t xml:space="preserve"> GA USA  </w:t>
      </w:r>
    </w:p>
    <w:p w14:paraId="73A6CD97" w14:textId="694A8921" w:rsidR="00140150" w:rsidRDefault="00B70D52">
      <w:pPr>
        <w:pStyle w:val="Heading1"/>
        <w:tabs>
          <w:tab w:val="right" w:pos="11352"/>
        </w:tabs>
        <w:ind w:left="-11" w:firstLine="0"/>
      </w:pPr>
      <w:r>
        <w:t xml:space="preserve"> Implementation Specialist III, </w:t>
      </w:r>
      <w:r w:rsidR="00985A77">
        <w:t xml:space="preserve">PMP </w:t>
      </w:r>
      <w:r w:rsidR="00985A77">
        <w:tab/>
      </w:r>
      <w:r>
        <w:t xml:space="preserve">                                                                     </w:t>
      </w:r>
      <w:r>
        <w:t xml:space="preserve">                                                                              </w:t>
      </w:r>
      <w:r>
        <w:rPr>
          <w:b w:val="0"/>
        </w:rPr>
        <w:t>September 2015 – March 2018</w:t>
      </w:r>
      <w:r>
        <w:t xml:space="preserve">           </w:t>
      </w:r>
    </w:p>
    <w:p w14:paraId="612A1380" w14:textId="77777777" w:rsidR="00140150" w:rsidRDefault="00B70D52">
      <w:pPr>
        <w:spacing w:after="0" w:line="259" w:lineRule="auto"/>
        <w:ind w:left="180" w:firstLine="0"/>
        <w:jc w:val="left"/>
      </w:pPr>
      <w:r>
        <w:rPr>
          <w:b/>
        </w:rPr>
        <w:t xml:space="preserve">  </w:t>
      </w:r>
      <w:r>
        <w:rPr>
          <w:b/>
        </w:rPr>
        <w:tab/>
        <w:t xml:space="preserve">  </w:t>
      </w:r>
      <w:r>
        <w:t xml:space="preserve"> </w:t>
      </w:r>
    </w:p>
    <w:p w14:paraId="263AFE7A" w14:textId="292D411A" w:rsidR="00140150" w:rsidRDefault="00B70D52">
      <w:pPr>
        <w:ind w:left="462"/>
      </w:pPr>
      <w:r>
        <w:t xml:space="preserve">Organized and gathered details regarding client data to implement </w:t>
      </w:r>
      <w:r w:rsidR="00985A77">
        <w:t>client’s</w:t>
      </w:r>
      <w:r>
        <w:t xml:space="preserve"> data to the ADP Health Compliance Platform and supply </w:t>
      </w:r>
      <w:r>
        <w:t xml:space="preserve"> </w:t>
      </w:r>
    </w:p>
    <w:p w14:paraId="40415427" w14:textId="0C8DEDE9" w:rsidR="00140150" w:rsidRDefault="00B70D52">
      <w:pPr>
        <w:spacing w:after="28"/>
        <w:ind w:left="462"/>
      </w:pPr>
      <w:r>
        <w:t>1095-C Tax filings for national businesses with employee populations in the range of 1,000-50,000. Led many initiatives to improve the implementation processes revolving around archiving data, strategy development,</w:t>
      </w:r>
      <w:r>
        <w:t xml:space="preserve"> Excel, and OneNote literacy.  </w:t>
      </w:r>
      <w:r>
        <w:t xml:space="preserve"> </w:t>
      </w:r>
    </w:p>
    <w:p w14:paraId="25464119" w14:textId="0D783F0E" w:rsidR="00140150" w:rsidRDefault="00B70D52">
      <w:pPr>
        <w:numPr>
          <w:ilvl w:val="0"/>
          <w:numId w:val="2"/>
        </w:numPr>
        <w:spacing w:after="60"/>
        <w:ind w:left="722" w:hanging="196"/>
      </w:pPr>
      <w:r>
        <w:t>Planned, documented, and analyzed requirements to define the scope of the project so all stakeholders have a clear understanding</w:t>
      </w:r>
      <w:r w:rsidR="00985A77">
        <w:t>.</w:t>
      </w:r>
    </w:p>
    <w:p w14:paraId="133C2943" w14:textId="77777777" w:rsidR="00140150" w:rsidRDefault="00B70D52">
      <w:pPr>
        <w:numPr>
          <w:ilvl w:val="0"/>
          <w:numId w:val="2"/>
        </w:numPr>
        <w:spacing w:after="56"/>
        <w:ind w:left="722" w:hanging="196"/>
      </w:pPr>
      <w:r>
        <w:t>Corresponded with multiple clients at any given time and manage interna</w:t>
      </w:r>
      <w:r>
        <w:t xml:space="preserve">l resources to meet milestones per the project plan to ensure complete </w:t>
      </w:r>
      <w:r>
        <w:t xml:space="preserve">implementation and transition to ADP’s Service Team. </w:t>
      </w:r>
      <w:r>
        <w:t xml:space="preserve"> </w:t>
      </w:r>
    </w:p>
    <w:p w14:paraId="0607A644" w14:textId="77777777" w:rsidR="00140150" w:rsidRDefault="00B70D52">
      <w:pPr>
        <w:numPr>
          <w:ilvl w:val="0"/>
          <w:numId w:val="2"/>
        </w:numPr>
        <w:spacing w:after="60"/>
        <w:ind w:left="722" w:hanging="196"/>
      </w:pPr>
      <w:r>
        <w:t xml:space="preserve">Analyzed sales contracts for completeness and accuracy and conduct a gap analysis to ensure clients have the appropriate products and services for their business needs.  </w:t>
      </w:r>
    </w:p>
    <w:p w14:paraId="6E8237A5" w14:textId="77777777" w:rsidR="00140150" w:rsidRDefault="00B70D52">
      <w:pPr>
        <w:numPr>
          <w:ilvl w:val="0"/>
          <w:numId w:val="2"/>
        </w:numPr>
        <w:spacing w:after="60"/>
        <w:ind w:left="722" w:hanging="196"/>
      </w:pPr>
      <w:r>
        <w:t>Asked open-ended questions to understand clients' business and to broaden business va</w:t>
      </w:r>
      <w:r>
        <w:t xml:space="preserve">lue by being able to recommend solutions to advance product efficiency.  </w:t>
      </w:r>
    </w:p>
    <w:p w14:paraId="149DB6F2" w14:textId="77777777" w:rsidR="00140150" w:rsidRDefault="00B70D52">
      <w:pPr>
        <w:numPr>
          <w:ilvl w:val="0"/>
          <w:numId w:val="2"/>
        </w:numPr>
        <w:spacing w:after="60"/>
        <w:ind w:left="722" w:hanging="196"/>
      </w:pPr>
      <w:r>
        <w:t xml:space="preserve">Lead software documentation Integration/ Mapping reviews and identifying any data modifications that are required of the Interface package which comes from our developers.  </w:t>
      </w:r>
    </w:p>
    <w:p w14:paraId="01801B17" w14:textId="265F1B09" w:rsidR="00140150" w:rsidRDefault="00B70D52">
      <w:pPr>
        <w:numPr>
          <w:ilvl w:val="0"/>
          <w:numId w:val="2"/>
        </w:numPr>
        <w:spacing w:after="107"/>
        <w:ind w:left="722" w:hanging="196"/>
      </w:pPr>
      <w:r>
        <w:t>Provided</w:t>
      </w:r>
      <w:r>
        <w:t xml:space="preserve"> ongoing support to client contacts </w:t>
      </w:r>
      <w:r>
        <w:t>respon</w:t>
      </w:r>
      <w:r w:rsidR="00985A77">
        <w:t>ded</w:t>
      </w:r>
      <w:r>
        <w:t xml:space="preserve"> to inquiries regarding, Hours of Service by the employee, Payroll, Benefits, HR, and Leave of Absence data transmissions used to calculate eligibi</w:t>
      </w:r>
      <w:r>
        <w:t xml:space="preserve">lity and affordably.   </w:t>
      </w:r>
    </w:p>
    <w:p w14:paraId="2A9BE52C" w14:textId="77777777" w:rsidR="00140150" w:rsidRDefault="00B70D52">
      <w:pPr>
        <w:numPr>
          <w:ilvl w:val="0"/>
          <w:numId w:val="2"/>
        </w:numPr>
        <w:spacing w:after="55"/>
        <w:ind w:left="722" w:hanging="196"/>
      </w:pPr>
      <w:r>
        <w:lastRenderedPageBreak/>
        <w:t>Managed</w:t>
      </w:r>
      <w:r>
        <w:rPr>
          <w:rFonts w:ascii="Cambria" w:eastAsia="Cambria" w:hAnsi="Cambria" w:cs="Cambria"/>
          <w:color w:val="303030"/>
          <w:sz w:val="24"/>
        </w:rPr>
        <w:t xml:space="preserve"> </w:t>
      </w:r>
      <w:r>
        <w:t xml:space="preserve">crucial elements of the ACA, including determining eligibility, assessing affordability, and providing a critical Regulatory Management solution that helps identify and address compliance issues.    </w:t>
      </w:r>
    </w:p>
    <w:p w14:paraId="39B39C15" w14:textId="77777777" w:rsidR="00140150" w:rsidRDefault="00B70D52">
      <w:pPr>
        <w:numPr>
          <w:ilvl w:val="0"/>
          <w:numId w:val="2"/>
        </w:numPr>
        <w:ind w:left="722" w:hanging="196"/>
      </w:pPr>
      <w:r>
        <w:t>Managed Notices of Cover</w:t>
      </w:r>
      <w:r>
        <w:t xml:space="preserve">age, Exchange Notices, Penalty Management, and Annual Health Coverage Reports.  </w:t>
      </w:r>
    </w:p>
    <w:p w14:paraId="3A77A177" w14:textId="012349FE" w:rsidR="00140150" w:rsidRDefault="00B70D52">
      <w:pPr>
        <w:numPr>
          <w:ilvl w:val="0"/>
          <w:numId w:val="2"/>
        </w:numPr>
        <w:spacing w:after="56"/>
        <w:ind w:left="722" w:hanging="196"/>
      </w:pPr>
      <w:r>
        <w:t>Worked closely with our Data Integrator</w:t>
      </w:r>
      <w:r w:rsidR="00985A77">
        <w:t>s</w:t>
      </w:r>
      <w:r>
        <w:t xml:space="preserve"> and product support team members in providing technical solutions to advance the platform and improve the implementation process.  </w:t>
      </w:r>
    </w:p>
    <w:p w14:paraId="1A7A2D7F" w14:textId="77777777" w:rsidR="00140150" w:rsidRDefault="00B70D52">
      <w:pPr>
        <w:numPr>
          <w:ilvl w:val="0"/>
          <w:numId w:val="2"/>
        </w:numPr>
        <w:spacing w:after="60"/>
        <w:ind w:left="722" w:hanging="196"/>
      </w:pPr>
      <w:r>
        <w:t>D</w:t>
      </w:r>
      <w:r>
        <w:t xml:space="preserve">etermined clients' transition date to move from the Implementation group to Client Services by gaining commitment of readiness from clients and then communicating the turnover to the client and appropriate internal groups.  </w:t>
      </w:r>
    </w:p>
    <w:p w14:paraId="5C301DC1" w14:textId="77777777" w:rsidR="00140150" w:rsidRDefault="00B70D52">
      <w:pPr>
        <w:numPr>
          <w:ilvl w:val="0"/>
          <w:numId w:val="2"/>
        </w:numPr>
        <w:ind w:left="722" w:hanging="196"/>
      </w:pPr>
      <w:r>
        <w:t>Mentored and coached other impl</w:t>
      </w:r>
      <w:r>
        <w:t xml:space="preserve">ementers on process improvements and assisted in data analysis.  </w:t>
      </w:r>
    </w:p>
    <w:p w14:paraId="3CF24CEE" w14:textId="77777777" w:rsidR="00140150" w:rsidRDefault="00B70D52">
      <w:pPr>
        <w:spacing w:after="11" w:line="259" w:lineRule="auto"/>
        <w:ind w:left="541" w:firstLine="0"/>
        <w:jc w:val="left"/>
      </w:pPr>
      <w:r>
        <w:t xml:space="preserve">  </w:t>
      </w:r>
    </w:p>
    <w:p w14:paraId="367E1BCE" w14:textId="76BD500A" w:rsidR="00140150" w:rsidRDefault="00B70D52">
      <w:pPr>
        <w:tabs>
          <w:tab w:val="center" w:pos="3061"/>
          <w:tab w:val="right" w:pos="11352"/>
        </w:tabs>
        <w:ind w:left="0" w:firstLine="0"/>
        <w:jc w:val="left"/>
      </w:pPr>
      <w:r>
        <w:t>AUTOMATIC DATA PROCESSING (</w:t>
      </w:r>
      <w:r w:rsidR="00985A77">
        <w:t>ADP)</w:t>
      </w:r>
      <w:r w:rsidR="00985A77">
        <w:rPr>
          <w:b/>
        </w:rPr>
        <w:t xml:space="preserve"> </w:t>
      </w:r>
      <w:r w:rsidR="00985A77">
        <w:rPr>
          <w:b/>
        </w:rPr>
        <w:tab/>
      </w:r>
      <w:r>
        <w:rPr>
          <w:b/>
        </w:rPr>
        <w:t xml:space="preserve">            </w:t>
      </w:r>
      <w:r>
        <w:rPr>
          <w:b/>
        </w:rPr>
        <w:tab/>
        <w:t>Augusta,</w:t>
      </w:r>
      <w:r>
        <w:t xml:space="preserve"> GA USA  </w:t>
      </w:r>
    </w:p>
    <w:p w14:paraId="1EFD8368" w14:textId="7D0EDC34" w:rsidR="00140150" w:rsidRDefault="00B70D52">
      <w:pPr>
        <w:tabs>
          <w:tab w:val="center" w:pos="3061"/>
          <w:tab w:val="right" w:pos="11352"/>
        </w:tabs>
        <w:ind w:left="0" w:firstLine="0"/>
        <w:jc w:val="left"/>
      </w:pPr>
      <w:r>
        <w:rPr>
          <w:b/>
        </w:rPr>
        <w:t xml:space="preserve">Commission </w:t>
      </w:r>
      <w:r w:rsidR="00985A77">
        <w:rPr>
          <w:b/>
        </w:rPr>
        <w:t xml:space="preserve">Specialist </w:t>
      </w:r>
      <w:r w:rsidR="00985A77">
        <w:rPr>
          <w:b/>
        </w:rPr>
        <w:tab/>
      </w:r>
      <w:r>
        <w:rPr>
          <w:b/>
        </w:rPr>
        <w:t xml:space="preserve">     </w:t>
      </w:r>
      <w:r>
        <w:rPr>
          <w:b/>
        </w:rPr>
        <w:tab/>
        <w:t xml:space="preserve"> </w:t>
      </w:r>
      <w:r>
        <w:t xml:space="preserve">November 2012 </w:t>
      </w:r>
      <w:r>
        <w:t>–</w:t>
      </w:r>
      <w:r>
        <w:t xml:space="preserve"> September 2015  </w:t>
      </w:r>
    </w:p>
    <w:p w14:paraId="7EA6F0E3" w14:textId="77777777" w:rsidR="00140150" w:rsidRDefault="00B70D52">
      <w:pPr>
        <w:spacing w:after="32"/>
        <w:ind w:left="462"/>
      </w:pPr>
      <w:r>
        <w:t>Key analysis member in the transition of responsibilities of PEO Total Source sales reporting to the Finance Commission team. This transition resulted in more actuate reporting of revenue to ADP. I was solely responsible for the reporting of sales for over</w:t>
      </w:r>
      <w:r>
        <w:t xml:space="preserve"> 400 District Managers, Sales Directors, and Area and Division Vice Presidents. Directly accountable for the weekly balancing of data including:  </w:t>
      </w:r>
    </w:p>
    <w:p w14:paraId="657438F0" w14:textId="77777777" w:rsidR="00140150" w:rsidRDefault="00B70D52">
      <w:pPr>
        <w:numPr>
          <w:ilvl w:val="0"/>
          <w:numId w:val="2"/>
        </w:numPr>
        <w:ind w:left="722" w:hanging="196"/>
      </w:pPr>
      <w:r>
        <w:t>Interacting with sales in managing New Starts for both PEO (Professional Employer Organization) and ASO (Admi</w:t>
      </w:r>
      <w:r>
        <w:t xml:space="preserve">nistrative Services Organization).  </w:t>
      </w:r>
    </w:p>
    <w:p w14:paraId="36B92E6C" w14:textId="77777777" w:rsidR="00140150" w:rsidRDefault="00B70D52">
      <w:pPr>
        <w:numPr>
          <w:ilvl w:val="0"/>
          <w:numId w:val="2"/>
        </w:numPr>
        <w:spacing w:after="32"/>
        <w:ind w:left="722" w:hanging="196"/>
      </w:pPr>
      <w:r>
        <w:t xml:space="preserve">Executed operational Monthly Audits with a focus on assuring sales are </w:t>
      </w:r>
      <w:r>
        <w:t xml:space="preserve">being compensated fairly in alignment with generally accepted accounting principles.    </w:t>
      </w:r>
    </w:p>
    <w:p w14:paraId="7936B9E6" w14:textId="77777777" w:rsidR="00140150" w:rsidRDefault="00B70D52">
      <w:pPr>
        <w:numPr>
          <w:ilvl w:val="0"/>
          <w:numId w:val="2"/>
        </w:numPr>
        <w:ind w:left="722" w:hanging="196"/>
      </w:pPr>
      <w:r>
        <w:t>Interact with Total Source sales and other ADP associates to research and resolve complex compensation-related issues in the database utilizing Toad for Oracle and SQL</w:t>
      </w:r>
      <w:r>
        <w:t xml:space="preserve">  </w:t>
      </w:r>
    </w:p>
    <w:p w14:paraId="4386B67F" w14:textId="77777777" w:rsidR="00140150" w:rsidRDefault="00B70D52">
      <w:pPr>
        <w:numPr>
          <w:ilvl w:val="0"/>
          <w:numId w:val="2"/>
        </w:numPr>
        <w:spacing w:after="32"/>
        <w:ind w:left="722" w:hanging="196"/>
      </w:pPr>
      <w:r>
        <w:t xml:space="preserve">Analyzed financial information to ensure all SOX controls regarding compensation-related items are being met and are in accordance with the true revenue to ADP.  </w:t>
      </w:r>
    </w:p>
    <w:p w14:paraId="22140F6A" w14:textId="77777777" w:rsidR="00140150" w:rsidRDefault="00B70D52">
      <w:pPr>
        <w:numPr>
          <w:ilvl w:val="0"/>
          <w:numId w:val="2"/>
        </w:numPr>
        <w:ind w:left="722" w:hanging="196"/>
      </w:pPr>
      <w:r>
        <w:t>Assist in updating client information as needed relating to the order, starts, and billing</w:t>
      </w:r>
      <w:r>
        <w:t xml:space="preserve">.   </w:t>
      </w:r>
    </w:p>
    <w:p w14:paraId="76A010D9" w14:textId="77777777" w:rsidR="00140150" w:rsidRDefault="00B70D52">
      <w:pPr>
        <w:spacing w:after="15" w:line="259" w:lineRule="auto"/>
        <w:ind w:left="541" w:firstLine="0"/>
        <w:jc w:val="left"/>
      </w:pPr>
      <w:r>
        <w:t xml:space="preserve">  </w:t>
      </w:r>
    </w:p>
    <w:p w14:paraId="75B34FA3" w14:textId="743CFB97" w:rsidR="00140150" w:rsidRDefault="00B70D52">
      <w:pPr>
        <w:tabs>
          <w:tab w:val="center" w:pos="3061"/>
          <w:tab w:val="right" w:pos="11352"/>
        </w:tabs>
        <w:ind w:left="0" w:firstLine="0"/>
        <w:jc w:val="left"/>
      </w:pPr>
      <w:r>
        <w:t xml:space="preserve">COMMUNITY LOANS OF </w:t>
      </w:r>
      <w:r w:rsidR="00985A77">
        <w:t xml:space="preserve">AMERICA </w:t>
      </w:r>
      <w:r w:rsidR="00985A77">
        <w:rPr>
          <w:b/>
        </w:rPr>
        <w:tab/>
      </w:r>
      <w:r>
        <w:rPr>
          <w:b/>
        </w:rPr>
        <w:t xml:space="preserve">  </w:t>
      </w:r>
      <w:r>
        <w:rPr>
          <w:b/>
        </w:rPr>
        <w:tab/>
        <w:t xml:space="preserve"> Aiken</w:t>
      </w:r>
      <w:r>
        <w:t xml:space="preserve">, SC USA  </w:t>
      </w:r>
    </w:p>
    <w:p w14:paraId="54400EC1" w14:textId="4F8C7BD1" w:rsidR="00985A77" w:rsidRDefault="00B70D52">
      <w:pPr>
        <w:ind w:left="632" w:hanging="632"/>
      </w:pPr>
      <w:r>
        <w:rPr>
          <w:b/>
        </w:rPr>
        <w:t xml:space="preserve">Branch </w:t>
      </w:r>
      <w:r w:rsidR="00985A77">
        <w:rPr>
          <w:b/>
        </w:rPr>
        <w:t xml:space="preserve">Manager </w:t>
      </w:r>
      <w:r w:rsidR="00985A77">
        <w:rPr>
          <w:b/>
        </w:rPr>
        <w:tab/>
      </w:r>
      <w:r>
        <w:rPr>
          <w:b/>
        </w:rPr>
        <w:t xml:space="preserve">                                                                                                                                                  </w:t>
      </w:r>
      <w:r>
        <w:t xml:space="preserve">January 2011 </w:t>
      </w:r>
      <w:r>
        <w:t>–</w:t>
      </w:r>
      <w:r>
        <w:t xml:space="preserve"> November 2012 </w:t>
      </w:r>
      <w:r>
        <w:rPr>
          <w:b/>
        </w:rPr>
        <w:t xml:space="preserve"> </w:t>
      </w:r>
      <w:r>
        <w:t xml:space="preserve"> </w:t>
      </w:r>
    </w:p>
    <w:p w14:paraId="7B031553" w14:textId="049B48AF" w:rsidR="00140150" w:rsidRDefault="00B70D52" w:rsidP="00985A77">
      <w:pPr>
        <w:ind w:left="632" w:hanging="106"/>
      </w:pPr>
      <w:r>
        <w:t>Manag</w:t>
      </w:r>
      <w:r>
        <w:t xml:space="preserve">ed all aspects of branch operations and oversaw staffing and employee retention of the branch.  </w:t>
      </w:r>
    </w:p>
    <w:p w14:paraId="40560DC2" w14:textId="77777777" w:rsidR="00140150" w:rsidRDefault="00B70D52">
      <w:pPr>
        <w:numPr>
          <w:ilvl w:val="0"/>
          <w:numId w:val="2"/>
        </w:numPr>
        <w:spacing w:after="35"/>
        <w:ind w:left="722" w:hanging="196"/>
      </w:pPr>
      <w:r>
        <w:t xml:space="preserve">Ensured financial results to plan through the proper execution of company policies, procedures, and lending program requirements.  </w:t>
      </w:r>
    </w:p>
    <w:p w14:paraId="1247EE45" w14:textId="77777777" w:rsidR="00985A77" w:rsidRDefault="00B70D52">
      <w:pPr>
        <w:numPr>
          <w:ilvl w:val="0"/>
          <w:numId w:val="2"/>
        </w:numPr>
        <w:spacing w:after="32"/>
        <w:ind w:left="722" w:hanging="196"/>
      </w:pPr>
      <w:r>
        <w:t>Produced consistent custome</w:t>
      </w:r>
      <w:r>
        <w:t xml:space="preserve">r growth through effective lending and collections practices, with an emphasis on customer satisfaction.   </w:t>
      </w:r>
    </w:p>
    <w:p w14:paraId="405AA803" w14:textId="3882F042" w:rsidR="00140150" w:rsidRDefault="00B70D52" w:rsidP="00985A77">
      <w:pPr>
        <w:spacing w:after="32"/>
        <w:ind w:left="526" w:firstLine="0"/>
      </w:pPr>
      <w:r>
        <w:rPr>
          <w:rFonts w:ascii="Wingdings" w:eastAsia="Wingdings" w:hAnsi="Wingdings" w:cs="Wingdings"/>
        </w:rPr>
        <w:t></w:t>
      </w:r>
      <w:r>
        <w:rPr>
          <w:rFonts w:ascii="Arial" w:eastAsia="Arial" w:hAnsi="Arial" w:cs="Arial"/>
        </w:rPr>
        <w:t xml:space="preserve"> </w:t>
      </w:r>
      <w:r>
        <w:t xml:space="preserve">Ensured branch operations complied with all local, state, and federal laws and regulations.  </w:t>
      </w:r>
    </w:p>
    <w:p w14:paraId="70EC6170" w14:textId="77777777" w:rsidR="00140150" w:rsidRDefault="00B70D52">
      <w:pPr>
        <w:numPr>
          <w:ilvl w:val="0"/>
          <w:numId w:val="2"/>
        </w:numPr>
        <w:ind w:left="722" w:hanging="196"/>
      </w:pPr>
      <w:r>
        <w:t>Outperformed company average in achieving loan proces</w:t>
      </w:r>
      <w:r>
        <w:t xml:space="preserve">sing and collections.  </w:t>
      </w:r>
    </w:p>
    <w:p w14:paraId="37630A89" w14:textId="77777777" w:rsidR="00140150" w:rsidRDefault="00B70D52">
      <w:pPr>
        <w:spacing w:after="0" w:line="259" w:lineRule="auto"/>
        <w:ind w:left="192" w:firstLine="0"/>
        <w:jc w:val="left"/>
      </w:pPr>
      <w:r>
        <w:t xml:space="preserve">  </w:t>
      </w:r>
    </w:p>
    <w:sectPr w:rsidR="00140150">
      <w:pgSz w:w="12240" w:h="15840"/>
      <w:pgMar w:top="705" w:right="436" w:bottom="672" w:left="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47162"/>
    <w:multiLevelType w:val="hybridMultilevel"/>
    <w:tmpl w:val="1BE2FFF6"/>
    <w:lvl w:ilvl="0" w:tplc="1CC05B7E">
      <w:start w:val="1"/>
      <w:numFmt w:val="bullet"/>
      <w:lvlText w:val=""/>
      <w:lvlJc w:val="left"/>
      <w:pPr>
        <w:ind w:left="7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AE8B746">
      <w:start w:val="1"/>
      <w:numFmt w:val="bullet"/>
      <w:lvlText w:val="o"/>
      <w:lvlJc w:val="left"/>
      <w:pPr>
        <w:ind w:left="16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3B858D6">
      <w:start w:val="1"/>
      <w:numFmt w:val="bullet"/>
      <w:lvlText w:val="▪"/>
      <w:lvlJc w:val="left"/>
      <w:pPr>
        <w:ind w:left="232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AAE2D16">
      <w:start w:val="1"/>
      <w:numFmt w:val="bullet"/>
      <w:lvlText w:val="•"/>
      <w:lvlJc w:val="left"/>
      <w:pPr>
        <w:ind w:left="304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A3C925A">
      <w:start w:val="1"/>
      <w:numFmt w:val="bullet"/>
      <w:lvlText w:val="o"/>
      <w:lvlJc w:val="left"/>
      <w:pPr>
        <w:ind w:left="376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A5A7560">
      <w:start w:val="1"/>
      <w:numFmt w:val="bullet"/>
      <w:lvlText w:val="▪"/>
      <w:lvlJc w:val="left"/>
      <w:pPr>
        <w:ind w:left="448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0E4A036">
      <w:start w:val="1"/>
      <w:numFmt w:val="bullet"/>
      <w:lvlText w:val="•"/>
      <w:lvlJc w:val="left"/>
      <w:pPr>
        <w:ind w:left="52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60ADF4C">
      <w:start w:val="1"/>
      <w:numFmt w:val="bullet"/>
      <w:lvlText w:val="o"/>
      <w:lvlJc w:val="left"/>
      <w:pPr>
        <w:ind w:left="592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E12332E">
      <w:start w:val="1"/>
      <w:numFmt w:val="bullet"/>
      <w:lvlText w:val="▪"/>
      <w:lvlJc w:val="left"/>
      <w:pPr>
        <w:ind w:left="664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206092D"/>
    <w:multiLevelType w:val="hybridMultilevel"/>
    <w:tmpl w:val="588201FE"/>
    <w:lvl w:ilvl="0" w:tplc="ADF4DD6A">
      <w:start w:val="1"/>
      <w:numFmt w:val="bullet"/>
      <w:lvlText w:val=""/>
      <w:lvlJc w:val="left"/>
      <w:pPr>
        <w:ind w:left="746"/>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C9020A4">
      <w:start w:val="1"/>
      <w:numFmt w:val="bullet"/>
      <w:lvlText w:val="o"/>
      <w:lvlJc w:val="left"/>
      <w:pPr>
        <w:ind w:left="16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0BE4254">
      <w:start w:val="1"/>
      <w:numFmt w:val="bullet"/>
      <w:lvlText w:val="▪"/>
      <w:lvlJc w:val="left"/>
      <w:pPr>
        <w:ind w:left="23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CE2561C">
      <w:start w:val="1"/>
      <w:numFmt w:val="bullet"/>
      <w:lvlText w:val="•"/>
      <w:lvlJc w:val="left"/>
      <w:pPr>
        <w:ind w:left="30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73CF638">
      <w:start w:val="1"/>
      <w:numFmt w:val="bullet"/>
      <w:lvlText w:val="o"/>
      <w:lvlJc w:val="left"/>
      <w:pPr>
        <w:ind w:left="37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804EC0E">
      <w:start w:val="1"/>
      <w:numFmt w:val="bullet"/>
      <w:lvlText w:val="▪"/>
      <w:lvlJc w:val="left"/>
      <w:pPr>
        <w:ind w:left="45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9ACB016">
      <w:start w:val="1"/>
      <w:numFmt w:val="bullet"/>
      <w:lvlText w:val="•"/>
      <w:lvlJc w:val="left"/>
      <w:pPr>
        <w:ind w:left="52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6285184">
      <w:start w:val="1"/>
      <w:numFmt w:val="bullet"/>
      <w:lvlText w:val="o"/>
      <w:lvlJc w:val="left"/>
      <w:pPr>
        <w:ind w:left="59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24A20EC">
      <w:start w:val="1"/>
      <w:numFmt w:val="bullet"/>
      <w:lvlText w:val="▪"/>
      <w:lvlJc w:val="left"/>
      <w:pPr>
        <w:ind w:left="66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MzAyNjM3NjC1NDdR0lEKTi0uzszPAykwrAUAUuIFJiwAAAA="/>
  </w:docVars>
  <w:rsids>
    <w:rsidRoot w:val="00140150"/>
    <w:rsid w:val="00140150"/>
    <w:rsid w:val="00985A77"/>
    <w:rsid w:val="00B7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05FA"/>
  <w15:docId w15:val="{FA0ACDE5-79A1-472F-917E-56A95EC3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85"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92" w:hanging="10"/>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Batista</dc:creator>
  <cp:keywords/>
  <cp:lastModifiedBy>Christian Batista</cp:lastModifiedBy>
  <cp:revision>4</cp:revision>
  <cp:lastPrinted>2021-10-06T02:41:00Z</cp:lastPrinted>
  <dcterms:created xsi:type="dcterms:W3CDTF">2021-10-06T02:40:00Z</dcterms:created>
  <dcterms:modified xsi:type="dcterms:W3CDTF">2021-10-06T02:50:00Z</dcterms:modified>
</cp:coreProperties>
</file>