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w:eastAsiaTheme="majorEastAsia" w:hAnsi="Segoe" w:cstheme="majorBidi"/>
          <w:lang w:val="es-US"/>
        </w:rPr>
        <w:id w:val="1082039"/>
        <w:docPartObj>
          <w:docPartGallery w:val="Cover Pages"/>
          <w:docPartUnique/>
        </w:docPartObj>
      </w:sdtPr>
      <w:sdtEndPr>
        <w:rPr>
          <w:rFonts w:eastAsiaTheme="minorHAnsi" w:cstheme="minorBidi"/>
        </w:rPr>
      </w:sdtEndPr>
      <w:sdtContent>
        <w:tbl>
          <w:tblPr>
            <w:tblpPr w:leftFromText="187" w:rightFromText="187" w:horzAnchor="margin" w:tblpXSpec="center" w:tblpY="2881"/>
            <w:tblW w:w="4000" w:type="pct"/>
            <w:tblBorders>
              <w:left w:val="single" w:sz="18" w:space="0" w:color="FFA502"/>
            </w:tblBorders>
            <w:tblLook w:val="04A0" w:firstRow="1" w:lastRow="0" w:firstColumn="1" w:lastColumn="0" w:noHBand="0" w:noVBand="1"/>
          </w:tblPr>
          <w:tblGrid>
            <w:gridCol w:w="6894"/>
          </w:tblGrid>
          <w:tr w:rsidR="00E077D3" w:rsidRPr="008420C2" w14:paraId="622D11A5" w14:textId="77777777" w:rsidTr="00264A28">
            <w:tc>
              <w:tcPr>
                <w:tcW w:w="7096" w:type="dxa"/>
                <w:tcBorders>
                  <w:left w:val="single" w:sz="18" w:space="0" w:color="0072C6"/>
                  <w:bottom w:val="nil"/>
                </w:tcBorders>
                <w:tcMar>
                  <w:top w:w="216" w:type="dxa"/>
                  <w:left w:w="115" w:type="dxa"/>
                  <w:bottom w:w="216" w:type="dxa"/>
                  <w:right w:w="115" w:type="dxa"/>
                </w:tcMar>
              </w:tcPr>
              <w:p w14:paraId="622D11A4" w14:textId="5FF5E0EB" w:rsidR="00E077D3" w:rsidRPr="008420C2" w:rsidRDefault="00E077D3" w:rsidP="003F2ECF">
                <w:pPr>
                  <w:pStyle w:val="NoSpacing"/>
                  <w:rPr>
                    <w:rFonts w:ascii="Segoe" w:eastAsiaTheme="majorEastAsia" w:hAnsi="Segoe" w:cstheme="majorBidi"/>
                    <w:lang w:val="es-US"/>
                  </w:rPr>
                </w:pPr>
                <w:r w:rsidRPr="008420C2">
                  <w:rPr>
                    <w:rFonts w:ascii="Segoe" w:eastAsiaTheme="majorEastAsia" w:hAnsi="Segoe" w:cstheme="majorBidi"/>
                    <w:lang w:val="es-US"/>
                  </w:rPr>
                  <w:fldChar w:fldCharType="begin"/>
                </w:r>
                <w:r w:rsidRPr="008420C2">
                  <w:rPr>
                    <w:rFonts w:ascii="Segoe" w:eastAsiaTheme="majorEastAsia" w:hAnsi="Segoe" w:cstheme="majorBidi"/>
                    <w:lang w:val="es-US"/>
                  </w:rPr>
                  <w:instrText xml:space="preserve"> MACROBUTTON  AcceptAllChangesInDoc </w:instrText>
                </w:r>
                <w:r w:rsidRPr="008420C2">
                  <w:rPr>
                    <w:rFonts w:ascii="Segoe" w:eastAsiaTheme="majorEastAsia" w:hAnsi="Segoe" w:cstheme="majorBidi"/>
                    <w:lang w:val="es-US"/>
                  </w:rPr>
                  <w:fldChar w:fldCharType="end"/>
                </w:r>
                <w:r w:rsidR="00AA0C7B">
                  <w:rPr>
                    <w:rFonts w:ascii="Segoe" w:eastAsiaTheme="majorEastAsia" w:hAnsi="Segoe" w:cstheme="majorBidi"/>
                    <w:lang w:val="es-US"/>
                  </w:rPr>
                  <w:t xml:space="preserve">Workshop de </w:t>
                </w:r>
                <w:r w:rsidR="003F2ECF">
                  <w:rPr>
                    <w:rFonts w:ascii="Segoe" w:eastAsiaTheme="majorEastAsia" w:hAnsi="Segoe" w:cstheme="majorBidi"/>
                    <w:lang w:val="es-US"/>
                  </w:rPr>
                  <w:t>Productividad</w:t>
                </w:r>
                <w:r w:rsidR="0043164D" w:rsidRPr="008420C2">
                  <w:rPr>
                    <w:rFonts w:ascii="Segoe" w:eastAsiaTheme="majorEastAsia" w:hAnsi="Segoe" w:cstheme="majorBidi"/>
                    <w:lang w:val="es-US"/>
                  </w:rPr>
                  <w:t xml:space="preserve"> - </w:t>
                </w:r>
                <w:r w:rsidR="008420C2">
                  <w:rPr>
                    <w:rFonts w:ascii="Segoe" w:eastAsiaTheme="majorEastAsia" w:hAnsi="Segoe" w:cstheme="majorBidi"/>
                    <w:lang w:val="es-US"/>
                  </w:rPr>
                  <w:t>Laboratorio</w:t>
                </w:r>
                <w:r w:rsidR="003F2ECF">
                  <w:rPr>
                    <w:rFonts w:ascii="Segoe" w:eastAsiaTheme="majorEastAsia" w:hAnsi="Segoe" w:cstheme="majorBidi"/>
                    <w:lang w:val="es-US"/>
                  </w:rPr>
                  <w:t xml:space="preserve"> 06</w:t>
                </w:r>
              </w:p>
            </w:tc>
          </w:tr>
          <w:tr w:rsidR="00E077D3" w:rsidRPr="003F2ECF" w14:paraId="622D11A7" w14:textId="77777777" w:rsidTr="00264A28">
            <w:tc>
              <w:tcPr>
                <w:tcW w:w="7096" w:type="dxa"/>
                <w:tcBorders>
                  <w:left w:val="single" w:sz="18" w:space="0" w:color="0072C6"/>
                  <w:bottom w:val="nil"/>
                </w:tcBorders>
              </w:tcPr>
              <w:p w14:paraId="622D11A6" w14:textId="5AF614A5" w:rsidR="00E077D3" w:rsidRPr="00140F2C" w:rsidRDefault="003F2ECF" w:rsidP="008420C2">
                <w:pPr>
                  <w:pStyle w:val="Title"/>
                  <w:rPr>
                    <w:rFonts w:ascii="Segoe" w:hAnsi="Segoe"/>
                    <w:lang w:val="en-US"/>
                  </w:rPr>
                </w:pPr>
                <w:r>
                  <w:rPr>
                    <w:rFonts w:ascii="Segoe" w:hAnsi="Segoe"/>
                    <w:sz w:val="52"/>
                    <w:lang w:val="en-US"/>
                  </w:rPr>
                  <w:t>Power BI</w:t>
                </w:r>
              </w:p>
            </w:tc>
          </w:tr>
          <w:tr w:rsidR="00E077D3" w:rsidRPr="003F2ECF" w14:paraId="622D11A9" w14:textId="77777777" w:rsidTr="00264A28">
            <w:tc>
              <w:tcPr>
                <w:tcW w:w="7096" w:type="dxa"/>
                <w:tcBorders>
                  <w:left w:val="single" w:sz="18" w:space="0" w:color="0072C6"/>
                </w:tcBorders>
                <w:tcMar>
                  <w:top w:w="216" w:type="dxa"/>
                  <w:left w:w="115" w:type="dxa"/>
                  <w:bottom w:w="216" w:type="dxa"/>
                  <w:right w:w="115" w:type="dxa"/>
                </w:tcMar>
              </w:tcPr>
              <w:p w14:paraId="622D11A8" w14:textId="77777777" w:rsidR="00E077D3" w:rsidRPr="00140F2C" w:rsidRDefault="00E077D3" w:rsidP="00573400">
                <w:pPr>
                  <w:pStyle w:val="ExerciseLeadin"/>
                  <w:rPr>
                    <w:lang w:val="en-US"/>
                  </w:rPr>
                </w:pPr>
              </w:p>
            </w:tc>
          </w:tr>
        </w:tbl>
        <w:p w14:paraId="622D11AA" w14:textId="77777777" w:rsidR="00E077D3" w:rsidRPr="00140F2C" w:rsidRDefault="00E077D3" w:rsidP="004B0D0C">
          <w:pPr>
            <w:rPr>
              <w:lang w:val="en-US"/>
            </w:rPr>
          </w:pPr>
        </w:p>
        <w:p w14:paraId="622D11AB" w14:textId="77777777" w:rsidR="00E077D3" w:rsidRPr="00140F2C" w:rsidRDefault="00E077D3" w:rsidP="004B0D0C">
          <w:pPr>
            <w:rPr>
              <w:lang w:val="en-US"/>
            </w:rPr>
          </w:pPr>
        </w:p>
        <w:p w14:paraId="622D11AC" w14:textId="77777777" w:rsidR="00E077D3" w:rsidRPr="00140F2C" w:rsidRDefault="00E077D3" w:rsidP="004B0D0C">
          <w:pPr>
            <w:rPr>
              <w:lang w:val="en-US"/>
            </w:rPr>
          </w:pPr>
        </w:p>
        <w:p w14:paraId="622D11AD" w14:textId="77777777" w:rsidR="00E077D3" w:rsidRPr="00140F2C" w:rsidRDefault="00E077D3" w:rsidP="004B0D0C">
          <w:pPr>
            <w:rPr>
              <w:lang w:val="en-US"/>
            </w:rPr>
          </w:pPr>
        </w:p>
        <w:p w14:paraId="622D11AE" w14:textId="77777777" w:rsidR="00E077D3" w:rsidRPr="00140F2C" w:rsidRDefault="00E077D3" w:rsidP="004B0D0C">
          <w:pPr>
            <w:rPr>
              <w:lang w:val="en-US"/>
            </w:rPr>
          </w:pPr>
        </w:p>
        <w:p w14:paraId="622D11AF" w14:textId="77777777" w:rsidR="00E077D3" w:rsidRPr="00140F2C" w:rsidRDefault="00E077D3" w:rsidP="004B0D0C">
          <w:pPr>
            <w:rPr>
              <w:lang w:val="en-US"/>
            </w:rPr>
          </w:pPr>
        </w:p>
        <w:p w14:paraId="622D11B0" w14:textId="77777777" w:rsidR="00E077D3" w:rsidRPr="00140F2C" w:rsidRDefault="00E077D3" w:rsidP="004B0D0C">
          <w:pPr>
            <w:rPr>
              <w:lang w:val="en-US"/>
            </w:rPr>
          </w:pPr>
        </w:p>
        <w:p w14:paraId="622D11B1" w14:textId="77777777" w:rsidR="00E077D3" w:rsidRPr="00140F2C" w:rsidRDefault="00E077D3" w:rsidP="004B0D0C">
          <w:pPr>
            <w:rPr>
              <w:lang w:val="en-US"/>
            </w:rPr>
          </w:pPr>
        </w:p>
        <w:p w14:paraId="622D11B2" w14:textId="77777777" w:rsidR="00E077D3" w:rsidRPr="00140F2C" w:rsidRDefault="00E077D3" w:rsidP="004B0D0C">
          <w:pPr>
            <w:rPr>
              <w:lang w:val="en-US"/>
            </w:rPr>
          </w:pPr>
        </w:p>
        <w:p w14:paraId="622D11B3" w14:textId="77777777" w:rsidR="00E077D3" w:rsidRPr="00140F2C" w:rsidRDefault="00E077D3" w:rsidP="004B0D0C">
          <w:pPr>
            <w:rPr>
              <w:lang w:val="en-US"/>
            </w:rPr>
          </w:pPr>
        </w:p>
        <w:p w14:paraId="622D11B4" w14:textId="77777777" w:rsidR="00E077D3" w:rsidRPr="00140F2C" w:rsidRDefault="00E077D3" w:rsidP="004B0D0C">
          <w:pPr>
            <w:rPr>
              <w:lang w:val="en-US"/>
            </w:rPr>
          </w:pPr>
        </w:p>
        <w:p w14:paraId="622D11B5" w14:textId="77777777" w:rsidR="00E077D3" w:rsidRPr="00140F2C" w:rsidRDefault="00E077D3" w:rsidP="004B0D0C">
          <w:pPr>
            <w:rPr>
              <w:lang w:val="en-US"/>
            </w:rPr>
          </w:pPr>
        </w:p>
        <w:p w14:paraId="622D11B6" w14:textId="77777777" w:rsidR="00E077D3" w:rsidRPr="00140F2C" w:rsidRDefault="00E077D3" w:rsidP="004B0D0C">
          <w:pPr>
            <w:rPr>
              <w:lang w:val="en-US"/>
            </w:rPr>
          </w:pPr>
        </w:p>
        <w:p w14:paraId="622D11B7" w14:textId="77777777" w:rsidR="00E077D3" w:rsidRPr="00140F2C" w:rsidRDefault="00E077D3" w:rsidP="004B0D0C">
          <w:pPr>
            <w:rPr>
              <w:lang w:val="en-US"/>
            </w:rPr>
          </w:pPr>
        </w:p>
        <w:p w14:paraId="622D11B8" w14:textId="77777777" w:rsidR="00E077D3" w:rsidRPr="00140F2C" w:rsidRDefault="00E077D3" w:rsidP="004B0D0C">
          <w:pPr>
            <w:rPr>
              <w:lang w:val="en-US"/>
            </w:rPr>
          </w:pPr>
        </w:p>
        <w:p w14:paraId="622D11B9" w14:textId="77777777" w:rsidR="00E077D3" w:rsidRPr="00140F2C" w:rsidRDefault="00E077D3" w:rsidP="004B0D0C">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6912"/>
          </w:tblGrid>
          <w:tr w:rsidR="00E077D3" w:rsidRPr="003F2ECF" w14:paraId="622D11BB" w14:textId="77777777" w:rsidTr="006321F2">
            <w:tc>
              <w:tcPr>
                <w:tcW w:w="7672" w:type="dxa"/>
                <w:tcMar>
                  <w:top w:w="216" w:type="dxa"/>
                  <w:left w:w="115" w:type="dxa"/>
                  <w:bottom w:w="216" w:type="dxa"/>
                  <w:right w:w="115" w:type="dxa"/>
                </w:tcMar>
              </w:tcPr>
              <w:p w14:paraId="622D11BA" w14:textId="77777777" w:rsidR="00E077D3" w:rsidRPr="00140F2C" w:rsidRDefault="00E077D3" w:rsidP="002A35F9">
                <w:pPr>
                  <w:pStyle w:val="NoSpacing"/>
                  <w:rPr>
                    <w:rFonts w:ascii="Segoe" w:hAnsi="Segoe"/>
                    <w:color w:val="0072C6" w:themeColor="accent1"/>
                  </w:rPr>
                </w:pPr>
              </w:p>
            </w:tc>
          </w:tr>
        </w:tbl>
        <w:p w14:paraId="622D11BC" w14:textId="77777777" w:rsidR="00E077D3" w:rsidRPr="008420C2" w:rsidRDefault="004F641A" w:rsidP="004B0D0C"/>
      </w:sdtContent>
    </w:sdt>
    <w:bookmarkStart w:id="0" w:name="_Toc117919053" w:displacedByCustomXml="prev"/>
    <w:bookmarkEnd w:id="0"/>
    <w:p w14:paraId="622D11BD" w14:textId="77777777" w:rsidR="00E077D3" w:rsidRPr="008420C2" w:rsidRDefault="00E077D3" w:rsidP="004B0D0C">
      <w:pPr>
        <w:rPr>
          <w:sz w:val="16"/>
          <w:szCs w:val="16"/>
        </w:rPr>
      </w:pPr>
      <w:r w:rsidRPr="008420C2">
        <w:br w:type="page"/>
      </w:r>
    </w:p>
    <w:p w14:paraId="622D11BE" w14:textId="77777777" w:rsidR="00FC0649" w:rsidRDefault="001304DC" w:rsidP="00FC0649">
      <w:pPr>
        <w:pStyle w:val="Heading1"/>
      </w:pPr>
      <w:bookmarkStart w:id="1" w:name="_Introduction"/>
      <w:bookmarkStart w:id="2" w:name="_Toc235932706"/>
      <w:bookmarkStart w:id="3" w:name="_Toc236017333"/>
      <w:bookmarkEnd w:id="1"/>
      <w:r>
        <w:lastRenderedPageBreak/>
        <w:t xml:space="preserve">Pre requisitos </w:t>
      </w:r>
    </w:p>
    <w:p w14:paraId="622D11BF" w14:textId="290D51A5" w:rsidR="00426C21" w:rsidRDefault="00426C21" w:rsidP="00AA0C7B">
      <w:pPr>
        <w:jc w:val="both"/>
      </w:pPr>
      <w:r>
        <w:t>Para este laboratorio se requiere que tenga una cuanta activa de Office 365</w:t>
      </w:r>
      <w:r w:rsidR="006A53BA">
        <w:t>. S</w:t>
      </w:r>
      <w:r>
        <w:t xml:space="preserve">i no la tiene </w:t>
      </w:r>
      <w:r w:rsidR="006A53BA">
        <w:t>puede</w:t>
      </w:r>
      <w:r>
        <w:t xml:space="preserve"> crear una de prueba </w:t>
      </w:r>
      <w:r w:rsidR="001304DC">
        <w:t>por un mes</w:t>
      </w:r>
      <w:r>
        <w:t xml:space="preserve"> </w:t>
      </w:r>
      <w:r w:rsidR="00140F2C">
        <w:t xml:space="preserve">desde </w:t>
      </w:r>
      <w:r>
        <w:t>la URL</w:t>
      </w:r>
      <w:r w:rsidR="001304DC">
        <w:t xml:space="preserve"> </w:t>
      </w:r>
      <w:hyperlink r:id="rId11" w:history="1">
        <w:r w:rsidR="00140F2C" w:rsidRPr="004D7561">
          <w:rPr>
            <w:rStyle w:val="Hyperlink"/>
            <w:rFonts w:cstheme="minorBidi"/>
          </w:rPr>
          <w:t>http://office.microsoft.com/es-hn/business/microsoft-office-365-enterprise-e3-software-empresarial-FX103030346.aspx</w:t>
        </w:r>
      </w:hyperlink>
      <w:r w:rsidR="00140F2C">
        <w:t xml:space="preserve">  </w:t>
      </w:r>
    </w:p>
    <w:p w14:paraId="622D11C0" w14:textId="73FD9A23" w:rsidR="00FC0649" w:rsidRDefault="001304DC" w:rsidP="00FC0649">
      <w:pPr>
        <w:pStyle w:val="Heading2"/>
      </w:pPr>
      <w:r>
        <w:t xml:space="preserve">Crear </w:t>
      </w:r>
      <w:r w:rsidR="003F2ECF">
        <w:t>un trial de PowerBI</w:t>
      </w:r>
    </w:p>
    <w:p w14:paraId="622D11C1" w14:textId="657BDD50" w:rsidR="001304DC" w:rsidRDefault="001304DC" w:rsidP="00AA0C7B">
      <w:pPr>
        <w:jc w:val="both"/>
      </w:pPr>
      <w:r>
        <w:t xml:space="preserve">Una vez aprovisionada la cuenta de Office 365, debe </w:t>
      </w:r>
      <w:r w:rsidR="003F2ECF">
        <w:t xml:space="preserve">asociar una cuenta de PowerBI </w:t>
      </w:r>
      <w:r>
        <w:t xml:space="preserve"> </w:t>
      </w:r>
      <w:r w:rsidR="003F2ECF">
        <w:t>a su tenant</w:t>
      </w:r>
      <w:r w:rsidR="006A53BA">
        <w:t>.</w:t>
      </w:r>
      <w:r>
        <w:t xml:space="preserve"> </w:t>
      </w:r>
      <w:r w:rsidR="006A53BA">
        <w:t>L</w:t>
      </w:r>
      <w:r>
        <w:t>os pasos son los siguientes:</w:t>
      </w:r>
    </w:p>
    <w:p w14:paraId="622D11C2" w14:textId="3A63BA9B" w:rsidR="001304DC" w:rsidRDefault="001304DC" w:rsidP="006B070A">
      <w:pPr>
        <w:pStyle w:val="ListParagraph"/>
        <w:numPr>
          <w:ilvl w:val="0"/>
          <w:numId w:val="10"/>
        </w:numPr>
        <w:jc w:val="both"/>
      </w:pPr>
      <w:r>
        <w:t>Acceda a su cuenta de Office 365</w:t>
      </w:r>
      <w:r w:rsidR="00AA0C7B">
        <w:t>.</w:t>
      </w:r>
      <w:r>
        <w:t xml:space="preserve"> </w:t>
      </w:r>
    </w:p>
    <w:p w14:paraId="622D11C3" w14:textId="579CC659" w:rsidR="001304DC" w:rsidRDefault="001304DC" w:rsidP="006B070A">
      <w:pPr>
        <w:pStyle w:val="ListParagraph"/>
        <w:numPr>
          <w:ilvl w:val="0"/>
          <w:numId w:val="10"/>
        </w:numPr>
        <w:jc w:val="both"/>
      </w:pPr>
      <w:r>
        <w:t xml:space="preserve">Acceda a </w:t>
      </w:r>
      <w:r w:rsidR="003F2ECF">
        <w:t>la administración de SharePoint.</w:t>
      </w:r>
    </w:p>
    <w:p w14:paraId="622D11C5" w14:textId="0CDA40EE" w:rsidR="001304DC" w:rsidRDefault="003F2ECF" w:rsidP="006B070A">
      <w:pPr>
        <w:pStyle w:val="ListParagraph"/>
        <w:numPr>
          <w:ilvl w:val="0"/>
          <w:numId w:val="10"/>
        </w:numPr>
        <w:jc w:val="both"/>
      </w:pPr>
      <w:r>
        <w:t xml:space="preserve">Navegue a </w:t>
      </w:r>
      <w:hyperlink r:id="rId12" w:history="1">
        <w:r w:rsidRPr="00DD3775">
          <w:rPr>
            <w:rStyle w:val="Hyperlink"/>
            <w:rFonts w:cstheme="minorBidi"/>
          </w:rPr>
          <w:t>https://powerbi.microsoft.com/</w:t>
        </w:r>
      </w:hyperlink>
      <w:r>
        <w:t xml:space="preserve"> </w:t>
      </w:r>
      <w:hyperlink r:id="rId13" w:history="1"/>
      <w:r>
        <w:t xml:space="preserve"> y dese de alta en el formulario de registro.</w:t>
      </w:r>
      <w:r w:rsidR="001304DC">
        <w:t xml:space="preserve"> </w:t>
      </w:r>
    </w:p>
    <w:p w14:paraId="622D11D0" w14:textId="77777777" w:rsidR="001304DC" w:rsidRPr="001304DC" w:rsidRDefault="001304DC" w:rsidP="001304DC">
      <w:pPr>
        <w:pStyle w:val="ListParagraph"/>
      </w:pPr>
    </w:p>
    <w:p w14:paraId="29275AE5" w14:textId="77777777" w:rsidR="00AA0C7B" w:rsidRDefault="00AA0C7B">
      <w:pPr>
        <w:rPr>
          <w:rFonts w:asciiTheme="majorHAnsi" w:eastAsiaTheme="majorEastAsia" w:hAnsiTheme="majorHAnsi" w:cstheme="majorBidi"/>
          <w:b/>
          <w:bCs/>
          <w:color w:val="0072C6"/>
          <w:sz w:val="32"/>
          <w:szCs w:val="28"/>
        </w:rPr>
      </w:pPr>
      <w:r>
        <w:br w:type="page"/>
      </w:r>
    </w:p>
    <w:p w14:paraId="622D11D1" w14:textId="1A402064" w:rsidR="00065491" w:rsidRPr="008420C2" w:rsidRDefault="00511B3D" w:rsidP="004B0D0C">
      <w:pPr>
        <w:pStyle w:val="Heading1"/>
      </w:pPr>
      <w:r>
        <w:lastRenderedPageBreak/>
        <w:t>Introducción</w:t>
      </w:r>
    </w:p>
    <w:p w14:paraId="622D11D2" w14:textId="77777777" w:rsidR="00065491" w:rsidRPr="008420C2" w:rsidRDefault="00511B3D" w:rsidP="004B0D0C">
      <w:pPr>
        <w:pStyle w:val="Heading2"/>
      </w:pPr>
      <w:r>
        <w:t>Tiempo estimado para completar este laboratorio</w:t>
      </w:r>
    </w:p>
    <w:p w14:paraId="622D11D3" w14:textId="68E19E31" w:rsidR="00065491" w:rsidRPr="008420C2" w:rsidRDefault="003F2ECF" w:rsidP="00F021D0">
      <w:pPr>
        <w:pStyle w:val="IntroBodyText"/>
        <w:ind w:left="0" w:firstLine="720"/>
      </w:pPr>
      <w:r>
        <w:t>15</w:t>
      </w:r>
      <w:r w:rsidR="00511B3D">
        <w:t xml:space="preserve"> a </w:t>
      </w:r>
      <w:r>
        <w:t>30</w:t>
      </w:r>
      <w:r w:rsidR="00511B3D">
        <w:t xml:space="preserve"> Minutos</w:t>
      </w:r>
    </w:p>
    <w:p w14:paraId="622D11D4" w14:textId="77777777" w:rsidR="00065491" w:rsidRDefault="00511B3D" w:rsidP="004B0D0C">
      <w:pPr>
        <w:pStyle w:val="Heading2"/>
      </w:pPr>
      <w:r>
        <w:t>Objetivos</w:t>
      </w:r>
    </w:p>
    <w:p w14:paraId="622D11D5" w14:textId="77777777" w:rsidR="00511B3D" w:rsidRDefault="00511B3D" w:rsidP="00511B3D">
      <w:r>
        <w:t>Después de completar este laboratorio usted será capaz de:</w:t>
      </w:r>
    </w:p>
    <w:p w14:paraId="622D11D6" w14:textId="08261E0F" w:rsidR="00511B3D" w:rsidRDefault="00511B3D" w:rsidP="006B070A">
      <w:pPr>
        <w:pStyle w:val="ListParagraph"/>
        <w:numPr>
          <w:ilvl w:val="0"/>
          <w:numId w:val="11"/>
        </w:numPr>
        <w:jc w:val="both"/>
      </w:pPr>
      <w:r>
        <w:t xml:space="preserve">Configurar </w:t>
      </w:r>
      <w:r w:rsidR="003F2ECF">
        <w:t>un DataSet desde Power BI Designer</w:t>
      </w:r>
    </w:p>
    <w:p w14:paraId="622D11D7" w14:textId="6BA711DB" w:rsidR="00511B3D" w:rsidRDefault="003F2ECF" w:rsidP="006B070A">
      <w:pPr>
        <w:pStyle w:val="ListParagraph"/>
        <w:numPr>
          <w:ilvl w:val="0"/>
          <w:numId w:val="11"/>
        </w:numPr>
        <w:jc w:val="both"/>
      </w:pPr>
      <w:r>
        <w:t>Configurar un report básico con diferentes vistas y filtros</w:t>
      </w:r>
      <w:r w:rsidR="00511B3D">
        <w:t>.</w:t>
      </w:r>
    </w:p>
    <w:p w14:paraId="622D11D8" w14:textId="60FC5547" w:rsidR="00511B3D" w:rsidRDefault="003F2ECF" w:rsidP="006B070A">
      <w:pPr>
        <w:pStyle w:val="ListParagraph"/>
        <w:numPr>
          <w:ilvl w:val="0"/>
          <w:numId w:val="11"/>
        </w:numPr>
        <w:jc w:val="both"/>
      </w:pPr>
      <w:r>
        <w:t>Publicar el report en Power BI</w:t>
      </w:r>
      <w:r w:rsidR="00AA0C7B">
        <w:t>.</w:t>
      </w:r>
    </w:p>
    <w:p w14:paraId="622D11D9" w14:textId="69DB59FE" w:rsidR="00511B3D" w:rsidRDefault="003F2ECF" w:rsidP="006B070A">
      <w:pPr>
        <w:pStyle w:val="ListParagraph"/>
        <w:numPr>
          <w:ilvl w:val="0"/>
          <w:numId w:val="11"/>
        </w:numPr>
        <w:jc w:val="both"/>
      </w:pPr>
      <w:r>
        <w:t>Crear un Dashboard</w:t>
      </w:r>
      <w:r w:rsidR="00AA0C7B">
        <w:t>.</w:t>
      </w:r>
    </w:p>
    <w:p w14:paraId="622D11DB" w14:textId="16870674" w:rsidR="00511B3D" w:rsidRDefault="003F2ECF" w:rsidP="006B070A">
      <w:pPr>
        <w:pStyle w:val="ListParagraph"/>
        <w:numPr>
          <w:ilvl w:val="0"/>
          <w:numId w:val="11"/>
        </w:numPr>
        <w:jc w:val="both"/>
      </w:pPr>
      <w:r>
        <w:t>Compartir el dashboard con otros usuarios</w:t>
      </w:r>
      <w:r w:rsidR="00511B3D">
        <w:t xml:space="preserve">. </w:t>
      </w:r>
    </w:p>
    <w:p w14:paraId="5C2F1D61" w14:textId="77777777" w:rsidR="003F2ECF" w:rsidRPr="00511B3D" w:rsidRDefault="003F2ECF" w:rsidP="003F2ECF">
      <w:pPr>
        <w:jc w:val="both"/>
      </w:pPr>
    </w:p>
    <w:p w14:paraId="622D11DC" w14:textId="77777777" w:rsidR="00065491" w:rsidRDefault="0037114F" w:rsidP="004B0D0C">
      <w:pPr>
        <w:pStyle w:val="Heading2"/>
      </w:pPr>
      <w:r>
        <w:t>Descripción del Laboratorio</w:t>
      </w:r>
    </w:p>
    <w:p w14:paraId="622D11DD" w14:textId="3CCE603B" w:rsidR="00C97CEB" w:rsidRDefault="003F2ECF" w:rsidP="00AA0C7B">
      <w:pPr>
        <w:jc w:val="both"/>
      </w:pPr>
      <w:r>
        <w:t>Mediante Power BI podremos publicar información analítica de forma sencilla y rápida. Pudiendo identificar los usuarios rápidamente distintos indicadores a la vez que disponen de la capacidad de analizar la información de forma autónoma mediante distintos filtros dinámicos</w:t>
      </w:r>
      <w:r w:rsidR="00C97CEB">
        <w:t xml:space="preserve">. </w:t>
      </w:r>
    </w:p>
    <w:p w14:paraId="622D11DE" w14:textId="77777777" w:rsidR="004B0D0C" w:rsidRDefault="004B0D0C" w:rsidP="00FC0649"/>
    <w:p w14:paraId="622D11DF" w14:textId="77777777" w:rsidR="00511B3D" w:rsidRDefault="00511B3D" w:rsidP="00FC0649"/>
    <w:p w14:paraId="622D11E0" w14:textId="77777777" w:rsidR="00511B3D" w:rsidRDefault="00511B3D" w:rsidP="00FC0649"/>
    <w:p w14:paraId="622D11E1" w14:textId="77777777" w:rsidR="00511B3D" w:rsidRDefault="00511B3D" w:rsidP="00FC0649"/>
    <w:p w14:paraId="622D11E2" w14:textId="77777777" w:rsidR="00511B3D" w:rsidRDefault="00511B3D" w:rsidP="00FC0649"/>
    <w:p w14:paraId="622D11E3" w14:textId="77777777" w:rsidR="00511B3D" w:rsidRDefault="00511B3D" w:rsidP="00FC0649"/>
    <w:p w14:paraId="622D11E4" w14:textId="77777777" w:rsidR="00511B3D" w:rsidRDefault="00511B3D" w:rsidP="00FC0649"/>
    <w:p w14:paraId="622D11E5" w14:textId="77777777" w:rsidR="00511B3D" w:rsidRDefault="00511B3D" w:rsidP="00FC0649"/>
    <w:p w14:paraId="622D11E6" w14:textId="77777777" w:rsidR="00511B3D" w:rsidRDefault="00511B3D" w:rsidP="00FC0649"/>
    <w:p w14:paraId="622D11E7" w14:textId="77777777" w:rsidR="00511B3D" w:rsidRDefault="00511B3D" w:rsidP="00FC0649"/>
    <w:p w14:paraId="622D11E8" w14:textId="77777777" w:rsidR="00511B3D" w:rsidRDefault="00511B3D" w:rsidP="00FC0649"/>
    <w:p w14:paraId="622D11E9" w14:textId="77777777" w:rsidR="00511B3D" w:rsidRDefault="00511B3D" w:rsidP="00FC0649"/>
    <w:p w14:paraId="622D11EA" w14:textId="7CAD6BAE" w:rsidR="00065491" w:rsidRPr="008420C2" w:rsidRDefault="00C97CEB" w:rsidP="004B0D0C">
      <w:pPr>
        <w:pStyle w:val="Heading1"/>
      </w:pPr>
      <w:r>
        <w:lastRenderedPageBreak/>
        <w:t>Ejercicio</w:t>
      </w:r>
      <w:r w:rsidR="00065491" w:rsidRPr="008420C2">
        <w:t xml:space="preserve"> 1: </w:t>
      </w:r>
      <w:r w:rsidR="003F2ECF">
        <w:t>Crear un DataSet desde Power BI Designer</w:t>
      </w:r>
    </w:p>
    <w:p w14:paraId="622D11EB" w14:textId="5E58565F" w:rsidR="00FC0649" w:rsidRPr="008420C2" w:rsidRDefault="00C97CEB" w:rsidP="00AA0C7B">
      <w:pPr>
        <w:jc w:val="both"/>
        <w:rPr>
          <w:b/>
          <w:bCs/>
        </w:rPr>
      </w:pPr>
      <w:r>
        <w:t xml:space="preserve">En este ejercicio vamos a </w:t>
      </w:r>
      <w:r w:rsidR="003F2ECF">
        <w:t>crear un DataSet desde Power BI Designer.</w:t>
      </w:r>
      <w:r>
        <w:t xml:space="preserve">. </w:t>
      </w:r>
    </w:p>
    <w:p w14:paraId="622D11EC" w14:textId="14A06371" w:rsidR="00065491" w:rsidRPr="008420C2" w:rsidRDefault="00C97CEB" w:rsidP="004B0D0C">
      <w:pPr>
        <w:pStyle w:val="Heading2"/>
      </w:pPr>
      <w:r>
        <w:t>Tarea</w:t>
      </w:r>
      <w:r w:rsidR="00435440" w:rsidRPr="008420C2">
        <w:t xml:space="preserve"> 1 – </w:t>
      </w:r>
      <w:r>
        <w:t xml:space="preserve">Instalación de </w:t>
      </w:r>
      <w:r w:rsidR="003F2ECF">
        <w:t>Power BI Designer</w:t>
      </w:r>
    </w:p>
    <w:p w14:paraId="622D11ED" w14:textId="2A919211" w:rsidR="00065491" w:rsidRPr="008420C2" w:rsidRDefault="008B552C" w:rsidP="00AA0C7B">
      <w:pPr>
        <w:pStyle w:val="ProcedureLeadin"/>
        <w:ind w:left="0"/>
      </w:pPr>
      <w:r>
        <w:t>Esta tarea lo guiara en la instalación de</w:t>
      </w:r>
      <w:r w:rsidR="003F2ECF">
        <w:t>l cliente Power BI Designer</w:t>
      </w:r>
      <w:r w:rsidR="00065491" w:rsidRPr="008420C2">
        <w:t>.</w:t>
      </w:r>
    </w:p>
    <w:p w14:paraId="7291E9BF" w14:textId="77777777" w:rsidR="0009044C" w:rsidRDefault="004D61C2" w:rsidP="006B070A">
      <w:pPr>
        <w:pStyle w:val="ListParagraph"/>
        <w:numPr>
          <w:ilvl w:val="0"/>
          <w:numId w:val="13"/>
        </w:numPr>
        <w:tabs>
          <w:tab w:val="clear" w:pos="1080"/>
        </w:tabs>
        <w:ind w:left="720"/>
        <w:jc w:val="both"/>
      </w:pPr>
      <w:r>
        <w:t xml:space="preserve">Comience la tarea iniciando sesión en su subscripción de Office 365. </w:t>
      </w:r>
    </w:p>
    <w:p w14:paraId="622D11EF" w14:textId="58C743A7" w:rsidR="00FC0649" w:rsidRPr="008420C2" w:rsidRDefault="00AA0C7B" w:rsidP="006B070A">
      <w:pPr>
        <w:pStyle w:val="ListParagraph"/>
        <w:numPr>
          <w:ilvl w:val="0"/>
          <w:numId w:val="13"/>
        </w:numPr>
        <w:tabs>
          <w:tab w:val="clear" w:pos="1080"/>
        </w:tabs>
        <w:ind w:left="720"/>
        <w:jc w:val="both"/>
      </w:pPr>
      <w:r>
        <w:t xml:space="preserve">Acceda al sitio de </w:t>
      </w:r>
      <w:r w:rsidR="0009044C">
        <w:t xml:space="preserve">Power BI </w:t>
      </w:r>
      <w:hyperlink r:id="rId14" w:history="1">
        <w:r w:rsidR="0009044C" w:rsidRPr="00DD3775">
          <w:rPr>
            <w:rStyle w:val="Hyperlink"/>
            <w:rFonts w:cstheme="minorBidi"/>
          </w:rPr>
          <w:t>https://app.powerbi.com</w:t>
        </w:r>
      </w:hyperlink>
      <w:r w:rsidR="0009044C">
        <w:t xml:space="preserve"> </w:t>
      </w:r>
    </w:p>
    <w:p w14:paraId="622D11F0" w14:textId="472C08EC" w:rsidR="00FC0649" w:rsidRPr="008420C2" w:rsidRDefault="008B552C" w:rsidP="006B070A">
      <w:pPr>
        <w:pStyle w:val="ListParagraph"/>
        <w:numPr>
          <w:ilvl w:val="0"/>
          <w:numId w:val="13"/>
        </w:numPr>
        <w:tabs>
          <w:tab w:val="clear" w:pos="1080"/>
        </w:tabs>
        <w:ind w:left="720"/>
        <w:jc w:val="both"/>
      </w:pPr>
      <w:r>
        <w:t xml:space="preserve">En </w:t>
      </w:r>
      <w:r w:rsidR="0009044C">
        <w:t>la barra superior en la zona de la derecha encpontrará un menú emergente con el icono de una flecha hacia abajo, púlselo aparecerá la opción de descarga “Power BI Designer Preview”. Descargue el ejecutable e instale el cliente.</w:t>
      </w:r>
    </w:p>
    <w:p w14:paraId="622D11F1" w14:textId="431A6031" w:rsidR="004F0EBA" w:rsidRDefault="0009044C" w:rsidP="00AA0C7B">
      <w:pPr>
        <w:pStyle w:val="Ln1"/>
        <w:numPr>
          <w:ilvl w:val="0"/>
          <w:numId w:val="0"/>
        </w:numPr>
        <w:jc w:val="center"/>
      </w:pPr>
      <w:r>
        <w:rPr>
          <w:noProof/>
          <w:lang w:val="es-ES" w:eastAsia="es-ES"/>
        </w:rPr>
        <w:drawing>
          <wp:inline distT="0" distB="0" distL="0" distR="0" wp14:anchorId="71C9F287" wp14:editId="1BD6566E">
            <wp:extent cx="5484773" cy="81916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64" b="61985"/>
                    <a:stretch/>
                  </pic:blipFill>
                  <pic:spPr bwMode="auto">
                    <a:xfrm>
                      <a:off x="0" y="0"/>
                      <a:ext cx="5486400" cy="819405"/>
                    </a:xfrm>
                    <a:prstGeom prst="rect">
                      <a:avLst/>
                    </a:prstGeom>
                    <a:ln>
                      <a:noFill/>
                    </a:ln>
                    <a:extLst>
                      <a:ext uri="{53640926-AAD7-44D8-BBD7-CCE9431645EC}">
                        <a14:shadowObscured xmlns:a14="http://schemas.microsoft.com/office/drawing/2010/main"/>
                      </a:ext>
                    </a:extLst>
                  </pic:spPr>
                </pic:pic>
              </a:graphicData>
            </a:graphic>
          </wp:inline>
        </w:drawing>
      </w:r>
    </w:p>
    <w:p w14:paraId="02C46319" w14:textId="77777777" w:rsidR="0009044C" w:rsidRPr="008420C2" w:rsidRDefault="0009044C" w:rsidP="00AA0C7B">
      <w:pPr>
        <w:pStyle w:val="Ln1"/>
        <w:numPr>
          <w:ilvl w:val="0"/>
          <w:numId w:val="0"/>
        </w:numPr>
        <w:jc w:val="center"/>
      </w:pPr>
    </w:p>
    <w:p w14:paraId="622D11FA" w14:textId="2D8F4F78" w:rsidR="00065491" w:rsidRPr="008420C2" w:rsidRDefault="00BB1D71" w:rsidP="004B0D0C">
      <w:pPr>
        <w:pStyle w:val="Heading2"/>
      </w:pPr>
      <w:r>
        <w:t>Tarea</w:t>
      </w:r>
      <w:r w:rsidR="00435440" w:rsidRPr="008420C2">
        <w:t xml:space="preserve"> 2 – </w:t>
      </w:r>
      <w:r w:rsidR="0009044C">
        <w:t>Crear un Dataset</w:t>
      </w:r>
      <w:r>
        <w:t xml:space="preserve"> </w:t>
      </w:r>
    </w:p>
    <w:p w14:paraId="622D11FB" w14:textId="3378E0E5" w:rsidR="00FC0649" w:rsidRPr="008420C2" w:rsidRDefault="00BB1D71" w:rsidP="00CE54D6">
      <w:pPr>
        <w:pStyle w:val="ProcedureLeadin"/>
        <w:ind w:left="0"/>
        <w:jc w:val="both"/>
      </w:pPr>
      <w:r>
        <w:t xml:space="preserve">Esta tarea le </w:t>
      </w:r>
      <w:r w:rsidR="0009044C">
        <w:t>indicará los pasos para crear un DataSet desde Power BI Designer a partir de un libro de Excel.</w:t>
      </w:r>
      <w:r w:rsidR="00FC0649" w:rsidRPr="008420C2">
        <w:t>.</w:t>
      </w:r>
    </w:p>
    <w:p w14:paraId="622D11FC" w14:textId="33E6E767" w:rsidR="004D61C2" w:rsidRDefault="00B471B6" w:rsidP="006B070A">
      <w:pPr>
        <w:pStyle w:val="ListParagraph"/>
        <w:numPr>
          <w:ilvl w:val="0"/>
          <w:numId w:val="14"/>
        </w:numPr>
        <w:tabs>
          <w:tab w:val="clear" w:pos="1080"/>
        </w:tabs>
        <w:ind w:left="720"/>
        <w:jc w:val="both"/>
      </w:pPr>
      <w:r>
        <w:t>I</w:t>
      </w:r>
      <w:r w:rsidR="004D61C2">
        <w:t>nici</w:t>
      </w:r>
      <w:r>
        <w:t>e</w:t>
      </w:r>
      <w:r w:rsidR="004D61C2">
        <w:t xml:space="preserve"> </w:t>
      </w:r>
      <w:r w:rsidR="0009044C">
        <w:t>el cliente “Power BI Designer Preview”</w:t>
      </w:r>
      <w:r w:rsidR="00D34A11">
        <w:t>.</w:t>
      </w:r>
    </w:p>
    <w:p w14:paraId="622D11FD" w14:textId="654C0524" w:rsidR="00E01B10" w:rsidRDefault="0009044C" w:rsidP="006B070A">
      <w:pPr>
        <w:pStyle w:val="ListParagraph"/>
        <w:numPr>
          <w:ilvl w:val="0"/>
          <w:numId w:val="14"/>
        </w:numPr>
        <w:tabs>
          <w:tab w:val="clear" w:pos="1080"/>
        </w:tabs>
        <w:ind w:left="720"/>
        <w:jc w:val="both"/>
      </w:pPr>
      <w:r>
        <w:t>Desde la opción “Get data” indique el tipo de origen de datos, en este caso acceda a la sección “File” y a continuación seleccione “Excel” y pulse “Connect”.</w:t>
      </w:r>
    </w:p>
    <w:p w14:paraId="63DD967D" w14:textId="0E5BEF6D" w:rsidR="0009044C" w:rsidRDefault="0009044C" w:rsidP="0009044C">
      <w:pPr>
        <w:pStyle w:val="ListParagraph"/>
        <w:jc w:val="both"/>
      </w:pPr>
      <w:r>
        <w:rPr>
          <w:noProof/>
          <w:lang w:val="es-ES" w:eastAsia="es-ES"/>
        </w:rPr>
        <w:drawing>
          <wp:inline distT="0" distB="0" distL="0" distR="0" wp14:anchorId="77FCED14" wp14:editId="1423FEFC">
            <wp:extent cx="4615132" cy="247464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675"/>
                    <a:stretch/>
                  </pic:blipFill>
                  <pic:spPr bwMode="auto">
                    <a:xfrm>
                      <a:off x="0" y="0"/>
                      <a:ext cx="4617430" cy="2475875"/>
                    </a:xfrm>
                    <a:prstGeom prst="rect">
                      <a:avLst/>
                    </a:prstGeom>
                    <a:ln>
                      <a:noFill/>
                    </a:ln>
                    <a:extLst>
                      <a:ext uri="{53640926-AAD7-44D8-BBD7-CCE9431645EC}">
                        <a14:shadowObscured xmlns:a14="http://schemas.microsoft.com/office/drawing/2010/main"/>
                      </a:ext>
                    </a:extLst>
                  </pic:spPr>
                </pic:pic>
              </a:graphicData>
            </a:graphic>
          </wp:inline>
        </w:drawing>
      </w:r>
    </w:p>
    <w:p w14:paraId="622D1200" w14:textId="042C6CDE" w:rsidR="004D61C2" w:rsidRDefault="0009044C" w:rsidP="006B070A">
      <w:pPr>
        <w:pStyle w:val="ListParagraph"/>
        <w:numPr>
          <w:ilvl w:val="0"/>
          <w:numId w:val="14"/>
        </w:numPr>
        <w:jc w:val="both"/>
      </w:pPr>
      <w:r>
        <w:t>Seleccione el fichero de ejemplo “</w:t>
      </w:r>
      <w:r w:rsidRPr="0009044C">
        <w:t>Financial Sample</w:t>
      </w:r>
      <w:r>
        <w:t>” y espere a que se cargue el modelo a partir del libro Excel</w:t>
      </w:r>
      <w:r w:rsidR="00E01B10">
        <w:t>.</w:t>
      </w:r>
    </w:p>
    <w:p w14:paraId="753EC585" w14:textId="603A4FB4" w:rsidR="0009044C" w:rsidRDefault="0009044C" w:rsidP="006B070A">
      <w:pPr>
        <w:pStyle w:val="ListParagraph"/>
        <w:numPr>
          <w:ilvl w:val="0"/>
          <w:numId w:val="14"/>
        </w:numPr>
        <w:jc w:val="both"/>
      </w:pPr>
      <w:r>
        <w:t>Una vez cargado marque la pestaña “financials” y pulse Load.</w:t>
      </w:r>
    </w:p>
    <w:p w14:paraId="3AE437B8" w14:textId="2169C0A0" w:rsidR="0009044C" w:rsidRDefault="0009044C" w:rsidP="0009044C">
      <w:pPr>
        <w:pStyle w:val="ListParagraph"/>
        <w:ind w:left="1080"/>
        <w:jc w:val="both"/>
      </w:pPr>
      <w:r>
        <w:rPr>
          <w:noProof/>
          <w:lang w:val="es-ES" w:eastAsia="es-ES"/>
        </w:rPr>
        <w:lastRenderedPageBreak/>
        <w:drawing>
          <wp:inline distT="0" distB="0" distL="0" distR="0" wp14:anchorId="33AD9A8F" wp14:editId="4D1DE7D6">
            <wp:extent cx="3036498" cy="2430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334" t="9509" r="22265" b="11670"/>
                    <a:stretch/>
                  </pic:blipFill>
                  <pic:spPr bwMode="auto">
                    <a:xfrm>
                      <a:off x="0" y="0"/>
                      <a:ext cx="3039454" cy="2432511"/>
                    </a:xfrm>
                    <a:prstGeom prst="rect">
                      <a:avLst/>
                    </a:prstGeom>
                    <a:ln>
                      <a:noFill/>
                    </a:ln>
                    <a:extLst>
                      <a:ext uri="{53640926-AAD7-44D8-BBD7-CCE9431645EC}">
                        <a14:shadowObscured xmlns:a14="http://schemas.microsoft.com/office/drawing/2010/main"/>
                      </a:ext>
                    </a:extLst>
                  </pic:spPr>
                </pic:pic>
              </a:graphicData>
            </a:graphic>
          </wp:inline>
        </w:drawing>
      </w:r>
    </w:p>
    <w:p w14:paraId="22C88A07" w14:textId="1AF73677" w:rsidR="00802D1D" w:rsidRDefault="00802D1D" w:rsidP="006B070A">
      <w:pPr>
        <w:pStyle w:val="ListParagraph"/>
        <w:numPr>
          <w:ilvl w:val="0"/>
          <w:numId w:val="14"/>
        </w:numPr>
        <w:jc w:val="both"/>
      </w:pPr>
      <w:r>
        <w:t>Guarde el proyecto en una carpeta local desde el menú “File” del Ribbon y a continuación pulse en “Save”.</w:t>
      </w:r>
    </w:p>
    <w:p w14:paraId="47577709" w14:textId="66AB1287" w:rsidR="00CE54D6" w:rsidRDefault="00CE54D6" w:rsidP="006B070A">
      <w:pPr>
        <w:pStyle w:val="ListParagraph"/>
        <w:numPr>
          <w:ilvl w:val="0"/>
          <w:numId w:val="14"/>
        </w:numPr>
        <w:jc w:val="both"/>
        <w:rPr>
          <w:rFonts w:asciiTheme="majorHAnsi" w:eastAsiaTheme="majorEastAsia" w:hAnsiTheme="majorHAnsi" w:cstheme="majorBidi"/>
          <w:b/>
          <w:bCs/>
          <w:color w:val="0072C6"/>
          <w:sz w:val="32"/>
          <w:szCs w:val="28"/>
        </w:rPr>
      </w:pPr>
      <w:r>
        <w:br w:type="page"/>
      </w:r>
    </w:p>
    <w:p w14:paraId="622D1203" w14:textId="3D9A7F07" w:rsidR="00FC0649" w:rsidRDefault="00E01B10" w:rsidP="00CE54D6">
      <w:pPr>
        <w:pStyle w:val="Heading1"/>
        <w:jc w:val="both"/>
      </w:pPr>
      <w:r>
        <w:lastRenderedPageBreak/>
        <w:t xml:space="preserve">Ejercicio 2: Crear </w:t>
      </w:r>
      <w:r w:rsidR="0009044C">
        <w:t>un Report desde Power BI Designer y publicarlo</w:t>
      </w:r>
      <w:r>
        <w:t>.</w:t>
      </w:r>
    </w:p>
    <w:p w14:paraId="017E7E4C" w14:textId="77777777" w:rsidR="00CE54D6" w:rsidRDefault="00CE54D6" w:rsidP="00CE54D6">
      <w:pPr>
        <w:jc w:val="both"/>
      </w:pPr>
    </w:p>
    <w:p w14:paraId="622D1204" w14:textId="059562DD" w:rsidR="00E01B10" w:rsidRPr="00E01B10" w:rsidRDefault="00E01B10" w:rsidP="00CE54D6">
      <w:pPr>
        <w:jc w:val="both"/>
      </w:pPr>
      <w:r>
        <w:t xml:space="preserve">En este ejercicio se </w:t>
      </w:r>
      <w:r w:rsidR="007F68D3">
        <w:t>crea</w:t>
      </w:r>
      <w:r>
        <w:t xml:space="preserve">rá </w:t>
      </w:r>
      <w:r w:rsidR="0009044C">
        <w:t>un report desde Power BI Designer para poder publicarlo posteriormente en el portal de Power BI</w:t>
      </w:r>
      <w:r>
        <w:t xml:space="preserve">. </w:t>
      </w:r>
    </w:p>
    <w:p w14:paraId="622D1205" w14:textId="6B7D741E" w:rsidR="00FC0649" w:rsidRPr="008420C2" w:rsidRDefault="00E01B10" w:rsidP="00FC0649">
      <w:pPr>
        <w:pStyle w:val="Heading2"/>
      </w:pPr>
      <w:r>
        <w:t>Tarea</w:t>
      </w:r>
      <w:r w:rsidR="00FC0649" w:rsidRPr="008420C2">
        <w:t xml:space="preserve"> 1: </w:t>
      </w:r>
      <w:r>
        <w:t xml:space="preserve">Crear </w:t>
      </w:r>
      <w:r w:rsidR="0009044C">
        <w:t>report desde Power BI Designer</w:t>
      </w:r>
    </w:p>
    <w:p w14:paraId="622D1206" w14:textId="1918CC80" w:rsidR="00D34A11" w:rsidRDefault="0009044C" w:rsidP="00FC0649">
      <w:r>
        <w:t>En esta tarea creará un report desde Power BI DEsigner a partir de un DataSet previamente cargado.</w:t>
      </w:r>
    </w:p>
    <w:p w14:paraId="622D1207" w14:textId="18F1212A" w:rsidR="00D34A11" w:rsidRDefault="00802D1D" w:rsidP="006B070A">
      <w:pPr>
        <w:pStyle w:val="ListParagraph"/>
        <w:numPr>
          <w:ilvl w:val="0"/>
          <w:numId w:val="15"/>
        </w:numPr>
        <w:tabs>
          <w:tab w:val="clear" w:pos="1080"/>
        </w:tabs>
        <w:ind w:left="720"/>
        <w:jc w:val="both"/>
      </w:pPr>
      <w:r>
        <w:t>Abra Power BI Designer y cargue el DataSet previamente configurado.</w:t>
      </w:r>
    </w:p>
    <w:p w14:paraId="622D1208" w14:textId="68876CF1" w:rsidR="00D34A11" w:rsidRDefault="00802D1D" w:rsidP="006B070A">
      <w:pPr>
        <w:pStyle w:val="ListParagraph"/>
        <w:numPr>
          <w:ilvl w:val="0"/>
          <w:numId w:val="15"/>
        </w:numPr>
        <w:tabs>
          <w:tab w:val="clear" w:pos="1080"/>
        </w:tabs>
        <w:ind w:left="720"/>
        <w:jc w:val="both"/>
      </w:pPr>
      <w:r>
        <w:t>Asegúrese de estar en la vista de Report seleccionando en el panel lateral la opción “Report”</w:t>
      </w:r>
      <w:r w:rsidR="00D34A11">
        <w:t>.</w:t>
      </w:r>
    </w:p>
    <w:p w14:paraId="622D1209" w14:textId="7191B871" w:rsidR="00D34A11" w:rsidRDefault="00802D1D" w:rsidP="001132D2">
      <w:pPr>
        <w:pStyle w:val="Ln1"/>
        <w:numPr>
          <w:ilvl w:val="0"/>
          <w:numId w:val="0"/>
        </w:numPr>
      </w:pPr>
      <w:r>
        <w:rPr>
          <w:noProof/>
          <w:lang w:val="es-ES" w:eastAsia="es-ES"/>
        </w:rPr>
        <w:drawing>
          <wp:inline distT="0" distB="0" distL="0" distR="0" wp14:anchorId="06C0E7F4" wp14:editId="38BE24AC">
            <wp:extent cx="5486400" cy="2950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50210"/>
                    </a:xfrm>
                    <a:prstGeom prst="rect">
                      <a:avLst/>
                    </a:prstGeom>
                    <a:noFill/>
                    <a:ln>
                      <a:noFill/>
                    </a:ln>
                  </pic:spPr>
                </pic:pic>
              </a:graphicData>
            </a:graphic>
          </wp:inline>
        </w:drawing>
      </w:r>
    </w:p>
    <w:p w14:paraId="622D120A" w14:textId="5A3DC0D5" w:rsidR="00D34A11" w:rsidRDefault="00802D1D" w:rsidP="006B070A">
      <w:pPr>
        <w:pStyle w:val="ListParagraph"/>
        <w:numPr>
          <w:ilvl w:val="0"/>
          <w:numId w:val="15"/>
        </w:numPr>
        <w:tabs>
          <w:tab w:val="clear" w:pos="1080"/>
        </w:tabs>
        <w:ind w:left="720"/>
        <w:jc w:val="both"/>
      </w:pPr>
      <w:r>
        <w:t>Desde la sección “Fields” encontrará los campos identificados en el modelo cargado previamente desde el libro de Excel. Marque los campos: Sales y Product</w:t>
      </w:r>
      <w:r w:rsidR="00D34A11">
        <w:t>.</w:t>
      </w:r>
      <w:r>
        <w:t xml:space="preserve"> Verá como aparece una gráfica del tipo:</w:t>
      </w:r>
    </w:p>
    <w:p w14:paraId="3751DAA5" w14:textId="2FEE1ADF" w:rsidR="00802D1D" w:rsidRDefault="00802D1D" w:rsidP="00802D1D">
      <w:pPr>
        <w:pStyle w:val="ListParagraph"/>
        <w:jc w:val="both"/>
      </w:pPr>
      <w:r>
        <w:rPr>
          <w:noProof/>
          <w:lang w:val="es-ES" w:eastAsia="es-ES"/>
        </w:rPr>
        <w:lastRenderedPageBreak/>
        <w:drawing>
          <wp:inline distT="0" distB="0" distL="0" distR="0" wp14:anchorId="5C89BB45" wp14:editId="54A5EF72">
            <wp:extent cx="5486400" cy="2948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48940"/>
                    </a:xfrm>
                    <a:prstGeom prst="rect">
                      <a:avLst/>
                    </a:prstGeom>
                  </pic:spPr>
                </pic:pic>
              </a:graphicData>
            </a:graphic>
          </wp:inline>
        </w:drawing>
      </w:r>
    </w:p>
    <w:p w14:paraId="622D120B" w14:textId="5D293184" w:rsidR="00D34A11" w:rsidRDefault="00802D1D" w:rsidP="006B070A">
      <w:pPr>
        <w:pStyle w:val="ListParagraph"/>
        <w:numPr>
          <w:ilvl w:val="0"/>
          <w:numId w:val="15"/>
        </w:numPr>
        <w:tabs>
          <w:tab w:val="clear" w:pos="1080"/>
        </w:tabs>
        <w:ind w:left="720"/>
        <w:jc w:val="both"/>
      </w:pPr>
      <w:r>
        <w:t>Pinche fuera del gráfico creado para añadir una nueva vista en el report. Marque en esta ocasión los campos: Sales y Country.</w:t>
      </w:r>
    </w:p>
    <w:p w14:paraId="1D7C28DB" w14:textId="2DB6D4BF" w:rsidR="00802D1D" w:rsidRDefault="00802D1D" w:rsidP="006B070A">
      <w:pPr>
        <w:pStyle w:val="ListParagraph"/>
        <w:numPr>
          <w:ilvl w:val="0"/>
          <w:numId w:val="15"/>
        </w:numPr>
        <w:tabs>
          <w:tab w:val="clear" w:pos="1080"/>
        </w:tabs>
        <w:ind w:left="720"/>
        <w:jc w:val="both"/>
      </w:pPr>
      <w:r>
        <w:t>A continuación seleccione el nuevo gráfico creado y pulse sobre el botón con el icono en forma de barras que aparecerá a la derecha del gráfico</w:t>
      </w:r>
      <w:r w:rsidR="009C054E">
        <w:t>.</w:t>
      </w:r>
      <w:r>
        <w:t xml:space="preserve"> Desde esta opción podrá cambiar el formato del gráfico. Seleccione el gráfico MAP.</w:t>
      </w:r>
    </w:p>
    <w:p w14:paraId="622D120C" w14:textId="5F04EC07" w:rsidR="009C054E" w:rsidRDefault="00802D1D" w:rsidP="00802D1D">
      <w:pPr>
        <w:pStyle w:val="ListParagraph"/>
        <w:jc w:val="both"/>
      </w:pPr>
      <w:r>
        <w:rPr>
          <w:noProof/>
          <w:lang w:val="es-ES" w:eastAsia="es-ES"/>
        </w:rPr>
        <w:drawing>
          <wp:inline distT="0" distB="0" distL="0" distR="0" wp14:anchorId="4E696611" wp14:editId="1B476B9F">
            <wp:extent cx="5486400" cy="292435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241"/>
                    <a:stretch/>
                  </pic:blipFill>
                  <pic:spPr bwMode="auto">
                    <a:xfrm>
                      <a:off x="0" y="0"/>
                      <a:ext cx="5486400" cy="2924355"/>
                    </a:xfrm>
                    <a:prstGeom prst="rect">
                      <a:avLst/>
                    </a:prstGeom>
                    <a:ln>
                      <a:noFill/>
                    </a:ln>
                    <a:extLst>
                      <a:ext uri="{53640926-AAD7-44D8-BBD7-CCE9431645EC}">
                        <a14:shadowObscured xmlns:a14="http://schemas.microsoft.com/office/drawing/2010/main"/>
                      </a:ext>
                    </a:extLst>
                  </pic:spPr>
                </pic:pic>
              </a:graphicData>
            </a:graphic>
          </wp:inline>
        </w:drawing>
      </w:r>
      <w:r w:rsidR="009C054E">
        <w:t xml:space="preserve"> </w:t>
      </w:r>
    </w:p>
    <w:p w14:paraId="622D1214" w14:textId="434A9C1F" w:rsidR="009C054E" w:rsidRDefault="00802D1D" w:rsidP="006B070A">
      <w:pPr>
        <w:pStyle w:val="ListParagraph"/>
        <w:numPr>
          <w:ilvl w:val="0"/>
          <w:numId w:val="15"/>
        </w:numPr>
        <w:tabs>
          <w:tab w:val="clear" w:pos="1080"/>
        </w:tabs>
        <w:ind w:left="720"/>
        <w:jc w:val="both"/>
      </w:pPr>
      <w:r>
        <w:t>Desde el Ribbon, seleccione la opción “New Page”. Comprobará que se ha creado una nueva miniatura en el lateral izquierdo y que la zona de diseño se encuentra en blanco.</w:t>
      </w:r>
    </w:p>
    <w:p w14:paraId="73CC24EF" w14:textId="77FD2045" w:rsidR="00802D1D" w:rsidRDefault="00802D1D" w:rsidP="006B070A">
      <w:pPr>
        <w:pStyle w:val="ListParagraph"/>
        <w:numPr>
          <w:ilvl w:val="0"/>
          <w:numId w:val="15"/>
        </w:numPr>
        <w:tabs>
          <w:tab w:val="clear" w:pos="1080"/>
        </w:tabs>
        <w:ind w:left="720"/>
        <w:jc w:val="both"/>
      </w:pPr>
      <w:r>
        <w:t>Configure un nuevo gráfico con los siguientes campos: Discounts, Segment, Unit Solds.</w:t>
      </w:r>
    </w:p>
    <w:p w14:paraId="4919A5DE" w14:textId="4B7DDA53" w:rsidR="00802D1D" w:rsidRDefault="00802D1D" w:rsidP="006B070A">
      <w:pPr>
        <w:pStyle w:val="ListParagraph"/>
        <w:numPr>
          <w:ilvl w:val="0"/>
          <w:numId w:val="15"/>
        </w:numPr>
        <w:tabs>
          <w:tab w:val="clear" w:pos="1080"/>
        </w:tabs>
        <w:ind w:left="720"/>
        <w:jc w:val="both"/>
      </w:pPr>
      <w:r>
        <w:t>Por último, guarde el fichero.</w:t>
      </w:r>
    </w:p>
    <w:p w14:paraId="622D1216" w14:textId="42D0A1E6" w:rsidR="00FC0649" w:rsidRPr="008420C2" w:rsidRDefault="00702C1F" w:rsidP="00802D1D">
      <w:pPr>
        <w:pStyle w:val="Ln1"/>
        <w:numPr>
          <w:ilvl w:val="0"/>
          <w:numId w:val="0"/>
        </w:numPr>
      </w:pPr>
      <w:r>
        <w:lastRenderedPageBreak/>
        <w:t xml:space="preserve"> </w:t>
      </w:r>
    </w:p>
    <w:p w14:paraId="622D1217" w14:textId="6A0AD2E1" w:rsidR="00FC0649" w:rsidRDefault="00702C1F" w:rsidP="001132D2">
      <w:pPr>
        <w:pStyle w:val="Heading2"/>
        <w:jc w:val="both"/>
      </w:pPr>
      <w:r>
        <w:t>Tarea</w:t>
      </w:r>
      <w:r w:rsidR="00FC0649" w:rsidRPr="008420C2">
        <w:t xml:space="preserve"> </w:t>
      </w:r>
      <w:r w:rsidR="00EE6272">
        <w:t>2</w:t>
      </w:r>
      <w:r w:rsidR="00FC0649" w:rsidRPr="008420C2">
        <w:t xml:space="preserve">: </w:t>
      </w:r>
      <w:r w:rsidR="00802D1D">
        <w:t>Publicar el report en Power BI</w:t>
      </w:r>
      <w:r>
        <w:t>.</w:t>
      </w:r>
    </w:p>
    <w:p w14:paraId="622D1218" w14:textId="620F5A73" w:rsidR="00EE6272" w:rsidRPr="00EE6272" w:rsidRDefault="000C79CB" w:rsidP="00EE6272">
      <w:r>
        <w:t>En esta tarea se publicará en Power BI el report creado previamente desde Power BI Designer</w:t>
      </w:r>
      <w:r w:rsidR="001132D2">
        <w:t>:</w:t>
      </w:r>
    </w:p>
    <w:p w14:paraId="622D1219" w14:textId="0B96D798" w:rsidR="00702C1F" w:rsidRDefault="000C79CB" w:rsidP="006B070A">
      <w:pPr>
        <w:pStyle w:val="ListParagraph"/>
        <w:numPr>
          <w:ilvl w:val="0"/>
          <w:numId w:val="16"/>
        </w:numPr>
        <w:tabs>
          <w:tab w:val="clear" w:pos="1080"/>
        </w:tabs>
        <w:ind w:left="720"/>
        <w:jc w:val="both"/>
      </w:pPr>
      <w:r>
        <w:t>Desde el portal de Power BI, acceda pulse sobre la opción “Obtener Datos” que encontrará en el lateral izquierdo</w:t>
      </w:r>
      <w:r w:rsidR="00702C1F">
        <w:t>.</w:t>
      </w:r>
    </w:p>
    <w:p w14:paraId="592B9C66" w14:textId="77777777" w:rsidR="000C79CB" w:rsidRDefault="000C79CB" w:rsidP="006B070A">
      <w:pPr>
        <w:pStyle w:val="ListParagraph"/>
        <w:numPr>
          <w:ilvl w:val="0"/>
          <w:numId w:val="16"/>
        </w:numPr>
        <w:tabs>
          <w:tab w:val="clear" w:pos="1080"/>
        </w:tabs>
        <w:ind w:left="720"/>
        <w:jc w:val="both"/>
      </w:pPr>
      <w:r>
        <w:t>Seleccione la opción “Power BI Designer File” y pulse en “Conectar”</w:t>
      </w:r>
      <w:r w:rsidR="00702C1F">
        <w:t>.</w:t>
      </w:r>
    </w:p>
    <w:p w14:paraId="622D121A" w14:textId="394F2A7F" w:rsidR="00702C1F" w:rsidRPr="008420C2" w:rsidRDefault="000C79CB" w:rsidP="000C79CB">
      <w:pPr>
        <w:pStyle w:val="ListParagraph"/>
        <w:jc w:val="both"/>
      </w:pPr>
      <w:r>
        <w:t>Desde el botón “Examinar” seleccione el fichero de Power BI previamente creado en la tarea anterior y pulse “Conectar”.</w:t>
      </w:r>
      <w:r w:rsidR="00702C1F">
        <w:t xml:space="preserve"> </w:t>
      </w:r>
    </w:p>
    <w:p w14:paraId="622D121B" w14:textId="4C01748A" w:rsidR="00702C1F" w:rsidRDefault="000C79CB" w:rsidP="006B070A">
      <w:pPr>
        <w:pStyle w:val="ListParagraph"/>
        <w:numPr>
          <w:ilvl w:val="0"/>
          <w:numId w:val="16"/>
        </w:numPr>
        <w:tabs>
          <w:tab w:val="clear" w:pos="1080"/>
        </w:tabs>
        <w:ind w:left="720"/>
        <w:jc w:val="both"/>
      </w:pPr>
      <w:r>
        <w:t>En la sección informes dispondrá de un report con el nombre del fichero subido. Pulse sobre él y encontrará un resultado como el siguiente:</w:t>
      </w:r>
    </w:p>
    <w:p w14:paraId="323F9344" w14:textId="7DF11A79" w:rsidR="000C79CB" w:rsidRDefault="000C79CB" w:rsidP="000C79CB">
      <w:pPr>
        <w:pStyle w:val="ListParagraph"/>
        <w:jc w:val="both"/>
      </w:pPr>
      <w:r>
        <w:rPr>
          <w:noProof/>
          <w:lang w:val="es-ES" w:eastAsia="es-ES"/>
        </w:rPr>
        <w:drawing>
          <wp:inline distT="0" distB="0" distL="0" distR="0" wp14:anchorId="259188D9" wp14:editId="3ADAFC88">
            <wp:extent cx="5486400" cy="25780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578"/>
                    <a:stretch/>
                  </pic:blipFill>
                  <pic:spPr bwMode="auto">
                    <a:xfrm>
                      <a:off x="0" y="0"/>
                      <a:ext cx="5486400" cy="2578004"/>
                    </a:xfrm>
                    <a:prstGeom prst="rect">
                      <a:avLst/>
                    </a:prstGeom>
                    <a:ln>
                      <a:noFill/>
                    </a:ln>
                    <a:extLst>
                      <a:ext uri="{53640926-AAD7-44D8-BBD7-CCE9431645EC}">
                        <a14:shadowObscured xmlns:a14="http://schemas.microsoft.com/office/drawing/2010/main"/>
                      </a:ext>
                    </a:extLst>
                  </pic:spPr>
                </pic:pic>
              </a:graphicData>
            </a:graphic>
          </wp:inline>
        </w:drawing>
      </w:r>
    </w:p>
    <w:p w14:paraId="622D1220" w14:textId="3101F4DB" w:rsidR="00702C1F" w:rsidRDefault="00702C1F" w:rsidP="000C79CB">
      <w:pPr>
        <w:pStyle w:val="ListParagraph"/>
        <w:jc w:val="both"/>
      </w:pPr>
    </w:p>
    <w:p w14:paraId="44D73162" w14:textId="77777777" w:rsidR="000C79CB" w:rsidRDefault="000C79CB" w:rsidP="00702C1F">
      <w:pPr>
        <w:pStyle w:val="Ln1"/>
        <w:numPr>
          <w:ilvl w:val="0"/>
          <w:numId w:val="0"/>
        </w:numPr>
        <w:ind w:left="720"/>
      </w:pPr>
    </w:p>
    <w:p w14:paraId="07ECE3D4" w14:textId="77777777" w:rsidR="000C79CB" w:rsidRDefault="000C79CB">
      <w:r>
        <w:br w:type="page"/>
      </w:r>
    </w:p>
    <w:p w14:paraId="25ECE1DB" w14:textId="532B56B5" w:rsidR="000C79CB" w:rsidRDefault="000C79CB" w:rsidP="000C79CB">
      <w:pPr>
        <w:pStyle w:val="Heading1"/>
        <w:jc w:val="both"/>
      </w:pPr>
      <w:r>
        <w:lastRenderedPageBreak/>
        <w:t>Ejercicio 3: Explotar un report.</w:t>
      </w:r>
    </w:p>
    <w:p w14:paraId="489F54B4" w14:textId="3F280B7F" w:rsidR="000C79CB" w:rsidRPr="00E01B10" w:rsidRDefault="000C79CB" w:rsidP="000C79CB">
      <w:pPr>
        <w:jc w:val="both"/>
      </w:pPr>
      <w:r>
        <w:t xml:space="preserve">En este ejercicio se visualizará los resultados del informe utilizando distintos filtros dinámicos. </w:t>
      </w:r>
    </w:p>
    <w:p w14:paraId="23815429" w14:textId="3A86F443" w:rsidR="000C79CB" w:rsidRPr="008420C2" w:rsidRDefault="000C79CB" w:rsidP="000C79CB">
      <w:pPr>
        <w:pStyle w:val="Heading2"/>
      </w:pPr>
      <w:r>
        <w:t>Tarea</w:t>
      </w:r>
      <w:r w:rsidRPr="008420C2">
        <w:t xml:space="preserve"> 1: </w:t>
      </w:r>
      <w:r>
        <w:t>Filtrar información</w:t>
      </w:r>
    </w:p>
    <w:p w14:paraId="33866969" w14:textId="099A14A2" w:rsidR="000C79CB" w:rsidRDefault="000C79CB" w:rsidP="000C79CB">
      <w:r>
        <w:t>En esta tarea se realizarán distintos filtros sobre un report.</w:t>
      </w:r>
    </w:p>
    <w:p w14:paraId="622D1221" w14:textId="41AC5407" w:rsidR="00702C1F" w:rsidRDefault="000C79CB" w:rsidP="006B070A">
      <w:pPr>
        <w:pStyle w:val="Ln1"/>
        <w:numPr>
          <w:ilvl w:val="0"/>
          <w:numId w:val="17"/>
        </w:numPr>
      </w:pPr>
      <w:r>
        <w:t>Desde el portal de Power BI, acceda al informe creado en el ejercicio anterior.</w:t>
      </w:r>
    </w:p>
    <w:p w14:paraId="0931418C" w14:textId="2B2A3A7E" w:rsidR="000C79CB" w:rsidRDefault="000C79CB" w:rsidP="006B070A">
      <w:pPr>
        <w:pStyle w:val="Ln1"/>
        <w:numPr>
          <w:ilvl w:val="0"/>
          <w:numId w:val="17"/>
        </w:numPr>
      </w:pPr>
      <w:r>
        <w:t>En la gráfica de la izquierda pulse sobre la barra de uno de los productos y compruebe como se aplica el mismo filtro sobre el resto de gráficos.</w:t>
      </w:r>
    </w:p>
    <w:p w14:paraId="68A9AC6F" w14:textId="1667A1EF" w:rsidR="000C79CB" w:rsidRDefault="000C79CB" w:rsidP="000C79CB">
      <w:pPr>
        <w:pStyle w:val="Ln1"/>
        <w:numPr>
          <w:ilvl w:val="0"/>
          <w:numId w:val="0"/>
        </w:numPr>
        <w:ind w:left="1080"/>
      </w:pPr>
      <w:r>
        <w:rPr>
          <w:noProof/>
          <w:lang w:val="es-ES" w:eastAsia="es-ES"/>
        </w:rPr>
        <w:drawing>
          <wp:inline distT="0" distB="0" distL="0" distR="0" wp14:anchorId="20BC12C3" wp14:editId="3D6FECDA">
            <wp:extent cx="5485925" cy="1440456"/>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287" b="38862"/>
                    <a:stretch/>
                  </pic:blipFill>
                  <pic:spPr bwMode="auto">
                    <a:xfrm>
                      <a:off x="0" y="0"/>
                      <a:ext cx="5486400" cy="1440581"/>
                    </a:xfrm>
                    <a:prstGeom prst="rect">
                      <a:avLst/>
                    </a:prstGeom>
                    <a:ln>
                      <a:noFill/>
                    </a:ln>
                    <a:extLst>
                      <a:ext uri="{53640926-AAD7-44D8-BBD7-CCE9431645EC}">
                        <a14:shadowObscured xmlns:a14="http://schemas.microsoft.com/office/drawing/2010/main"/>
                      </a:ext>
                    </a:extLst>
                  </pic:spPr>
                </pic:pic>
              </a:graphicData>
            </a:graphic>
          </wp:inline>
        </w:drawing>
      </w:r>
    </w:p>
    <w:p w14:paraId="52233161" w14:textId="3F9F6F02" w:rsidR="000C79CB" w:rsidRDefault="006B070A" w:rsidP="006B070A">
      <w:pPr>
        <w:pStyle w:val="Ln1"/>
        <w:numPr>
          <w:ilvl w:val="0"/>
          <w:numId w:val="17"/>
        </w:numPr>
      </w:pPr>
      <w:r>
        <w:t>Vuelva a pinchar sobre el producto seleccionado para que se desmarque el filtro.</w:t>
      </w:r>
    </w:p>
    <w:p w14:paraId="4C2EEF4E" w14:textId="7F9954D4" w:rsidR="006B070A" w:rsidRDefault="006B070A" w:rsidP="006B070A">
      <w:pPr>
        <w:pStyle w:val="Ln1"/>
        <w:numPr>
          <w:ilvl w:val="0"/>
          <w:numId w:val="17"/>
        </w:numPr>
      </w:pPr>
      <w:r>
        <w:t>En la parte de la derecha encontrará un panel con el título “Filters”, pulse para desplegarlo. Seleccione “Gráfico” y pulse sobre “Product”. Aparecerá todos los valores con los productos disponibles. Seleccione varios productos, como: Montana y Paseo.</w:t>
      </w:r>
    </w:p>
    <w:p w14:paraId="5FE21700" w14:textId="77777777" w:rsidR="006B070A" w:rsidRDefault="006B070A" w:rsidP="006B070A">
      <w:pPr>
        <w:pStyle w:val="Ln1"/>
        <w:numPr>
          <w:ilvl w:val="0"/>
          <w:numId w:val="0"/>
        </w:numPr>
      </w:pPr>
    </w:p>
    <w:p w14:paraId="77FF6A9E" w14:textId="6C4D4B6E" w:rsidR="006B070A" w:rsidRPr="008420C2" w:rsidRDefault="006B070A" w:rsidP="006B070A">
      <w:pPr>
        <w:pStyle w:val="Heading2"/>
      </w:pPr>
      <w:r>
        <w:t>Tarea 2</w:t>
      </w:r>
      <w:r w:rsidRPr="008420C2">
        <w:t xml:space="preserve">: </w:t>
      </w:r>
      <w:r>
        <w:t>Pinear un report</w:t>
      </w:r>
    </w:p>
    <w:p w14:paraId="1CAA3047" w14:textId="77777777" w:rsidR="006B070A" w:rsidRDefault="006B070A" w:rsidP="006B070A">
      <w:r>
        <w:t>En esta tarea se realizarán distintos filtros sobre un report.</w:t>
      </w:r>
    </w:p>
    <w:p w14:paraId="622378BB" w14:textId="0951225A" w:rsidR="006B070A" w:rsidRDefault="006B070A" w:rsidP="006B070A">
      <w:pPr>
        <w:pStyle w:val="Ln1"/>
        <w:numPr>
          <w:ilvl w:val="0"/>
          <w:numId w:val="18"/>
        </w:numPr>
      </w:pPr>
      <w:r>
        <w:t>Desde el portal de Power BI, acceda al report creado en el ejercicio anterior.</w:t>
      </w:r>
    </w:p>
    <w:p w14:paraId="089F835B" w14:textId="7D63EABE" w:rsidR="006B070A" w:rsidRDefault="006B070A" w:rsidP="006B070A">
      <w:pPr>
        <w:pStyle w:val="Ln1"/>
        <w:numPr>
          <w:ilvl w:val="0"/>
          <w:numId w:val="18"/>
        </w:numPr>
      </w:pPr>
      <w:r>
        <w:t>Seleccione uno de los gráficos y pulse sobre el botón con forma de chincheta “Pin to dashboard”.</w:t>
      </w:r>
    </w:p>
    <w:p w14:paraId="11B61E3B" w14:textId="2C741A78" w:rsidR="006B070A" w:rsidRDefault="006B070A" w:rsidP="006B070A">
      <w:pPr>
        <w:pStyle w:val="Ln1"/>
        <w:numPr>
          <w:ilvl w:val="0"/>
          <w:numId w:val="0"/>
        </w:numPr>
        <w:ind w:left="1080"/>
      </w:pPr>
      <w:r>
        <w:rPr>
          <w:noProof/>
          <w:lang w:val="es-ES" w:eastAsia="es-ES"/>
        </w:rPr>
        <w:lastRenderedPageBreak/>
        <w:drawing>
          <wp:inline distT="0" distB="0" distL="0" distR="0" wp14:anchorId="7626C98E" wp14:editId="79938C23">
            <wp:extent cx="548640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612900"/>
                    </a:xfrm>
                    <a:prstGeom prst="rect">
                      <a:avLst/>
                    </a:prstGeom>
                    <a:noFill/>
                    <a:ln>
                      <a:noFill/>
                    </a:ln>
                  </pic:spPr>
                </pic:pic>
              </a:graphicData>
            </a:graphic>
          </wp:inline>
        </w:drawing>
      </w:r>
    </w:p>
    <w:p w14:paraId="6BBAEEB1" w14:textId="0B8E92EA" w:rsidR="006B070A" w:rsidRDefault="006B070A" w:rsidP="006B070A">
      <w:pPr>
        <w:pStyle w:val="Ln1"/>
        <w:numPr>
          <w:ilvl w:val="0"/>
          <w:numId w:val="18"/>
        </w:numPr>
      </w:pPr>
      <w:r>
        <w:t>Acceda al dashboard y compruebe que aparece el gráfico en el dashboard.</w:t>
      </w:r>
    </w:p>
    <w:p w14:paraId="283E4590" w14:textId="77777777" w:rsidR="006B070A" w:rsidRDefault="006B070A" w:rsidP="006B070A">
      <w:pPr>
        <w:pStyle w:val="Ln1"/>
        <w:numPr>
          <w:ilvl w:val="0"/>
          <w:numId w:val="0"/>
        </w:numPr>
      </w:pPr>
    </w:p>
    <w:p w14:paraId="031669C7" w14:textId="3C76DE77" w:rsidR="006B070A" w:rsidRPr="008420C2" w:rsidRDefault="006B070A" w:rsidP="006B070A">
      <w:pPr>
        <w:pStyle w:val="Heading2"/>
      </w:pPr>
      <w:r>
        <w:t>Tarea 3</w:t>
      </w:r>
      <w:r w:rsidRPr="008420C2">
        <w:t xml:space="preserve">: </w:t>
      </w:r>
      <w:r>
        <w:t>Utilizar Natural Languaje Quering</w:t>
      </w:r>
    </w:p>
    <w:p w14:paraId="0DE4A0E2" w14:textId="2F1636B6" w:rsidR="006B070A" w:rsidRDefault="006B070A" w:rsidP="006B070A">
      <w:r>
        <w:t>En esta tarea se realizarán distintos filtros mediante Natural Languaje quering.</w:t>
      </w:r>
    </w:p>
    <w:p w14:paraId="65E4B3B9" w14:textId="0A317BB2" w:rsidR="006B070A" w:rsidRDefault="006B070A" w:rsidP="00575DE8">
      <w:pPr>
        <w:pStyle w:val="Ln1"/>
        <w:numPr>
          <w:ilvl w:val="0"/>
          <w:numId w:val="19"/>
        </w:numPr>
      </w:pPr>
      <w:r>
        <w:t>Desde el portal de Power BI, acceda al dashboard creado en el ejercicio anterior.</w:t>
      </w:r>
    </w:p>
    <w:p w14:paraId="7636D6D9" w14:textId="1C3D814A" w:rsidR="006B070A" w:rsidRDefault="006B070A" w:rsidP="00575DE8">
      <w:pPr>
        <w:pStyle w:val="Ln1"/>
        <w:numPr>
          <w:ilvl w:val="0"/>
          <w:numId w:val="19"/>
        </w:numPr>
      </w:pPr>
      <w:r>
        <w:t>En la caja de texto superior introduzca las siguientes consultas:</w:t>
      </w:r>
    </w:p>
    <w:p w14:paraId="27630181" w14:textId="740A8775" w:rsidR="006B070A" w:rsidRDefault="006B070A" w:rsidP="00575DE8">
      <w:pPr>
        <w:pStyle w:val="Ln1"/>
        <w:numPr>
          <w:ilvl w:val="1"/>
          <w:numId w:val="19"/>
        </w:numPr>
      </w:pPr>
      <w:r w:rsidRPr="006B070A">
        <w:t>sales by segment</w:t>
      </w:r>
    </w:p>
    <w:p w14:paraId="52647C89" w14:textId="43759361" w:rsidR="006B070A" w:rsidRDefault="006B070A" w:rsidP="00575DE8">
      <w:pPr>
        <w:pStyle w:val="Ln1"/>
        <w:numPr>
          <w:ilvl w:val="1"/>
          <w:numId w:val="19"/>
        </w:numPr>
      </w:pPr>
      <w:r>
        <w:t>sales by country</w:t>
      </w:r>
    </w:p>
    <w:p w14:paraId="28363AAC" w14:textId="75CDA680" w:rsidR="006B070A" w:rsidRDefault="006B070A" w:rsidP="00575DE8">
      <w:pPr>
        <w:pStyle w:val="Ln1"/>
        <w:numPr>
          <w:ilvl w:val="1"/>
          <w:numId w:val="19"/>
        </w:numPr>
      </w:pPr>
      <w:r>
        <w:t>discount by product</w:t>
      </w:r>
    </w:p>
    <w:p w14:paraId="4D98B111" w14:textId="6B05D385" w:rsidR="006B070A" w:rsidRDefault="006B070A" w:rsidP="006B070A">
      <w:pPr>
        <w:pStyle w:val="Ln1"/>
        <w:numPr>
          <w:ilvl w:val="0"/>
          <w:numId w:val="0"/>
        </w:numPr>
        <w:ind w:left="1080"/>
      </w:pPr>
      <w:r>
        <w:rPr>
          <w:noProof/>
          <w:lang w:val="es-ES" w:eastAsia="es-ES"/>
        </w:rPr>
        <w:drawing>
          <wp:inline distT="0" distB="0" distL="0" distR="0" wp14:anchorId="1812178D" wp14:editId="41C7BE90">
            <wp:extent cx="4554747" cy="2603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701" r="16969"/>
                    <a:stretch/>
                  </pic:blipFill>
                  <pic:spPr bwMode="auto">
                    <a:xfrm>
                      <a:off x="0" y="0"/>
                      <a:ext cx="4555419" cy="2603884"/>
                    </a:xfrm>
                    <a:prstGeom prst="rect">
                      <a:avLst/>
                    </a:prstGeom>
                    <a:ln>
                      <a:noFill/>
                    </a:ln>
                    <a:extLst>
                      <a:ext uri="{53640926-AAD7-44D8-BBD7-CCE9431645EC}">
                        <a14:shadowObscured xmlns:a14="http://schemas.microsoft.com/office/drawing/2010/main"/>
                      </a:ext>
                    </a:extLst>
                  </pic:spPr>
                </pic:pic>
              </a:graphicData>
            </a:graphic>
          </wp:inline>
        </w:drawing>
      </w:r>
    </w:p>
    <w:p w14:paraId="27A47413" w14:textId="77777777" w:rsidR="006B070A" w:rsidRDefault="006B070A" w:rsidP="006B070A">
      <w:pPr>
        <w:pStyle w:val="Ln1"/>
        <w:numPr>
          <w:ilvl w:val="0"/>
          <w:numId w:val="0"/>
        </w:numPr>
        <w:ind w:left="1080"/>
      </w:pPr>
    </w:p>
    <w:p w14:paraId="2C48AA55" w14:textId="77777777" w:rsidR="00575DE8" w:rsidRDefault="00575DE8" w:rsidP="006B070A">
      <w:pPr>
        <w:pStyle w:val="Ln1"/>
        <w:numPr>
          <w:ilvl w:val="0"/>
          <w:numId w:val="0"/>
        </w:numPr>
        <w:ind w:left="1080"/>
      </w:pPr>
    </w:p>
    <w:p w14:paraId="3B82A27E" w14:textId="7D242DF2" w:rsidR="00575DE8" w:rsidRPr="008420C2" w:rsidRDefault="00575DE8" w:rsidP="00575DE8">
      <w:pPr>
        <w:pStyle w:val="Heading2"/>
      </w:pPr>
      <w:r>
        <w:lastRenderedPageBreak/>
        <w:t>Tarea 4</w:t>
      </w:r>
      <w:r w:rsidRPr="008420C2">
        <w:t xml:space="preserve">: </w:t>
      </w:r>
      <w:r>
        <w:t>Compartir un Dashboard</w:t>
      </w:r>
    </w:p>
    <w:p w14:paraId="1DA09E99" w14:textId="32E43AA9" w:rsidR="00575DE8" w:rsidRDefault="00575DE8" w:rsidP="00575DE8">
      <w:r>
        <w:t>En esta tarea se compartirá un dashboard con otros usuarios.</w:t>
      </w:r>
    </w:p>
    <w:p w14:paraId="35F10E2D" w14:textId="77777777" w:rsidR="00575DE8" w:rsidRDefault="00575DE8" w:rsidP="00575DE8">
      <w:pPr>
        <w:pStyle w:val="Ln1"/>
        <w:numPr>
          <w:ilvl w:val="0"/>
          <w:numId w:val="20"/>
        </w:numPr>
      </w:pPr>
      <w:r>
        <w:t>Desde el portal de Power BI, acceda al dashboard creado en el ejercicio anterior.</w:t>
      </w:r>
    </w:p>
    <w:p w14:paraId="4B239D9F" w14:textId="18474621" w:rsidR="005F59D7" w:rsidRDefault="005F59D7" w:rsidP="00575DE8">
      <w:pPr>
        <w:pStyle w:val="Ln1"/>
        <w:numPr>
          <w:ilvl w:val="0"/>
          <w:numId w:val="20"/>
        </w:numPr>
      </w:pPr>
      <w:r>
        <w:t>Pulse sobre la opción “Compartir Panel”</w:t>
      </w:r>
    </w:p>
    <w:p w14:paraId="1A5893A3" w14:textId="1200066D" w:rsidR="005F59D7" w:rsidRDefault="005F59D7" w:rsidP="005F59D7">
      <w:pPr>
        <w:pStyle w:val="Ln1"/>
        <w:numPr>
          <w:ilvl w:val="0"/>
          <w:numId w:val="0"/>
        </w:numPr>
        <w:ind w:left="1080"/>
      </w:pPr>
      <w:r>
        <w:rPr>
          <w:noProof/>
          <w:lang w:val="es-ES" w:eastAsia="es-ES"/>
        </w:rPr>
        <w:drawing>
          <wp:inline distT="0" distB="0" distL="0" distR="0" wp14:anchorId="395F0AF2" wp14:editId="3258C165">
            <wp:extent cx="5486400"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noFill/>
                    </a:ln>
                  </pic:spPr>
                </pic:pic>
              </a:graphicData>
            </a:graphic>
          </wp:inline>
        </w:drawing>
      </w:r>
    </w:p>
    <w:p w14:paraId="7A7DED4F" w14:textId="5EC6D2C4" w:rsidR="005F59D7" w:rsidRDefault="005F59D7" w:rsidP="00575DE8">
      <w:pPr>
        <w:pStyle w:val="Ln1"/>
        <w:numPr>
          <w:ilvl w:val="0"/>
          <w:numId w:val="20"/>
        </w:numPr>
      </w:pPr>
      <w:r>
        <w:t>Indique la cuenta de un usuario con quien desee compartir el dashboard. Recuerde que solo podrá indicar cuentas de su organización.</w:t>
      </w:r>
    </w:p>
    <w:p w14:paraId="0CB1CC41" w14:textId="7E588A09" w:rsidR="00575DE8" w:rsidRDefault="00575DE8" w:rsidP="006B070A">
      <w:pPr>
        <w:pStyle w:val="Ln1"/>
        <w:numPr>
          <w:ilvl w:val="0"/>
          <w:numId w:val="0"/>
        </w:numPr>
        <w:ind w:left="1080"/>
      </w:pPr>
      <w:bookmarkStart w:id="4" w:name="_GoBack"/>
      <w:bookmarkEnd w:id="2"/>
      <w:bookmarkEnd w:id="3"/>
      <w:bookmarkEnd w:id="4"/>
    </w:p>
    <w:sectPr w:rsidR="00575DE8" w:rsidSect="00264A28">
      <w:headerReference w:type="even" r:id="rId26"/>
      <w:headerReference w:type="default" r:id="rId27"/>
      <w:footerReference w:type="default" r:id="rId28"/>
      <w:headerReference w:type="first" r:id="rId29"/>
      <w:pgSz w:w="12240" w:h="15840"/>
      <w:pgMar w:top="1440" w:right="1800" w:bottom="1440" w:left="1800" w:header="720" w:footer="720" w:gutter="0"/>
      <w:pgNumType w:start="1"/>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D425A" w14:textId="77777777" w:rsidR="002B7351" w:rsidRDefault="002B7351" w:rsidP="004B0D0C">
      <w:r>
        <w:separator/>
      </w:r>
    </w:p>
  </w:endnote>
  <w:endnote w:type="continuationSeparator" w:id="0">
    <w:p w14:paraId="3E81FEA7" w14:textId="77777777" w:rsidR="002B7351" w:rsidRDefault="002B7351" w:rsidP="004B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w:altName w:val="Times New Roman"/>
    <w:charset w:val="00"/>
    <w:family w:val="auto"/>
    <w:pitch w:val="default"/>
  </w:font>
  <w:font w:name="Cambria">
    <w:altName w:val="Palatino Linotype"/>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Typewriter">
    <w:altName w:val="Consolas"/>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6" w14:textId="77777777" w:rsidR="008D2133" w:rsidRDefault="008D2133">
    <w:pPr>
      <w:pStyle w:val="Footer"/>
      <w:pBdr>
        <w:bottom w:val="single" w:sz="6" w:space="1" w:color="auto"/>
      </w:pBdr>
      <w:rPr>
        <w:lang w:val="fi-FI"/>
      </w:rPr>
    </w:pPr>
  </w:p>
  <w:p w14:paraId="622D12C7" w14:textId="368EF2E1" w:rsidR="008D2133" w:rsidRPr="00433AB9" w:rsidRDefault="00433AB9" w:rsidP="008D2133">
    <w:pPr>
      <w:pStyle w:val="Footer"/>
      <w:jc w:val="right"/>
      <w:rPr>
        <w:rFonts w:ascii="Arial" w:hAnsi="Arial" w:cs="Arial"/>
        <w:sz w:val="16"/>
        <w:szCs w:val="16"/>
        <w:lang w:val="fi-FI"/>
      </w:rPr>
    </w:pPr>
    <w:r w:rsidRPr="00433AB9">
      <w:rPr>
        <w:rFonts w:ascii="Arial" w:hAnsi="Arial" w:cs="Arial"/>
        <w:sz w:val="16"/>
        <w:szCs w:val="16"/>
        <w:lang w:val="fi-FI"/>
      </w:rPr>
      <w:t>Workshop Desarrollo – Madrid, 1</w:t>
    </w:r>
    <w:r w:rsidR="004522B3">
      <w:rPr>
        <w:rFonts w:ascii="Arial" w:hAnsi="Arial" w:cs="Arial"/>
        <w:sz w:val="16"/>
        <w:szCs w:val="16"/>
        <w:lang w:val="fi-FI"/>
      </w:rPr>
      <w:t>0</w:t>
    </w:r>
    <w:r w:rsidRPr="00433AB9">
      <w:rPr>
        <w:rFonts w:ascii="Arial" w:hAnsi="Arial" w:cs="Arial"/>
        <w:sz w:val="16"/>
        <w:szCs w:val="16"/>
        <w:lang w:val="fi-FI"/>
      </w:rPr>
      <w:t xml:space="preserve"> de </w:t>
    </w:r>
    <w:r w:rsidR="004522B3">
      <w:rPr>
        <w:rFonts w:ascii="Arial" w:hAnsi="Arial" w:cs="Arial"/>
        <w:sz w:val="16"/>
        <w:szCs w:val="16"/>
        <w:lang w:val="fi-FI"/>
      </w:rPr>
      <w:t>junio de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5FE8E" w14:textId="77777777" w:rsidR="002B7351" w:rsidRDefault="002B7351" w:rsidP="004B0D0C">
      <w:r>
        <w:separator/>
      </w:r>
    </w:p>
  </w:footnote>
  <w:footnote w:type="continuationSeparator" w:id="0">
    <w:p w14:paraId="59F72A95" w14:textId="77777777" w:rsidR="002B7351" w:rsidRDefault="002B7351" w:rsidP="004B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4" w14:textId="77777777" w:rsidR="00423982" w:rsidRPr="003152E4" w:rsidRDefault="00885A62" w:rsidP="004B0D0C">
    <w:pPr>
      <w:pStyle w:val="Header"/>
      <w:rPr>
        <w:lang w:val="en-US"/>
      </w:rPr>
    </w:pPr>
    <w:r>
      <w:rPr>
        <w:lang w:val="es-ES" w:eastAsia="es-ES"/>
      </w:rPr>
      <w:drawing>
        <wp:inline distT="0" distB="0" distL="0" distR="0" wp14:anchorId="622D12C9" wp14:editId="622D12CA">
          <wp:extent cx="893135" cy="423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ite15.png"/>
                  <pic:cNvPicPr/>
                </pic:nvPicPr>
                <pic:blipFill>
                  <a:blip r:embed="rId1">
                    <a:extLst>
                      <a:ext uri="{28A0092B-C50C-407E-A947-70E740481C1C}">
                        <a14:useLocalDpi xmlns:a14="http://schemas.microsoft.com/office/drawing/2010/main" val="0"/>
                      </a:ext>
                    </a:extLst>
                  </a:blip>
                  <a:stretch>
                    <a:fillRect/>
                  </a:stretch>
                </pic:blipFill>
                <pic:spPr>
                  <a:xfrm>
                    <a:off x="0" y="0"/>
                    <a:ext cx="897206" cy="425597"/>
                  </a:xfrm>
                  <a:prstGeom prst="rect">
                    <a:avLst/>
                  </a:prstGeom>
                </pic:spPr>
              </pic:pic>
            </a:graphicData>
          </a:graphic>
        </wp:inline>
      </w:drawing>
    </w:r>
    <w:r w:rsidRPr="003152E4">
      <w:rPr>
        <w:lang w:val="en-US"/>
      </w:rPr>
      <w:tab/>
    </w:r>
    <w:r w:rsidR="002B7351">
      <w:fldChar w:fldCharType="begin"/>
    </w:r>
    <w:r w:rsidR="002B7351" w:rsidRPr="003152E4">
      <w:rPr>
        <w:lang w:val="en-US"/>
      </w:rPr>
      <w:instrText xml:space="preserve"> TITLE   \* MERGEFORMAT </w:instrText>
    </w:r>
    <w:r w:rsidR="002B7351">
      <w:fldChar w:fldCharType="separate"/>
    </w:r>
    <w:r w:rsidR="003152E4" w:rsidRPr="003152E4">
      <w:rPr>
        <w:lang w:val="en-US"/>
      </w:rPr>
      <w:t>SharePoint 2013 Iberian SharePoint Conference WorkShop I</w:t>
    </w:r>
    <w:r w:rsidR="002B7351">
      <w:fldChar w:fldCharType="end"/>
    </w:r>
    <w:r w:rsidRPr="003152E4">
      <w:rPr>
        <w:lang w:val="en-US"/>
      </w:rPr>
      <w:tab/>
    </w:r>
    <w:r>
      <w:fldChar w:fldCharType="begin"/>
    </w:r>
    <w:r w:rsidRPr="003152E4">
      <w:rPr>
        <w:lang w:val="en-US"/>
      </w:rPr>
      <w:instrText xml:space="preserve">PAGE  </w:instrText>
    </w:r>
    <w:r>
      <w:fldChar w:fldCharType="separate"/>
    </w:r>
    <w:r w:rsidRPr="003152E4">
      <w:rPr>
        <w:lang w:val="en-US"/>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5" w14:textId="4FDB2ACD" w:rsidR="00423982" w:rsidRPr="003152E4" w:rsidRDefault="004522B3" w:rsidP="004B0D0C">
    <w:pPr>
      <w:pStyle w:val="Header"/>
      <w:rPr>
        <w:lang w:val="en-US"/>
      </w:rPr>
    </w:pPr>
    <w:r w:rsidRPr="004522B3">
      <w:rPr>
        <w:lang w:val="es-ES" w:eastAsia="es-ES"/>
      </w:rPr>
      <w:drawing>
        <wp:inline distT="0" distB="0" distL="0" distR="0" wp14:anchorId="2605E7DF" wp14:editId="435C549E">
          <wp:extent cx="1447800" cy="482599"/>
          <wp:effectExtent l="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16672" cy="505556"/>
                  </a:xfrm>
                  <a:prstGeom prst="rect">
                    <a:avLst/>
                  </a:prstGeom>
                  <a:effectLst>
                    <a:glow rad="508000">
                      <a:schemeClr val="bg1">
                        <a:alpha val="60000"/>
                      </a:schemeClr>
                    </a:glow>
                  </a:effectLst>
                </pic:spPr>
              </pic:pic>
            </a:graphicData>
          </a:graphic>
        </wp:inline>
      </w:drawing>
    </w:r>
    <w:r w:rsidR="00885A62" w:rsidRPr="003152E4">
      <w:rPr>
        <w:lang w:val="en-US"/>
      </w:rPr>
      <w:tab/>
    </w:r>
    <w:r w:rsidR="002B7351">
      <w:fldChar w:fldCharType="begin"/>
    </w:r>
    <w:r w:rsidR="002B7351" w:rsidRPr="003152E4">
      <w:rPr>
        <w:lang w:val="en-US"/>
      </w:rPr>
      <w:instrText xml:space="preserve"> TITLE   \* MERGEFORMAT </w:instrText>
    </w:r>
    <w:r w:rsidR="002B7351">
      <w:fldChar w:fldCharType="separate"/>
    </w:r>
    <w:r w:rsidR="003152E4" w:rsidRPr="003152E4">
      <w:rPr>
        <w:lang w:val="en-US"/>
      </w:rPr>
      <w:t>SharePoint 2013 Iberian SharePoint Conference WorkShop I</w:t>
    </w:r>
    <w:r w:rsidR="002B7351">
      <w:fldChar w:fldCharType="end"/>
    </w:r>
    <w:r w:rsidR="008420C2" w:rsidRPr="003152E4">
      <w:rPr>
        <w:lang w:val="en-US"/>
      </w:rPr>
      <w:t xml:space="preserve"> Desarrollo de Aplicaciones</w:t>
    </w:r>
    <w:r w:rsidR="00885A62" w:rsidRPr="003152E4">
      <w:rPr>
        <w:lang w:val="en-US"/>
      </w:rPr>
      <w:tab/>
    </w:r>
    <w:r w:rsidR="00885A62">
      <w:fldChar w:fldCharType="begin"/>
    </w:r>
    <w:r w:rsidR="00885A62" w:rsidRPr="003152E4">
      <w:rPr>
        <w:lang w:val="en-US"/>
      </w:rPr>
      <w:instrText xml:space="preserve">PAGE  </w:instrText>
    </w:r>
    <w:r w:rsidR="00885A62">
      <w:fldChar w:fldCharType="separate"/>
    </w:r>
    <w:r w:rsidR="004F641A">
      <w:rPr>
        <w:lang w:val="en-US"/>
      </w:rPr>
      <w:t>11</w:t>
    </w:r>
    <w:r w:rsidR="00885A62">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8" w14:textId="3AADC3C6" w:rsidR="00D5598E" w:rsidRDefault="004522B3" w:rsidP="004522B3">
    <w:pPr>
      <w:pStyle w:val="Header"/>
      <w:pBdr>
        <w:bottom w:val="single" w:sz="4" w:space="0" w:color="auto"/>
      </w:pBdr>
      <w:jc w:val="center"/>
    </w:pPr>
    <w:r w:rsidRPr="004522B3">
      <w:rPr>
        <w:lang w:val="es-ES" w:eastAsia="es-ES"/>
      </w:rPr>
      <w:drawing>
        <wp:inline distT="0" distB="0" distL="0" distR="0" wp14:anchorId="373C4791" wp14:editId="78934063">
          <wp:extent cx="3103881" cy="1034627"/>
          <wp:effectExtent l="0" t="0" r="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142205" cy="1047402"/>
                  </a:xfrm>
                  <a:prstGeom prst="rect">
                    <a:avLst/>
                  </a:prstGeom>
                  <a:effectLst>
                    <a:glow rad="508000">
                      <a:schemeClr val="bg1">
                        <a:alpha val="60000"/>
                      </a:schemeClr>
                    </a:glow>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D15B5"/>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 w15:restartNumberingAfterBreak="0">
    <w:nsid w:val="10DD33FD"/>
    <w:multiLevelType w:val="hybridMultilevel"/>
    <w:tmpl w:val="DBFE404E"/>
    <w:lvl w:ilvl="0" w:tplc="3A30B0D8">
      <w:start w:val="1"/>
      <w:numFmt w:val="bullet"/>
      <w:pStyle w:val="CommandLine"/>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9B7013"/>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3" w15:restartNumberingAfterBreak="0">
    <w:nsid w:val="1E364369"/>
    <w:multiLevelType w:val="multilevel"/>
    <w:tmpl w:val="68AC21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Warning"/>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76C0516"/>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5" w15:restartNumberingAfterBreak="0">
    <w:nsid w:val="34002C0D"/>
    <w:multiLevelType w:val="hybridMultilevel"/>
    <w:tmpl w:val="4810E79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A0E6FA5"/>
    <w:multiLevelType w:val="hybridMultilevel"/>
    <w:tmpl w:val="11183350"/>
    <w:lvl w:ilvl="0" w:tplc="0414AF88">
      <w:start w:val="1"/>
      <w:numFmt w:val="bullet"/>
      <w:pStyle w:val="Lb2Intro"/>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F931C3A"/>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8" w15:restartNumberingAfterBreak="0">
    <w:nsid w:val="42417244"/>
    <w:multiLevelType w:val="hybridMultilevel"/>
    <w:tmpl w:val="DFE88966"/>
    <w:lvl w:ilvl="0" w:tplc="6DF846A8">
      <w:start w:val="1"/>
      <w:numFmt w:val="bullet"/>
      <w:pStyle w:val="TaskSetupInstructions"/>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B570C79"/>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1" w15:restartNumberingAfterBreak="0">
    <w:nsid w:val="60142B20"/>
    <w:multiLevelType w:val="hybridMultilevel"/>
    <w:tmpl w:val="DB365C9E"/>
    <w:lvl w:ilvl="0" w:tplc="B6BCD85E">
      <w:start w:val="1"/>
      <w:numFmt w:val="bullet"/>
      <w:pStyle w:val="Lb1Intro"/>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2760256"/>
    <w:multiLevelType w:val="hybridMultilevel"/>
    <w:tmpl w:val="0F42A0C0"/>
    <w:lvl w:ilvl="0" w:tplc="540A0011">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696928C4"/>
    <w:multiLevelType w:val="multilevel"/>
    <w:tmpl w:val="82A6AFC0"/>
    <w:lvl w:ilvl="0">
      <w:start w:val="1"/>
      <w:numFmt w:val="decimal"/>
      <w:pStyle w:val="Ln1"/>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4" w15:restartNumberingAfterBreak="0">
    <w:nsid w:val="6C985D0F"/>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5" w15:restartNumberingAfterBreak="0">
    <w:nsid w:val="6EED56B1"/>
    <w:multiLevelType w:val="multilevel"/>
    <w:tmpl w:val="F54619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pStyle w:val="ScreenCaptureCaption"/>
      <w:lvlText w:val=""/>
      <w:lvlJc w:val="left"/>
      <w:pPr>
        <w:ind w:left="108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1BB682E"/>
    <w:multiLevelType w:val="hybridMultilevel"/>
    <w:tmpl w:val="0ABC27EE"/>
    <w:lvl w:ilvl="0" w:tplc="7090DE7C">
      <w:start w:val="1"/>
      <w:numFmt w:val="bullet"/>
      <w:pStyle w:val="LbKeyPoin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1FD3A7B"/>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8" w15:restartNumberingAfterBreak="0">
    <w:nsid w:val="763E7949"/>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9" w15:restartNumberingAfterBreak="0">
    <w:nsid w:val="7EB07787"/>
    <w:multiLevelType w:val="multilevel"/>
    <w:tmpl w:val="68421C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AdditionalInformation"/>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19"/>
  </w:num>
  <w:num w:numId="3">
    <w:abstractNumId w:val="3"/>
  </w:num>
  <w:num w:numId="4">
    <w:abstractNumId w:val="8"/>
  </w:num>
  <w:num w:numId="5">
    <w:abstractNumId w:val="6"/>
  </w:num>
  <w:num w:numId="6">
    <w:abstractNumId w:val="11"/>
  </w:num>
  <w:num w:numId="7">
    <w:abstractNumId w:val="16"/>
  </w:num>
  <w:num w:numId="8">
    <w:abstractNumId w:val="15"/>
  </w:num>
  <w:num w:numId="9">
    <w:abstractNumId w:val="1"/>
  </w:num>
  <w:num w:numId="10">
    <w:abstractNumId w:val="12"/>
  </w:num>
  <w:num w:numId="11">
    <w:abstractNumId w:val="5"/>
  </w:num>
  <w:num w:numId="12">
    <w:abstractNumId w:val="13"/>
  </w:num>
  <w:num w:numId="13">
    <w:abstractNumId w:val="17"/>
  </w:num>
  <w:num w:numId="14">
    <w:abstractNumId w:val="14"/>
  </w:num>
  <w:num w:numId="15">
    <w:abstractNumId w:val="4"/>
  </w:num>
  <w:num w:numId="16">
    <w:abstractNumId w:val="18"/>
  </w:num>
  <w:num w:numId="17">
    <w:abstractNumId w:val="7"/>
  </w:num>
  <w:num w:numId="18">
    <w:abstractNumId w:val="0"/>
  </w:num>
  <w:num w:numId="19">
    <w:abstractNumId w:val="10"/>
  </w:num>
  <w:num w:numId="20">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7D3"/>
    <w:rsid w:val="0000336E"/>
    <w:rsid w:val="00013616"/>
    <w:rsid w:val="000204FB"/>
    <w:rsid w:val="00034002"/>
    <w:rsid w:val="00052CD4"/>
    <w:rsid w:val="00061EE2"/>
    <w:rsid w:val="00065491"/>
    <w:rsid w:val="000721EB"/>
    <w:rsid w:val="000877E3"/>
    <w:rsid w:val="0009044C"/>
    <w:rsid w:val="00095FE0"/>
    <w:rsid w:val="000A2090"/>
    <w:rsid w:val="000A3939"/>
    <w:rsid w:val="000C5216"/>
    <w:rsid w:val="000C79CB"/>
    <w:rsid w:val="00105479"/>
    <w:rsid w:val="001132D2"/>
    <w:rsid w:val="001304DC"/>
    <w:rsid w:val="00137320"/>
    <w:rsid w:val="00140F2C"/>
    <w:rsid w:val="001E669D"/>
    <w:rsid w:val="001F2953"/>
    <w:rsid w:val="001F6BC9"/>
    <w:rsid w:val="002005C1"/>
    <w:rsid w:val="0026304A"/>
    <w:rsid w:val="00264A28"/>
    <w:rsid w:val="00273C76"/>
    <w:rsid w:val="002A35F9"/>
    <w:rsid w:val="002A4F06"/>
    <w:rsid w:val="002B56BE"/>
    <w:rsid w:val="002B7351"/>
    <w:rsid w:val="002D2C7C"/>
    <w:rsid w:val="002E1375"/>
    <w:rsid w:val="002E6CD0"/>
    <w:rsid w:val="002F395A"/>
    <w:rsid w:val="003152E4"/>
    <w:rsid w:val="00344061"/>
    <w:rsid w:val="003663C7"/>
    <w:rsid w:val="0037114F"/>
    <w:rsid w:val="003E03D4"/>
    <w:rsid w:val="003F2ECF"/>
    <w:rsid w:val="00407E22"/>
    <w:rsid w:val="00410A92"/>
    <w:rsid w:val="0041764B"/>
    <w:rsid w:val="00426C21"/>
    <w:rsid w:val="0043164D"/>
    <w:rsid w:val="00433AB9"/>
    <w:rsid w:val="00435440"/>
    <w:rsid w:val="00446B9F"/>
    <w:rsid w:val="004522B3"/>
    <w:rsid w:val="00474408"/>
    <w:rsid w:val="004A2585"/>
    <w:rsid w:val="004A2E68"/>
    <w:rsid w:val="004B01AC"/>
    <w:rsid w:val="004B0D0C"/>
    <w:rsid w:val="004D02E0"/>
    <w:rsid w:val="004D61C2"/>
    <w:rsid w:val="004E71AA"/>
    <w:rsid w:val="004F0EBA"/>
    <w:rsid w:val="004F174C"/>
    <w:rsid w:val="004F641A"/>
    <w:rsid w:val="00511B3D"/>
    <w:rsid w:val="0054449B"/>
    <w:rsid w:val="00547ECD"/>
    <w:rsid w:val="0055104A"/>
    <w:rsid w:val="00573400"/>
    <w:rsid w:val="00575DE8"/>
    <w:rsid w:val="005935A3"/>
    <w:rsid w:val="00597D5D"/>
    <w:rsid w:val="005A3631"/>
    <w:rsid w:val="005B0090"/>
    <w:rsid w:val="005C20D8"/>
    <w:rsid w:val="005F59D7"/>
    <w:rsid w:val="00646741"/>
    <w:rsid w:val="00665F41"/>
    <w:rsid w:val="00684DFB"/>
    <w:rsid w:val="006A53BA"/>
    <w:rsid w:val="006B070A"/>
    <w:rsid w:val="006C3851"/>
    <w:rsid w:val="00702C1F"/>
    <w:rsid w:val="0071006D"/>
    <w:rsid w:val="0071640C"/>
    <w:rsid w:val="00757574"/>
    <w:rsid w:val="007646B2"/>
    <w:rsid w:val="0076493F"/>
    <w:rsid w:val="00764D9B"/>
    <w:rsid w:val="00791BFE"/>
    <w:rsid w:val="007F68D3"/>
    <w:rsid w:val="007F7B53"/>
    <w:rsid w:val="00802D1D"/>
    <w:rsid w:val="00811723"/>
    <w:rsid w:val="008231B4"/>
    <w:rsid w:val="008420C2"/>
    <w:rsid w:val="00885A62"/>
    <w:rsid w:val="00885B31"/>
    <w:rsid w:val="00896D8E"/>
    <w:rsid w:val="008B552C"/>
    <w:rsid w:val="008C7773"/>
    <w:rsid w:val="008D2133"/>
    <w:rsid w:val="008D78A5"/>
    <w:rsid w:val="00906249"/>
    <w:rsid w:val="00937C19"/>
    <w:rsid w:val="0094342C"/>
    <w:rsid w:val="0096259B"/>
    <w:rsid w:val="00981C43"/>
    <w:rsid w:val="00987003"/>
    <w:rsid w:val="009C054E"/>
    <w:rsid w:val="00A4048E"/>
    <w:rsid w:val="00A43D6C"/>
    <w:rsid w:val="00A646C2"/>
    <w:rsid w:val="00A82426"/>
    <w:rsid w:val="00AA0C7B"/>
    <w:rsid w:val="00AB3882"/>
    <w:rsid w:val="00AE0C89"/>
    <w:rsid w:val="00B0077F"/>
    <w:rsid w:val="00B0717E"/>
    <w:rsid w:val="00B203CC"/>
    <w:rsid w:val="00B42F44"/>
    <w:rsid w:val="00B4583E"/>
    <w:rsid w:val="00B471B6"/>
    <w:rsid w:val="00B56AE2"/>
    <w:rsid w:val="00B82770"/>
    <w:rsid w:val="00BB1D71"/>
    <w:rsid w:val="00BC4AA1"/>
    <w:rsid w:val="00BD516D"/>
    <w:rsid w:val="00BD792B"/>
    <w:rsid w:val="00C1321A"/>
    <w:rsid w:val="00C513AC"/>
    <w:rsid w:val="00C54CB9"/>
    <w:rsid w:val="00C809BB"/>
    <w:rsid w:val="00C848B1"/>
    <w:rsid w:val="00C8563F"/>
    <w:rsid w:val="00C86544"/>
    <w:rsid w:val="00C93E47"/>
    <w:rsid w:val="00C96225"/>
    <w:rsid w:val="00C9680C"/>
    <w:rsid w:val="00C97CEB"/>
    <w:rsid w:val="00CA3207"/>
    <w:rsid w:val="00CA38AB"/>
    <w:rsid w:val="00CC291A"/>
    <w:rsid w:val="00CC3393"/>
    <w:rsid w:val="00CE54D6"/>
    <w:rsid w:val="00CF77DA"/>
    <w:rsid w:val="00D17456"/>
    <w:rsid w:val="00D25416"/>
    <w:rsid w:val="00D2713F"/>
    <w:rsid w:val="00D34A11"/>
    <w:rsid w:val="00D411A7"/>
    <w:rsid w:val="00D5380A"/>
    <w:rsid w:val="00D54644"/>
    <w:rsid w:val="00D558FE"/>
    <w:rsid w:val="00D63197"/>
    <w:rsid w:val="00D927BF"/>
    <w:rsid w:val="00D9450A"/>
    <w:rsid w:val="00D9663D"/>
    <w:rsid w:val="00DA0190"/>
    <w:rsid w:val="00DA4E7B"/>
    <w:rsid w:val="00DB3A37"/>
    <w:rsid w:val="00DC5891"/>
    <w:rsid w:val="00DD28F1"/>
    <w:rsid w:val="00E01B10"/>
    <w:rsid w:val="00E077D3"/>
    <w:rsid w:val="00E126E4"/>
    <w:rsid w:val="00E22CA7"/>
    <w:rsid w:val="00E25456"/>
    <w:rsid w:val="00E67FF3"/>
    <w:rsid w:val="00E81E79"/>
    <w:rsid w:val="00E90ABA"/>
    <w:rsid w:val="00EA53C7"/>
    <w:rsid w:val="00EC7C93"/>
    <w:rsid w:val="00EE6272"/>
    <w:rsid w:val="00F021D0"/>
    <w:rsid w:val="00F2118B"/>
    <w:rsid w:val="00F3150A"/>
    <w:rsid w:val="00F50EB4"/>
    <w:rsid w:val="00FA3BBF"/>
    <w:rsid w:val="00FC0649"/>
    <w:rsid w:val="00FC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2D11A4"/>
  <w15:docId w15:val="{C9AC0772-3528-4101-B2A4-ED381B77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D0C"/>
    <w:rPr>
      <w:rFonts w:ascii="Segoe" w:hAnsi="Segoe"/>
      <w:lang w:val="es-US"/>
    </w:rPr>
  </w:style>
  <w:style w:type="paragraph" w:styleId="Heading1">
    <w:name w:val="heading 1"/>
    <w:basedOn w:val="Normal"/>
    <w:next w:val="Normal"/>
    <w:link w:val="Heading1Char"/>
    <w:uiPriority w:val="9"/>
    <w:qFormat/>
    <w:rsid w:val="004E71AA"/>
    <w:pPr>
      <w:keepNext/>
      <w:keepLines/>
      <w:spacing w:before="480" w:after="0"/>
      <w:outlineLvl w:val="0"/>
    </w:pPr>
    <w:rPr>
      <w:rFonts w:asciiTheme="majorHAnsi" w:eastAsiaTheme="majorEastAsia" w:hAnsiTheme="majorHAnsi" w:cstheme="majorBidi"/>
      <w:b/>
      <w:bCs/>
      <w:color w:val="0072C6"/>
      <w:sz w:val="32"/>
      <w:szCs w:val="28"/>
    </w:rPr>
  </w:style>
  <w:style w:type="paragraph" w:styleId="Heading2">
    <w:name w:val="heading 2"/>
    <w:basedOn w:val="Normal"/>
    <w:next w:val="Normal"/>
    <w:link w:val="Heading2Char"/>
    <w:uiPriority w:val="9"/>
    <w:unhideWhenUsed/>
    <w:qFormat/>
    <w:rsid w:val="00E077D3"/>
    <w:pPr>
      <w:keepNext/>
      <w:keepLines/>
      <w:spacing w:before="120" w:after="0" w:line="240" w:lineRule="auto"/>
      <w:outlineLvl w:val="1"/>
    </w:pPr>
    <w:rPr>
      <w:rFonts w:asciiTheme="majorHAnsi" w:eastAsiaTheme="majorEastAsia" w:hAnsiTheme="majorHAnsi" w:cstheme="majorBidi"/>
      <w:b/>
      <w:bCs/>
      <w:color w:val="343434" w:themeColor="text2"/>
      <w:sz w:val="28"/>
      <w:szCs w:val="26"/>
    </w:rPr>
  </w:style>
  <w:style w:type="paragraph" w:styleId="Heading3">
    <w:name w:val="heading 3"/>
    <w:basedOn w:val="Normal"/>
    <w:next w:val="Normal"/>
    <w:link w:val="Heading3Char"/>
    <w:uiPriority w:val="9"/>
    <w:unhideWhenUsed/>
    <w:qFormat/>
    <w:rsid w:val="00E077D3"/>
    <w:pPr>
      <w:keepNext/>
      <w:keepLines/>
      <w:spacing w:before="20" w:after="0" w:line="240" w:lineRule="auto"/>
      <w:outlineLvl w:val="2"/>
    </w:pPr>
    <w:rPr>
      <w:rFonts w:eastAsiaTheme="majorEastAsia" w:cstheme="majorBidi"/>
      <w:b/>
      <w:bCs/>
      <w:color w:val="343434" w:themeColor="text2"/>
      <w:sz w:val="24"/>
    </w:rPr>
  </w:style>
  <w:style w:type="paragraph" w:styleId="Heading4">
    <w:name w:val="heading 4"/>
    <w:basedOn w:val="Normal"/>
    <w:next w:val="Normal"/>
    <w:link w:val="Heading4Char"/>
    <w:uiPriority w:val="9"/>
    <w:semiHidden/>
    <w:unhideWhenUsed/>
    <w:qFormat/>
    <w:rsid w:val="00E077D3"/>
    <w:pPr>
      <w:keepNext/>
      <w:keepLines/>
      <w:spacing w:before="200" w:after="0"/>
      <w:outlineLvl w:val="3"/>
    </w:pPr>
    <w:rPr>
      <w:rFonts w:asciiTheme="majorHAnsi" w:eastAsiaTheme="majorEastAsia" w:hAnsiTheme="majorHAnsi" w:cstheme="majorBidi"/>
      <w:b/>
      <w:bCs/>
      <w:i/>
      <w:iCs/>
      <w:color w:val="0072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1AA"/>
    <w:rPr>
      <w:rFonts w:asciiTheme="majorHAnsi" w:eastAsiaTheme="majorEastAsia" w:hAnsiTheme="majorHAnsi" w:cstheme="majorBidi"/>
      <w:b/>
      <w:bCs/>
      <w:color w:val="0072C6"/>
      <w:sz w:val="32"/>
      <w:szCs w:val="28"/>
    </w:rPr>
  </w:style>
  <w:style w:type="character" w:customStyle="1" w:styleId="Heading2Char">
    <w:name w:val="Heading 2 Char"/>
    <w:basedOn w:val="DefaultParagraphFont"/>
    <w:link w:val="Heading2"/>
    <w:uiPriority w:val="9"/>
    <w:rsid w:val="00E077D3"/>
    <w:rPr>
      <w:rFonts w:asciiTheme="majorHAnsi" w:eastAsiaTheme="majorEastAsia" w:hAnsiTheme="majorHAnsi" w:cstheme="majorBidi"/>
      <w:b/>
      <w:bCs/>
      <w:color w:val="343434" w:themeColor="text2"/>
      <w:sz w:val="28"/>
      <w:szCs w:val="26"/>
    </w:rPr>
  </w:style>
  <w:style w:type="character" w:customStyle="1" w:styleId="Heading3Char">
    <w:name w:val="Heading 3 Char"/>
    <w:basedOn w:val="DefaultParagraphFont"/>
    <w:link w:val="Heading3"/>
    <w:uiPriority w:val="9"/>
    <w:rsid w:val="00E077D3"/>
    <w:rPr>
      <w:rFonts w:eastAsiaTheme="majorEastAsia" w:cstheme="majorBidi"/>
      <w:b/>
      <w:bCs/>
      <w:color w:val="343434" w:themeColor="text2"/>
      <w:sz w:val="24"/>
    </w:rPr>
  </w:style>
  <w:style w:type="paragraph" w:customStyle="1" w:styleId="Legalese">
    <w:name w:val="Legalese"/>
    <w:basedOn w:val="Normal"/>
    <w:link w:val="LegaleseChar"/>
    <w:uiPriority w:val="99"/>
    <w:rsid w:val="00E077D3"/>
    <w:pPr>
      <w:spacing w:line="200" w:lineRule="exact"/>
    </w:pPr>
    <w:rPr>
      <w:rFonts w:ascii="Arial" w:hAnsi="Arial"/>
      <w:sz w:val="16"/>
      <w:szCs w:val="16"/>
    </w:rPr>
  </w:style>
  <w:style w:type="character" w:customStyle="1" w:styleId="LegaleseChar">
    <w:name w:val="Legalese Char"/>
    <w:basedOn w:val="DefaultParagraphFont"/>
    <w:link w:val="Legalese"/>
    <w:uiPriority w:val="99"/>
    <w:locked/>
    <w:rsid w:val="00E077D3"/>
    <w:rPr>
      <w:rFonts w:ascii="Arial" w:hAnsi="Arial"/>
      <w:sz w:val="16"/>
      <w:szCs w:val="16"/>
    </w:rPr>
  </w:style>
  <w:style w:type="paragraph" w:styleId="Header">
    <w:name w:val="header"/>
    <w:basedOn w:val="Normal"/>
    <w:link w:val="HeaderChar"/>
    <w:uiPriority w:val="99"/>
    <w:rsid w:val="00E077D3"/>
    <w:pPr>
      <w:pBdr>
        <w:bottom w:val="single" w:sz="4" w:space="1" w:color="auto"/>
      </w:pBdr>
      <w:tabs>
        <w:tab w:val="right" w:pos="7920"/>
        <w:tab w:val="right" w:pos="8640"/>
      </w:tabs>
    </w:pPr>
    <w:rPr>
      <w:rFonts w:ascii="Arial" w:hAnsi="Arial"/>
      <w:b/>
      <w:noProof/>
      <w:sz w:val="16"/>
    </w:rPr>
  </w:style>
  <w:style w:type="character" w:customStyle="1" w:styleId="HeaderChar">
    <w:name w:val="Header Char"/>
    <w:basedOn w:val="DefaultParagraphFont"/>
    <w:link w:val="Header"/>
    <w:uiPriority w:val="99"/>
    <w:rsid w:val="00E077D3"/>
    <w:rPr>
      <w:rFonts w:ascii="Arial" w:hAnsi="Arial"/>
      <w:b/>
      <w:noProof/>
      <w:sz w:val="16"/>
    </w:rPr>
  </w:style>
  <w:style w:type="paragraph" w:styleId="Footer">
    <w:name w:val="footer"/>
    <w:basedOn w:val="Normal"/>
    <w:link w:val="FooterChar"/>
    <w:uiPriority w:val="99"/>
    <w:rsid w:val="00E077D3"/>
    <w:pPr>
      <w:tabs>
        <w:tab w:val="center" w:pos="4320"/>
        <w:tab w:val="right" w:pos="8640"/>
      </w:tabs>
    </w:pPr>
  </w:style>
  <w:style w:type="character" w:customStyle="1" w:styleId="FooterChar">
    <w:name w:val="Footer Char"/>
    <w:basedOn w:val="DefaultParagraphFont"/>
    <w:link w:val="Footer"/>
    <w:uiPriority w:val="99"/>
    <w:rsid w:val="00E077D3"/>
  </w:style>
  <w:style w:type="paragraph" w:customStyle="1" w:styleId="AdditionalInformation">
    <w:name w:val="Additional Information"/>
    <w:basedOn w:val="Normal"/>
    <w:next w:val="Ln1"/>
    <w:link w:val="AdditionalInformationChar"/>
    <w:uiPriority w:val="99"/>
    <w:qFormat/>
    <w:rsid w:val="00E077D3"/>
    <w:pPr>
      <w:numPr>
        <w:ilvl w:val="4"/>
        <w:numId w:val="2"/>
      </w:numPr>
    </w:pPr>
    <w:rPr>
      <w:i/>
      <w:color w:val="5E5E5E" w:themeColor="text1"/>
      <w:sz w:val="20"/>
    </w:rPr>
  </w:style>
  <w:style w:type="paragraph" w:customStyle="1" w:styleId="TableBody">
    <w:name w:val="Table Body"/>
    <w:basedOn w:val="Normal"/>
    <w:uiPriority w:val="99"/>
    <w:rsid w:val="00E077D3"/>
    <w:pPr>
      <w:spacing w:before="40" w:after="60" w:line="220" w:lineRule="exact"/>
      <w:ind w:left="72"/>
    </w:pPr>
    <w:rPr>
      <w:rFonts w:ascii="Arial" w:hAnsi="Arial"/>
      <w:sz w:val="18"/>
      <w:szCs w:val="18"/>
    </w:rPr>
  </w:style>
  <w:style w:type="paragraph" w:customStyle="1" w:styleId="TableHead">
    <w:name w:val="Table Head"/>
    <w:basedOn w:val="Normal"/>
    <w:uiPriority w:val="99"/>
    <w:rsid w:val="00E077D3"/>
    <w:pPr>
      <w:suppressAutoHyphens/>
      <w:spacing w:before="40" w:after="40" w:line="220" w:lineRule="exact"/>
      <w:ind w:left="72"/>
    </w:pPr>
    <w:rPr>
      <w:rFonts w:ascii="Arial" w:hAnsi="Arial"/>
      <w:b/>
      <w:sz w:val="18"/>
      <w:szCs w:val="18"/>
    </w:rPr>
  </w:style>
  <w:style w:type="paragraph" w:customStyle="1" w:styleId="Ln1">
    <w:name w:val="Ln1"/>
    <w:basedOn w:val="Normal"/>
    <w:uiPriority w:val="99"/>
    <w:qFormat/>
    <w:rsid w:val="00E077D3"/>
    <w:pPr>
      <w:numPr>
        <w:numId w:val="12"/>
      </w:numPr>
    </w:pPr>
  </w:style>
  <w:style w:type="paragraph" w:customStyle="1" w:styleId="TableImage">
    <w:name w:val="Table Image"/>
    <w:basedOn w:val="TableBody"/>
    <w:uiPriority w:val="99"/>
    <w:rsid w:val="00E077D3"/>
    <w:pPr>
      <w:spacing w:line="240" w:lineRule="auto"/>
      <w:ind w:left="67"/>
    </w:pPr>
  </w:style>
  <w:style w:type="paragraph" w:customStyle="1" w:styleId="Procedureheading">
    <w:name w:val="Procedure heading"/>
    <w:basedOn w:val="Heading4"/>
    <w:next w:val="ProcedureLeadin"/>
    <w:uiPriority w:val="99"/>
    <w:qFormat/>
    <w:rsid w:val="00E077D3"/>
    <w:pPr>
      <w:numPr>
        <w:numId w:val="1"/>
      </w:numPr>
      <w:tabs>
        <w:tab w:val="num" w:pos="360"/>
      </w:tabs>
      <w:spacing w:after="120"/>
      <w:ind w:left="0" w:firstLine="0"/>
    </w:pPr>
    <w:rPr>
      <w:color w:val="757575" w:themeColor="text1" w:themeTint="D9"/>
    </w:rPr>
  </w:style>
  <w:style w:type="paragraph" w:customStyle="1" w:styleId="Pb">
    <w:name w:val="Pb"/>
    <w:next w:val="Normal"/>
    <w:uiPriority w:val="99"/>
    <w:rsid w:val="00E077D3"/>
    <w:pPr>
      <w:keepNext/>
      <w:pageBreakBefore/>
      <w:framePr w:hSpace="180" w:wrap="around" w:vAnchor="text" w:hAnchor="page" w:y="1"/>
      <w:spacing w:line="80" w:lineRule="exact"/>
      <w:ind w:left="-280"/>
    </w:pPr>
    <w:rPr>
      <w:sz w:val="12"/>
      <w:szCs w:val="20"/>
    </w:rPr>
  </w:style>
  <w:style w:type="paragraph" w:customStyle="1" w:styleId="Warning">
    <w:name w:val="Warning"/>
    <w:basedOn w:val="AdditionalInformation"/>
    <w:next w:val="Ln1"/>
    <w:link w:val="WarningChar"/>
    <w:qFormat/>
    <w:rsid w:val="00E077D3"/>
    <w:pPr>
      <w:numPr>
        <w:numId w:val="3"/>
      </w:numPr>
    </w:pPr>
    <w:rPr>
      <w:color w:val="9E3A38"/>
      <w:szCs w:val="20"/>
    </w:rPr>
  </w:style>
  <w:style w:type="character" w:customStyle="1" w:styleId="AdditionalInformationChar">
    <w:name w:val="Additional Information Char"/>
    <w:basedOn w:val="DefaultParagraphFont"/>
    <w:link w:val="AdditionalInformation"/>
    <w:uiPriority w:val="99"/>
    <w:rsid w:val="00E077D3"/>
    <w:rPr>
      <w:rFonts w:ascii="Segoe" w:hAnsi="Segoe"/>
      <w:i/>
      <w:color w:val="5E5E5E" w:themeColor="text1"/>
      <w:sz w:val="20"/>
      <w:lang w:val="es-US"/>
    </w:rPr>
  </w:style>
  <w:style w:type="character" w:customStyle="1" w:styleId="WarningChar">
    <w:name w:val="Warning Char"/>
    <w:basedOn w:val="AdditionalInformationChar"/>
    <w:link w:val="Warning"/>
    <w:rsid w:val="00E077D3"/>
    <w:rPr>
      <w:rFonts w:ascii="Segoe" w:hAnsi="Segoe"/>
      <w:i/>
      <w:color w:val="9E3A38"/>
      <w:sz w:val="20"/>
      <w:szCs w:val="20"/>
      <w:lang w:val="es-US"/>
    </w:rPr>
  </w:style>
  <w:style w:type="paragraph" w:customStyle="1" w:styleId="TaskSetupInstructions">
    <w:name w:val="Task Setup Instructions"/>
    <w:basedOn w:val="ListParagraph"/>
    <w:next w:val="Ln1"/>
    <w:link w:val="TaskSetupInstructionsChar"/>
    <w:qFormat/>
    <w:rsid w:val="00E077D3"/>
    <w:pPr>
      <w:numPr>
        <w:numId w:val="4"/>
      </w:numPr>
      <w:spacing w:line="240" w:lineRule="auto"/>
      <w:ind w:left="1080"/>
    </w:pPr>
    <w:rPr>
      <w:color w:val="5E5E5E" w:themeColor="text1"/>
      <w:sz w:val="20"/>
      <w:szCs w:val="20"/>
    </w:rPr>
  </w:style>
  <w:style w:type="character" w:customStyle="1" w:styleId="TaskSetupInstructionsChar">
    <w:name w:val="Task Setup Instructions Char"/>
    <w:basedOn w:val="WarningChar"/>
    <w:link w:val="TaskSetupInstructions"/>
    <w:rsid w:val="00E077D3"/>
    <w:rPr>
      <w:rFonts w:ascii="Segoe" w:hAnsi="Segoe"/>
      <w:i w:val="0"/>
      <w:color w:val="5E5E5E" w:themeColor="text1"/>
      <w:sz w:val="20"/>
      <w:szCs w:val="20"/>
      <w:lang w:val="es-US"/>
    </w:rPr>
  </w:style>
  <w:style w:type="paragraph" w:customStyle="1" w:styleId="CommandLine">
    <w:name w:val="Command Line"/>
    <w:basedOn w:val="Normal"/>
    <w:link w:val="CommandLineChar"/>
    <w:uiPriority w:val="99"/>
    <w:qFormat/>
    <w:rsid w:val="00E077D3"/>
    <w:pPr>
      <w:numPr>
        <w:numId w:val="9"/>
      </w:numPr>
      <w:shd w:val="clear" w:color="auto" w:fill="C0E4FF" w:themeFill="accent1" w:themeFillTint="33"/>
      <w:spacing w:before="180" w:line="220" w:lineRule="exact"/>
      <w:contextualSpacing/>
    </w:pPr>
    <w:rPr>
      <w:rFonts w:ascii="Lucida Sans Typewriter" w:hAnsi="Lucida Sans Typewriter"/>
      <w:color w:val="5E5E5E" w:themeColor="text1"/>
      <w:sz w:val="16"/>
      <w:szCs w:val="16"/>
    </w:rPr>
  </w:style>
  <w:style w:type="character" w:customStyle="1" w:styleId="CommandLineChar">
    <w:name w:val="Command Line Char"/>
    <w:basedOn w:val="DefaultParagraphFont"/>
    <w:link w:val="CommandLine"/>
    <w:uiPriority w:val="99"/>
    <w:locked/>
    <w:rsid w:val="00E077D3"/>
    <w:rPr>
      <w:rFonts w:ascii="Lucida Sans Typewriter" w:hAnsi="Lucida Sans Typewriter"/>
      <w:color w:val="5E5E5E" w:themeColor="text1"/>
      <w:sz w:val="16"/>
      <w:szCs w:val="16"/>
      <w:shd w:val="clear" w:color="auto" w:fill="C0E4FF" w:themeFill="accent1" w:themeFillTint="33"/>
      <w:lang w:val="es-US"/>
    </w:rPr>
  </w:style>
  <w:style w:type="table" w:customStyle="1" w:styleId="LabSettingList">
    <w:name w:val="Lab Setting List"/>
    <w:basedOn w:val="TableNormal"/>
    <w:uiPriority w:val="99"/>
    <w:qFormat/>
    <w:rsid w:val="00E077D3"/>
    <w:pPr>
      <w:ind w:left="720"/>
      <w:outlineLvl w:val="0"/>
    </w:pPr>
    <w:tblPr>
      <w:tblInd w:w="1195" w:type="dxa"/>
      <w:tblBorders>
        <w:top w:val="single" w:sz="8" w:space="0" w:color="auto"/>
        <w:left w:val="single" w:sz="8" w:space="0" w:color="auto"/>
        <w:bottom w:val="single" w:sz="8" w:space="0" w:color="auto"/>
        <w:right w:val="single" w:sz="8" w:space="0" w:color="auto"/>
        <w:insideH w:val="single" w:sz="8" w:space="0" w:color="auto"/>
      </w:tblBorders>
    </w:tblPr>
    <w:tcPr>
      <w:shd w:val="clear" w:color="auto" w:fill="C0E4FF" w:themeFill="accent1" w:themeFillTint="33"/>
    </w:tcPr>
    <w:tblStylePr w:type="firstRow">
      <w:rPr>
        <w:b/>
      </w:rPr>
      <w:tblPr/>
      <w:tcPr>
        <w:shd w:val="clear" w:color="auto" w:fill="ADADAD" w:themeFill="text2" w:themeFillTint="66"/>
      </w:tcPr>
    </w:tblStylePr>
  </w:style>
  <w:style w:type="paragraph" w:styleId="NoSpacing">
    <w:name w:val="No Spacing"/>
    <w:link w:val="NoSpacingChar"/>
    <w:uiPriority w:val="1"/>
    <w:qFormat/>
    <w:rsid w:val="00E077D3"/>
    <w:pPr>
      <w:spacing w:after="0" w:line="240" w:lineRule="auto"/>
    </w:pPr>
  </w:style>
  <w:style w:type="character" w:customStyle="1" w:styleId="NoSpacingChar">
    <w:name w:val="No Spacing Char"/>
    <w:basedOn w:val="DefaultParagraphFont"/>
    <w:link w:val="NoSpacing"/>
    <w:uiPriority w:val="1"/>
    <w:rsid w:val="00E077D3"/>
  </w:style>
  <w:style w:type="paragraph" w:customStyle="1" w:styleId="ExerciseLeadin">
    <w:name w:val="Exercise Leadin"/>
    <w:basedOn w:val="Normal"/>
    <w:link w:val="ExerciseLeadinChar"/>
    <w:qFormat/>
    <w:rsid w:val="004B0D0C"/>
  </w:style>
  <w:style w:type="character" w:customStyle="1" w:styleId="ExerciseLeadinChar">
    <w:name w:val="Exercise Leadin Char"/>
    <w:basedOn w:val="DefaultParagraphFont"/>
    <w:link w:val="ExerciseLeadin"/>
    <w:rsid w:val="004B0D0C"/>
    <w:rPr>
      <w:rFonts w:ascii="Segoe" w:hAnsi="Segoe"/>
    </w:rPr>
  </w:style>
  <w:style w:type="paragraph" w:styleId="Title">
    <w:name w:val="Title"/>
    <w:basedOn w:val="Normal"/>
    <w:next w:val="Normal"/>
    <w:link w:val="TitleChar"/>
    <w:uiPriority w:val="10"/>
    <w:qFormat/>
    <w:rsid w:val="00E077D3"/>
    <w:pPr>
      <w:spacing w:after="120" w:line="240" w:lineRule="auto"/>
      <w:contextualSpacing/>
    </w:pPr>
    <w:rPr>
      <w:rFonts w:asciiTheme="majorHAnsi" w:eastAsiaTheme="majorEastAsia" w:hAnsiTheme="majorHAnsi" w:cstheme="majorBidi"/>
      <w:color w:val="343434" w:themeColor="text2"/>
      <w:spacing w:val="30"/>
      <w:kern w:val="28"/>
      <w:sz w:val="72"/>
      <w:szCs w:val="52"/>
    </w:rPr>
  </w:style>
  <w:style w:type="character" w:customStyle="1" w:styleId="TitleChar">
    <w:name w:val="Title Char"/>
    <w:basedOn w:val="DefaultParagraphFont"/>
    <w:link w:val="Title"/>
    <w:uiPriority w:val="10"/>
    <w:rsid w:val="00E077D3"/>
    <w:rPr>
      <w:rFonts w:asciiTheme="majorHAnsi" w:eastAsiaTheme="majorEastAsia" w:hAnsiTheme="majorHAnsi" w:cstheme="majorBidi"/>
      <w:color w:val="343434" w:themeColor="text2"/>
      <w:spacing w:val="30"/>
      <w:kern w:val="28"/>
      <w:sz w:val="72"/>
      <w:szCs w:val="52"/>
    </w:rPr>
  </w:style>
  <w:style w:type="paragraph" w:customStyle="1" w:styleId="ProcedureLeadin">
    <w:name w:val="Procedure Leadin"/>
    <w:basedOn w:val="Normal"/>
    <w:next w:val="TaskSetupInstructions"/>
    <w:qFormat/>
    <w:rsid w:val="00E077D3"/>
    <w:pPr>
      <w:ind w:left="720"/>
    </w:pPr>
  </w:style>
  <w:style w:type="paragraph" w:customStyle="1" w:styleId="IntroBodyText">
    <w:name w:val="Intro Body Text"/>
    <w:basedOn w:val="Normal"/>
    <w:qFormat/>
    <w:rsid w:val="00E077D3"/>
    <w:pPr>
      <w:ind w:left="720"/>
    </w:pPr>
  </w:style>
  <w:style w:type="paragraph" w:customStyle="1" w:styleId="Lb1Intro">
    <w:name w:val="Lb1 Intro"/>
    <w:basedOn w:val="IntroBodyText"/>
    <w:qFormat/>
    <w:rsid w:val="00E077D3"/>
    <w:pPr>
      <w:numPr>
        <w:numId w:val="6"/>
      </w:numPr>
      <w:ind w:left="1440"/>
    </w:pPr>
  </w:style>
  <w:style w:type="paragraph" w:customStyle="1" w:styleId="Lb2Intro">
    <w:name w:val="Lb2 Intro"/>
    <w:basedOn w:val="IntroBodyText"/>
    <w:qFormat/>
    <w:rsid w:val="00E077D3"/>
    <w:pPr>
      <w:numPr>
        <w:numId w:val="5"/>
      </w:numPr>
      <w:ind w:left="1800"/>
    </w:pPr>
  </w:style>
  <w:style w:type="paragraph" w:customStyle="1" w:styleId="LbKeyPoint">
    <w:name w:val="Lb Key Point"/>
    <w:basedOn w:val="Lb1Intro"/>
    <w:qFormat/>
    <w:rsid w:val="00E077D3"/>
    <w:pPr>
      <w:numPr>
        <w:numId w:val="7"/>
      </w:numPr>
      <w:spacing w:line="360" w:lineRule="exact"/>
      <w:contextualSpacing/>
    </w:pPr>
  </w:style>
  <w:style w:type="paragraph" w:customStyle="1" w:styleId="ScreenCapture">
    <w:name w:val="Screen Capture"/>
    <w:basedOn w:val="Normal"/>
    <w:next w:val="AdditionalInformation"/>
    <w:qFormat/>
    <w:rsid w:val="00E077D3"/>
    <w:pPr>
      <w:spacing w:after="120"/>
      <w:ind w:left="360"/>
    </w:pPr>
  </w:style>
  <w:style w:type="paragraph" w:customStyle="1" w:styleId="ScreenCaptureCaption">
    <w:name w:val="Screen Capture Caption"/>
    <w:basedOn w:val="AdditionalInformation"/>
    <w:qFormat/>
    <w:rsid w:val="00E077D3"/>
    <w:pPr>
      <w:numPr>
        <w:ilvl w:val="2"/>
        <w:numId w:val="8"/>
      </w:numPr>
      <w:tabs>
        <w:tab w:val="num" w:pos="360"/>
      </w:tabs>
      <w:spacing w:after="120"/>
    </w:pPr>
  </w:style>
  <w:style w:type="paragraph" w:customStyle="1" w:styleId="tips">
    <w:name w:val="tips"/>
    <w:basedOn w:val="CommandLine"/>
    <w:link w:val="tipsChar"/>
    <w:rsid w:val="00E077D3"/>
    <w:pPr>
      <w:pBdr>
        <w:top w:val="single" w:sz="4" w:space="1" w:color="auto"/>
        <w:left w:val="single" w:sz="4" w:space="4" w:color="auto"/>
        <w:bottom w:val="single" w:sz="4" w:space="1" w:color="auto"/>
        <w:right w:val="single" w:sz="4" w:space="4" w:color="auto"/>
      </w:pBdr>
      <w:shd w:val="clear" w:color="auto" w:fill="ECF133"/>
    </w:pPr>
  </w:style>
  <w:style w:type="character" w:customStyle="1" w:styleId="tipsChar">
    <w:name w:val="tips Char"/>
    <w:basedOn w:val="CommandLineChar"/>
    <w:link w:val="tips"/>
    <w:rsid w:val="00E077D3"/>
    <w:rPr>
      <w:rFonts w:ascii="Lucida Sans Typewriter" w:hAnsi="Lucida Sans Typewriter"/>
      <w:color w:val="5E5E5E" w:themeColor="text1"/>
      <w:sz w:val="16"/>
      <w:szCs w:val="16"/>
      <w:shd w:val="clear" w:color="auto" w:fill="ECF133"/>
      <w:lang w:val="es-US"/>
    </w:rPr>
  </w:style>
  <w:style w:type="character" w:customStyle="1" w:styleId="Heading4Char">
    <w:name w:val="Heading 4 Char"/>
    <w:basedOn w:val="DefaultParagraphFont"/>
    <w:link w:val="Heading4"/>
    <w:uiPriority w:val="9"/>
    <w:semiHidden/>
    <w:rsid w:val="00E077D3"/>
    <w:rPr>
      <w:rFonts w:asciiTheme="majorHAnsi" w:eastAsiaTheme="majorEastAsia" w:hAnsiTheme="majorHAnsi" w:cstheme="majorBidi"/>
      <w:b/>
      <w:bCs/>
      <w:i/>
      <w:iCs/>
      <w:color w:val="0072C6" w:themeColor="accent1"/>
    </w:rPr>
  </w:style>
  <w:style w:type="paragraph" w:styleId="ListParagraph">
    <w:name w:val="List Paragraph"/>
    <w:basedOn w:val="Normal"/>
    <w:link w:val="ListParagraphChar"/>
    <w:uiPriority w:val="34"/>
    <w:qFormat/>
    <w:rsid w:val="00E077D3"/>
    <w:pPr>
      <w:ind w:left="720"/>
      <w:contextualSpacing/>
    </w:pPr>
  </w:style>
  <w:style w:type="paragraph" w:styleId="BalloonText">
    <w:name w:val="Balloon Text"/>
    <w:basedOn w:val="Normal"/>
    <w:link w:val="BalloonTextChar"/>
    <w:uiPriority w:val="99"/>
    <w:semiHidden/>
    <w:unhideWhenUsed/>
    <w:rsid w:val="00E07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7D3"/>
    <w:rPr>
      <w:rFonts w:ascii="Tahoma" w:hAnsi="Tahoma" w:cs="Tahoma"/>
      <w:sz w:val="16"/>
      <w:szCs w:val="16"/>
    </w:rPr>
  </w:style>
  <w:style w:type="character" w:customStyle="1" w:styleId="ListParagraphChar">
    <w:name w:val="List Paragraph Char"/>
    <w:basedOn w:val="DefaultParagraphFont"/>
    <w:link w:val="ListParagraph"/>
    <w:uiPriority w:val="34"/>
    <w:locked/>
    <w:rsid w:val="007646B2"/>
  </w:style>
  <w:style w:type="character" w:customStyle="1" w:styleId="AA-NormalChar">
    <w:name w:val="AA-Normal Char"/>
    <w:link w:val="AA-Normal"/>
    <w:locked/>
    <w:rsid w:val="007646B2"/>
    <w:rPr>
      <w:rFonts w:ascii="Segoe UI" w:hAnsi="Segoe UI" w:cs="Segoe UI"/>
    </w:rPr>
  </w:style>
  <w:style w:type="paragraph" w:customStyle="1" w:styleId="AA-Normal">
    <w:name w:val="AA-Normal"/>
    <w:basedOn w:val="Normal"/>
    <w:link w:val="AA-NormalChar"/>
    <w:qFormat/>
    <w:rsid w:val="007646B2"/>
    <w:pPr>
      <w:spacing w:before="120" w:after="120"/>
      <w:jc w:val="both"/>
    </w:pPr>
    <w:rPr>
      <w:rFonts w:ascii="Segoe UI" w:hAnsi="Segoe UI" w:cs="Segoe UI"/>
    </w:rPr>
  </w:style>
  <w:style w:type="table" w:styleId="TableGrid">
    <w:name w:val="Table Grid"/>
    <w:basedOn w:val="TableNormal"/>
    <w:uiPriority w:val="59"/>
    <w:rsid w:val="007646B2"/>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de">
    <w:name w:val="Code"/>
    <w:basedOn w:val="Normal"/>
    <w:qFormat/>
    <w:rsid w:val="00D5380A"/>
    <w:pPr>
      <w:keepNext/>
      <w:keepLines/>
      <w:widowControl w:val="0"/>
      <w:shd w:val="clear" w:color="auto" w:fill="E6E6E6"/>
      <w:suppressAutoHyphens/>
      <w:autoSpaceDE w:val="0"/>
      <w:autoSpaceDN w:val="0"/>
      <w:adjustRightInd w:val="0"/>
      <w:spacing w:after="0" w:line="240" w:lineRule="auto"/>
      <w:ind w:left="357"/>
    </w:pPr>
    <w:rPr>
      <w:rFonts w:ascii="Courier New" w:eastAsia="Times New Roman" w:hAnsi="Courier New" w:cs="Courier New"/>
      <w:noProof/>
      <w:sz w:val="20"/>
      <w:szCs w:val="20"/>
    </w:rPr>
  </w:style>
  <w:style w:type="character" w:styleId="Hyperlink">
    <w:name w:val="Hyperlink"/>
    <w:basedOn w:val="DefaultParagraphFont"/>
    <w:rsid w:val="00065491"/>
    <w:rPr>
      <w:rFonts w:cs="Times New Roman"/>
      <w:color w:val="0000FF"/>
      <w:u w:val="none"/>
    </w:rPr>
  </w:style>
  <w:style w:type="table" w:styleId="LightList-Accent1">
    <w:name w:val="Light List Accent 1"/>
    <w:basedOn w:val="TableNormal"/>
    <w:uiPriority w:val="61"/>
    <w:rsid w:val="004E71AA"/>
    <w:pPr>
      <w:spacing w:after="0" w:line="240" w:lineRule="auto"/>
    </w:pPr>
    <w:tblPr>
      <w:tblStyleRowBandSize w:val="1"/>
      <w:tblStyleColBandSize w:val="1"/>
      <w:tblBorders>
        <w:top w:val="single" w:sz="8" w:space="0" w:color="0072C6" w:themeColor="accent1"/>
        <w:left w:val="single" w:sz="8" w:space="0" w:color="0072C6" w:themeColor="accent1"/>
        <w:bottom w:val="single" w:sz="8" w:space="0" w:color="0072C6" w:themeColor="accent1"/>
        <w:right w:val="single" w:sz="8" w:space="0" w:color="0072C6" w:themeColor="accent1"/>
      </w:tblBorders>
    </w:tblPr>
    <w:tblStylePr w:type="firstRow">
      <w:pPr>
        <w:spacing w:before="0" w:after="0" w:line="240" w:lineRule="auto"/>
      </w:pPr>
      <w:rPr>
        <w:b/>
        <w:bCs/>
        <w:color w:val="FFFFFF" w:themeColor="background1"/>
      </w:rPr>
      <w:tblPr/>
      <w:tcPr>
        <w:shd w:val="clear" w:color="auto" w:fill="0072C6" w:themeFill="accent1"/>
      </w:tcPr>
    </w:tblStylePr>
    <w:tblStylePr w:type="lastRow">
      <w:pPr>
        <w:spacing w:before="0" w:after="0" w:line="240" w:lineRule="auto"/>
      </w:pPr>
      <w:rPr>
        <w:b/>
        <w:bCs/>
      </w:rPr>
      <w:tblPr/>
      <w:tcPr>
        <w:tcBorders>
          <w:top w:val="double" w:sz="6" w:space="0" w:color="0072C6" w:themeColor="accent1"/>
          <w:left w:val="single" w:sz="8" w:space="0" w:color="0072C6" w:themeColor="accent1"/>
          <w:bottom w:val="single" w:sz="8" w:space="0" w:color="0072C6" w:themeColor="accent1"/>
          <w:right w:val="single" w:sz="8" w:space="0" w:color="0072C6" w:themeColor="accent1"/>
        </w:tcBorders>
      </w:tcPr>
    </w:tblStylePr>
    <w:tblStylePr w:type="firstCol">
      <w:rPr>
        <w:b/>
        <w:bCs/>
      </w:rPr>
    </w:tblStylePr>
    <w:tblStylePr w:type="lastCol">
      <w:rPr>
        <w:b/>
        <w:bCs/>
      </w:rPr>
    </w:tblStylePr>
    <w:tblStylePr w:type="band1Vert">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tblStylePr w:type="band1Horz">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style>
  <w:style w:type="character" w:styleId="CommentReference">
    <w:name w:val="annotation reference"/>
    <w:basedOn w:val="DefaultParagraphFont"/>
    <w:uiPriority w:val="99"/>
    <w:semiHidden/>
    <w:unhideWhenUsed/>
    <w:rsid w:val="00DC5891"/>
    <w:rPr>
      <w:sz w:val="16"/>
      <w:szCs w:val="16"/>
    </w:rPr>
  </w:style>
  <w:style w:type="paragraph" w:styleId="CommentText">
    <w:name w:val="annotation text"/>
    <w:basedOn w:val="Normal"/>
    <w:link w:val="CommentTextChar"/>
    <w:uiPriority w:val="99"/>
    <w:semiHidden/>
    <w:unhideWhenUsed/>
    <w:rsid w:val="00DC5891"/>
    <w:pPr>
      <w:spacing w:line="240" w:lineRule="auto"/>
    </w:pPr>
    <w:rPr>
      <w:sz w:val="20"/>
      <w:szCs w:val="20"/>
    </w:rPr>
  </w:style>
  <w:style w:type="character" w:customStyle="1" w:styleId="CommentTextChar">
    <w:name w:val="Comment Text Char"/>
    <w:basedOn w:val="DefaultParagraphFont"/>
    <w:link w:val="CommentText"/>
    <w:uiPriority w:val="99"/>
    <w:semiHidden/>
    <w:rsid w:val="00DC5891"/>
    <w:rPr>
      <w:rFonts w:ascii="Segoe" w:hAnsi="Segoe"/>
      <w:sz w:val="20"/>
      <w:szCs w:val="20"/>
    </w:rPr>
  </w:style>
  <w:style w:type="paragraph" w:styleId="CommentSubject">
    <w:name w:val="annotation subject"/>
    <w:basedOn w:val="CommentText"/>
    <w:next w:val="CommentText"/>
    <w:link w:val="CommentSubjectChar"/>
    <w:uiPriority w:val="99"/>
    <w:semiHidden/>
    <w:unhideWhenUsed/>
    <w:rsid w:val="00DC5891"/>
    <w:rPr>
      <w:b/>
      <w:bCs/>
    </w:rPr>
  </w:style>
  <w:style w:type="character" w:customStyle="1" w:styleId="CommentSubjectChar">
    <w:name w:val="Comment Subject Char"/>
    <w:basedOn w:val="CommentTextChar"/>
    <w:link w:val="CommentSubject"/>
    <w:uiPriority w:val="99"/>
    <w:semiHidden/>
    <w:rsid w:val="00DC5891"/>
    <w:rPr>
      <w:rFonts w:ascii="Segoe" w:hAnsi="Segoe"/>
      <w:b/>
      <w:bCs/>
      <w:sz w:val="20"/>
      <w:szCs w:val="20"/>
    </w:rPr>
  </w:style>
  <w:style w:type="character" w:customStyle="1" w:styleId="ms-splinkbutton-text">
    <w:name w:val="ms-splinkbutton-text"/>
    <w:basedOn w:val="DefaultParagraphFont"/>
    <w:rsid w:val="001304DC"/>
  </w:style>
  <w:style w:type="paragraph" w:styleId="NormalWeb">
    <w:name w:val="Normal (Web)"/>
    <w:basedOn w:val="Normal"/>
    <w:uiPriority w:val="99"/>
    <w:semiHidden/>
    <w:unhideWhenUsed/>
    <w:rsid w:val="003F2ECF"/>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201948">
      <w:bodyDiv w:val="1"/>
      <w:marLeft w:val="0"/>
      <w:marRight w:val="0"/>
      <w:marTop w:val="0"/>
      <w:marBottom w:val="0"/>
      <w:divBdr>
        <w:top w:val="none" w:sz="0" w:space="0" w:color="auto"/>
        <w:left w:val="none" w:sz="0" w:space="0" w:color="auto"/>
        <w:bottom w:val="none" w:sz="0" w:space="0" w:color="auto"/>
        <w:right w:val="none" w:sz="0" w:space="0" w:color="auto"/>
      </w:divBdr>
    </w:div>
    <w:div w:id="82690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pp.powerbi.com/"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powerbi.microsoft.com/"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office.microsoft.com/es-hn/business/microsoft-office-365-enterprise-e3-software-empresarial-FX103030346.aspx"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powerbi.com" TargetMode="Externa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Ignite">
      <a:dk1>
        <a:srgbClr val="5E5E5E"/>
      </a:dk1>
      <a:lt1>
        <a:srgbClr val="FFFFFF"/>
      </a:lt1>
      <a:dk2>
        <a:srgbClr val="343434"/>
      </a:dk2>
      <a:lt2>
        <a:srgbClr val="4766C9"/>
      </a:lt2>
      <a:accent1>
        <a:srgbClr val="0072C6"/>
      </a:accent1>
      <a:accent2>
        <a:srgbClr val="777777"/>
      </a:accent2>
      <a:accent3>
        <a:srgbClr val="EAEAEA"/>
      </a:accent3>
      <a:accent4>
        <a:srgbClr val="F1D009"/>
      </a:accent4>
      <a:accent5>
        <a:srgbClr val="FFA514"/>
      </a:accent5>
      <a:accent6>
        <a:srgbClr val="85A0DB"/>
      </a:accent6>
      <a:hlink>
        <a:srgbClr val="4766C9"/>
      </a:hlink>
      <a:folHlink>
        <a:srgbClr val="85A0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23F9536E554B4CA55E1680D3419CBE" ma:contentTypeVersion="0" ma:contentTypeDescription="Create a new document." ma:contentTypeScope="" ma:versionID="50e11a835dbc50e51dfd5d0b12e2eee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34748-8F48-4966-8AF0-E1A2789736EB}">
  <ds:schemaRefs>
    <ds:schemaRef ds:uri="http://schemas.microsoft.com/office/2006/metadata/properties"/>
    <ds:schemaRef ds:uri="http://schemas.microsoft.com/office/2006/documentManagement/types"/>
    <ds:schemaRef ds:uri="http://purl.org/dc/terms/"/>
    <ds:schemaRef ds:uri="http://purl.org/dc/elements/1.1/"/>
    <ds:schemaRef ds:uri="http://schemas.openxmlformats.org/package/2006/metadata/core-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C5CFCDBE-1E01-4B7A-B327-5BB3BEC70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FBD882F-A3C9-47AA-A648-6DC5603D7E29}">
  <ds:schemaRefs>
    <ds:schemaRef ds:uri="http://schemas.microsoft.com/sharepoint/v3/contenttype/forms"/>
  </ds:schemaRefs>
</ds:datastoreItem>
</file>

<file path=customXml/itemProps4.xml><?xml version="1.0" encoding="utf-8"?>
<ds:datastoreItem xmlns:ds="http://schemas.openxmlformats.org/officeDocument/2006/customXml" ds:itemID="{C4F11F41-5199-4536-9C9F-22385B6A0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11</Pages>
  <Words>1015</Words>
  <Characters>5588</Characters>
  <Application>Microsoft Office Word</Application>
  <DocSecurity>0</DocSecurity>
  <Lines>46</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SharePoint 2013 Iberian SharePoint Conference WorkShop I</vt:lpstr>
      <vt:lpstr>SharePoint 2013 Iberian SharePoint Conference WorkShop I</vt:lpstr>
    </vt:vector>
  </TitlesOfParts>
  <Company/>
  <LinksUpToDate>false</LinksUpToDate>
  <CharactersWithSpaces>6590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2013 Iberian SharePoint Conference WorkShop I</dc:title>
  <dc:creator>Fabián Imaz</dc:creator>
  <cp:lastModifiedBy>Mario Cortés Flores</cp:lastModifiedBy>
  <cp:revision>5</cp:revision>
  <cp:lastPrinted>2013-10-21T07:28:00Z</cp:lastPrinted>
  <dcterms:created xsi:type="dcterms:W3CDTF">2015-06-07T15:13:00Z</dcterms:created>
  <dcterms:modified xsi:type="dcterms:W3CDTF">2015-06-07T21:40:00Z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0x010100A123F9536E554B4CA55E1680D3419CBE</vt:lpwstr>
  </property>
</Properties>
</file>