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F9FEC8" w14:textId="77777777" w:rsidR="00CC4743" w:rsidRPr="00CC4743" w:rsidRDefault="00CC4743" w:rsidP="00CC4743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C4743">
        <w:rPr>
          <w:rFonts w:ascii="Times New Roman" w:hAnsi="Times New Roman" w:cs="Times New Roman"/>
          <w:b/>
          <w:bCs/>
          <w:sz w:val="24"/>
          <w:szCs w:val="24"/>
        </w:rPr>
        <w:t>Sprint Review and Retrospective</w:t>
      </w:r>
    </w:p>
    <w:p w14:paraId="61AFF487" w14:textId="77777777" w:rsidR="00CC4743" w:rsidRPr="00CC4743" w:rsidRDefault="00CC4743" w:rsidP="00CC4743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C4743">
        <w:rPr>
          <w:rFonts w:ascii="Times New Roman" w:hAnsi="Times New Roman" w:cs="Times New Roman"/>
          <w:b/>
          <w:bCs/>
          <w:sz w:val="24"/>
          <w:szCs w:val="24"/>
        </w:rPr>
        <w:t>1. Applying Roles</w:t>
      </w:r>
    </w:p>
    <w:p w14:paraId="3644CFE3" w14:textId="77777777" w:rsidR="00CC4743" w:rsidRPr="00CC4743" w:rsidRDefault="00CC4743" w:rsidP="00CC474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C4743">
        <w:rPr>
          <w:rFonts w:ascii="Times New Roman" w:hAnsi="Times New Roman" w:cs="Times New Roman"/>
          <w:sz w:val="24"/>
          <w:szCs w:val="24"/>
        </w:rPr>
        <w:t>In the SNHU Travel project, each role on the Scrum-Agile team contributed to the project’s success:</w:t>
      </w:r>
    </w:p>
    <w:p w14:paraId="47578CC1" w14:textId="5E8C6D62" w:rsidR="00CC4743" w:rsidRPr="00CC4743" w:rsidRDefault="00CC4743" w:rsidP="00CC4743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C4743">
        <w:rPr>
          <w:rFonts w:ascii="Times New Roman" w:hAnsi="Times New Roman" w:cs="Times New Roman"/>
          <w:b/>
          <w:bCs/>
          <w:sz w:val="24"/>
          <w:szCs w:val="24"/>
        </w:rPr>
        <w:t>Product Owner</w:t>
      </w:r>
      <w:r w:rsidRPr="00CC4743">
        <w:rPr>
          <w:rFonts w:ascii="Times New Roman" w:hAnsi="Times New Roman" w:cs="Times New Roman"/>
          <w:sz w:val="24"/>
          <w:szCs w:val="24"/>
        </w:rPr>
        <w:t>: Christy defined the product vision, focusing on niche vacation packages. Her role ensured that the team prioritized the most valuable features based on customer feedback and market trends</w:t>
      </w:r>
      <w:r w:rsidRPr="00CC4743">
        <w:rPr>
          <w:rFonts w:ascii="Times New Roman" w:hAnsi="Times New Roman" w:cs="Times New Roman"/>
          <w:sz w:val="24"/>
          <w:szCs w:val="24"/>
        </w:rPr>
        <w:t xml:space="preserve"> </w:t>
      </w:r>
      <w:r w:rsidRPr="00CC4743">
        <w:rPr>
          <w:rFonts w:ascii="Times New Roman" w:hAnsi="Times New Roman" w:cs="Times New Roman"/>
          <w:b/>
          <w:bCs/>
          <w:sz w:val="24"/>
          <w:szCs w:val="24"/>
        </w:rPr>
        <w:t>Scrum Master</w:t>
      </w:r>
      <w:r w:rsidRPr="00CC4743">
        <w:rPr>
          <w:rFonts w:ascii="Times New Roman" w:hAnsi="Times New Roman" w:cs="Times New Roman"/>
          <w:sz w:val="24"/>
          <w:szCs w:val="24"/>
        </w:rPr>
        <w:t xml:space="preserve">: Ron facilitated Scrum events and helped the team stay on track by resolving blockers, enabling the team to adapt quickly to scope changes like the shift to detox and </w:t>
      </w:r>
      <w:proofErr w:type="gramStart"/>
      <w:r w:rsidRPr="00CC4743">
        <w:rPr>
          <w:rFonts w:ascii="Times New Roman" w:hAnsi="Times New Roman" w:cs="Times New Roman"/>
          <w:sz w:val="24"/>
          <w:szCs w:val="24"/>
        </w:rPr>
        <w:t>wellness .</w:t>
      </w:r>
      <w:proofErr w:type="gramEnd"/>
    </w:p>
    <w:p w14:paraId="04BF9644" w14:textId="00485AF8" w:rsidR="00CC4743" w:rsidRPr="00CC4743" w:rsidRDefault="00CC4743" w:rsidP="00CC4743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C4743">
        <w:rPr>
          <w:rFonts w:ascii="Times New Roman" w:hAnsi="Times New Roman" w:cs="Times New Roman"/>
          <w:b/>
          <w:bCs/>
          <w:sz w:val="24"/>
          <w:szCs w:val="24"/>
        </w:rPr>
        <w:t>Development Team</w:t>
      </w:r>
      <w:r w:rsidRPr="00CC4743">
        <w:rPr>
          <w:rFonts w:ascii="Times New Roman" w:hAnsi="Times New Roman" w:cs="Times New Roman"/>
          <w:sz w:val="24"/>
          <w:szCs w:val="24"/>
        </w:rPr>
        <w:t>: The developer and tester worked on implementing and testing features iteratively, supporting efficient delivery and validation of user stories.</w:t>
      </w:r>
    </w:p>
    <w:p w14:paraId="44F4737D" w14:textId="77777777" w:rsidR="00CC4743" w:rsidRPr="00CC4743" w:rsidRDefault="00CC4743" w:rsidP="00CC4743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C4743">
        <w:rPr>
          <w:rFonts w:ascii="Times New Roman" w:hAnsi="Times New Roman" w:cs="Times New Roman"/>
          <w:b/>
          <w:bCs/>
          <w:sz w:val="24"/>
          <w:szCs w:val="24"/>
        </w:rPr>
        <w:t>2. Completing User Stories</w:t>
      </w:r>
    </w:p>
    <w:p w14:paraId="70FF5281" w14:textId="468B1696" w:rsidR="00CC4743" w:rsidRPr="00CC4743" w:rsidRDefault="00CC4743" w:rsidP="00CC474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C4743">
        <w:rPr>
          <w:rFonts w:ascii="Times New Roman" w:hAnsi="Times New Roman" w:cs="Times New Roman"/>
          <w:sz w:val="24"/>
          <w:szCs w:val="24"/>
        </w:rPr>
        <w:t xml:space="preserve">The Scrum-Agile approach allowed us to break down requirements into manageable user stories, which were completed incrementally. For example, the </w:t>
      </w:r>
      <w:r w:rsidRPr="00CC4743">
        <w:rPr>
          <w:rFonts w:ascii="Times New Roman" w:hAnsi="Times New Roman" w:cs="Times New Roman"/>
          <w:b/>
          <w:bCs/>
          <w:sz w:val="24"/>
          <w:szCs w:val="24"/>
        </w:rPr>
        <w:t>user stories on top travel destinations and personalized suggestions</w:t>
      </w:r>
      <w:r w:rsidRPr="00CC4743">
        <w:rPr>
          <w:rFonts w:ascii="Times New Roman" w:hAnsi="Times New Roman" w:cs="Times New Roman"/>
          <w:sz w:val="24"/>
          <w:szCs w:val="24"/>
        </w:rPr>
        <w:t xml:space="preserve"> were incorporated based on direct feedback from a focus group, helping the team align features with user preferences</w:t>
      </w:r>
      <w:r w:rsidRPr="00CC4743">
        <w:rPr>
          <w:rFonts w:ascii="Times New Roman" w:hAnsi="Times New Roman" w:cs="Times New Roman"/>
          <w:sz w:val="24"/>
          <w:szCs w:val="24"/>
        </w:rPr>
        <w:t>.</w:t>
      </w:r>
    </w:p>
    <w:p w14:paraId="0E0D25BD" w14:textId="77777777" w:rsidR="00CC4743" w:rsidRPr="00CC4743" w:rsidRDefault="00CC4743" w:rsidP="00CC4743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C4743">
        <w:rPr>
          <w:rFonts w:ascii="Times New Roman" w:hAnsi="Times New Roman" w:cs="Times New Roman"/>
          <w:b/>
          <w:bCs/>
          <w:sz w:val="24"/>
          <w:szCs w:val="24"/>
        </w:rPr>
        <w:t>3. Handling Interruptions</w:t>
      </w:r>
    </w:p>
    <w:p w14:paraId="296D7557" w14:textId="60EE4119" w:rsidR="00CC4743" w:rsidRPr="00CC4743" w:rsidRDefault="00CC4743" w:rsidP="00CC474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C4743">
        <w:rPr>
          <w:rFonts w:ascii="Times New Roman" w:hAnsi="Times New Roman" w:cs="Times New Roman"/>
          <w:sz w:val="24"/>
          <w:szCs w:val="24"/>
        </w:rPr>
        <w:t xml:space="preserve">When SNHU Travel shifted its focus to wellness travel, </w:t>
      </w:r>
      <w:proofErr w:type="spellStart"/>
      <w:r w:rsidRPr="00CC4743">
        <w:rPr>
          <w:rFonts w:ascii="Times New Roman" w:hAnsi="Times New Roman" w:cs="Times New Roman"/>
          <w:sz w:val="24"/>
          <w:szCs w:val="24"/>
        </w:rPr>
        <w:t>Agile’s</w:t>
      </w:r>
      <w:proofErr w:type="spellEnd"/>
      <w:r w:rsidRPr="00CC4743">
        <w:rPr>
          <w:rFonts w:ascii="Times New Roman" w:hAnsi="Times New Roman" w:cs="Times New Roman"/>
          <w:sz w:val="24"/>
          <w:szCs w:val="24"/>
        </w:rPr>
        <w:t xml:space="preserve"> flexibility allowed the team to respond quickly. The Product Owner reprioritized the backlog, and the Scrum Master facilitated adjustments to keep the project within the original timeline.</w:t>
      </w:r>
    </w:p>
    <w:p w14:paraId="673B4E7D" w14:textId="77777777" w:rsidR="00CC4743" w:rsidRPr="00CC4743" w:rsidRDefault="00CC4743" w:rsidP="00CC4743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C4743">
        <w:rPr>
          <w:rFonts w:ascii="Times New Roman" w:hAnsi="Times New Roman" w:cs="Times New Roman"/>
          <w:b/>
          <w:bCs/>
          <w:sz w:val="24"/>
          <w:szCs w:val="24"/>
        </w:rPr>
        <w:t>4. Communication</w:t>
      </w:r>
    </w:p>
    <w:p w14:paraId="693F00FA" w14:textId="77777777" w:rsidR="00CC4743" w:rsidRPr="00CC4743" w:rsidRDefault="00CC4743" w:rsidP="00CC474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C4743">
        <w:rPr>
          <w:rFonts w:ascii="Times New Roman" w:hAnsi="Times New Roman" w:cs="Times New Roman"/>
          <w:sz w:val="24"/>
          <w:szCs w:val="24"/>
        </w:rPr>
        <w:lastRenderedPageBreak/>
        <w:t>Regular communication through daily stand-ups and retrospectives kept the team aligned. For instance, discussing blockers in daily meetings allowed for quick resolution, fostering a collaborative environment. This encouraged active feedback and quick adaptations to user needs.</w:t>
      </w:r>
    </w:p>
    <w:p w14:paraId="3115626B" w14:textId="77777777" w:rsidR="00CC4743" w:rsidRPr="00CC4743" w:rsidRDefault="00CC4743" w:rsidP="00CC4743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C4743">
        <w:rPr>
          <w:rFonts w:ascii="Times New Roman" w:hAnsi="Times New Roman" w:cs="Times New Roman"/>
          <w:b/>
          <w:bCs/>
          <w:sz w:val="24"/>
          <w:szCs w:val="24"/>
        </w:rPr>
        <w:t>5. Organizational Tools</w:t>
      </w:r>
    </w:p>
    <w:p w14:paraId="1C6D766B" w14:textId="77777777" w:rsidR="00CC4743" w:rsidRPr="00CC4743" w:rsidRDefault="00CC4743" w:rsidP="00CC474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C4743">
        <w:rPr>
          <w:rFonts w:ascii="Times New Roman" w:hAnsi="Times New Roman" w:cs="Times New Roman"/>
          <w:sz w:val="24"/>
          <w:szCs w:val="24"/>
        </w:rPr>
        <w:t xml:space="preserve">Tools like </w:t>
      </w:r>
      <w:r w:rsidRPr="00CC4743">
        <w:rPr>
          <w:rFonts w:ascii="Times New Roman" w:hAnsi="Times New Roman" w:cs="Times New Roman"/>
          <w:b/>
          <w:bCs/>
          <w:sz w:val="24"/>
          <w:szCs w:val="24"/>
        </w:rPr>
        <w:t>Jira</w:t>
      </w:r>
      <w:r w:rsidRPr="00CC4743">
        <w:rPr>
          <w:rFonts w:ascii="Times New Roman" w:hAnsi="Times New Roman" w:cs="Times New Roman"/>
          <w:sz w:val="24"/>
          <w:szCs w:val="24"/>
        </w:rPr>
        <w:t xml:space="preserve"> for task tracking and </w:t>
      </w:r>
      <w:r w:rsidRPr="00CC4743">
        <w:rPr>
          <w:rFonts w:ascii="Times New Roman" w:hAnsi="Times New Roman" w:cs="Times New Roman"/>
          <w:b/>
          <w:bCs/>
          <w:sz w:val="24"/>
          <w:szCs w:val="24"/>
        </w:rPr>
        <w:t>Slack</w:t>
      </w:r>
      <w:r w:rsidRPr="00CC4743">
        <w:rPr>
          <w:rFonts w:ascii="Times New Roman" w:hAnsi="Times New Roman" w:cs="Times New Roman"/>
          <w:sz w:val="24"/>
          <w:szCs w:val="24"/>
        </w:rPr>
        <w:t xml:space="preserve"> for communication supported efficient workflow and transparency. The use of </w:t>
      </w:r>
      <w:r w:rsidRPr="00CC4743">
        <w:rPr>
          <w:rFonts w:ascii="Times New Roman" w:hAnsi="Times New Roman" w:cs="Times New Roman"/>
          <w:b/>
          <w:bCs/>
          <w:sz w:val="24"/>
          <w:szCs w:val="24"/>
        </w:rPr>
        <w:t>Scrum events</w:t>
      </w:r>
      <w:r w:rsidRPr="00CC4743">
        <w:rPr>
          <w:rFonts w:ascii="Times New Roman" w:hAnsi="Times New Roman" w:cs="Times New Roman"/>
          <w:sz w:val="24"/>
          <w:szCs w:val="24"/>
        </w:rPr>
        <w:t>—like Sprint Reviews for gathering feedback and Sprint Retrospectives for process improvements—enhanced collaboration and project focus.</w:t>
      </w:r>
    </w:p>
    <w:p w14:paraId="2E64AEA7" w14:textId="77777777" w:rsidR="00CC4743" w:rsidRPr="00CC4743" w:rsidRDefault="00CC4743" w:rsidP="00CC4743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C4743">
        <w:rPr>
          <w:rFonts w:ascii="Times New Roman" w:hAnsi="Times New Roman" w:cs="Times New Roman"/>
          <w:b/>
          <w:bCs/>
          <w:sz w:val="24"/>
          <w:szCs w:val="24"/>
        </w:rPr>
        <w:t>6. Evaluating Agile Process</w:t>
      </w:r>
    </w:p>
    <w:p w14:paraId="678D16F4" w14:textId="77777777" w:rsidR="00CC4743" w:rsidRPr="00CC4743" w:rsidRDefault="00CC4743" w:rsidP="00CC4743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C4743">
        <w:rPr>
          <w:rFonts w:ascii="Times New Roman" w:hAnsi="Times New Roman" w:cs="Times New Roman"/>
          <w:b/>
          <w:bCs/>
          <w:sz w:val="24"/>
          <w:szCs w:val="24"/>
        </w:rPr>
        <w:t>Pros</w:t>
      </w:r>
      <w:r w:rsidRPr="00CC4743">
        <w:rPr>
          <w:rFonts w:ascii="Times New Roman" w:hAnsi="Times New Roman" w:cs="Times New Roman"/>
          <w:sz w:val="24"/>
          <w:szCs w:val="24"/>
        </w:rPr>
        <w:t>: Scrum-Agile allowed flexibility, quick adaptations to market changes, and continuous user feedback integration, which helped align the project with SNHU Travel’s evolving goals.</w:t>
      </w:r>
    </w:p>
    <w:p w14:paraId="2AB68A20" w14:textId="77777777" w:rsidR="00CC4743" w:rsidRPr="00CC4743" w:rsidRDefault="00CC4743" w:rsidP="00CC4743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C4743">
        <w:rPr>
          <w:rFonts w:ascii="Times New Roman" w:hAnsi="Times New Roman" w:cs="Times New Roman"/>
          <w:b/>
          <w:bCs/>
          <w:sz w:val="24"/>
          <w:szCs w:val="24"/>
        </w:rPr>
        <w:t>Cons</w:t>
      </w:r>
      <w:r w:rsidRPr="00CC4743">
        <w:rPr>
          <w:rFonts w:ascii="Times New Roman" w:hAnsi="Times New Roman" w:cs="Times New Roman"/>
          <w:sz w:val="24"/>
          <w:szCs w:val="24"/>
        </w:rPr>
        <w:t>: Frequent changes required careful reprioritization, which could cause minor delays.</w:t>
      </w:r>
    </w:p>
    <w:p w14:paraId="37DDAE4A" w14:textId="77777777" w:rsidR="00CC4743" w:rsidRPr="00CC4743" w:rsidRDefault="00CC4743" w:rsidP="00CC4743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C4743">
        <w:rPr>
          <w:rFonts w:ascii="Times New Roman" w:hAnsi="Times New Roman" w:cs="Times New Roman"/>
          <w:b/>
          <w:bCs/>
          <w:sz w:val="24"/>
          <w:szCs w:val="24"/>
        </w:rPr>
        <w:t>Conclusion</w:t>
      </w:r>
      <w:r w:rsidRPr="00CC4743">
        <w:rPr>
          <w:rFonts w:ascii="Times New Roman" w:hAnsi="Times New Roman" w:cs="Times New Roman"/>
          <w:sz w:val="24"/>
          <w:szCs w:val="24"/>
        </w:rPr>
        <w:t>: The Scrum-Agile approach was effective for SNHU Travel, allowing for responsive adjustments while maintaining development momentum.</w:t>
      </w:r>
    </w:p>
    <w:p w14:paraId="3E23A892" w14:textId="77777777" w:rsidR="0067170E" w:rsidRPr="00CC4743" w:rsidRDefault="0067170E" w:rsidP="00CC474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67170E" w:rsidRPr="00CC4743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1B6645"/>
    <w:multiLevelType w:val="multilevel"/>
    <w:tmpl w:val="73449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6600CD"/>
    <w:multiLevelType w:val="multilevel"/>
    <w:tmpl w:val="F2368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9247452">
    <w:abstractNumId w:val="1"/>
  </w:num>
  <w:num w:numId="2" w16cid:durableId="1674449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743"/>
    <w:rsid w:val="00294556"/>
    <w:rsid w:val="0067170E"/>
    <w:rsid w:val="007130C3"/>
    <w:rsid w:val="007D1D2F"/>
    <w:rsid w:val="008C5EE6"/>
    <w:rsid w:val="00A01D5E"/>
    <w:rsid w:val="00CC4743"/>
    <w:rsid w:val="00ED0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94C0646"/>
  <w15:chartTrackingRefBased/>
  <w15:docId w15:val="{35199486-9671-4B49-BA4E-3F1CE4CF7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47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47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47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47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47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47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47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47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47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47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47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47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47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47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47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47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47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47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47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47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47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47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47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47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47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47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47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47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47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61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332</Words>
  <Characters>2053</Characters>
  <Application>Microsoft Office Word</Application>
  <DocSecurity>0</DocSecurity>
  <Lines>38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wallace</dc:creator>
  <cp:keywords/>
  <dc:description/>
  <cp:lastModifiedBy>alex wallace</cp:lastModifiedBy>
  <cp:revision>1</cp:revision>
  <dcterms:created xsi:type="dcterms:W3CDTF">2024-10-27T15:10:00Z</dcterms:created>
  <dcterms:modified xsi:type="dcterms:W3CDTF">2024-10-27T15:59:00Z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761dfc0d-a186-48ab-9ded-c36fa85e2743</vt:lpwstr>
  </property>
</Properties>
</file>