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5472B">
      <w:pPr>
        <w:pStyle w:val="5"/>
        <w:keepNext w:val="0"/>
        <w:keepLines w:val="0"/>
        <w:widowControl/>
        <w:suppressLineNumbers w:val="0"/>
        <w:spacing w:before="0" w:beforeAutospacing="1" w:after="0" w:afterAutospacing="1"/>
        <w:ind w:left="0" w:right="0"/>
        <w:rPr>
          <w:rStyle w:val="6"/>
          <w:rFonts w:hint="default" w:ascii="Calibri" w:hAnsi="Calibri" w:cs="Calibri"/>
          <w:sz w:val="24"/>
          <w:szCs w:val="24"/>
          <w:u w:val="single"/>
          <w:lang w:val="en-US"/>
        </w:rPr>
      </w:pPr>
      <w:r>
        <w:rPr>
          <w:rStyle w:val="6"/>
          <w:rFonts w:hint="default" w:ascii="Calibri" w:hAnsi="Calibri" w:cs="Calibri"/>
          <w:sz w:val="24"/>
          <w:szCs w:val="24"/>
          <w:u w:val="single"/>
          <w:lang w:val="en-US"/>
        </w:rPr>
        <w:t>AIRLINE DATASET CLEANING DOCUMENTATION</w:t>
      </w:r>
    </w:p>
    <w:p w14:paraId="0BEF184C">
      <w:pPr>
        <w:pStyle w:val="5"/>
        <w:keepNext w:val="0"/>
        <w:keepLines w:val="0"/>
        <w:widowControl/>
        <w:suppressLineNumbers w:val="0"/>
        <w:spacing w:before="0" w:beforeAutospacing="1" w:after="0" w:afterAutospacing="1"/>
        <w:ind w:left="0" w:right="0"/>
        <w:rPr>
          <w:rStyle w:val="6"/>
          <w:rFonts w:hint="default" w:ascii="Calibri" w:hAnsi="Calibri" w:cs="Calibri"/>
          <w:sz w:val="22"/>
          <w:szCs w:val="22"/>
          <w:u w:val="single"/>
          <w:lang w:val="en-US"/>
        </w:rPr>
      </w:pPr>
      <w:r>
        <w:rPr>
          <w:rStyle w:val="6"/>
          <w:rFonts w:hint="default" w:ascii="Calibri" w:hAnsi="Calibri" w:cs="Calibri"/>
          <w:sz w:val="22"/>
          <w:szCs w:val="22"/>
          <w:lang w:val="en-US"/>
        </w:rPr>
        <w:br w:type="textWrapping"/>
      </w:r>
      <w:r>
        <w:rPr>
          <w:rStyle w:val="6"/>
          <w:rFonts w:hint="default" w:ascii="Calibri" w:hAnsi="Calibri"/>
          <w:sz w:val="22"/>
          <w:szCs w:val="22"/>
          <w:u w:val="single"/>
          <w:lang w:val="en-US"/>
        </w:rPr>
        <w:t>Fix inconsistent airline names (lowercase → Title Case)</w:t>
      </w:r>
    </w:p>
    <w:p w14:paraId="7C6DC47B">
      <w:pPr>
        <w:pStyle w:val="5"/>
        <w:keepNext w:val="0"/>
        <w:keepLines w:val="0"/>
        <w:widowControl/>
        <w:numPr>
          <w:ilvl w:val="0"/>
          <w:numId w:val="1"/>
        </w:numPr>
        <w:suppressLineNumbers w:val="0"/>
        <w:spacing w:before="0" w:beforeAutospacing="1" w:after="0" w:afterAutospacing="1"/>
        <w:ind w:left="0" w:right="0"/>
        <w:rPr>
          <w:rFonts w:hint="default" w:ascii="Calibri" w:hAnsi="Calibri" w:cs="Calibri"/>
          <w:sz w:val="22"/>
          <w:szCs w:val="22"/>
        </w:rPr>
      </w:pPr>
      <w:r>
        <w:rPr>
          <w:rStyle w:val="6"/>
          <w:rFonts w:hint="default" w:ascii="Calibri" w:hAnsi="Calibri" w:cs="Calibri"/>
          <w:sz w:val="22"/>
          <w:szCs w:val="22"/>
        </w:rPr>
        <w:t>Issue Identified:</w:t>
      </w:r>
      <w:r>
        <w:rPr>
          <w:rFonts w:hint="default" w:ascii="Calibri" w:hAnsi="Calibri" w:cs="Calibri"/>
          <w:sz w:val="22"/>
          <w:szCs w:val="22"/>
        </w:rPr>
        <w:t xml:space="preserve"> Inconsistent airline name casing found in the </w:t>
      </w:r>
      <w:r>
        <w:rPr>
          <w:rStyle w:val="4"/>
          <w:rFonts w:hint="default" w:ascii="Calibri" w:hAnsi="Calibri" w:cs="Calibri"/>
          <w:sz w:val="22"/>
          <w:szCs w:val="22"/>
        </w:rPr>
        <w:t>Airline</w:t>
      </w:r>
      <w:r>
        <w:rPr>
          <w:rFonts w:hint="default" w:ascii="Calibri" w:hAnsi="Calibri" w:cs="Calibri"/>
          <w:sz w:val="22"/>
          <w:szCs w:val="22"/>
        </w:rPr>
        <w:t xml:space="preserve"> column</w:t>
      </w:r>
      <w:r>
        <w:rPr>
          <w:rFonts w:hint="default" w:ascii="Calibri" w:hAnsi="Calibri" w:cs="Calibri"/>
          <w:sz w:val="22"/>
          <w:szCs w:val="22"/>
          <w:lang w:val="en-US"/>
        </w:rPr>
        <w:t xml:space="preserve">, </w:t>
      </w:r>
      <w:r>
        <w:rPr>
          <w:rFonts w:hint="default" w:ascii="Calibri" w:hAnsi="Calibri" w:cs="Calibri"/>
          <w:sz w:val="22"/>
          <w:szCs w:val="22"/>
        </w:rPr>
        <w:t xml:space="preserve"> lowercase variants including </w:t>
      </w:r>
      <w:r>
        <w:rPr>
          <w:rStyle w:val="4"/>
          <w:rFonts w:hint="default" w:ascii="Calibri" w:hAnsi="Calibri" w:cs="Calibri"/>
          <w:sz w:val="22"/>
          <w:szCs w:val="22"/>
        </w:rPr>
        <w:t>delta</w:t>
      </w:r>
      <w:r>
        <w:rPr>
          <w:rFonts w:hint="default" w:ascii="Calibri" w:hAnsi="Calibri" w:cs="Calibri"/>
          <w:sz w:val="22"/>
          <w:szCs w:val="22"/>
        </w:rPr>
        <w:t xml:space="preserve">, </w:t>
      </w:r>
      <w:r>
        <w:rPr>
          <w:rStyle w:val="4"/>
          <w:rFonts w:hint="default" w:ascii="Calibri" w:hAnsi="Calibri" w:cs="Calibri"/>
          <w:sz w:val="22"/>
          <w:szCs w:val="22"/>
        </w:rPr>
        <w:t>spirit</w:t>
      </w:r>
      <w:r>
        <w:rPr>
          <w:rFonts w:hint="default" w:ascii="Calibri" w:hAnsi="Calibri" w:cs="Calibri"/>
          <w:sz w:val="22"/>
          <w:szCs w:val="22"/>
        </w:rPr>
        <w:t xml:space="preserve">, </w:t>
      </w:r>
      <w:r>
        <w:rPr>
          <w:rStyle w:val="4"/>
          <w:rFonts w:hint="default" w:ascii="Calibri" w:hAnsi="Calibri" w:cs="Calibri"/>
          <w:sz w:val="22"/>
          <w:szCs w:val="22"/>
        </w:rPr>
        <w:t>american</w:t>
      </w:r>
      <w:r>
        <w:rPr>
          <w:rFonts w:hint="default" w:ascii="Calibri" w:hAnsi="Calibri" w:cs="Calibri"/>
          <w:sz w:val="22"/>
          <w:szCs w:val="22"/>
        </w:rPr>
        <w:t xml:space="preserve">, </w:t>
      </w:r>
      <w:r>
        <w:rPr>
          <w:rStyle w:val="4"/>
          <w:rFonts w:hint="default" w:ascii="Calibri" w:hAnsi="Calibri" w:cs="Calibri"/>
          <w:sz w:val="22"/>
          <w:szCs w:val="22"/>
        </w:rPr>
        <w:t>frontier</w:t>
      </w:r>
      <w:r>
        <w:rPr>
          <w:rFonts w:hint="default" w:ascii="Calibri" w:hAnsi="Calibri" w:cs="Calibri"/>
          <w:sz w:val="22"/>
          <w:szCs w:val="22"/>
        </w:rPr>
        <w:t xml:space="preserve">, </w:t>
      </w:r>
      <w:r>
        <w:rPr>
          <w:rStyle w:val="4"/>
          <w:rFonts w:hint="default" w:ascii="Calibri" w:hAnsi="Calibri" w:cs="Calibri"/>
          <w:sz w:val="22"/>
          <w:szCs w:val="22"/>
        </w:rPr>
        <w:t>jetblue</w:t>
      </w:r>
      <w:r>
        <w:rPr>
          <w:rFonts w:hint="default" w:ascii="Calibri" w:hAnsi="Calibri" w:cs="Calibri"/>
          <w:sz w:val="22"/>
          <w:szCs w:val="22"/>
        </w:rPr>
        <w:t xml:space="preserve">, and </w:t>
      </w:r>
      <w:r>
        <w:rPr>
          <w:rStyle w:val="4"/>
          <w:rFonts w:hint="default" w:ascii="Calibri" w:hAnsi="Calibri" w:cs="Calibri"/>
          <w:sz w:val="22"/>
          <w:szCs w:val="22"/>
        </w:rPr>
        <w:t>southwest</w:t>
      </w:r>
      <w:r>
        <w:rPr>
          <w:rFonts w:hint="default" w:ascii="Calibri" w:hAnsi="Calibri" w:cs="Calibri"/>
          <w:sz w:val="22"/>
          <w:szCs w:val="22"/>
        </w:rPr>
        <w:t xml:space="preserve"> were present alongside correctly cased entries.</w:t>
      </w:r>
    </w:p>
    <w:p w14:paraId="66092B9F">
      <w:pPr>
        <w:rPr>
          <w:rFonts w:hint="default" w:ascii="Calibri" w:hAnsi="Calibri" w:cs="Calibri"/>
          <w:sz w:val="22"/>
          <w:szCs w:val="22"/>
        </w:rPr>
      </w:pPr>
      <w:r>
        <w:rPr>
          <w:rFonts w:hint="default" w:ascii="Calibri" w:hAnsi="Calibri" w:cs="Calibri"/>
          <w:sz w:val="22"/>
          <w:szCs w:val="22"/>
        </w:rPr>
        <w:t>Used the PROPER() formula to convert all airline names to Title Case (e.g. delta → Delta). Results were then pasted as values to replace the original entries and the helper column was deleted.</w:t>
      </w:r>
    </w:p>
    <w:p w14:paraId="2E789FE8">
      <w:pPr>
        <w:rPr>
          <w:rFonts w:hint="default" w:ascii="Calibri" w:hAnsi="Calibri" w:cs="Calibri"/>
          <w:sz w:val="22"/>
          <w:szCs w:val="22"/>
        </w:rPr>
      </w:pPr>
    </w:p>
    <w:p w14:paraId="6728B1DC">
      <w:pPr>
        <w:rPr>
          <w:rFonts w:hint="default" w:ascii="Calibri" w:hAnsi="Calibri" w:cs="Calibri"/>
          <w:b/>
          <w:bCs/>
          <w:sz w:val="22"/>
          <w:szCs w:val="22"/>
          <w:u w:val="single"/>
        </w:rPr>
      </w:pPr>
      <w:r>
        <w:rPr>
          <w:rFonts w:hint="default" w:ascii="Calibri" w:hAnsi="Calibri"/>
          <w:b/>
          <w:bCs/>
          <w:sz w:val="22"/>
          <w:szCs w:val="22"/>
          <w:u w:val="single"/>
        </w:rPr>
        <w:t>Standardize the status column (UPPERCASE → Title Case)</w:t>
      </w:r>
    </w:p>
    <w:p w14:paraId="4418C217">
      <w:pPr>
        <w:pStyle w:val="5"/>
        <w:keepNext w:val="0"/>
        <w:keepLines w:val="0"/>
        <w:widowControl/>
        <w:numPr>
          <w:ilvl w:val="0"/>
          <w:numId w:val="1"/>
        </w:numPr>
        <w:suppressLineNumbers w:val="0"/>
        <w:spacing w:before="0" w:beforeAutospacing="1" w:after="0" w:afterAutospacing="1"/>
        <w:ind w:left="0" w:leftChars="0" w:right="0" w:firstLine="0" w:firstLineChars="0"/>
      </w:pPr>
      <w:r>
        <w:rPr>
          <w:rStyle w:val="6"/>
        </w:rPr>
        <w:t>Issue Identified:</w:t>
      </w:r>
      <w:r>
        <w:t xml:space="preserve"> Some values in the </w:t>
      </w:r>
      <w:r>
        <w:rPr>
          <w:rStyle w:val="4"/>
        </w:rPr>
        <w:t>Status</w:t>
      </w:r>
      <w:r>
        <w:t xml:space="preserve"> column were not consistently capitalized</w:t>
      </w:r>
      <w:r>
        <w:rPr>
          <w:rFonts w:hint="default"/>
          <w:lang w:val="en-US"/>
        </w:rPr>
        <w:t>,</w:t>
      </w:r>
      <w:r>
        <w:t xml:space="preserve"> entries were found in UPPERCASE format rather than the correct Title Case.</w:t>
      </w:r>
    </w:p>
    <w:p w14:paraId="4AF92D7B">
      <w:pPr>
        <w:pStyle w:val="5"/>
        <w:keepNext w:val="0"/>
        <w:keepLines w:val="0"/>
        <w:widowControl/>
        <w:suppressLineNumbers w:val="0"/>
        <w:spacing w:before="0" w:beforeAutospacing="1" w:after="0" w:afterAutospacing="1"/>
        <w:ind w:left="0" w:right="0"/>
      </w:pPr>
      <w:r>
        <w:rPr>
          <w:rStyle w:val="6"/>
        </w:rPr>
        <w:t>Action Taken:</w:t>
      </w:r>
      <w:r>
        <w:t xml:space="preserve"> Used the </w:t>
      </w:r>
      <w:r>
        <w:rPr>
          <w:rStyle w:val="4"/>
        </w:rPr>
        <w:t>PROPER()</w:t>
      </w:r>
      <w:r>
        <w:t xml:space="preserve"> formula in a helper column to standardize all Status values to Title Case. Results were pasted as values over the original column and the helper column was deleted.</w:t>
      </w:r>
    </w:p>
    <w:p w14:paraId="0257A1C5">
      <w:pPr>
        <w:pStyle w:val="5"/>
        <w:keepNext w:val="0"/>
        <w:keepLines w:val="0"/>
        <w:widowControl/>
        <w:suppressLineNumbers w:val="0"/>
        <w:spacing w:before="0" w:beforeAutospacing="1" w:after="0" w:afterAutospacing="1"/>
        <w:ind w:left="0" w:right="0"/>
        <w:rPr>
          <w:b/>
          <w:bCs/>
          <w:u w:val="single"/>
        </w:rPr>
      </w:pPr>
      <w:r>
        <w:rPr>
          <w:rFonts w:hint="default"/>
          <w:b/>
          <w:bCs/>
          <w:u w:val="single"/>
        </w:rPr>
        <w:t>Fix date format inconsistencies</w:t>
      </w:r>
    </w:p>
    <w:p w14:paraId="60F6FF5D">
      <w:pPr>
        <w:pStyle w:val="5"/>
        <w:keepNext w:val="0"/>
        <w:keepLines w:val="0"/>
        <w:widowControl/>
        <w:numPr>
          <w:ilvl w:val="0"/>
          <w:numId w:val="1"/>
        </w:numPr>
        <w:suppressLineNumbers w:val="0"/>
        <w:spacing w:before="0" w:beforeAutospacing="1" w:after="0" w:afterAutospacing="1"/>
        <w:ind w:left="0" w:leftChars="0" w:right="0" w:firstLine="0" w:firstLineChars="0"/>
        <w:rPr>
          <w:rFonts w:hint="default"/>
          <w:lang w:val="en-US"/>
        </w:rPr>
      </w:pPr>
      <w:r>
        <w:rPr>
          <w:rFonts w:hint="default"/>
          <w:b/>
          <w:bCs/>
          <w:lang w:val="en-US"/>
        </w:rPr>
        <w:t>Issue Identified:</w:t>
      </w:r>
      <w:r>
        <w:rPr>
          <w:rFonts w:hint="default"/>
          <w:lang w:val="en-US"/>
        </w:rPr>
        <w:t> Dates in the Flight Date column were being read as text instead of actual date values, causing them to left-align in cells.</w:t>
      </w:r>
    </w:p>
    <w:p w14:paraId="37F037D9">
      <w:pPr>
        <w:pStyle w:val="5"/>
        <w:keepNext w:val="0"/>
        <w:keepLines w:val="0"/>
        <w:widowControl/>
        <w:numPr>
          <w:ilvl w:val="0"/>
          <w:numId w:val="0"/>
        </w:numPr>
        <w:suppressLineNumbers w:val="0"/>
        <w:spacing w:before="0" w:beforeAutospacing="1" w:after="0" w:afterAutospacing="1"/>
        <w:ind w:leftChars="0" w:right="0" w:rightChars="0"/>
        <w:rPr>
          <w:rFonts w:hint="default"/>
          <w:lang w:val="en-US"/>
        </w:rPr>
      </w:pPr>
      <w:r>
        <w:rPr>
          <w:rFonts w:hint="default"/>
          <w:b/>
          <w:bCs/>
          <w:lang w:val="en-US"/>
        </w:rPr>
        <w:t>Action Taken: </w:t>
      </w:r>
      <w:r>
        <w:rPr>
          <w:rFonts w:hint="default"/>
          <w:lang w:val="en-US"/>
        </w:rPr>
        <w:t>Used Data → Text to Columns with the YMD date format to force Excel to recognize the values as proper dates. Column was then formatted as YYYY-MM-DD using Ctrl+1 Custom format. Dates now right-align confirming Excel recognizes them as valid date values.</w:t>
      </w:r>
    </w:p>
    <w:p w14:paraId="5692ADF6">
      <w:pPr>
        <w:pStyle w:val="5"/>
        <w:keepNext w:val="0"/>
        <w:keepLines w:val="0"/>
        <w:widowControl/>
        <w:numPr>
          <w:ilvl w:val="0"/>
          <w:numId w:val="0"/>
        </w:numPr>
        <w:suppressLineNumbers w:val="0"/>
        <w:spacing w:before="0" w:beforeAutospacing="1" w:after="0" w:afterAutospacing="1"/>
        <w:ind w:leftChars="0" w:right="0" w:rightChars="0"/>
        <w:rPr>
          <w:rFonts w:hint="default"/>
          <w:b/>
          <w:bCs/>
          <w:u w:val="single"/>
          <w:lang w:val="en-US"/>
        </w:rPr>
      </w:pPr>
      <w:r>
        <w:rPr>
          <w:rFonts w:hint="default"/>
          <w:b/>
          <w:bCs/>
          <w:u w:val="single"/>
          <w:lang w:val="en-US"/>
        </w:rPr>
        <w:t>Remove duplicate rows</w:t>
      </w:r>
    </w:p>
    <w:p w14:paraId="0FAAB4E0">
      <w:pPr>
        <w:pStyle w:val="5"/>
        <w:keepNext w:val="0"/>
        <w:keepLines w:val="0"/>
        <w:widowControl/>
        <w:numPr>
          <w:ilvl w:val="0"/>
          <w:numId w:val="1"/>
        </w:numPr>
        <w:suppressLineNumbers w:val="0"/>
        <w:spacing w:before="0" w:beforeAutospacing="1" w:after="0" w:afterAutospacing="1"/>
        <w:ind w:left="0" w:leftChars="0" w:right="0" w:firstLine="0" w:firstLineChars="0"/>
      </w:pPr>
      <w:r>
        <w:rPr>
          <w:rStyle w:val="6"/>
        </w:rPr>
        <w:t>Issue Identified:</w:t>
      </w:r>
      <w:r>
        <w:t xml:space="preserve"> The data dictionary indicated 8 duplicate rows. Initial use of Remove Duplicates caught 1 row. Further investigation revealed 2 additional rows with duplicate Flight IDs (FL470 and FL029) that were not caught initially because they had slight differences in airline name and ticket price, making them appear unique to Excel's Remove Duplicates feature.</w:t>
      </w:r>
    </w:p>
    <w:p w14:paraId="538D2F1F">
      <w:pPr>
        <w:pStyle w:val="5"/>
        <w:keepNext w:val="0"/>
        <w:keepLines w:val="0"/>
        <w:widowControl/>
        <w:suppressLineNumbers w:val="0"/>
        <w:spacing w:before="0" w:beforeAutospacing="1" w:after="0" w:afterAutospacing="1"/>
        <w:ind w:left="0" w:right="0"/>
      </w:pPr>
      <w:r>
        <w:rPr>
          <w:rStyle w:val="6"/>
        </w:rPr>
        <w:t>Action Taken:</w:t>
      </w:r>
      <w:r>
        <w:t xml:space="preserve"> Removed all 8 duplicate rows — 1 via Remove Duplicates, and 7 identified manually through COUNTIF and careful inspection. Final dataset contains 500 unique records, confirming the data dictionary's expected count of 8 duplicates removed.</w:t>
      </w:r>
    </w:p>
    <w:p w14:paraId="7D839613">
      <w:pPr>
        <w:pStyle w:val="5"/>
        <w:keepNext w:val="0"/>
        <w:keepLines w:val="0"/>
        <w:widowControl/>
        <w:suppressLineNumbers w:val="0"/>
        <w:spacing w:before="0" w:beforeAutospacing="1" w:after="0" w:afterAutospacing="1"/>
        <w:ind w:left="0" w:right="0"/>
        <w:rPr>
          <w:b/>
          <w:bCs/>
          <w:u w:val="single"/>
        </w:rPr>
      </w:pPr>
      <w:r>
        <w:rPr>
          <w:rFonts w:hint="default"/>
          <w:b/>
          <w:bCs/>
          <w:u w:val="single"/>
        </w:rPr>
        <w:t>Handle missing ticket_price values</w:t>
      </w:r>
    </w:p>
    <w:p w14:paraId="2AC70DE4">
      <w:pPr>
        <w:pStyle w:val="5"/>
        <w:keepNext w:val="0"/>
        <w:keepLines w:val="0"/>
        <w:widowControl/>
        <w:numPr>
          <w:ilvl w:val="0"/>
          <w:numId w:val="1"/>
        </w:numPr>
        <w:suppressLineNumbers w:val="0"/>
        <w:spacing w:before="0" w:beforeAutospacing="1" w:after="0" w:afterAutospacing="1"/>
        <w:ind w:left="0" w:leftChars="0" w:right="0" w:firstLine="0" w:firstLineChars="0"/>
      </w:pPr>
      <w:r>
        <w:rPr>
          <w:rStyle w:val="6"/>
        </w:rPr>
        <w:t>Issue Identified:</w:t>
      </w:r>
      <w:r>
        <w:t xml:space="preserve"> 20 missing values found in the </w:t>
      </w:r>
      <w:r>
        <w:rPr>
          <w:rStyle w:val="4"/>
        </w:rPr>
        <w:t>Ticket Price</w:t>
      </w:r>
      <w:r>
        <w:t xml:space="preserve"> column across multiple airlines.</w:t>
      </w:r>
    </w:p>
    <w:p w14:paraId="585DF132">
      <w:pPr>
        <w:pStyle w:val="5"/>
        <w:keepNext w:val="0"/>
        <w:keepLines w:val="0"/>
        <w:widowControl/>
        <w:suppressLineNumbers w:val="0"/>
        <w:spacing w:before="0" w:beforeAutospacing="1" w:after="0" w:afterAutospacing="1"/>
        <w:ind w:left="0" w:right="0"/>
      </w:pPr>
      <w:r>
        <w:rPr>
          <w:rStyle w:val="6"/>
        </w:rPr>
        <w:t>Action Taken:</w:t>
      </w:r>
      <w:r>
        <w:t xml:space="preserve"> Used an array formula </w:t>
      </w:r>
      <w:r>
        <w:rPr>
          <w:rStyle w:val="4"/>
        </w:rPr>
        <w:t>=IF(L2="",MEDIAN(IF($C$2:$C$509=C2,$L$2:$L$509)),L2)</w:t>
      </w:r>
      <w:r>
        <w:t xml:space="preserve"> in a helper column to fill each blank with the median ticket price of its corresponding airline. This ensures each missing value is replaced with a representative price specific to that airline rather than an overall average which could be misleading. Results were pasted as values over the original column and the helper column was deleted. Confirmed with </w:t>
      </w:r>
      <w:r>
        <w:rPr>
          <w:rStyle w:val="4"/>
        </w:rPr>
        <w:t>=COUNTBLANK()</w:t>
      </w:r>
      <w:r>
        <w:t xml:space="preserve"> — 0 missing values remain.</w:t>
      </w:r>
    </w:p>
    <w:p w14:paraId="75A71108">
      <w:pPr>
        <w:pStyle w:val="5"/>
        <w:keepNext w:val="0"/>
        <w:keepLines w:val="0"/>
        <w:widowControl/>
        <w:suppressLineNumbers w:val="0"/>
        <w:spacing w:before="0" w:beforeAutospacing="1" w:after="0" w:afterAutospacing="1"/>
        <w:ind w:left="0" w:right="0"/>
        <w:rPr>
          <w:b/>
          <w:bCs/>
          <w:u w:val="single"/>
        </w:rPr>
      </w:pPr>
      <w:r>
        <w:rPr>
          <w:rFonts w:hint="default"/>
          <w:b/>
          <w:bCs/>
          <w:u w:val="single"/>
        </w:rPr>
        <w:t>Handle missing passengers_boarded values</w:t>
      </w:r>
    </w:p>
    <w:p w14:paraId="7D35164F">
      <w:pPr>
        <w:pStyle w:val="5"/>
        <w:keepNext w:val="0"/>
        <w:keepLines w:val="0"/>
        <w:widowControl/>
        <w:numPr>
          <w:ilvl w:val="0"/>
          <w:numId w:val="1"/>
        </w:numPr>
        <w:suppressLineNumbers w:val="0"/>
        <w:spacing w:before="0" w:beforeAutospacing="1" w:after="0" w:afterAutospacing="1"/>
        <w:ind w:left="0" w:leftChars="0" w:right="0" w:firstLine="0" w:firstLineChars="0"/>
      </w:pPr>
      <w:r>
        <w:rPr>
          <w:rStyle w:val="6"/>
        </w:rPr>
        <w:t>Issue Identified:</w:t>
      </w:r>
      <w:r>
        <w:t xml:space="preserve"> 21 missing values found in the </w:t>
      </w:r>
      <w:r>
        <w:rPr>
          <w:rStyle w:val="4"/>
        </w:rPr>
        <w:t>Passengers Boarded</w:t>
      </w:r>
      <w:r>
        <w:t xml:space="preserve"> column. Additionally, some rows had blank </w:t>
      </w:r>
      <w:r>
        <w:rPr>
          <w:rStyle w:val="4"/>
        </w:rPr>
        <w:t>Class</w:t>
      </w:r>
      <w:r>
        <w:t xml:space="preserve"> values which caused </w:t>
      </w:r>
      <w:r>
        <w:rPr>
          <w:rStyle w:val="4"/>
        </w:rPr>
        <w:t>#DIV/0!</w:t>
      </w:r>
      <w:r>
        <w:t xml:space="preserve"> errors when attempting to average by class.</w:t>
      </w:r>
    </w:p>
    <w:p w14:paraId="68E430CD">
      <w:pPr>
        <w:pStyle w:val="5"/>
        <w:keepNext w:val="0"/>
        <w:keepLines w:val="0"/>
        <w:widowControl/>
        <w:suppressLineNumbers w:val="0"/>
        <w:spacing w:before="0" w:beforeAutospacing="1" w:after="0" w:afterAutospacing="1"/>
        <w:ind w:left="0" w:right="0"/>
      </w:pPr>
      <w:r>
        <w:rPr>
          <w:rStyle w:val="6"/>
        </w:rPr>
        <w:t>Action Taken:</w:t>
      </w:r>
      <w:r>
        <w:t xml:space="preserve"> Used an array formula in a helper column to fill missing values. For rows with a valid Class, the average passengers for that class was used via </w:t>
      </w:r>
      <w:r>
        <w:rPr>
          <w:rStyle w:val="4"/>
        </w:rPr>
        <w:t>AVERAGEIF($M$2:$M$508,M2,$O$2:$O$508)</w:t>
      </w:r>
      <w:r>
        <w:t xml:space="preserve">. For rows where Class was also blank, the overall average of all passengers was used instead. Values were rounded to whole numbers using </w:t>
      </w:r>
      <w:r>
        <w:rPr>
          <w:rStyle w:val="4"/>
        </w:rPr>
        <w:t>ROUND(...,0)</w:t>
      </w:r>
      <w:r>
        <w:t xml:space="preserve"> since passengers cannot be fractional. Results were pasted as values over the original column and the helper column was deleted. Confirmed with </w:t>
      </w:r>
      <w:r>
        <w:rPr>
          <w:rStyle w:val="4"/>
        </w:rPr>
        <w:t>=COUNTBLANK(O2:O508)</w:t>
      </w:r>
      <w:r>
        <w:t xml:space="preserve"> — 0 missing values remain.</w:t>
      </w:r>
    </w:p>
    <w:p w14:paraId="01E6AE35">
      <w:pPr>
        <w:pStyle w:val="5"/>
        <w:keepNext w:val="0"/>
        <w:keepLines w:val="0"/>
        <w:widowControl/>
        <w:suppressLineNumbers w:val="0"/>
        <w:spacing w:before="0" w:beforeAutospacing="1" w:after="0" w:afterAutospacing="1"/>
        <w:ind w:left="0" w:right="0"/>
        <w:rPr>
          <w:b/>
          <w:bCs/>
          <w:u w:val="single"/>
        </w:rPr>
      </w:pPr>
      <w:r>
        <w:rPr>
          <w:rFonts w:hint="default"/>
          <w:b/>
          <w:bCs/>
          <w:u w:val="single"/>
        </w:rPr>
        <w:t>Fix negative delay_minutes values</w:t>
      </w:r>
    </w:p>
    <w:p w14:paraId="372E8602">
      <w:pPr>
        <w:pStyle w:val="5"/>
        <w:keepNext w:val="0"/>
        <w:keepLines w:val="0"/>
        <w:widowControl/>
        <w:numPr>
          <w:ilvl w:val="0"/>
          <w:numId w:val="1"/>
        </w:numPr>
        <w:suppressLineNumbers w:val="0"/>
        <w:spacing w:before="0" w:beforeAutospacing="1" w:after="0" w:afterAutospacing="1"/>
        <w:ind w:left="0" w:leftChars="0" w:right="0" w:firstLine="0" w:firstLineChars="0"/>
      </w:pPr>
      <w:r>
        <w:rPr>
          <w:rStyle w:val="6"/>
        </w:rPr>
        <w:t>Issue Identified:</w:t>
      </w:r>
      <w:r>
        <w:t xml:space="preserve"> 6 rows found with negative values in the </w:t>
      </w:r>
      <w:r>
        <w:rPr>
          <w:rStyle w:val="4"/>
        </w:rPr>
        <w:t>Delay Minutes</w:t>
      </w:r>
      <w:r>
        <w:t xml:space="preserve"> column. A delay cannot be negative as it represents time delayed beyond the scheduled departure.</w:t>
      </w:r>
    </w:p>
    <w:p w14:paraId="43697C78">
      <w:pPr>
        <w:pStyle w:val="5"/>
        <w:keepNext w:val="0"/>
        <w:keepLines w:val="0"/>
        <w:widowControl/>
        <w:suppressLineNumbers w:val="0"/>
        <w:spacing w:before="0" w:beforeAutospacing="1" w:after="0" w:afterAutospacing="1"/>
        <w:ind w:left="0" w:right="0"/>
      </w:pPr>
      <w:r>
        <w:rPr>
          <w:rStyle w:val="6"/>
        </w:rPr>
        <w:t>Action Taken:</w:t>
      </w:r>
      <w:r>
        <w:t xml:space="preserve"> Used the formula </w:t>
      </w:r>
      <w:r>
        <w:rPr>
          <w:rStyle w:val="4"/>
        </w:rPr>
        <w:t>=IF(Q2&lt;0,0,Q2)</w:t>
      </w:r>
      <w:r>
        <w:t xml:space="preserve"> in a helper column to replace all negative delay values with 0. Results were pasted as values over the original column and the helper column was deleted. Confirmed with </w:t>
      </w:r>
      <w:r>
        <w:rPr>
          <w:rStyle w:val="4"/>
        </w:rPr>
        <w:t>=COUNTIF(Q2:Q508,"&lt;0")</w:t>
      </w:r>
      <w:r>
        <w:t xml:space="preserve"> — 0 negative values remain.</w:t>
      </w:r>
    </w:p>
    <w:p w14:paraId="1F0A3985">
      <w:pPr>
        <w:pStyle w:val="5"/>
        <w:keepNext w:val="0"/>
        <w:keepLines w:val="0"/>
        <w:widowControl/>
        <w:suppressLineNumbers w:val="0"/>
        <w:spacing w:before="0" w:beforeAutospacing="1" w:after="0" w:afterAutospacing="1"/>
        <w:ind w:left="0" w:right="0"/>
        <w:rPr>
          <w:b/>
          <w:bCs/>
          <w:u w:val="single"/>
        </w:rPr>
      </w:pPr>
      <w:r>
        <w:rPr>
          <w:rFonts w:hint="default"/>
          <w:b/>
          <w:bCs/>
          <w:u w:val="single"/>
        </w:rPr>
        <w:t>Fix outlier ticket prices</w:t>
      </w:r>
    </w:p>
    <w:p w14:paraId="72B06D5B">
      <w:pPr>
        <w:pStyle w:val="5"/>
        <w:keepNext w:val="0"/>
        <w:keepLines w:val="0"/>
        <w:widowControl/>
        <w:numPr>
          <w:ilvl w:val="0"/>
          <w:numId w:val="1"/>
        </w:numPr>
        <w:suppressLineNumbers w:val="0"/>
        <w:spacing w:before="0" w:beforeAutospacing="1" w:after="0" w:afterAutospacing="1"/>
        <w:ind w:left="0" w:leftChars="0" w:right="0" w:firstLine="0" w:firstLineChars="0"/>
      </w:pPr>
      <w:r>
        <w:rPr>
          <w:rStyle w:val="6"/>
        </w:rPr>
        <w:t>Issue Identified:</w:t>
      </w:r>
      <w:r>
        <w:t xml:space="preserve"> 5 rows found with outlier values in the </w:t>
      </w:r>
      <w:r>
        <w:rPr>
          <w:rStyle w:val="4"/>
        </w:rPr>
        <w:t>Ticket Price</w:t>
      </w:r>
      <w:r>
        <w:t xml:space="preserve"> column (price = 0.5). These prices are clearly erroneous as they do not reflect realistic ticket pricing.</w:t>
      </w:r>
    </w:p>
    <w:p w14:paraId="30D3597E">
      <w:pPr>
        <w:pStyle w:val="5"/>
        <w:keepNext w:val="0"/>
        <w:keepLines w:val="0"/>
        <w:widowControl/>
        <w:suppressLineNumbers w:val="0"/>
        <w:spacing w:before="0" w:beforeAutospacing="1" w:after="0" w:afterAutospacing="1"/>
        <w:ind w:left="0" w:right="0"/>
      </w:pPr>
      <w:r>
        <w:rPr>
          <w:rStyle w:val="6"/>
        </w:rPr>
        <w:t>Action Taken:</w:t>
      </w:r>
      <w:r>
        <w:t xml:space="preserve"> Used the formula </w:t>
      </w:r>
      <w:r>
        <w:rPr>
          <w:rStyle w:val="4"/>
        </w:rPr>
        <w:t>=IF(OR(L2=0.5,L2=-50,L2=9999,L2=15000),AVERAGEIF($M$2:$M$508,M2,$L$2:$L$508),L2)</w:t>
      </w:r>
      <w:r>
        <w:t xml:space="preserve"> in a helper column to replace each outlier with the average ticket price for its corresponding class. This ensures the replacement value is realistic and class-appropriate rather than using a blanket overall average. Results were pasted as values over the original column and the helper column was deleted. Confirmed with </w:t>
      </w:r>
      <w:r>
        <w:rPr>
          <w:rStyle w:val="4"/>
        </w:rPr>
        <w:t>=COUNTIF()</w:t>
      </w:r>
      <w:r>
        <w:t xml:space="preserve"> — 0 outlier values remain.</w:t>
      </w:r>
    </w:p>
    <w:p w14:paraId="595D9624">
      <w:pPr>
        <w:pStyle w:val="5"/>
        <w:keepNext w:val="0"/>
        <w:keepLines w:val="0"/>
        <w:widowControl/>
        <w:suppressLineNumbers w:val="0"/>
        <w:spacing w:before="0" w:beforeAutospacing="1" w:after="0" w:afterAutospacing="1"/>
        <w:ind w:left="0" w:right="0"/>
        <w:rPr>
          <w:b/>
          <w:bCs/>
          <w:u w:val="single"/>
        </w:rPr>
      </w:pPr>
      <w:r>
        <w:rPr>
          <w:rFonts w:hint="default"/>
          <w:b/>
          <w:bCs/>
          <w:u w:val="single"/>
        </w:rPr>
        <w:t>Handle missing fuel_cost in revenue</w:t>
      </w:r>
    </w:p>
    <w:p w14:paraId="7BABCEA8">
      <w:pPr>
        <w:pStyle w:val="5"/>
        <w:keepNext w:val="0"/>
        <w:keepLines w:val="0"/>
        <w:widowControl/>
        <w:numPr>
          <w:ilvl w:val="0"/>
          <w:numId w:val="1"/>
        </w:numPr>
        <w:suppressLineNumbers w:val="0"/>
        <w:spacing w:before="0" w:beforeAutospacing="1" w:after="0" w:afterAutospacing="1"/>
        <w:ind w:left="0" w:leftChars="0" w:right="0" w:rightChars="0" w:firstLine="0" w:firstLineChars="0"/>
      </w:pPr>
      <w:r>
        <w:rPr>
          <w:rStyle w:val="6"/>
        </w:rPr>
        <w:t>Issue Identified:</w:t>
      </w:r>
      <w:r>
        <w:t xml:space="preserve"> 8 missing values found in the </w:t>
      </w:r>
      <w:r>
        <w:rPr>
          <w:rStyle w:val="4"/>
        </w:rPr>
        <w:t>Fuel Cost</w:t>
      </w:r>
      <w:r>
        <w:t xml:space="preserve"> column in the Revenue table.</w:t>
      </w:r>
    </w:p>
    <w:p w14:paraId="164A78C7">
      <w:pPr>
        <w:pStyle w:val="5"/>
        <w:keepNext w:val="0"/>
        <w:keepLines w:val="0"/>
        <w:widowControl/>
        <w:suppressLineNumbers w:val="0"/>
        <w:spacing w:before="0" w:beforeAutospacing="1" w:after="0" w:afterAutospacing="1"/>
        <w:ind w:left="0" w:right="0"/>
      </w:pPr>
      <w:r>
        <w:rPr>
          <w:rStyle w:val="6"/>
        </w:rPr>
        <w:t>Action Taken:</w:t>
      </w:r>
      <w:r>
        <w:t xml:space="preserve"> Used the formula </w:t>
      </w:r>
      <w:r>
        <w:rPr>
          <w:rStyle w:val="4"/>
        </w:rPr>
        <w:t>=IF(F2="",AVERAGE($F$2:$F$300),F2)</w:t>
      </w:r>
      <w:r>
        <w:t xml:space="preserve"> in a helper column to fill each blank with the overall average fuel cost across all flights. Unlike ticket price and passengers boarded, fuel cost was imputed using the overall average rather than a group average as fuel cost is more directly tied to flight distance and aircraft type which were not available for grouping. Results were pasted as values over the original column and the helper column was deleted. Confirmed with </w:t>
      </w:r>
      <w:r>
        <w:rPr>
          <w:rStyle w:val="4"/>
        </w:rPr>
        <w:t>=COUNTBLANK()</w:t>
      </w:r>
      <w:r>
        <w:t xml:space="preserve"> — 0 missing values remain.</w:t>
      </w:r>
    </w:p>
    <w:p w14:paraId="4EC86F42">
      <w:pPr>
        <w:pStyle w:val="5"/>
        <w:keepNext w:val="0"/>
        <w:keepLines w:val="0"/>
        <w:widowControl/>
        <w:suppressLineNumbers w:val="0"/>
        <w:spacing w:before="0" w:beforeAutospacing="1" w:after="0" w:afterAutospacing="1"/>
        <w:ind w:left="0" w:right="0"/>
        <w:rPr>
          <w:b/>
          <w:bCs/>
          <w:u w:val="single"/>
        </w:rPr>
      </w:pPr>
      <w:r>
        <w:rPr>
          <w:rFonts w:hint="default"/>
          <w:b/>
          <w:bCs/>
          <w:u w:val="single"/>
        </w:rPr>
        <w:t>Investigate zero total_revenue rows</w:t>
      </w:r>
    </w:p>
    <w:p w14:paraId="69074C2C">
      <w:pPr>
        <w:pStyle w:val="5"/>
        <w:keepNext w:val="0"/>
        <w:keepLines w:val="0"/>
        <w:widowControl/>
        <w:numPr>
          <w:ilvl w:val="0"/>
          <w:numId w:val="1"/>
        </w:numPr>
        <w:suppressLineNumbers w:val="0"/>
        <w:spacing w:before="0" w:beforeAutospacing="1" w:after="0" w:afterAutospacing="1"/>
        <w:ind w:left="0" w:leftChars="0" w:right="0" w:rightChars="0" w:firstLine="0" w:firstLineChars="0"/>
      </w:pPr>
      <w:r>
        <w:rPr>
          <w:rStyle w:val="6"/>
        </w:rPr>
        <w:t>Issue Identified:</w:t>
      </w:r>
      <w:r>
        <w:t xml:space="preserve"> 31 rows found with Total Revenue = 0 in the Revenue table. Rather than flagging these, further investigation was conducted by cross-referencing with the Flights table.</w:t>
      </w:r>
    </w:p>
    <w:p w14:paraId="19BEF945">
      <w:pPr>
        <w:pStyle w:val="5"/>
        <w:keepNext w:val="0"/>
        <w:keepLines w:val="0"/>
        <w:widowControl/>
        <w:suppressLineNumbers w:val="0"/>
        <w:spacing w:before="0" w:beforeAutospacing="1" w:after="0" w:afterAutospacing="1"/>
        <w:ind w:left="0" w:right="0"/>
      </w:pPr>
      <w:r>
        <w:rPr>
          <w:rStyle w:val="6"/>
        </w:rPr>
        <w:t>Action Taken:</w:t>
      </w:r>
      <w:r>
        <w:t xml:space="preserve"> Used </w:t>
      </w:r>
      <w:r>
        <w:rPr>
          <w:rStyle w:val="4"/>
        </w:rPr>
        <w:t>=VLOOKUP(B2,Flights!$A$2:$P$500,12,0)*VLOOKUP(B2,Flights!$A$2:$P$500,15,0)</w:t>
      </w:r>
      <w:r>
        <w:t xml:space="preserve"> in a helper column to calculate the correct Total Revenue for each affected row by multiplying Ticket Price × Passengers Boarded from the Flights table. All 31 flights had valid ticket prices and passenger counts confirming the zeros were data entry errors. Corrected values were pasted as values into the Total Revenue column and the helper column was deleted. Confirmed with </w:t>
      </w:r>
      <w:r>
        <w:rPr>
          <w:rStyle w:val="4"/>
        </w:rPr>
        <w:t>=COUNTIF()</w:t>
      </w:r>
      <w:r>
        <w:t xml:space="preserve"> — 0 zero revenue rows remain.</w:t>
      </w:r>
    </w:p>
    <w:p w14:paraId="5360A06B">
      <w:pPr>
        <w:pStyle w:val="5"/>
        <w:keepNext w:val="0"/>
        <w:keepLines w:val="0"/>
        <w:widowControl/>
        <w:suppressLineNumbers w:val="0"/>
        <w:spacing w:before="0" w:beforeAutospacing="1" w:after="0" w:afterAutospacing="1"/>
        <w:ind w:left="0" w:right="0"/>
      </w:pPr>
      <w:r>
        <w:t>Helper columns were deleted after corrections were applied.</w:t>
      </w:r>
    </w:p>
    <w:p w14:paraId="66E783C6">
      <w:pPr>
        <w:pStyle w:val="5"/>
        <w:keepNext w:val="0"/>
        <w:keepLines w:val="0"/>
        <w:widowControl/>
        <w:numPr>
          <w:ilvl w:val="0"/>
          <w:numId w:val="0"/>
        </w:numPr>
        <w:suppressLineNumbers w:val="0"/>
        <w:spacing w:before="0" w:beforeAutospacing="1" w:after="0" w:afterAutospacing="1"/>
        <w:ind w:leftChars="0" w:right="0" w:rightChars="0"/>
        <w:rPr>
          <w:rFonts w:hint="default"/>
          <w:b/>
          <w:bCs/>
          <w:sz w:val="40"/>
          <w:szCs w:val="40"/>
          <w:u w:val="single"/>
          <w:lang w:val="en-US"/>
        </w:rPr>
      </w:pPr>
      <w:r>
        <w:rPr>
          <w:rFonts w:hint="default"/>
          <w:b/>
          <w:bCs/>
          <w:sz w:val="40"/>
          <w:szCs w:val="40"/>
          <w:u w:val="single"/>
          <w:lang w:val="en-US"/>
        </w:rPr>
        <w:t>SATISTICAL ANALYSIS</w:t>
      </w:r>
    </w:p>
    <w:p w14:paraId="6F63D65F">
      <w:pPr>
        <w:pStyle w:val="5"/>
        <w:keepNext w:val="0"/>
        <w:keepLines w:val="0"/>
        <w:widowControl/>
        <w:numPr>
          <w:ilvl w:val="0"/>
          <w:numId w:val="0"/>
        </w:numPr>
        <w:suppressLineNumbers w:val="0"/>
        <w:spacing w:before="0" w:beforeAutospacing="1" w:after="0" w:afterAutospacing="1"/>
        <w:ind w:leftChars="0" w:right="0" w:rightChars="0"/>
        <w:rPr>
          <w:rFonts w:hint="default"/>
          <w:b/>
          <w:bCs/>
          <w:sz w:val="24"/>
          <w:szCs w:val="24"/>
          <w:u w:val="single"/>
          <w:lang w:val="en-US"/>
        </w:rPr>
      </w:pPr>
      <w:r>
        <w:rPr>
          <w:rFonts w:hint="default"/>
          <w:b/>
          <w:bCs/>
          <w:sz w:val="24"/>
          <w:szCs w:val="24"/>
          <w:u w:val="single"/>
          <w:lang w:val="en-US"/>
        </w:rPr>
        <w:t>Calculate basic statistics for ticket_price</w:t>
      </w:r>
    </w:p>
    <w:p w14:paraId="0A99C8EF">
      <w:pPr>
        <w:pStyle w:val="5"/>
        <w:keepNext w:val="0"/>
        <w:keepLines w:val="0"/>
        <w:widowControl/>
        <w:numPr>
          <w:ilvl w:val="0"/>
          <w:numId w:val="2"/>
        </w:numPr>
        <w:suppressLineNumbers w:val="0"/>
        <w:spacing w:before="0" w:beforeAutospacing="1" w:after="0" w:afterAutospacing="1"/>
        <w:ind w:left="0" w:right="0"/>
      </w:pPr>
      <w:r>
        <w:rPr>
          <w:rStyle w:val="6"/>
        </w:rPr>
        <w:t>Issue Identified:</w:t>
      </w:r>
      <w:r>
        <w:t xml:space="preserve"> N/A — descriptive statistics calculated to understand the distribution of ticket prices across all flights.</w:t>
      </w:r>
    </w:p>
    <w:p w14:paraId="47CE6EA7">
      <w:pPr>
        <w:pStyle w:val="5"/>
        <w:keepNext w:val="0"/>
        <w:keepLines w:val="0"/>
        <w:widowControl/>
        <w:suppressLineNumbers w:val="0"/>
        <w:spacing w:before="0" w:beforeAutospacing="1" w:after="0" w:afterAutospacing="1"/>
        <w:ind w:left="0" w:right="0"/>
      </w:pPr>
      <w:r>
        <w:rPr>
          <w:rStyle w:val="6"/>
        </w:rPr>
        <w:t>Action Taken:</w:t>
      </w:r>
      <w:r>
        <w:t xml:space="preserve"> Used Excel functions MIN, MAX, AVERAGE, MEDIAN and STDEV on the </w:t>
      </w:r>
      <w:r>
        <w:rPr>
          <w:rStyle w:val="4"/>
        </w:rPr>
        <w:t>Ticket Price</w:t>
      </w:r>
      <w:r>
        <w:t xml:space="preserve"> column (L2:L508) to generate basic statistics. Results are as follows:</w:t>
      </w:r>
    </w:p>
    <w:p w14:paraId="4E001E93">
      <w:pPr>
        <w:keepNext w:val="0"/>
        <w:keepLines w:val="0"/>
        <w:widowControl/>
        <w:numPr>
          <w:ilvl w:val="0"/>
          <w:numId w:val="3"/>
        </w:numPr>
        <w:suppressLineNumbers w:val="0"/>
        <w:spacing w:before="0" w:beforeAutospacing="1" w:after="0" w:afterAutospacing="1"/>
        <w:ind w:left="720" w:hanging="360"/>
      </w:pPr>
      <w:r>
        <w:rPr>
          <w:rStyle w:val="6"/>
        </w:rPr>
        <w:t>Average:</w:t>
      </w:r>
      <w:r>
        <w:t xml:space="preserve"> $617.60</w:t>
      </w:r>
    </w:p>
    <w:p w14:paraId="6E361EE2">
      <w:pPr>
        <w:keepNext w:val="0"/>
        <w:keepLines w:val="0"/>
        <w:widowControl/>
        <w:numPr>
          <w:ilvl w:val="0"/>
          <w:numId w:val="3"/>
        </w:numPr>
        <w:suppressLineNumbers w:val="0"/>
        <w:spacing w:before="0" w:beforeAutospacing="1" w:after="0" w:afterAutospacing="1"/>
        <w:ind w:left="720" w:hanging="360"/>
      </w:pPr>
      <w:r>
        <w:rPr>
          <w:rStyle w:val="6"/>
        </w:rPr>
        <w:t>Median:</w:t>
      </w:r>
      <w:r>
        <w:t xml:space="preserve"> $587.19</w:t>
      </w:r>
    </w:p>
    <w:p w14:paraId="25F03365">
      <w:pPr>
        <w:keepNext w:val="0"/>
        <w:keepLines w:val="0"/>
        <w:widowControl/>
        <w:numPr>
          <w:ilvl w:val="0"/>
          <w:numId w:val="3"/>
        </w:numPr>
        <w:suppressLineNumbers w:val="0"/>
        <w:spacing w:before="0" w:beforeAutospacing="1" w:after="0" w:afterAutospacing="1"/>
        <w:ind w:left="720" w:hanging="360"/>
      </w:pPr>
      <w:r>
        <w:rPr>
          <w:rStyle w:val="6"/>
        </w:rPr>
        <w:t>Std Deviation:</w:t>
      </w:r>
      <w:r>
        <w:t xml:space="preserve"> $302.16</w:t>
      </w:r>
    </w:p>
    <w:p w14:paraId="45F4BDAB">
      <w:pPr>
        <w:keepNext w:val="0"/>
        <w:keepLines w:val="0"/>
        <w:widowControl/>
        <w:numPr>
          <w:ilvl w:val="0"/>
          <w:numId w:val="3"/>
        </w:numPr>
        <w:suppressLineNumbers w:val="0"/>
        <w:spacing w:before="0" w:beforeAutospacing="1" w:after="0" w:afterAutospacing="1"/>
        <w:ind w:left="720" w:hanging="360"/>
      </w:pPr>
      <w:r>
        <w:rPr>
          <w:rStyle w:val="6"/>
        </w:rPr>
        <w:t>Minimum:</w:t>
      </w:r>
      <w:r>
        <w:t xml:space="preserve"> $86.84</w:t>
      </w:r>
    </w:p>
    <w:p w14:paraId="0DFC34FE">
      <w:pPr>
        <w:keepNext w:val="0"/>
        <w:keepLines w:val="0"/>
        <w:widowControl/>
        <w:numPr>
          <w:ilvl w:val="0"/>
          <w:numId w:val="3"/>
        </w:numPr>
        <w:suppressLineNumbers w:val="0"/>
        <w:spacing w:before="0" w:beforeAutospacing="1" w:after="0" w:afterAutospacing="1"/>
        <w:ind w:left="720" w:hanging="360"/>
      </w:pPr>
      <w:r>
        <w:rPr>
          <w:rStyle w:val="6"/>
        </w:rPr>
        <w:t>Maximum:</w:t>
      </w:r>
      <w:r>
        <w:t xml:space="preserve"> $1,196.58</w:t>
      </w:r>
    </w:p>
    <w:p w14:paraId="39333165">
      <w:pPr>
        <w:pStyle w:val="5"/>
        <w:keepNext w:val="0"/>
        <w:keepLines w:val="0"/>
        <w:widowControl/>
        <w:suppressLineNumbers w:val="0"/>
        <w:spacing w:before="0" w:beforeAutospacing="1" w:after="0" w:afterAutospacing="1"/>
        <w:ind w:left="0" w:right="0"/>
      </w:pPr>
      <w:r>
        <w:t>The average ($617.60) being higher than the median ($587.19) suggests a slight right skew in ticket prices, meaning a small number of high-priced tickets are pulling the average up. The standard deviation of $302.16 indicates ticket prices vary quite widely across flights and classes.</w:t>
      </w:r>
    </w:p>
    <w:p w14:paraId="122F82C8">
      <w:pPr>
        <w:pStyle w:val="5"/>
        <w:keepNext w:val="0"/>
        <w:keepLines w:val="0"/>
        <w:widowControl/>
        <w:suppressLineNumbers w:val="0"/>
        <w:spacing w:before="0" w:beforeAutospacing="1" w:after="0" w:afterAutospacing="1"/>
        <w:ind w:left="0" w:right="0"/>
        <w:rPr>
          <w:b/>
          <w:bCs/>
          <w:u w:val="single"/>
        </w:rPr>
      </w:pPr>
      <w:r>
        <w:rPr>
          <w:rFonts w:hint="default"/>
          <w:b/>
          <w:bCs/>
          <w:u w:val="single"/>
        </w:rPr>
        <w:t>Count flights by status</w:t>
      </w:r>
    </w:p>
    <w:p w14:paraId="409D7582">
      <w:pPr>
        <w:pStyle w:val="5"/>
        <w:keepNext w:val="0"/>
        <w:keepLines w:val="0"/>
        <w:widowControl/>
        <w:numPr>
          <w:ilvl w:val="0"/>
          <w:numId w:val="2"/>
        </w:numPr>
        <w:suppressLineNumbers w:val="0"/>
        <w:spacing w:before="0" w:beforeAutospacing="1" w:after="0" w:afterAutospacing="1"/>
        <w:ind w:left="0" w:leftChars="0" w:right="0" w:firstLine="0" w:firstLineChars="0"/>
      </w:pPr>
      <w:r>
        <w:rPr>
          <w:rStyle w:val="6"/>
        </w:rPr>
        <w:t>Action Taken:</w:t>
      </w:r>
      <w:r>
        <w:t xml:space="preserve"> Used </w:t>
      </w:r>
      <w:r>
        <w:rPr>
          <w:rStyle w:val="4"/>
        </w:rPr>
        <w:t>COUNTIF()</w:t>
      </w:r>
      <w:r>
        <w:t xml:space="preserve"> on the </w:t>
      </w:r>
      <w:r>
        <w:rPr>
          <w:rStyle w:val="4"/>
        </w:rPr>
        <w:t>Status</w:t>
      </w:r>
      <w:r>
        <w:t xml:space="preserve"> column to count flights by each status category. Results are as follows:</w:t>
      </w:r>
    </w:p>
    <w:p w14:paraId="73DCE6E3">
      <w:pPr>
        <w:keepNext w:val="0"/>
        <w:keepLines w:val="0"/>
        <w:widowControl/>
        <w:numPr>
          <w:ilvl w:val="0"/>
          <w:numId w:val="4"/>
        </w:numPr>
        <w:suppressLineNumbers w:val="0"/>
        <w:spacing w:before="0" w:beforeAutospacing="1" w:after="0" w:afterAutospacing="1"/>
        <w:ind w:left="720" w:hanging="360"/>
      </w:pPr>
      <w:r>
        <w:rPr>
          <w:rStyle w:val="6"/>
        </w:rPr>
        <w:t>On-Time:</w:t>
      </w:r>
      <w:r>
        <w:t xml:space="preserve"> 339 flights (66.9%)</w:t>
      </w:r>
    </w:p>
    <w:p w14:paraId="1249F114">
      <w:pPr>
        <w:keepNext w:val="0"/>
        <w:keepLines w:val="0"/>
        <w:widowControl/>
        <w:numPr>
          <w:ilvl w:val="0"/>
          <w:numId w:val="4"/>
        </w:numPr>
        <w:suppressLineNumbers w:val="0"/>
        <w:spacing w:before="0" w:beforeAutospacing="1" w:after="0" w:afterAutospacing="1"/>
        <w:ind w:left="720" w:hanging="360"/>
      </w:pPr>
      <w:r>
        <w:rPr>
          <w:rStyle w:val="6"/>
        </w:rPr>
        <w:t>Delayed:</w:t>
      </w:r>
      <w:r>
        <w:t xml:space="preserve"> 142 flights (28.1%)</w:t>
      </w:r>
    </w:p>
    <w:p w14:paraId="5EE3B7A4">
      <w:pPr>
        <w:keepNext w:val="0"/>
        <w:keepLines w:val="0"/>
        <w:widowControl/>
        <w:numPr>
          <w:ilvl w:val="0"/>
          <w:numId w:val="4"/>
        </w:numPr>
        <w:suppressLineNumbers w:val="0"/>
        <w:spacing w:before="0" w:beforeAutospacing="1" w:after="0" w:afterAutospacing="1"/>
        <w:ind w:left="720" w:hanging="360"/>
      </w:pPr>
      <w:r>
        <w:rPr>
          <w:rStyle w:val="6"/>
        </w:rPr>
        <w:t>Cancelled:</w:t>
      </w:r>
      <w:r>
        <w:t xml:space="preserve"> 26 flights (5.1%)</w:t>
      </w:r>
    </w:p>
    <w:p w14:paraId="7A562B3A">
      <w:pPr>
        <w:pStyle w:val="5"/>
        <w:keepNext w:val="0"/>
        <w:keepLines w:val="0"/>
        <w:widowControl/>
        <w:suppressLineNumbers w:val="0"/>
        <w:spacing w:before="0" w:beforeAutospacing="1" w:after="0" w:afterAutospacing="1"/>
        <w:ind w:left="0" w:right="0"/>
      </w:pPr>
      <w:r>
        <w:t>The majority of flights arrived on time at 66.9%. However the combined Delayed and Delayed rate of 33.1% is notably high, meaning roughly 1 in 3 flights experienced either a delay or cancellation.</w:t>
      </w:r>
    </w:p>
    <w:p w14:paraId="0C5275EF">
      <w:pPr>
        <w:pStyle w:val="5"/>
        <w:keepNext w:val="0"/>
        <w:keepLines w:val="0"/>
        <w:widowControl/>
        <w:suppressLineNumbers w:val="0"/>
        <w:spacing w:before="0" w:beforeAutospacing="1" w:after="0" w:afterAutospacing="1"/>
        <w:ind w:left="0" w:right="0"/>
        <w:rPr>
          <w:b/>
          <w:bCs/>
          <w:u w:val="single"/>
        </w:rPr>
      </w:pPr>
      <w:r>
        <w:rPr>
          <w:rFonts w:hint="default"/>
          <w:b/>
          <w:bCs/>
          <w:u w:val="single"/>
        </w:rPr>
        <w:t>Calculate average delay by airline</w:t>
      </w:r>
    </w:p>
    <w:p w14:paraId="6F03EE80">
      <w:pPr>
        <w:pStyle w:val="5"/>
        <w:keepNext w:val="0"/>
        <w:keepLines w:val="0"/>
        <w:widowControl/>
        <w:numPr>
          <w:ilvl w:val="0"/>
          <w:numId w:val="2"/>
        </w:numPr>
        <w:suppressLineNumbers w:val="0"/>
        <w:spacing w:before="0" w:beforeAutospacing="1" w:after="0" w:afterAutospacing="1"/>
        <w:ind w:left="0" w:leftChars="0" w:right="0" w:firstLine="0" w:firstLineChars="0"/>
      </w:pPr>
      <w:r>
        <w:rPr>
          <w:rStyle w:val="6"/>
        </w:rPr>
        <w:t>Action Taken:</w:t>
      </w:r>
      <w:r>
        <w:t xml:space="preserve"> Used </w:t>
      </w:r>
      <w:r>
        <w:rPr>
          <w:rStyle w:val="4"/>
        </w:rPr>
        <w:t>AVERAGEIF()</w:t>
      </w:r>
      <w:r>
        <w:t xml:space="preserve"> on the </w:t>
      </w:r>
      <w:r>
        <w:rPr>
          <w:rStyle w:val="4"/>
        </w:rPr>
        <w:t>Airline</w:t>
      </w:r>
      <w:r>
        <w:t xml:space="preserve"> and </w:t>
      </w:r>
      <w:r>
        <w:rPr>
          <w:rStyle w:val="4"/>
        </w:rPr>
        <w:t>Delay Minutes</w:t>
      </w:r>
      <w:r>
        <w:t xml:space="preserve"> columns to calculate the average delay in minutes for each airline. Results are as follows:</w:t>
      </w:r>
    </w:p>
    <w:p w14:paraId="6D4D53D4">
      <w:pPr>
        <w:keepNext w:val="0"/>
        <w:keepLines w:val="0"/>
        <w:widowControl/>
        <w:numPr>
          <w:ilvl w:val="0"/>
          <w:numId w:val="5"/>
        </w:numPr>
        <w:suppressLineNumbers w:val="0"/>
        <w:spacing w:before="0" w:beforeAutospacing="1" w:after="0" w:afterAutospacing="1"/>
        <w:ind w:left="720" w:hanging="360"/>
      </w:pPr>
      <w:r>
        <w:rPr>
          <w:rStyle w:val="6"/>
        </w:rPr>
        <w:t>Delta:</w:t>
      </w:r>
      <w:r>
        <w:t xml:space="preserve"> 24.37 mins</w:t>
      </w:r>
    </w:p>
    <w:p w14:paraId="52C33358">
      <w:pPr>
        <w:keepNext w:val="0"/>
        <w:keepLines w:val="0"/>
        <w:widowControl/>
        <w:numPr>
          <w:ilvl w:val="0"/>
          <w:numId w:val="5"/>
        </w:numPr>
        <w:suppressLineNumbers w:val="0"/>
        <w:spacing w:before="0" w:beforeAutospacing="1" w:after="0" w:afterAutospacing="1"/>
        <w:ind w:left="720" w:hanging="360"/>
      </w:pPr>
      <w:r>
        <w:rPr>
          <w:rStyle w:val="6"/>
        </w:rPr>
        <w:t>Southwest:</w:t>
      </w:r>
      <w:r>
        <w:t xml:space="preserve"> 33.24 mins</w:t>
      </w:r>
    </w:p>
    <w:p w14:paraId="137EFD95">
      <w:pPr>
        <w:keepNext w:val="0"/>
        <w:keepLines w:val="0"/>
        <w:widowControl/>
        <w:numPr>
          <w:ilvl w:val="0"/>
          <w:numId w:val="5"/>
        </w:numPr>
        <w:suppressLineNumbers w:val="0"/>
        <w:spacing w:before="0" w:beforeAutospacing="1" w:after="0" w:afterAutospacing="1"/>
        <w:ind w:left="720" w:hanging="360"/>
      </w:pPr>
      <w:r>
        <w:rPr>
          <w:rStyle w:val="6"/>
        </w:rPr>
        <w:t>Alaska:</w:t>
      </w:r>
      <w:r>
        <w:t xml:space="preserve"> 26.18 mins</w:t>
      </w:r>
    </w:p>
    <w:p w14:paraId="0F7BE5F5">
      <w:pPr>
        <w:keepNext w:val="0"/>
        <w:keepLines w:val="0"/>
        <w:widowControl/>
        <w:numPr>
          <w:ilvl w:val="0"/>
          <w:numId w:val="5"/>
        </w:numPr>
        <w:suppressLineNumbers w:val="0"/>
        <w:spacing w:before="0" w:beforeAutospacing="1" w:after="0" w:afterAutospacing="1"/>
        <w:ind w:left="720" w:hanging="360"/>
      </w:pPr>
      <w:r>
        <w:rPr>
          <w:rStyle w:val="6"/>
        </w:rPr>
        <w:t>American:</w:t>
      </w:r>
      <w:r>
        <w:t xml:space="preserve"> 23.78 mins</w:t>
      </w:r>
    </w:p>
    <w:p w14:paraId="378FBDC7">
      <w:pPr>
        <w:keepNext w:val="0"/>
        <w:keepLines w:val="0"/>
        <w:widowControl/>
        <w:numPr>
          <w:ilvl w:val="0"/>
          <w:numId w:val="5"/>
        </w:numPr>
        <w:suppressLineNumbers w:val="0"/>
        <w:spacing w:before="0" w:beforeAutospacing="1" w:after="0" w:afterAutospacing="1"/>
        <w:ind w:left="720" w:hanging="360"/>
      </w:pPr>
      <w:r>
        <w:rPr>
          <w:rStyle w:val="6"/>
        </w:rPr>
        <w:t>Spirit:</w:t>
      </w:r>
      <w:r>
        <w:t xml:space="preserve"> 31.69 mins</w:t>
      </w:r>
    </w:p>
    <w:p w14:paraId="2FE94D91">
      <w:pPr>
        <w:keepNext w:val="0"/>
        <w:keepLines w:val="0"/>
        <w:widowControl/>
        <w:numPr>
          <w:ilvl w:val="0"/>
          <w:numId w:val="5"/>
        </w:numPr>
        <w:suppressLineNumbers w:val="0"/>
        <w:spacing w:before="0" w:beforeAutospacing="1" w:after="0" w:afterAutospacing="1"/>
        <w:ind w:left="720" w:hanging="360"/>
      </w:pPr>
      <w:r>
        <w:rPr>
          <w:rStyle w:val="6"/>
        </w:rPr>
        <w:t>United:</w:t>
      </w:r>
      <w:r>
        <w:t xml:space="preserve"> 24.54 mins</w:t>
      </w:r>
    </w:p>
    <w:p w14:paraId="72855C02">
      <w:pPr>
        <w:keepNext w:val="0"/>
        <w:keepLines w:val="0"/>
        <w:widowControl/>
        <w:numPr>
          <w:ilvl w:val="0"/>
          <w:numId w:val="5"/>
        </w:numPr>
        <w:suppressLineNumbers w:val="0"/>
        <w:spacing w:before="0" w:beforeAutospacing="1" w:after="0" w:afterAutospacing="1"/>
        <w:ind w:left="720" w:hanging="360"/>
      </w:pPr>
      <w:r>
        <w:rPr>
          <w:rStyle w:val="6"/>
        </w:rPr>
        <w:t>Frontier:</w:t>
      </w:r>
      <w:r>
        <w:t xml:space="preserve"> 19.80 mins</w:t>
      </w:r>
    </w:p>
    <w:p w14:paraId="332D5139">
      <w:pPr>
        <w:keepNext w:val="0"/>
        <w:keepLines w:val="0"/>
        <w:widowControl/>
        <w:numPr>
          <w:ilvl w:val="0"/>
          <w:numId w:val="5"/>
        </w:numPr>
        <w:suppressLineNumbers w:val="0"/>
        <w:spacing w:before="0" w:beforeAutospacing="1" w:after="0" w:afterAutospacing="1"/>
        <w:ind w:left="720" w:hanging="360"/>
      </w:pPr>
      <w:r>
        <w:rPr>
          <w:rStyle w:val="6"/>
        </w:rPr>
        <w:t>JetBlue:</w:t>
      </w:r>
      <w:r>
        <w:t xml:space="preserve"> 17.78 mins</w:t>
      </w:r>
    </w:p>
    <w:p w14:paraId="670DAB17">
      <w:pPr>
        <w:pStyle w:val="5"/>
        <w:keepNext w:val="0"/>
        <w:keepLines w:val="0"/>
        <w:widowControl/>
        <w:suppressLineNumbers w:val="0"/>
        <w:spacing w:before="0" w:beforeAutospacing="1" w:after="0" w:afterAutospacing="1"/>
        <w:ind w:left="0" w:right="0"/>
      </w:pPr>
      <w:r>
        <w:t>Southwest has the highest average delay at 33.24 minutes while JetBlue performs best with the lowest average delay of 17.78 minutes. Frontier and JetBlue are the two most punctual airlines in the dataset.</w:t>
      </w:r>
    </w:p>
    <w:p w14:paraId="03CC64DF">
      <w:pPr>
        <w:pStyle w:val="5"/>
        <w:keepNext w:val="0"/>
        <w:keepLines w:val="0"/>
        <w:widowControl/>
        <w:numPr>
          <w:ilvl w:val="0"/>
          <w:numId w:val="2"/>
        </w:numPr>
        <w:suppressLineNumbers w:val="0"/>
        <w:spacing w:before="0" w:beforeAutospacing="1" w:after="0" w:afterAutospacing="1"/>
        <w:ind w:left="0" w:leftChars="0" w:right="0" w:firstLine="0" w:firstLineChars="0"/>
        <w:rPr>
          <w:rFonts w:hint="default"/>
          <w:b/>
          <w:bCs/>
          <w:u w:val="single"/>
        </w:rPr>
      </w:pPr>
      <w:r>
        <w:rPr>
          <w:rFonts w:hint="default"/>
          <w:b/>
          <w:bCs/>
          <w:u w:val="single"/>
        </w:rPr>
        <w:t>Find the busiest routes</w:t>
      </w:r>
    </w:p>
    <w:p w14:paraId="57973726">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So Here are the top 5 (with ties) :</w:t>
      </w:r>
    </w:p>
    <w:p w14:paraId="01FC02E0">
      <w:pPr>
        <w:pStyle w:val="5"/>
        <w:keepNext w:val="0"/>
        <w:keepLines w:val="0"/>
        <w:widowControl/>
        <w:suppressLineNumbers w:val="0"/>
        <w:spacing w:before="0" w:beforeAutospacing="1" w:after="0" w:afterAutospacing="1"/>
        <w:ind w:left="0" w:right="0"/>
        <w:rPr>
          <w:rFonts w:hint="default"/>
          <w:b w:val="0"/>
          <w:bCs w:val="0"/>
          <w:sz w:val="22"/>
          <w:szCs w:val="22"/>
          <w:u w:val="none"/>
        </w:rPr>
      </w:pPr>
    </w:p>
    <w:p w14:paraId="247D8469">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Chicago → Boston — 7 flights</w:t>
      </w:r>
    </w:p>
    <w:p w14:paraId="796D776B">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Houston → Las Vegas — 6 flights</w:t>
      </w:r>
    </w:p>
    <w:p w14:paraId="01AFD70A">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Charlotte → Newark — 5 flights (tied)</w:t>
      </w:r>
    </w:p>
    <w:p w14:paraId="5A6F20EC">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Charlotte → San Francisco — 5 flights (tied)</w:t>
      </w:r>
    </w:p>
    <w:p w14:paraId="2C69CB07">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Chicago → Detroit — 5 flights (tied)</w:t>
      </w:r>
    </w:p>
    <w:p w14:paraId="24771272">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San Diego → Chicago — 5 flights (tied)</w:t>
      </w:r>
    </w:p>
    <w:p w14:paraId="1B56C40C">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val="0"/>
          <w:bCs w:val="0"/>
          <w:sz w:val="22"/>
          <w:szCs w:val="22"/>
          <w:u w:val="none"/>
        </w:rPr>
        <w:t>San Francisco → Minneapolis — 5 flights (tied)</w:t>
      </w:r>
    </w:p>
    <w:p w14:paraId="7F45B390">
      <w:pPr>
        <w:pStyle w:val="5"/>
        <w:keepNext w:val="0"/>
        <w:keepLines w:val="0"/>
        <w:widowControl/>
        <w:suppressLineNumbers w:val="0"/>
        <w:spacing w:before="0" w:beforeAutospacing="1" w:after="0" w:afterAutospacing="1"/>
        <w:ind w:left="0" w:right="0"/>
        <w:rPr>
          <w:rFonts w:hint="default"/>
          <w:b w:val="0"/>
          <w:bCs w:val="0"/>
          <w:sz w:val="22"/>
          <w:szCs w:val="22"/>
          <w:u w:val="none"/>
        </w:rPr>
      </w:pPr>
    </w:p>
    <w:p w14:paraId="6B2D71C7">
      <w:pPr>
        <w:pStyle w:val="5"/>
        <w:keepNext w:val="0"/>
        <w:keepLines w:val="0"/>
        <w:widowControl/>
        <w:suppressLineNumbers w:val="0"/>
        <w:spacing w:before="0" w:beforeAutospacing="1" w:after="0" w:afterAutospacing="1"/>
        <w:ind w:left="0" w:right="0"/>
        <w:rPr>
          <w:rFonts w:hint="default"/>
          <w:b/>
          <w:bCs/>
          <w:sz w:val="22"/>
          <w:szCs w:val="22"/>
          <w:u w:val="single"/>
        </w:rPr>
      </w:pPr>
      <w:r>
        <w:rPr>
          <w:rFonts w:hint="default"/>
          <w:b/>
          <w:bCs/>
          <w:sz w:val="22"/>
          <w:szCs w:val="22"/>
          <w:u w:val="single"/>
        </w:rPr>
        <w:t xml:space="preserve"> Documentation:</w:t>
      </w:r>
    </w:p>
    <w:p w14:paraId="79CF22F4">
      <w:pPr>
        <w:pStyle w:val="5"/>
        <w:keepNext w:val="0"/>
        <w:keepLines w:val="0"/>
        <w:widowControl/>
        <w:suppressLineNumbers w:val="0"/>
        <w:spacing w:before="0" w:beforeAutospacing="1" w:after="0" w:afterAutospacing="1"/>
        <w:ind w:left="0" w:right="0"/>
        <w:rPr>
          <w:rFonts w:hint="default"/>
          <w:b w:val="0"/>
          <w:bCs w:val="0"/>
          <w:sz w:val="22"/>
          <w:szCs w:val="22"/>
          <w:u w:val="none"/>
        </w:rPr>
      </w:pPr>
      <w:r>
        <w:rPr>
          <w:rFonts w:hint="default"/>
          <w:b/>
          <w:bCs/>
          <w:sz w:val="22"/>
          <w:szCs w:val="22"/>
          <w:u w:val="none"/>
        </w:rPr>
        <w:t>Action Taken:</w:t>
      </w:r>
      <w:r>
        <w:rPr>
          <w:rFonts w:hint="default"/>
          <w:b w:val="0"/>
          <w:bCs w:val="0"/>
          <w:sz w:val="22"/>
          <w:szCs w:val="22"/>
          <w:u w:val="none"/>
        </w:rPr>
        <w:t xml:space="preserve"> Created a Route column in the Flights sheet by concatenating Origin City and Destination City using =D2&amp;" → "&amp;F2. Routes were counted using a Pivot Table and verified with COUNTIF(). The top 5 busiest routes are Chicago → Boston (7) and Houston → Las Vegas (6). Positions 3 through 7 are occupied by 5 routes all tied at 5 flights each — Charlotte → Newark, Charlotte → San Francisco, Chicago → Detroit, San Diego → Chicago and San Francisco → Minneapolis. All 7 routes are reported to avoid arbitrarily excluding tied results.</w:t>
      </w:r>
    </w:p>
    <w:p w14:paraId="76608866">
      <w:pPr>
        <w:pStyle w:val="5"/>
        <w:keepNext w:val="0"/>
        <w:keepLines w:val="0"/>
        <w:widowControl/>
        <w:suppressLineNumbers w:val="0"/>
        <w:spacing w:before="0" w:beforeAutospacing="1" w:after="0" w:afterAutospacing="1"/>
        <w:ind w:left="0" w:right="0"/>
        <w:rPr>
          <w:rFonts w:hint="default"/>
          <w:b/>
          <w:bCs/>
          <w:u w:val="single"/>
        </w:rPr>
      </w:pPr>
    </w:p>
    <w:p w14:paraId="4C5A5FFB">
      <w:pPr>
        <w:pStyle w:val="5"/>
        <w:keepNext w:val="0"/>
        <w:keepLines w:val="0"/>
        <w:widowControl/>
        <w:suppressLineNumbers w:val="0"/>
        <w:spacing w:before="0" w:beforeAutospacing="1" w:after="0" w:afterAutospacing="1"/>
        <w:ind w:left="0" w:right="0"/>
        <w:rPr>
          <w:rFonts w:hint="default"/>
          <w:b/>
          <w:bCs/>
          <w:u w:val="single"/>
        </w:rPr>
      </w:pPr>
      <w:r>
        <w:rPr>
          <w:rFonts w:hint="default"/>
          <w:b/>
          <w:bCs/>
          <w:u w:val="single"/>
        </w:rPr>
        <w:t>Calculate average occupancy rate</w:t>
      </w:r>
    </w:p>
    <w:p w14:paraId="399178DD">
      <w:pPr>
        <w:pStyle w:val="5"/>
        <w:keepNext w:val="0"/>
        <w:keepLines w:val="0"/>
        <w:widowControl/>
        <w:numPr>
          <w:ilvl w:val="0"/>
          <w:numId w:val="2"/>
        </w:numPr>
        <w:suppressLineNumbers w:val="0"/>
        <w:spacing w:before="0" w:beforeAutospacing="1" w:after="0" w:afterAutospacing="1"/>
        <w:ind w:left="0" w:leftChars="0" w:right="0" w:firstLine="0" w:firstLineChars="0"/>
      </w:pPr>
      <w:r>
        <w:rPr>
          <w:rStyle w:val="6"/>
        </w:rPr>
        <w:t>Action Taken:</w:t>
      </w:r>
      <w:r>
        <w:t xml:space="preserve"> Created a new </w:t>
      </w:r>
      <w:r>
        <w:rPr>
          <w:rStyle w:val="4"/>
        </w:rPr>
        <w:t>Occupancy Rate %</w:t>
      </w:r>
      <w:r>
        <w:t xml:space="preserve"> column in the Flights sheet using the formula </w:t>
      </w:r>
      <w:r>
        <w:rPr>
          <w:rStyle w:val="4"/>
        </w:rPr>
        <w:t>=O2/N2*100</w:t>
      </w:r>
      <w:r>
        <w:t xml:space="preserve"> (Passengers Boarded ÷ Seats Available × 100) for each flight. The overall average occupancy rate was then calculated using </w:t>
      </w:r>
      <w:r>
        <w:rPr>
          <w:rStyle w:val="4"/>
        </w:rPr>
        <w:t>=AVERAGE()</w:t>
      </w:r>
      <w:r>
        <w:t xml:space="preserve"> on the new column.</w:t>
      </w:r>
    </w:p>
    <w:p w14:paraId="28FD3A40">
      <w:pPr>
        <w:pStyle w:val="5"/>
        <w:keepNext w:val="0"/>
        <w:keepLines w:val="0"/>
        <w:widowControl/>
        <w:suppressLineNumbers w:val="0"/>
        <w:spacing w:before="0" w:beforeAutospacing="1" w:after="0" w:afterAutospacing="1"/>
        <w:ind w:left="0" w:right="0"/>
      </w:pPr>
      <w:r>
        <w:t xml:space="preserve">The average occupancy rate across all flights is </w:t>
      </w:r>
      <w:r>
        <w:rPr>
          <w:rStyle w:val="6"/>
        </w:rPr>
        <w:t>62.33%</w:t>
      </w:r>
      <w:r>
        <w:t>, meaning on average about 3 in every 5 seats are filled per flight. This suggests there is significant unused capacity across the airline network which could be an area for revenue optimisation through dynamic pricing or targeted promotions.</w:t>
      </w:r>
    </w:p>
    <w:p w14:paraId="5E7DAF81">
      <w:pPr>
        <w:pStyle w:val="5"/>
        <w:keepNext w:val="0"/>
        <w:keepLines w:val="0"/>
        <w:widowControl/>
        <w:suppressLineNumbers w:val="0"/>
        <w:spacing w:before="0" w:beforeAutospacing="1" w:after="0" w:afterAutospacing="1"/>
        <w:ind w:left="0" w:right="0"/>
        <w:rPr>
          <w:b/>
          <w:bCs/>
          <w:u w:val="single"/>
        </w:rPr>
      </w:pPr>
      <w:r>
        <w:rPr>
          <w:rFonts w:hint="default"/>
          <w:b/>
          <w:bCs/>
          <w:u w:val="single"/>
        </w:rPr>
        <w:t>Find total and average profit by airline</w:t>
      </w:r>
    </w:p>
    <w:p w14:paraId="6A0003AB">
      <w:pPr>
        <w:numPr>
          <w:ilvl w:val="0"/>
          <w:numId w:val="2"/>
        </w:numPr>
        <w:ind w:left="0" w:leftChars="0" w:firstLine="0" w:firstLineChars="0"/>
        <w:rPr>
          <w:rFonts w:hint="default" w:ascii="Calibri" w:hAnsi="Calibri"/>
          <w:sz w:val="22"/>
          <w:szCs w:val="22"/>
          <w:lang w:val="en-US"/>
        </w:rPr>
      </w:pPr>
      <w:r>
        <w:rPr>
          <w:rFonts w:hint="default" w:ascii="Calibri" w:hAnsi="Calibri"/>
          <w:sz w:val="22"/>
          <w:szCs w:val="22"/>
          <w:lang w:val="en-US"/>
        </w:rPr>
        <w:t>Action Taken: Used VLOOKUP to bring the Airline name from the Flights sheet into the Revenue sheet. Then used SUMIF() and AVERAGEIF() on the Airline and Profit columns to aggregate profit by airline. Results are as follows:</w:t>
      </w:r>
    </w:p>
    <w:p w14:paraId="2B499C46">
      <w:pPr>
        <w:numPr>
          <w:ilvl w:val="0"/>
          <w:numId w:val="0"/>
        </w:numPr>
        <w:rPr>
          <w:rFonts w:hint="default" w:ascii="Calibri" w:hAnsi="Calibri"/>
          <w:sz w:val="22"/>
          <w:szCs w:val="22"/>
          <w:lang w:val="en-US"/>
        </w:rPr>
      </w:pPr>
    </w:p>
    <w:tbl>
      <w:tblPr>
        <w:tblStyle w:val="3"/>
        <w:tblW w:w="426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5"/>
        <w:gridCol w:w="1435"/>
        <w:gridCol w:w="1350"/>
      </w:tblGrid>
      <w:tr w14:paraId="2310A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85" w:type="dxa"/>
            <w:tcBorders>
              <w:top w:val="nil"/>
              <w:left w:val="nil"/>
              <w:bottom w:val="single" w:color="FFFFFF" w:sz="12" w:space="0"/>
              <w:right w:val="single" w:color="FFFFFF" w:sz="4" w:space="0"/>
            </w:tcBorders>
            <w:shd w:val="clear" w:color="4F81BD" w:fill="4F81BD"/>
            <w:noWrap/>
            <w:vAlign w:val="bottom"/>
          </w:tcPr>
          <w:p w14:paraId="774796E9">
            <w:pPr>
              <w:keepNext w:val="0"/>
              <w:keepLines w:val="0"/>
              <w:widowControl/>
              <w:suppressLineNumbers w:val="0"/>
              <w:jc w:val="left"/>
              <w:textAlignment w:val="bottom"/>
              <w:rPr>
                <w:rFonts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rPr>
              <w:t>Airline</w:t>
            </w:r>
          </w:p>
        </w:tc>
        <w:tc>
          <w:tcPr>
            <w:tcW w:w="1425" w:type="dxa"/>
            <w:tcBorders>
              <w:top w:val="nil"/>
              <w:left w:val="single" w:color="FFFFFF" w:sz="4" w:space="0"/>
              <w:bottom w:val="single" w:color="FFFFFF" w:sz="12" w:space="0"/>
              <w:right w:val="single" w:color="FFFFFF" w:sz="4" w:space="0"/>
            </w:tcBorders>
            <w:shd w:val="clear" w:color="4F81BD" w:fill="4F81BD"/>
            <w:noWrap/>
            <w:vAlign w:val="bottom"/>
          </w:tcPr>
          <w:p w14:paraId="02FDCEC7">
            <w:pPr>
              <w:keepNext w:val="0"/>
              <w:keepLines w:val="0"/>
              <w:widowControl/>
              <w:suppressLineNumbers w:val="0"/>
              <w:jc w:val="left"/>
              <w:textAlignment w:val="bottom"/>
              <w:rPr>
                <w:rFonts w:hint="default"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rPr>
              <w:t>Total Profit</w:t>
            </w:r>
          </w:p>
        </w:tc>
        <w:tc>
          <w:tcPr>
            <w:tcW w:w="1350" w:type="dxa"/>
            <w:tcBorders>
              <w:top w:val="nil"/>
              <w:left w:val="single" w:color="FFFFFF" w:sz="4" w:space="0"/>
              <w:bottom w:val="single" w:color="FFFFFF" w:sz="12" w:space="0"/>
              <w:right w:val="nil"/>
            </w:tcBorders>
            <w:shd w:val="clear" w:color="4F81BD" w:fill="4F81BD"/>
            <w:noWrap/>
            <w:vAlign w:val="bottom"/>
          </w:tcPr>
          <w:p w14:paraId="6C62F322">
            <w:pPr>
              <w:keepNext w:val="0"/>
              <w:keepLines w:val="0"/>
              <w:widowControl/>
              <w:suppressLineNumbers w:val="0"/>
              <w:jc w:val="left"/>
              <w:textAlignment w:val="bottom"/>
              <w:rPr>
                <w:rFonts w:hint="default" w:ascii="Calibri" w:hAnsi="Calibri" w:cs="Calibri"/>
                <w:b/>
                <w:bCs/>
                <w:i w:val="0"/>
                <w:iCs w:val="0"/>
                <w:color w:val="FFFFFF"/>
                <w:sz w:val="22"/>
                <w:szCs w:val="22"/>
                <w:u w:val="none"/>
              </w:rPr>
            </w:pPr>
            <w:r>
              <w:rPr>
                <w:rFonts w:hint="default" w:ascii="Calibri" w:hAnsi="Calibri" w:eastAsia="SimSun" w:cs="Calibri"/>
                <w:b/>
                <w:bCs/>
                <w:i w:val="0"/>
                <w:iCs w:val="0"/>
                <w:color w:val="FFFFFF"/>
                <w:kern w:val="0"/>
                <w:sz w:val="22"/>
                <w:szCs w:val="22"/>
                <w:u w:val="none"/>
                <w:lang w:val="en-US" w:eastAsia="zh-CN" w:bidi="ar"/>
              </w:rPr>
              <w:t>Average Profit</w:t>
            </w:r>
          </w:p>
        </w:tc>
      </w:tr>
      <w:tr w14:paraId="0EC29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12" w:space="0"/>
              <w:left w:val="nil"/>
              <w:bottom w:val="single" w:color="FFFFFF" w:sz="4" w:space="0"/>
              <w:right w:val="single" w:color="FFFFFF" w:sz="4" w:space="0"/>
            </w:tcBorders>
            <w:shd w:val="clear" w:color="B8CCE4" w:fill="B8CCE4"/>
            <w:noWrap/>
            <w:vAlign w:val="bottom"/>
          </w:tcPr>
          <w:p w14:paraId="1379307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Delta</w:t>
            </w:r>
          </w:p>
        </w:tc>
        <w:tc>
          <w:tcPr>
            <w:tcW w:w="0" w:type="auto"/>
            <w:tcBorders>
              <w:top w:val="single" w:color="FFFFFF" w:sz="12" w:space="0"/>
              <w:left w:val="single" w:color="FFFFFF" w:sz="4" w:space="0"/>
              <w:bottom w:val="single" w:color="FFFFFF" w:sz="4" w:space="0"/>
              <w:right w:val="single" w:color="FFFFFF" w:sz="4" w:space="0"/>
            </w:tcBorders>
            <w:shd w:val="clear" w:color="B8CCE4" w:fill="B8CCE4"/>
            <w:noWrap/>
            <w:vAlign w:val="bottom"/>
          </w:tcPr>
          <w:p w14:paraId="658113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3,416,073.64 </w:t>
            </w:r>
          </w:p>
        </w:tc>
        <w:tc>
          <w:tcPr>
            <w:tcW w:w="0" w:type="auto"/>
            <w:tcBorders>
              <w:top w:val="single" w:color="FFFFFF" w:sz="12" w:space="0"/>
              <w:left w:val="single" w:color="FFFFFF" w:sz="4" w:space="0"/>
              <w:bottom w:val="single" w:color="FFFFFF" w:sz="4" w:space="0"/>
              <w:right w:val="nil"/>
            </w:tcBorders>
            <w:shd w:val="clear" w:color="B8CCE4" w:fill="B8CCE4"/>
            <w:noWrap/>
            <w:vAlign w:val="bottom"/>
          </w:tcPr>
          <w:p w14:paraId="357C81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$57,899.55 </w:t>
            </w:r>
          </w:p>
        </w:tc>
      </w:tr>
      <w:tr w14:paraId="6C677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single" w:color="FFFFFF" w:sz="4" w:space="0"/>
              <w:right w:val="single" w:color="FFFFFF" w:sz="4" w:space="0"/>
            </w:tcBorders>
            <w:shd w:val="clear" w:color="DCE6F1" w:fill="DCE6F1"/>
            <w:noWrap/>
            <w:vAlign w:val="bottom"/>
          </w:tcPr>
          <w:p w14:paraId="32DADC4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Southwest</w:t>
            </w:r>
          </w:p>
        </w:tc>
        <w:tc>
          <w:tcPr>
            <w:tcW w:w="0" w:type="auto"/>
            <w:tcBorders>
              <w:top w:val="single" w:color="FFFFFF" w:sz="4" w:space="0"/>
              <w:left w:val="single" w:color="FFFFFF" w:sz="4" w:space="0"/>
              <w:bottom w:val="single" w:color="FFFFFF" w:sz="4" w:space="0"/>
              <w:right w:val="single" w:color="FFFFFF" w:sz="4" w:space="0"/>
            </w:tcBorders>
            <w:shd w:val="clear" w:color="DCE6F1" w:fill="DCE6F1"/>
            <w:noWrap/>
            <w:vAlign w:val="bottom"/>
          </w:tcPr>
          <w:p w14:paraId="7D7F55A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4,169,184.78 </w:t>
            </w:r>
          </w:p>
        </w:tc>
        <w:tc>
          <w:tcPr>
            <w:tcW w:w="0" w:type="auto"/>
            <w:tcBorders>
              <w:top w:val="single" w:color="FFFFFF" w:sz="4" w:space="0"/>
              <w:left w:val="single" w:color="FFFFFF" w:sz="4" w:space="0"/>
              <w:bottom w:val="single" w:color="FFFFFF" w:sz="4" w:space="0"/>
              <w:right w:val="nil"/>
            </w:tcBorders>
            <w:shd w:val="clear" w:color="DCE6F1" w:fill="DCE6F1"/>
            <w:noWrap/>
            <w:vAlign w:val="bottom"/>
          </w:tcPr>
          <w:p w14:paraId="2AA8B1B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$60,422.97 </w:t>
            </w:r>
          </w:p>
        </w:tc>
      </w:tr>
      <w:tr w14:paraId="5EA1C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single" w:color="FFFFFF" w:sz="4" w:space="0"/>
              <w:right w:val="single" w:color="FFFFFF" w:sz="4" w:space="0"/>
            </w:tcBorders>
            <w:shd w:val="clear" w:color="B8CCE4" w:fill="B8CCE4"/>
            <w:noWrap/>
            <w:vAlign w:val="bottom"/>
          </w:tcPr>
          <w:p w14:paraId="5BC4C9B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Alaska</w:t>
            </w:r>
          </w:p>
        </w:tc>
        <w:tc>
          <w:tcPr>
            <w:tcW w:w="0" w:type="auto"/>
            <w:tcBorders>
              <w:top w:val="single" w:color="FFFFFF" w:sz="4" w:space="0"/>
              <w:left w:val="single" w:color="FFFFFF" w:sz="4" w:space="0"/>
              <w:bottom w:val="single" w:color="FFFFFF" w:sz="4" w:space="0"/>
              <w:right w:val="single" w:color="FFFFFF" w:sz="4" w:space="0"/>
            </w:tcBorders>
            <w:shd w:val="clear" w:color="B8CCE4" w:fill="B8CCE4"/>
            <w:noWrap/>
            <w:vAlign w:val="bottom"/>
          </w:tcPr>
          <w:p w14:paraId="37D2B1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3,730,108.51 </w:t>
            </w:r>
          </w:p>
        </w:tc>
        <w:tc>
          <w:tcPr>
            <w:tcW w:w="0" w:type="auto"/>
            <w:tcBorders>
              <w:top w:val="single" w:color="FFFFFF" w:sz="4" w:space="0"/>
              <w:left w:val="single" w:color="FFFFFF" w:sz="4" w:space="0"/>
              <w:bottom w:val="single" w:color="FFFFFF" w:sz="4" w:space="0"/>
              <w:right w:val="nil"/>
            </w:tcBorders>
            <w:shd w:val="clear" w:color="B8CCE4" w:fill="B8CCE4"/>
            <w:noWrap/>
            <w:vAlign w:val="bottom"/>
          </w:tcPr>
          <w:p w14:paraId="281F06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$62,168.48 </w:t>
            </w:r>
          </w:p>
        </w:tc>
      </w:tr>
      <w:tr w14:paraId="012AF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single" w:color="FFFFFF" w:sz="4" w:space="0"/>
              <w:right w:val="single" w:color="FFFFFF" w:sz="4" w:space="0"/>
            </w:tcBorders>
            <w:shd w:val="clear" w:color="DCE6F1" w:fill="DCE6F1"/>
            <w:noWrap/>
            <w:vAlign w:val="bottom"/>
          </w:tcPr>
          <w:p w14:paraId="4443670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American</w:t>
            </w:r>
          </w:p>
        </w:tc>
        <w:tc>
          <w:tcPr>
            <w:tcW w:w="0" w:type="auto"/>
            <w:tcBorders>
              <w:top w:val="single" w:color="FFFFFF" w:sz="4" w:space="0"/>
              <w:left w:val="single" w:color="FFFFFF" w:sz="4" w:space="0"/>
              <w:bottom w:val="single" w:color="FFFFFF" w:sz="4" w:space="0"/>
              <w:right w:val="single" w:color="FFFFFF" w:sz="4" w:space="0"/>
            </w:tcBorders>
            <w:shd w:val="clear" w:color="DCE6F1" w:fill="DCE6F1"/>
            <w:noWrap/>
            <w:vAlign w:val="bottom"/>
          </w:tcPr>
          <w:p w14:paraId="57F189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3,141,979.00 </w:t>
            </w:r>
          </w:p>
        </w:tc>
        <w:tc>
          <w:tcPr>
            <w:tcW w:w="0" w:type="auto"/>
            <w:tcBorders>
              <w:top w:val="single" w:color="FFFFFF" w:sz="4" w:space="0"/>
              <w:left w:val="single" w:color="FFFFFF" w:sz="4" w:space="0"/>
              <w:bottom w:val="single" w:color="FFFFFF" w:sz="4" w:space="0"/>
              <w:right w:val="nil"/>
            </w:tcBorders>
            <w:shd w:val="clear" w:color="DCE6F1" w:fill="DCE6F1"/>
            <w:noWrap/>
            <w:vAlign w:val="bottom"/>
          </w:tcPr>
          <w:p w14:paraId="3AFA66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$46,895.21 </w:t>
            </w:r>
          </w:p>
        </w:tc>
      </w:tr>
      <w:tr w14:paraId="5050E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single" w:color="FFFFFF" w:sz="4" w:space="0"/>
              <w:right w:val="single" w:color="FFFFFF" w:sz="4" w:space="0"/>
            </w:tcBorders>
            <w:shd w:val="clear" w:color="B8CCE4" w:fill="B8CCE4"/>
            <w:noWrap/>
            <w:vAlign w:val="bottom"/>
          </w:tcPr>
          <w:p w14:paraId="0DC645C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Spirit</w:t>
            </w:r>
          </w:p>
        </w:tc>
        <w:tc>
          <w:tcPr>
            <w:tcW w:w="0" w:type="auto"/>
            <w:tcBorders>
              <w:top w:val="single" w:color="FFFFFF" w:sz="4" w:space="0"/>
              <w:left w:val="single" w:color="FFFFFF" w:sz="4" w:space="0"/>
              <w:bottom w:val="single" w:color="FFFFFF" w:sz="4" w:space="0"/>
              <w:right w:val="single" w:color="FFFFFF" w:sz="4" w:space="0"/>
            </w:tcBorders>
            <w:shd w:val="clear" w:color="B8CCE4" w:fill="B8CCE4"/>
            <w:noWrap/>
            <w:vAlign w:val="bottom"/>
          </w:tcPr>
          <w:p w14:paraId="108AD3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4,111,871.52 </w:t>
            </w:r>
          </w:p>
        </w:tc>
        <w:tc>
          <w:tcPr>
            <w:tcW w:w="0" w:type="auto"/>
            <w:tcBorders>
              <w:top w:val="single" w:color="FFFFFF" w:sz="4" w:space="0"/>
              <w:left w:val="single" w:color="FFFFFF" w:sz="4" w:space="0"/>
              <w:bottom w:val="single" w:color="FFFFFF" w:sz="4" w:space="0"/>
              <w:right w:val="nil"/>
            </w:tcBorders>
            <w:shd w:val="clear" w:color="B8CCE4" w:fill="B8CCE4"/>
            <w:noWrap/>
            <w:vAlign w:val="bottom"/>
          </w:tcPr>
          <w:p w14:paraId="006572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$61,371.22 </w:t>
            </w:r>
          </w:p>
        </w:tc>
      </w:tr>
      <w:tr w14:paraId="4882F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single" w:color="FFFFFF" w:sz="4" w:space="0"/>
              <w:right w:val="single" w:color="FFFFFF" w:sz="4" w:space="0"/>
            </w:tcBorders>
            <w:shd w:val="clear" w:color="DCE6F1" w:fill="DCE6F1"/>
            <w:noWrap/>
            <w:vAlign w:val="bottom"/>
          </w:tcPr>
          <w:p w14:paraId="0F34F5B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United</w:t>
            </w:r>
          </w:p>
        </w:tc>
        <w:tc>
          <w:tcPr>
            <w:tcW w:w="0" w:type="auto"/>
            <w:tcBorders>
              <w:top w:val="single" w:color="FFFFFF" w:sz="4" w:space="0"/>
              <w:left w:val="single" w:color="FFFFFF" w:sz="4" w:space="0"/>
              <w:bottom w:val="single" w:color="FFFFFF" w:sz="4" w:space="0"/>
              <w:right w:val="single" w:color="FFFFFF" w:sz="4" w:space="0"/>
            </w:tcBorders>
            <w:shd w:val="clear" w:color="DCE6F1" w:fill="DCE6F1"/>
            <w:noWrap/>
            <w:vAlign w:val="bottom"/>
          </w:tcPr>
          <w:p w14:paraId="1DCBCC1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3,426,879.11 </w:t>
            </w:r>
          </w:p>
        </w:tc>
        <w:tc>
          <w:tcPr>
            <w:tcW w:w="0" w:type="auto"/>
            <w:tcBorders>
              <w:top w:val="single" w:color="FFFFFF" w:sz="4" w:space="0"/>
              <w:left w:val="single" w:color="FFFFFF" w:sz="4" w:space="0"/>
              <w:bottom w:val="single" w:color="FFFFFF" w:sz="4" w:space="0"/>
              <w:right w:val="nil"/>
            </w:tcBorders>
            <w:shd w:val="clear" w:color="DCE6F1" w:fill="DCE6F1"/>
            <w:noWrap/>
            <w:vAlign w:val="bottom"/>
          </w:tcPr>
          <w:p w14:paraId="2CBF10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$63,460.72 </w:t>
            </w:r>
          </w:p>
        </w:tc>
      </w:tr>
      <w:tr w14:paraId="66762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single" w:color="FFFFFF" w:sz="4" w:space="0"/>
              <w:right w:val="single" w:color="FFFFFF" w:sz="4" w:space="0"/>
            </w:tcBorders>
            <w:shd w:val="clear" w:color="B8CCE4" w:fill="B8CCE4"/>
            <w:noWrap/>
            <w:vAlign w:val="bottom"/>
          </w:tcPr>
          <w:p w14:paraId="1C4C39C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Frontier</w:t>
            </w:r>
          </w:p>
        </w:tc>
        <w:tc>
          <w:tcPr>
            <w:tcW w:w="0" w:type="auto"/>
            <w:tcBorders>
              <w:top w:val="single" w:color="FFFFFF" w:sz="4" w:space="0"/>
              <w:left w:val="single" w:color="FFFFFF" w:sz="4" w:space="0"/>
              <w:bottom w:val="single" w:color="FFFFFF" w:sz="4" w:space="0"/>
              <w:right w:val="single" w:color="FFFFFF" w:sz="4" w:space="0"/>
            </w:tcBorders>
            <w:shd w:val="clear" w:color="B8CCE4" w:fill="B8CCE4"/>
            <w:noWrap/>
            <w:vAlign w:val="bottom"/>
          </w:tcPr>
          <w:p w14:paraId="3577FC5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3,299,355.59 </w:t>
            </w:r>
          </w:p>
        </w:tc>
        <w:tc>
          <w:tcPr>
            <w:tcW w:w="0" w:type="auto"/>
            <w:tcBorders>
              <w:top w:val="single" w:color="FFFFFF" w:sz="4" w:space="0"/>
              <w:left w:val="single" w:color="FFFFFF" w:sz="4" w:space="0"/>
              <w:bottom w:val="single" w:color="FFFFFF" w:sz="4" w:space="0"/>
              <w:right w:val="nil"/>
            </w:tcBorders>
            <w:shd w:val="clear" w:color="B8CCE4" w:fill="B8CCE4"/>
            <w:noWrap/>
            <w:vAlign w:val="bottom"/>
          </w:tcPr>
          <w:p w14:paraId="346108B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$51,552.43 </w:t>
            </w:r>
          </w:p>
        </w:tc>
      </w:tr>
      <w:tr w14:paraId="46CF3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single" w:color="FFFFFF" w:sz="4" w:space="0"/>
              <w:right w:val="single" w:color="FFFFFF" w:sz="4" w:space="0"/>
            </w:tcBorders>
            <w:shd w:val="clear" w:color="DCE6F1" w:fill="DCE6F1"/>
            <w:noWrap/>
            <w:vAlign w:val="bottom"/>
          </w:tcPr>
          <w:p w14:paraId="5872975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JetBlue</w:t>
            </w:r>
          </w:p>
        </w:tc>
        <w:tc>
          <w:tcPr>
            <w:tcW w:w="0" w:type="auto"/>
            <w:tcBorders>
              <w:top w:val="single" w:color="FFFFFF" w:sz="4" w:space="0"/>
              <w:left w:val="single" w:color="FFFFFF" w:sz="4" w:space="0"/>
              <w:bottom w:val="single" w:color="FFFFFF" w:sz="4" w:space="0"/>
              <w:right w:val="single" w:color="FFFFFF" w:sz="4" w:space="0"/>
            </w:tcBorders>
            <w:shd w:val="clear" w:color="DCE6F1" w:fill="DCE6F1"/>
            <w:noWrap/>
            <w:vAlign w:val="bottom"/>
          </w:tcPr>
          <w:p w14:paraId="0068742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2,910,867.21 </w:t>
            </w:r>
          </w:p>
        </w:tc>
        <w:tc>
          <w:tcPr>
            <w:tcW w:w="0" w:type="auto"/>
            <w:tcBorders>
              <w:top w:val="single" w:color="FFFFFF" w:sz="4" w:space="0"/>
              <w:left w:val="single" w:color="FFFFFF" w:sz="4" w:space="0"/>
              <w:bottom w:val="single" w:color="FFFFFF" w:sz="4" w:space="0"/>
              <w:right w:val="nil"/>
            </w:tcBorders>
            <w:shd w:val="clear" w:color="DCE6F1" w:fill="DCE6F1"/>
            <w:noWrap/>
            <w:vAlign w:val="bottom"/>
          </w:tcPr>
          <w:p w14:paraId="62A118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 $49,336.73 </w:t>
            </w:r>
          </w:p>
        </w:tc>
      </w:tr>
      <w:tr w14:paraId="45D65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FFFFFF" w:sz="4" w:space="0"/>
              <w:left w:val="nil"/>
              <w:bottom w:val="nil"/>
              <w:right w:val="single" w:color="FFFFFF" w:sz="4" w:space="0"/>
            </w:tcBorders>
            <w:shd w:val="clear" w:color="DCE6F1" w:fill="DCE6F1"/>
            <w:noWrap/>
            <w:vAlign w:val="bottom"/>
          </w:tcPr>
          <w:p w14:paraId="47206A51">
            <w:pPr>
              <w:keepNext w:val="0"/>
              <w:keepLines w:val="0"/>
              <w:widowControl/>
              <w:suppressLineNumbers w:val="0"/>
              <w:jc w:val="left"/>
              <w:textAlignment w:val="bottom"/>
              <w:rPr>
                <w:rFonts w:hint="default" w:ascii="Calibri" w:hAnsi="Calibri" w:eastAsia="SimSun" w:cs="Calibri"/>
                <w:i w:val="0"/>
                <w:iCs w:val="0"/>
                <w:color w:val="000000"/>
                <w:kern w:val="0"/>
                <w:sz w:val="22"/>
                <w:szCs w:val="22"/>
                <w:u w:val="none"/>
                <w:lang w:val="en-US" w:eastAsia="zh-CN" w:bidi="ar"/>
              </w:rPr>
            </w:pPr>
          </w:p>
        </w:tc>
        <w:tc>
          <w:tcPr>
            <w:tcW w:w="0" w:type="auto"/>
            <w:tcBorders>
              <w:top w:val="single" w:color="FFFFFF" w:sz="4" w:space="0"/>
              <w:left w:val="single" w:color="FFFFFF" w:sz="4" w:space="0"/>
              <w:bottom w:val="nil"/>
              <w:right w:val="single" w:color="FFFFFF" w:sz="4" w:space="0"/>
            </w:tcBorders>
            <w:shd w:val="clear" w:color="DCE6F1" w:fill="DCE6F1"/>
            <w:noWrap/>
            <w:vAlign w:val="bottom"/>
          </w:tcPr>
          <w:p w14:paraId="6CD1E464">
            <w:pPr>
              <w:keepNext w:val="0"/>
              <w:keepLines w:val="0"/>
              <w:widowControl/>
              <w:suppressLineNumbers w:val="0"/>
              <w:jc w:val="right"/>
              <w:textAlignment w:val="bottom"/>
              <w:rPr>
                <w:rFonts w:hint="default" w:ascii="Calibri" w:hAnsi="Calibri" w:eastAsia="SimSun" w:cs="Calibri"/>
                <w:i w:val="0"/>
                <w:iCs w:val="0"/>
                <w:color w:val="000000"/>
                <w:kern w:val="0"/>
                <w:sz w:val="22"/>
                <w:szCs w:val="22"/>
                <w:u w:val="none"/>
                <w:lang w:val="en-US" w:eastAsia="zh-CN" w:bidi="ar"/>
              </w:rPr>
            </w:pPr>
          </w:p>
        </w:tc>
        <w:tc>
          <w:tcPr>
            <w:tcW w:w="0" w:type="auto"/>
            <w:tcBorders>
              <w:top w:val="single" w:color="FFFFFF" w:sz="4" w:space="0"/>
              <w:left w:val="single" w:color="FFFFFF" w:sz="4" w:space="0"/>
              <w:bottom w:val="nil"/>
              <w:right w:val="nil"/>
            </w:tcBorders>
            <w:shd w:val="clear" w:color="DCE6F1" w:fill="DCE6F1"/>
            <w:noWrap/>
            <w:vAlign w:val="bottom"/>
          </w:tcPr>
          <w:p w14:paraId="161617C2">
            <w:pPr>
              <w:keepNext w:val="0"/>
              <w:keepLines w:val="0"/>
              <w:widowControl/>
              <w:suppressLineNumbers w:val="0"/>
              <w:jc w:val="right"/>
              <w:textAlignment w:val="bottom"/>
              <w:rPr>
                <w:rFonts w:hint="default" w:ascii="Calibri" w:hAnsi="Calibri" w:eastAsia="SimSun" w:cs="Calibri"/>
                <w:i w:val="0"/>
                <w:iCs w:val="0"/>
                <w:color w:val="000000"/>
                <w:kern w:val="0"/>
                <w:sz w:val="22"/>
                <w:szCs w:val="22"/>
                <w:u w:val="none"/>
                <w:lang w:val="en-US" w:eastAsia="zh-CN" w:bidi="ar"/>
              </w:rPr>
            </w:pPr>
          </w:p>
        </w:tc>
      </w:tr>
    </w:tbl>
    <w:p w14:paraId="2A4E7702">
      <w:pPr>
        <w:numPr>
          <w:ilvl w:val="0"/>
          <w:numId w:val="0"/>
        </w:numPr>
        <w:rPr>
          <w:rFonts w:hint="default" w:ascii="Calibri" w:hAnsi="Calibri"/>
          <w:sz w:val="22"/>
          <w:szCs w:val="22"/>
          <w:lang w:val="en-US"/>
        </w:rPr>
      </w:pPr>
      <w:r>
        <w:rPr>
          <w:rFonts w:hint="default" w:ascii="Calibri" w:hAnsi="Calibri"/>
          <w:sz w:val="22"/>
          <w:szCs w:val="22"/>
          <w:lang w:val="en-US"/>
        </w:rPr>
        <w:t>Southwest leads in total profit at $4,169,184.78 while United has the highest average profit per flight at $63,460.72. JetBlue has both the lowest total and average profit despite having the best on-time performance from SA-03.</w:t>
      </w:r>
    </w:p>
    <w:p w14:paraId="0D3FBF40">
      <w:pPr>
        <w:numPr>
          <w:ilvl w:val="0"/>
          <w:numId w:val="0"/>
        </w:numPr>
        <w:rPr>
          <w:rFonts w:hint="default" w:ascii="Calibri" w:hAnsi="Calibri"/>
          <w:sz w:val="22"/>
          <w:szCs w:val="22"/>
          <w:lang w:val="en-US"/>
        </w:rPr>
      </w:pPr>
    </w:p>
    <w:p w14:paraId="216D946D">
      <w:pPr>
        <w:numPr>
          <w:ilvl w:val="0"/>
          <w:numId w:val="0"/>
        </w:numPr>
        <w:rPr>
          <w:rFonts w:hint="default" w:ascii="Calibri" w:hAnsi="Calibri"/>
          <w:b/>
          <w:bCs/>
          <w:sz w:val="22"/>
          <w:szCs w:val="22"/>
          <w:u w:val="single"/>
          <w:lang w:val="en-US"/>
        </w:rPr>
      </w:pPr>
      <w:r>
        <w:rPr>
          <w:rFonts w:hint="default" w:ascii="Calibri" w:hAnsi="Calibri"/>
          <w:b/>
          <w:bCs/>
          <w:sz w:val="22"/>
          <w:szCs w:val="22"/>
          <w:u w:val="single"/>
          <w:lang w:val="en-US"/>
        </w:rPr>
        <w:t>Calculate revenue per mile</w:t>
      </w:r>
    </w:p>
    <w:p w14:paraId="664F7EF4">
      <w:pPr>
        <w:numPr>
          <w:ilvl w:val="0"/>
          <w:numId w:val="0"/>
        </w:numPr>
        <w:rPr>
          <w:rFonts w:hint="default" w:ascii="Calibri" w:hAnsi="Calibri"/>
          <w:sz w:val="22"/>
          <w:szCs w:val="22"/>
          <w:lang w:val="en-US"/>
        </w:rPr>
      </w:pPr>
    </w:p>
    <w:p w14:paraId="0946237D">
      <w:pPr>
        <w:pStyle w:val="5"/>
        <w:keepNext w:val="0"/>
        <w:keepLines w:val="0"/>
        <w:widowControl/>
        <w:numPr>
          <w:ilvl w:val="0"/>
          <w:numId w:val="2"/>
        </w:numPr>
        <w:suppressLineNumbers w:val="0"/>
        <w:spacing w:before="0" w:beforeAutospacing="1" w:after="0" w:afterAutospacing="1"/>
        <w:ind w:left="0" w:leftChars="0" w:right="0" w:firstLine="0" w:firstLineChars="0"/>
      </w:pPr>
      <w:r>
        <w:t xml:space="preserve">Used </w:t>
      </w:r>
      <w:r>
        <w:rPr>
          <w:rStyle w:val="4"/>
        </w:rPr>
        <w:t>VLOOKUP</w:t>
      </w:r>
      <w:r>
        <w:t xml:space="preserve"> to pull Distance Miles from the Flights sheet into the Revenue sheet. Created a new </w:t>
      </w:r>
      <w:r>
        <w:rPr>
          <w:rStyle w:val="4"/>
        </w:rPr>
        <w:t>Revenue Per Mile</w:t>
      </w:r>
      <w:r>
        <w:t xml:space="preserve"> column using the formula </w:t>
      </w:r>
      <w:r>
        <w:rPr>
          <w:rStyle w:val="4"/>
        </w:rPr>
        <w:t>=Total Revenue / Distance Miles</w:t>
      </w:r>
      <w:r>
        <w:t xml:space="preserve"> for each flight. The average Revenue Per Mile across all flights was then calculated using </w:t>
      </w:r>
      <w:r>
        <w:rPr>
          <w:rStyle w:val="4"/>
        </w:rPr>
        <w:t>=AVERAGE()</w:t>
      </w:r>
      <w:r>
        <w:t>.</w:t>
      </w:r>
    </w:p>
    <w:p w14:paraId="323C5872">
      <w:pPr>
        <w:pStyle w:val="5"/>
        <w:keepNext w:val="0"/>
        <w:keepLines w:val="0"/>
        <w:widowControl/>
        <w:suppressLineNumbers w:val="0"/>
        <w:spacing w:before="0" w:beforeAutospacing="1" w:after="0" w:afterAutospacing="1"/>
        <w:ind w:left="0" w:right="0"/>
      </w:pPr>
      <w:r>
        <w:t xml:space="preserve">The average revenue per mile is </w:t>
      </w:r>
      <w:r>
        <w:rPr>
          <w:rStyle w:val="6"/>
        </w:rPr>
        <w:t>$69.60</w:t>
      </w:r>
      <w:r>
        <w:t>, meaning the airline network generates approximately $69.60 for every mile flown. This metric is useful for comparing route profitability — shorter high-demand routes may generate more revenue per mile than longer routes with lower ticket prices.</w:t>
      </w:r>
    </w:p>
    <w:p w14:paraId="73E5FF18">
      <w:pPr>
        <w:pStyle w:val="5"/>
        <w:keepNext w:val="0"/>
        <w:keepLines w:val="0"/>
        <w:widowControl/>
        <w:suppressLineNumbers w:val="0"/>
        <w:spacing w:before="0" w:beforeAutospacing="1" w:after="0" w:afterAutospacing="1"/>
        <w:ind w:left="0" w:right="0"/>
        <w:rPr>
          <w:b/>
          <w:bCs/>
          <w:u w:val="single"/>
        </w:rPr>
      </w:pPr>
      <w:r>
        <w:rPr>
          <w:rFonts w:hint="default"/>
          <w:b/>
          <w:bCs/>
          <w:u w:val="single"/>
        </w:rPr>
        <w:t>Find the airport with the most departures</w:t>
      </w:r>
    </w:p>
    <w:p w14:paraId="5B5C1AD9">
      <w:pPr>
        <w:pStyle w:val="5"/>
        <w:keepNext w:val="0"/>
        <w:keepLines w:val="0"/>
        <w:widowControl/>
        <w:numPr>
          <w:ilvl w:val="0"/>
          <w:numId w:val="2"/>
        </w:numPr>
        <w:suppressLineNumbers w:val="0"/>
        <w:spacing w:before="0" w:beforeAutospacing="1" w:after="0" w:afterAutospacing="1"/>
        <w:ind w:left="0" w:leftChars="0" w:right="0" w:rightChars="0" w:firstLine="0" w:firstLineChars="0"/>
      </w:pPr>
      <w:r>
        <w:t xml:space="preserve">Used a Pivot Table on the </w:t>
      </w:r>
      <w:r>
        <w:rPr>
          <w:rStyle w:val="4"/>
        </w:rPr>
        <w:t>Origin Code</w:t>
      </w:r>
      <w:r>
        <w:t xml:space="preserve"> column with a count of Flight IDs to identify the busiest departure airports, sorted in descending order. The top 3 busiest departure airports are:</w:t>
      </w:r>
    </w:p>
    <w:p w14:paraId="23DC63D2">
      <w:pPr>
        <w:keepNext w:val="0"/>
        <w:keepLines w:val="0"/>
        <w:widowControl/>
        <w:numPr>
          <w:ilvl w:val="0"/>
          <w:numId w:val="6"/>
        </w:numPr>
        <w:suppressLineNumbers w:val="0"/>
        <w:spacing w:before="0" w:beforeAutospacing="1" w:after="0" w:afterAutospacing="1"/>
        <w:ind w:left="720" w:hanging="360"/>
      </w:pPr>
      <w:r>
        <w:rPr>
          <w:rStyle w:val="6"/>
        </w:rPr>
        <w:t>ATL (Atlanta)</w:t>
      </w:r>
      <w:r>
        <w:t xml:space="preserve"> — 35 departures</w:t>
      </w:r>
    </w:p>
    <w:p w14:paraId="56BD9EA7">
      <w:pPr>
        <w:keepNext w:val="0"/>
        <w:keepLines w:val="0"/>
        <w:widowControl/>
        <w:numPr>
          <w:ilvl w:val="0"/>
          <w:numId w:val="6"/>
        </w:numPr>
        <w:suppressLineNumbers w:val="0"/>
        <w:spacing w:before="0" w:beforeAutospacing="1" w:after="0" w:afterAutospacing="1"/>
        <w:ind w:left="720" w:hanging="360"/>
      </w:pPr>
      <w:r>
        <w:rPr>
          <w:rStyle w:val="6"/>
        </w:rPr>
        <w:t>LAX (Los Angeles)</w:t>
      </w:r>
      <w:r>
        <w:t xml:space="preserve"> — 32 departures</w:t>
      </w:r>
    </w:p>
    <w:p w14:paraId="602B734B">
      <w:pPr>
        <w:keepNext w:val="0"/>
        <w:keepLines w:val="0"/>
        <w:widowControl/>
        <w:numPr>
          <w:ilvl w:val="0"/>
          <w:numId w:val="6"/>
        </w:numPr>
        <w:suppressLineNumbers w:val="0"/>
        <w:spacing w:before="0" w:beforeAutospacing="1" w:after="0" w:afterAutospacing="1"/>
        <w:ind w:left="720" w:hanging="360"/>
      </w:pPr>
      <w:r>
        <w:rPr>
          <w:rStyle w:val="6"/>
        </w:rPr>
        <w:t>SAN (San Diego)</w:t>
      </w:r>
      <w:r>
        <w:t xml:space="preserve"> — 30 departures</w:t>
      </w:r>
    </w:p>
    <w:p w14:paraId="6EECC5C0">
      <w:pPr>
        <w:pStyle w:val="5"/>
        <w:keepNext w:val="0"/>
        <w:keepLines w:val="0"/>
        <w:widowControl/>
        <w:suppressLineNumbers w:val="0"/>
        <w:spacing w:before="0" w:beforeAutospacing="1" w:after="0" w:afterAutospacing="1"/>
        <w:ind w:left="0" w:right="0"/>
      </w:pPr>
      <w:r>
        <w:t>Atlanta is the busiest departure airport in the dataset, which aligns with its real world status as one of the world's busiest airports. Los Angeles and San Diego follow closely, reflecting the high air traffic volume on the US West Coast.</w:t>
      </w:r>
    </w:p>
    <w:p w14:paraId="760507F1">
      <w:pPr>
        <w:pStyle w:val="5"/>
        <w:keepNext w:val="0"/>
        <w:keepLines w:val="0"/>
        <w:widowControl/>
        <w:suppressLineNumbers w:val="0"/>
        <w:spacing w:before="0" w:beforeAutospacing="1" w:after="0" w:afterAutospacing="1"/>
        <w:ind w:left="0" w:right="0"/>
        <w:rPr>
          <w:rFonts w:hint="default" w:ascii="Calibri" w:hAnsi="Calibri" w:cs="Calibri"/>
          <w:b/>
          <w:bCs/>
          <w:sz w:val="36"/>
          <w:szCs w:val="36"/>
          <w:u w:val="single"/>
          <w:lang w:val="en-US"/>
        </w:rPr>
      </w:pPr>
      <w:r>
        <w:rPr>
          <w:rFonts w:hint="default" w:ascii="Calibri" w:hAnsi="Calibri" w:cs="Calibri"/>
          <w:b/>
          <w:bCs/>
          <w:sz w:val="36"/>
          <w:szCs w:val="36"/>
          <w:u w:val="single"/>
          <w:lang w:val="en-US"/>
        </w:rPr>
        <w:t>PIVOT TABLES</w:t>
      </w:r>
    </w:p>
    <w:p w14:paraId="0D02077B">
      <w:pPr>
        <w:pStyle w:val="5"/>
        <w:keepNext w:val="0"/>
        <w:keepLines w:val="0"/>
        <w:widowControl/>
        <w:suppressLineNumbers w:val="0"/>
        <w:spacing w:before="0" w:beforeAutospacing="1" w:after="0" w:afterAutospacing="1"/>
        <w:ind w:left="0" w:right="0"/>
        <w:rPr>
          <w:rFonts w:hint="default" w:ascii="Calibri" w:hAnsi="Calibri" w:cs="Calibri"/>
          <w:b/>
          <w:bCs/>
          <w:sz w:val="22"/>
          <w:szCs w:val="22"/>
          <w:u w:val="single"/>
          <w:lang w:val="en-US"/>
        </w:rPr>
      </w:pPr>
      <w:r>
        <w:rPr>
          <w:rFonts w:hint="default" w:ascii="Calibri" w:hAnsi="Calibri" w:cs="Calibri"/>
          <w:b/>
          <w:bCs/>
          <w:sz w:val="22"/>
          <w:szCs w:val="22"/>
          <w:u w:val="single"/>
          <w:lang w:val="en-US"/>
        </w:rPr>
        <w:t>Flights by Airline and Status</w:t>
      </w:r>
    </w:p>
    <w:p w14:paraId="4932A67E">
      <w:pPr>
        <w:numPr>
          <w:ilvl w:val="0"/>
          <w:numId w:val="7"/>
        </w:numPr>
        <w:rPr>
          <w:rFonts w:hint="default" w:ascii="Calibri" w:hAnsi="Calibri" w:cs="Calibri"/>
          <w:b/>
          <w:bCs/>
          <w:sz w:val="36"/>
          <w:szCs w:val="36"/>
          <w:u w:val="single"/>
          <w:lang w:val="en-US"/>
        </w:rPr>
      </w:pPr>
      <w:r>
        <w:rPr>
          <w:rFonts w:hint="default" w:ascii="Calibri" w:hAnsi="Calibri" w:cs="Calibri"/>
          <w:b w:val="0"/>
          <w:bCs w:val="0"/>
          <w:sz w:val="22"/>
          <w:szCs w:val="22"/>
          <w:u w:val="none"/>
          <w:lang w:val="en-US"/>
        </w:rPr>
        <w:t>Southwest has the highest number of delayed flights at 23 while American has the most cancellations at 6. JetBlue stands out with the fewest cancellations (1) and fewest delays (14), consistent with its strong on-time performance identified in SA-03.</w:t>
      </w:r>
    </w:p>
    <w:p w14:paraId="62FC073A">
      <w:pPr>
        <w:numPr>
          <w:ilvl w:val="0"/>
          <w:numId w:val="0"/>
        </w:numPr>
        <w:rPr>
          <w:rFonts w:hint="default" w:ascii="Calibri" w:hAnsi="Calibri" w:cs="Calibri"/>
          <w:b w:val="0"/>
          <w:bCs w:val="0"/>
          <w:sz w:val="22"/>
          <w:szCs w:val="22"/>
          <w:u w:val="none"/>
          <w:lang w:val="en-US"/>
        </w:rPr>
      </w:pPr>
    </w:p>
    <w:p w14:paraId="3120A4C7">
      <w:pPr>
        <w:numPr>
          <w:ilvl w:val="0"/>
          <w:numId w:val="0"/>
        </w:numPr>
        <w:rPr>
          <w:rFonts w:hint="default" w:ascii="Calibri" w:hAnsi="Calibri" w:cs="Calibri"/>
          <w:b/>
          <w:bCs/>
          <w:sz w:val="22"/>
          <w:szCs w:val="22"/>
          <w:u w:val="single"/>
          <w:lang w:val="en-US"/>
        </w:rPr>
      </w:pPr>
      <w:r>
        <w:rPr>
          <w:rFonts w:hint="default" w:ascii="Calibri" w:hAnsi="Calibri" w:cs="Calibri"/>
          <w:b/>
          <w:bCs/>
          <w:sz w:val="22"/>
          <w:szCs w:val="22"/>
          <w:u w:val="single"/>
          <w:lang w:val="en-US"/>
        </w:rPr>
        <w:t>Average Ticket Price by Class and Airline</w:t>
      </w:r>
    </w:p>
    <w:p w14:paraId="1FEB7634">
      <w:pPr>
        <w:pStyle w:val="5"/>
        <w:keepNext w:val="0"/>
        <w:keepLines w:val="0"/>
        <w:widowControl/>
        <w:numPr>
          <w:ilvl w:val="0"/>
          <w:numId w:val="7"/>
        </w:numPr>
        <w:suppressLineNumbers w:val="0"/>
        <w:spacing w:before="0" w:beforeAutospacing="1" w:after="0" w:afterAutospacing="1"/>
        <w:ind w:left="0" w:leftChars="0" w:right="0" w:firstLine="0" w:firstLineChars="0"/>
      </w:pPr>
      <w:r>
        <w:rPr>
          <w:rStyle w:val="6"/>
        </w:rPr>
        <w:t>Issue Identified:</w:t>
      </w:r>
      <w:r>
        <w:t xml:space="preserve"> 20 blank values found in the </w:t>
      </w:r>
      <w:r>
        <w:rPr>
          <w:rStyle w:val="4"/>
        </w:rPr>
        <w:t>Class</w:t>
      </w:r>
      <w:r>
        <w:t xml:space="preserve"> column which appeared as a (blank) column in the Pivot Table. Since ticket prices and passenger counts were present for these rows, the missing class was identified as a data entry error. With class counts being fairly evenly distributed (Economy: 141, Business: 169, First Class: 170), mode imputation was not considered appropriate as no single class was dominant enough to justify filling blanks.</w:t>
      </w:r>
    </w:p>
    <w:p w14:paraId="2063372C">
      <w:pPr>
        <w:pStyle w:val="5"/>
        <w:keepNext w:val="0"/>
        <w:keepLines w:val="0"/>
        <w:widowControl/>
        <w:suppressLineNumbers w:val="0"/>
        <w:spacing w:before="0" w:beforeAutospacing="1" w:after="0" w:afterAutospacing="1"/>
        <w:ind w:left="0" w:right="0"/>
      </w:pPr>
      <w:r>
        <w:rPr>
          <w:rStyle w:val="6"/>
        </w:rPr>
        <w:t>Action Taken:</w:t>
      </w:r>
      <w:r>
        <w:t xml:space="preserve"> Blank Class values were filled with </w:t>
      </w:r>
      <w:r>
        <w:rPr>
          <w:rStyle w:val="6"/>
        </w:rPr>
        <w:t>"Unknown"</w:t>
      </w:r>
      <w:r>
        <w:t xml:space="preserve"> using Ctrl+G → Special → Blanks. A Pivot Table was then created with Airline in Rows, Class in Columns and Average Ticket Price in Values.</w:t>
      </w:r>
    </w:p>
    <w:p w14:paraId="3CA91EFD">
      <w:pPr>
        <w:pStyle w:val="5"/>
        <w:keepNext w:val="0"/>
        <w:keepLines w:val="0"/>
        <w:widowControl/>
        <w:suppressLineNumbers w:val="0"/>
        <w:spacing w:before="0" w:beforeAutospacing="1" w:after="0" w:afterAutospacing="1"/>
        <w:ind w:left="0" w:right="0"/>
        <w:rPr>
          <w:highlight w:val="yellow"/>
        </w:rPr>
      </w:pPr>
      <w:r>
        <w:rPr>
          <w:highlight w:val="yellow"/>
        </w:rPr>
        <w:t>First Class tickets generally command higher prices as expected, with Alaska ($723.15) and JetBlue ($706.03) leading in that category.</w:t>
      </w:r>
    </w:p>
    <w:p w14:paraId="4C8D80CD">
      <w:pPr>
        <w:numPr>
          <w:ilvl w:val="0"/>
          <w:numId w:val="7"/>
        </w:numP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Used the Airline column previously created via VLOOKUP in the Revenue sheet to create a Pivot Table with Airline in Rows and Sum of Total Revenue in Values, sorted in descending order.</w:t>
      </w:r>
    </w:p>
    <w:p w14:paraId="7E757925">
      <w:pPr>
        <w:numPr>
          <w:ilvl w:val="0"/>
          <w:numId w:val="0"/>
        </w:numPr>
        <w:rPr>
          <w:rFonts w:hint="default" w:ascii="Calibri" w:hAnsi="Calibri" w:cs="Calibri"/>
          <w:b w:val="0"/>
          <w:bCs w:val="0"/>
          <w:sz w:val="22"/>
          <w:szCs w:val="22"/>
          <w:u w:val="none"/>
          <w:lang w:val="en-US"/>
        </w:rPr>
      </w:pPr>
    </w:p>
    <w:p w14:paraId="4EE0EF9A">
      <w:pPr>
        <w:numPr>
          <w:ilvl w:val="0"/>
          <w:numId w:val="0"/>
        </w:numPr>
        <w:rPr>
          <w:rFonts w:hint="default" w:ascii="Calibri" w:hAnsi="Calibri" w:cs="Calibri"/>
          <w:b w:val="0"/>
          <w:bCs w:val="0"/>
          <w:sz w:val="22"/>
          <w:szCs w:val="22"/>
          <w:highlight w:val="yellow"/>
          <w:u w:val="none"/>
          <w:lang w:val="en-US"/>
        </w:rPr>
      </w:pPr>
      <w:r>
        <w:rPr>
          <w:rFonts w:hint="default" w:ascii="Calibri" w:hAnsi="Calibri" w:cs="Calibri"/>
          <w:b w:val="0"/>
          <w:bCs w:val="0"/>
          <w:sz w:val="22"/>
          <w:szCs w:val="22"/>
          <w:highlight w:val="yellow"/>
          <w:u w:val="none"/>
          <w:lang w:val="en-US"/>
        </w:rPr>
        <w:t>Southwest leads in total revenue at $6,470,138.36 which is consistent with its top position in SA-06 for total profit. JetBlue generates the least total revenue at $4,388,255.94 despite having strong on-time performance. Interestingly Spirit ranks 2nd in revenue but had the 2nd highest average delay in SA-03, suggesting high demand despite poor punctuality.</w:t>
      </w:r>
    </w:p>
    <w:p w14:paraId="43EC6034">
      <w:pPr>
        <w:numPr>
          <w:ilvl w:val="0"/>
          <w:numId w:val="0"/>
        </w:numPr>
        <w:rPr>
          <w:rFonts w:hint="default" w:ascii="Calibri" w:hAnsi="Calibri" w:cs="Calibri"/>
          <w:b w:val="0"/>
          <w:bCs w:val="0"/>
          <w:sz w:val="22"/>
          <w:szCs w:val="22"/>
          <w:highlight w:val="yellow"/>
          <w:u w:val="none"/>
          <w:lang w:val="en-US"/>
        </w:rPr>
      </w:pPr>
    </w:p>
    <w:p w14:paraId="2B1C6E83">
      <w:pPr>
        <w:pStyle w:val="5"/>
        <w:keepNext w:val="0"/>
        <w:keepLines w:val="0"/>
        <w:widowControl/>
        <w:numPr>
          <w:ilvl w:val="0"/>
          <w:numId w:val="7"/>
        </w:numPr>
        <w:suppressLineNumbers w:val="0"/>
        <w:spacing w:before="0" w:beforeAutospacing="1" w:after="0" w:afterAutospacing="1"/>
        <w:ind w:left="0" w:leftChars="0" w:right="0" w:firstLine="0" w:firstLineChars="0"/>
        <w:rPr>
          <w:rFonts w:hint="default" w:ascii="Calibri" w:hAnsi="Calibri" w:cs="Calibri"/>
          <w:sz w:val="22"/>
          <w:szCs w:val="22"/>
        </w:rPr>
      </w:pPr>
      <w:r>
        <w:rPr>
          <w:rFonts w:hint="default" w:ascii="Calibri" w:hAnsi="Calibri" w:cs="Calibri"/>
          <w:sz w:val="22"/>
          <w:szCs w:val="22"/>
        </w:rPr>
        <w:t xml:space="preserve">Created a </w:t>
      </w:r>
      <w:r>
        <w:rPr>
          <w:rStyle w:val="4"/>
          <w:rFonts w:hint="default" w:ascii="Calibri" w:hAnsi="Calibri" w:cs="Calibri"/>
          <w:sz w:val="22"/>
          <w:szCs w:val="22"/>
        </w:rPr>
        <w:t>Year-Month</w:t>
      </w:r>
      <w:r>
        <w:rPr>
          <w:rFonts w:hint="default" w:ascii="Calibri" w:hAnsi="Calibri" w:cs="Calibri"/>
          <w:sz w:val="22"/>
          <w:szCs w:val="22"/>
        </w:rPr>
        <w:t xml:space="preserve"> column in the Flights sheet using </w:t>
      </w:r>
      <w:r>
        <w:rPr>
          <w:rStyle w:val="4"/>
          <w:rFonts w:hint="default" w:ascii="Calibri" w:hAnsi="Calibri" w:cs="Calibri"/>
          <w:sz w:val="22"/>
          <w:szCs w:val="22"/>
        </w:rPr>
        <w:t>=TEXT(B2,"YYYY-MM")</w:t>
      </w:r>
      <w:r>
        <w:rPr>
          <w:rFonts w:hint="default" w:ascii="Calibri" w:hAnsi="Calibri" w:cs="Calibri"/>
          <w:sz w:val="22"/>
          <w:szCs w:val="22"/>
        </w:rPr>
        <w:t xml:space="preserve"> to extract the year and month from the Flight Date column. A Pivot Table was then created with Year-Month in Rows and Count of Flight ID in Values to show monthly flight trends from 2022 to 2024.</w:t>
      </w:r>
    </w:p>
    <w:p w14:paraId="16BCB83C">
      <w:pPr>
        <w:pStyle w:val="5"/>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Key observations:</w:t>
      </w:r>
    </w:p>
    <w:p w14:paraId="7216718C">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Flight activity is fairly consistent across all three years ranging between 7 and 21 flights per month</w:t>
      </w:r>
    </w:p>
    <w:p w14:paraId="3C34B052">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Peak months were </w:t>
      </w:r>
      <w:r>
        <w:rPr>
          <w:rStyle w:val="6"/>
          <w:rFonts w:hint="default" w:ascii="Calibri" w:hAnsi="Calibri" w:cs="Calibri"/>
          <w:sz w:val="22"/>
          <w:szCs w:val="22"/>
        </w:rPr>
        <w:t>July 2022</w:t>
      </w:r>
      <w:r>
        <w:rPr>
          <w:rFonts w:hint="default" w:ascii="Calibri" w:hAnsi="Calibri" w:cs="Calibri"/>
          <w:sz w:val="22"/>
          <w:szCs w:val="22"/>
        </w:rPr>
        <w:t xml:space="preserve"> and </w:t>
      </w:r>
      <w:r>
        <w:rPr>
          <w:rStyle w:val="6"/>
          <w:rFonts w:hint="default" w:ascii="Calibri" w:hAnsi="Calibri" w:cs="Calibri"/>
          <w:sz w:val="22"/>
          <w:szCs w:val="22"/>
        </w:rPr>
        <w:t>May 2024</w:t>
      </w:r>
      <w:r>
        <w:rPr>
          <w:rFonts w:hint="default" w:ascii="Calibri" w:hAnsi="Calibri" w:cs="Calibri"/>
          <w:sz w:val="22"/>
          <w:szCs w:val="22"/>
        </w:rPr>
        <w:t xml:space="preserve"> both with 21 flights</w:t>
      </w:r>
    </w:p>
    <w:p w14:paraId="564B8E5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 xml:space="preserve">The lowest month was </w:t>
      </w:r>
      <w:r>
        <w:rPr>
          <w:rStyle w:val="6"/>
          <w:rFonts w:hint="default" w:ascii="Calibri" w:hAnsi="Calibri" w:cs="Calibri"/>
          <w:sz w:val="22"/>
          <w:szCs w:val="22"/>
        </w:rPr>
        <w:t>April 2023</w:t>
      </w:r>
      <w:r>
        <w:rPr>
          <w:rFonts w:hint="default" w:ascii="Calibri" w:hAnsi="Calibri" w:cs="Calibri"/>
          <w:sz w:val="22"/>
          <w:szCs w:val="22"/>
        </w:rPr>
        <w:t xml:space="preserve"> with only 7 flights</w:t>
      </w:r>
    </w:p>
    <w:p w14:paraId="28FFB723">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2"/>
          <w:szCs w:val="22"/>
        </w:rPr>
      </w:pPr>
      <w:r>
        <w:rPr>
          <w:rFonts w:hint="default" w:ascii="Calibri" w:hAnsi="Calibri" w:cs="Calibri"/>
          <w:sz w:val="22"/>
          <w:szCs w:val="22"/>
        </w:rPr>
        <w:t>Overall flight volume remained stable across 2022-2024 with no significant upward or downward trend</w:t>
      </w:r>
    </w:p>
    <w:p w14:paraId="2B7366B2">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bCs/>
          <w:sz w:val="22"/>
          <w:szCs w:val="22"/>
          <w:u w:val="single"/>
        </w:rPr>
      </w:pPr>
      <w:r>
        <w:rPr>
          <w:rFonts w:hint="default" w:ascii="Calibri" w:hAnsi="Calibri" w:cs="Calibri"/>
          <w:b/>
          <w:bCs/>
          <w:sz w:val="22"/>
          <w:szCs w:val="22"/>
          <w:u w:val="single"/>
        </w:rPr>
        <w:t>Average Delay by Origin City</w:t>
      </w:r>
    </w:p>
    <w:p w14:paraId="34BB1F0B">
      <w:pPr>
        <w:numPr>
          <w:ilvl w:val="0"/>
          <w:numId w:val="7"/>
        </w:numPr>
        <w:ind w:left="0" w:leftChars="0" w:firstLine="0" w:firstLine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Created a Pivot Table with Origin City in Rows and Average of Delay Minutes in Values, sorted in descending order.</w:t>
      </w:r>
    </w:p>
    <w:p w14:paraId="1C7CB3F9">
      <w:pPr>
        <w:numPr>
          <w:ilvl w:val="0"/>
          <w:numId w:val="0"/>
        </w:numPr>
        <w:ind w:leftChars="0"/>
        <w:rPr>
          <w:rFonts w:hint="default" w:ascii="Calibri" w:hAnsi="Calibri" w:cs="Calibri"/>
          <w:b w:val="0"/>
          <w:bCs w:val="0"/>
          <w:sz w:val="22"/>
          <w:szCs w:val="22"/>
          <w:highlight w:val="none"/>
          <w:u w:val="none"/>
          <w:lang w:val="en-US"/>
        </w:rPr>
      </w:pPr>
    </w:p>
    <w:p w14:paraId="613DBA38">
      <w:pPr>
        <w:numPr>
          <w:ilvl w:val="0"/>
          <w:numId w:val="0"/>
        </w:numPr>
        <w:ind w:left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San Francisco has the highest average delay at 45.54 minutes, followed closely by Denver and Dallas. Detroit is the most punctual departure city with an average delay of just 11.69 minutes. The West Coast and mountain region airports generally show higher delays which could be linked to weather patterns or air traffic congestion.</w:t>
      </w:r>
    </w:p>
    <w:p w14:paraId="6592B24C">
      <w:pPr>
        <w:numPr>
          <w:ilvl w:val="0"/>
          <w:numId w:val="0"/>
        </w:numPr>
        <w:ind w:leftChars="0"/>
        <w:rPr>
          <w:rFonts w:hint="default" w:ascii="Calibri" w:hAnsi="Calibri" w:cs="Calibri"/>
          <w:b w:val="0"/>
          <w:bCs w:val="0"/>
          <w:sz w:val="22"/>
          <w:szCs w:val="22"/>
          <w:highlight w:val="none"/>
          <w:u w:val="none"/>
          <w:lang w:val="en-US"/>
        </w:rPr>
      </w:pPr>
    </w:p>
    <w:p w14:paraId="622DF268">
      <w:pPr>
        <w:numPr>
          <w:ilvl w:val="0"/>
          <w:numId w:val="0"/>
        </w:numPr>
        <w:ind w:leftChars="0"/>
        <w:rPr>
          <w:rFonts w:hint="default" w:ascii="Calibri" w:hAnsi="Calibri" w:cs="Calibri"/>
          <w:b/>
          <w:bCs/>
          <w:sz w:val="22"/>
          <w:szCs w:val="22"/>
          <w:highlight w:val="none"/>
          <w:u w:val="single"/>
          <w:lang w:val="en-US"/>
        </w:rPr>
      </w:pPr>
      <w:r>
        <w:rPr>
          <w:rFonts w:hint="default" w:ascii="Calibri" w:hAnsi="Calibri" w:cs="Calibri"/>
          <w:b/>
          <w:bCs/>
          <w:sz w:val="22"/>
          <w:szCs w:val="22"/>
          <w:highlight w:val="none"/>
          <w:u w:val="single"/>
          <w:lang w:val="en-US"/>
        </w:rPr>
        <w:t>Profit by Payment Method</w:t>
      </w:r>
    </w:p>
    <w:p w14:paraId="644D8A93">
      <w:pPr>
        <w:numPr>
          <w:ilvl w:val="0"/>
          <w:numId w:val="0"/>
        </w:numPr>
        <w:ind w:leftChars="0"/>
        <w:rPr>
          <w:rFonts w:hint="default" w:ascii="Calibri" w:hAnsi="Calibri" w:cs="Calibri"/>
          <w:b/>
          <w:bCs/>
          <w:sz w:val="22"/>
          <w:szCs w:val="22"/>
          <w:highlight w:val="none"/>
          <w:u w:val="single"/>
          <w:lang w:val="en-US"/>
        </w:rPr>
      </w:pPr>
    </w:p>
    <w:p w14:paraId="1C382F32">
      <w:pPr>
        <w:numPr>
          <w:ilvl w:val="0"/>
          <w:numId w:val="7"/>
        </w:numPr>
        <w:ind w:left="0" w:leftChars="0" w:firstLine="0" w:firstLine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Credit Card payments generate the highest total profit at $8,269,124.98 while Debit Card generates the least at $5,858,616.05. Travel Points coming in second suggests a strong loyalty programme usage among passengers. The gap between Credit Card and Debit Card profit could reflect that higher value ticket purchases tend to be made by credit card.</w:t>
      </w:r>
    </w:p>
    <w:p w14:paraId="018BAF76">
      <w:pPr>
        <w:numPr>
          <w:ilvl w:val="0"/>
          <w:numId w:val="0"/>
        </w:numPr>
        <w:rPr>
          <w:rFonts w:hint="default" w:ascii="Calibri" w:hAnsi="Calibri" w:cs="Calibri"/>
          <w:b w:val="0"/>
          <w:bCs w:val="0"/>
          <w:sz w:val="22"/>
          <w:szCs w:val="22"/>
          <w:highlight w:val="none"/>
          <w:u w:val="none"/>
          <w:lang w:val="en-US"/>
        </w:rPr>
      </w:pPr>
    </w:p>
    <w:p w14:paraId="7F6601D8">
      <w:pPr>
        <w:numPr>
          <w:ilvl w:val="0"/>
          <w:numId w:val="0"/>
        </w:numPr>
        <w:rPr>
          <w:rFonts w:hint="default" w:ascii="Calibri" w:hAnsi="Calibri" w:cs="Calibri"/>
          <w:b w:val="0"/>
          <w:bCs w:val="0"/>
          <w:sz w:val="22"/>
          <w:szCs w:val="22"/>
          <w:highlight w:val="none"/>
          <w:u w:val="none"/>
          <w:lang w:val="en-US"/>
        </w:rPr>
      </w:pPr>
    </w:p>
    <w:p w14:paraId="2C66E9EB">
      <w:pPr>
        <w:numPr>
          <w:ilvl w:val="0"/>
          <w:numId w:val="0"/>
        </w:numPr>
        <w:rPr>
          <w:rFonts w:hint="default" w:ascii="Calibri" w:hAnsi="Calibri" w:cs="Calibri"/>
          <w:b/>
          <w:bCs/>
          <w:sz w:val="22"/>
          <w:szCs w:val="22"/>
          <w:highlight w:val="none"/>
          <w:u w:val="single"/>
          <w:lang w:val="en-US"/>
        </w:rPr>
      </w:pPr>
      <w:r>
        <w:rPr>
          <w:rFonts w:hint="default" w:ascii="Calibri" w:hAnsi="Calibri" w:cs="Calibri"/>
          <w:b/>
          <w:bCs/>
          <w:sz w:val="22"/>
          <w:szCs w:val="22"/>
          <w:highlight w:val="none"/>
          <w:u w:val="single"/>
          <w:lang w:val="en-US"/>
        </w:rPr>
        <w:t>DATA VISUALIZATION</w:t>
      </w:r>
    </w:p>
    <w:p w14:paraId="76C152C1">
      <w:pPr>
        <w:numPr>
          <w:ilvl w:val="0"/>
          <w:numId w:val="0"/>
        </w:numPr>
        <w:rPr>
          <w:rFonts w:hint="default" w:ascii="Calibri" w:hAnsi="Calibri" w:cs="Calibri"/>
          <w:b/>
          <w:bCs/>
          <w:sz w:val="22"/>
          <w:szCs w:val="22"/>
          <w:highlight w:val="none"/>
          <w:u w:val="single"/>
          <w:lang w:val="en-US"/>
        </w:rPr>
      </w:pPr>
    </w:p>
    <w:p w14:paraId="70DF5A72">
      <w:pPr>
        <w:numPr>
          <w:ilvl w:val="0"/>
          <w:numId w:val="9"/>
        </w:numPr>
        <w:rPr>
          <w:rFonts w:hint="default" w:ascii="Calibri" w:hAnsi="Calibri" w:cs="Calibri"/>
          <w:b/>
          <w:bCs/>
          <w:sz w:val="22"/>
          <w:szCs w:val="22"/>
          <w:highlight w:val="none"/>
          <w:u w:val="single"/>
          <w:lang w:val="en-US"/>
        </w:rPr>
      </w:pPr>
      <w:r>
        <w:rPr>
          <w:rFonts w:hint="default" w:ascii="Calibri" w:hAnsi="Calibri" w:cs="Calibri"/>
          <w:b/>
          <w:bCs/>
          <w:sz w:val="22"/>
          <w:szCs w:val="22"/>
          <w:highlight w:val="none"/>
          <w:u w:val="single"/>
          <w:lang w:val="en-US"/>
        </w:rPr>
        <w:t>Flight Status Distribution — Pie Chart</w:t>
      </w:r>
    </w:p>
    <w:p w14:paraId="7DA081E1">
      <w:pPr>
        <w:numPr>
          <w:ilvl w:val="0"/>
          <w:numId w:val="0"/>
        </w:numPr>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The majority of flights (67.3%) are On-Time, while 28.2% are Delayed and only 4.5% are Cancelled. Though cancellations are rare, the high delay rate of over 1 in 4 flights suggests operational inefficiencies worth investigating.</w:t>
      </w:r>
    </w:p>
    <w:p w14:paraId="66D492C8">
      <w:pPr>
        <w:numPr>
          <w:ilvl w:val="0"/>
          <w:numId w:val="0"/>
        </w:numPr>
        <w:rPr>
          <w:rFonts w:hint="default" w:ascii="Calibri" w:hAnsi="Calibri" w:cs="Calibri"/>
          <w:b w:val="0"/>
          <w:bCs w:val="0"/>
          <w:sz w:val="22"/>
          <w:szCs w:val="22"/>
          <w:highlight w:val="none"/>
          <w:u w:val="none"/>
          <w:lang w:val="en-US"/>
        </w:rPr>
      </w:pPr>
    </w:p>
    <w:p w14:paraId="1B147A2B">
      <w:pPr>
        <w:numPr>
          <w:ilvl w:val="0"/>
          <w:numId w:val="9"/>
        </w:numPr>
        <w:ind w:left="0" w:leftChars="0" w:firstLine="0" w:firstLineChars="0"/>
        <w:rPr>
          <w:rFonts w:hint="default" w:ascii="Calibri" w:hAnsi="Calibri" w:cs="Calibri"/>
          <w:b/>
          <w:bCs/>
          <w:sz w:val="22"/>
          <w:szCs w:val="22"/>
          <w:highlight w:val="none"/>
          <w:u w:val="single"/>
          <w:lang w:val="en-US"/>
        </w:rPr>
      </w:pPr>
      <w:r>
        <w:rPr>
          <w:rFonts w:hint="default" w:ascii="Calibri" w:hAnsi="Calibri" w:cs="Calibri"/>
          <w:b/>
          <w:bCs/>
          <w:sz w:val="22"/>
          <w:szCs w:val="22"/>
          <w:highlight w:val="none"/>
          <w:u w:val="single"/>
          <w:lang w:val="en-US"/>
        </w:rPr>
        <w:t>Average Ticket Price by Class — Bar Chart</w:t>
      </w:r>
    </w:p>
    <w:p w14:paraId="7D875A78">
      <w:pPr>
        <w:numPr>
          <w:ilvl w:val="0"/>
          <w:numId w:val="0"/>
        </w:numPr>
        <w:ind w:leftChars="0"/>
        <w:rPr>
          <w:rFonts w:hint="default" w:ascii="Calibri" w:hAnsi="Calibri" w:cs="Calibri"/>
          <w:b w:val="0"/>
          <w:bCs w:val="0"/>
          <w:sz w:val="22"/>
          <w:szCs w:val="22"/>
          <w:highlight w:val="none"/>
          <w:u w:val="none"/>
          <w:lang w:val="en-US"/>
        </w:rPr>
      </w:pPr>
    </w:p>
    <w:p w14:paraId="7A13CA27">
      <w:pPr>
        <w:numPr>
          <w:ilvl w:val="0"/>
          <w:numId w:val="0"/>
        </w:numPr>
        <w:ind w:left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First Class ($634.11) and Business ($624.40) tickets are priced similarly and both significantly higher than Economy ($586.99). The relatively small gap between Business and First Class suggests potential pricing strategy issues — customers may not see enough value difference to justify upgrading to First Class.</w:t>
      </w:r>
    </w:p>
    <w:p w14:paraId="5DBFC861">
      <w:pPr>
        <w:numPr>
          <w:ilvl w:val="0"/>
          <w:numId w:val="0"/>
        </w:numPr>
        <w:ind w:leftChars="0"/>
        <w:rPr>
          <w:rFonts w:hint="default" w:ascii="Calibri" w:hAnsi="Calibri" w:cs="Calibri"/>
          <w:b w:val="0"/>
          <w:bCs w:val="0"/>
          <w:sz w:val="22"/>
          <w:szCs w:val="22"/>
          <w:highlight w:val="none"/>
          <w:u w:val="none"/>
          <w:lang w:val="en-US"/>
        </w:rPr>
      </w:pPr>
    </w:p>
    <w:p w14:paraId="5A40D25A">
      <w:pPr>
        <w:numPr>
          <w:ilvl w:val="0"/>
          <w:numId w:val="9"/>
        </w:numPr>
        <w:ind w:left="0" w:leftChars="0" w:firstLine="0" w:firstLineChars="0"/>
        <w:rPr>
          <w:rFonts w:hint="default" w:ascii="Calibri" w:hAnsi="Calibri" w:cs="Calibri"/>
          <w:b w:val="0"/>
          <w:bCs w:val="0"/>
          <w:sz w:val="22"/>
          <w:szCs w:val="22"/>
          <w:highlight w:val="none"/>
          <w:u w:val="none"/>
          <w:lang w:val="en-US"/>
        </w:rPr>
      </w:pPr>
      <w:r>
        <w:rPr>
          <w:rFonts w:hint="default" w:ascii="Calibri" w:hAnsi="Calibri" w:cs="Calibri"/>
          <w:b/>
          <w:bCs/>
          <w:sz w:val="22"/>
          <w:szCs w:val="22"/>
          <w:highlight w:val="none"/>
          <w:u w:val="single"/>
          <w:lang w:val="en-US"/>
        </w:rPr>
        <w:t xml:space="preserve">Monthly Flight Count 2022-2024 — Line Chart </w:t>
      </w:r>
    </w:p>
    <w:p w14:paraId="55210204">
      <w:pPr>
        <w:numPr>
          <w:ilvl w:val="0"/>
          <w:numId w:val="0"/>
        </w:numPr>
        <w:ind w:leftChars="0"/>
        <w:rPr>
          <w:rFonts w:hint="default" w:ascii="Calibri" w:hAnsi="Calibri" w:cs="Calibri"/>
          <w:b w:val="0"/>
          <w:bCs w:val="0"/>
          <w:sz w:val="22"/>
          <w:szCs w:val="22"/>
          <w:highlight w:val="none"/>
          <w:u w:val="none"/>
          <w:lang w:val="en-US"/>
        </w:rPr>
      </w:pPr>
    </w:p>
    <w:p w14:paraId="5FF14ED9">
      <w:pPr>
        <w:numPr>
          <w:ilvl w:val="0"/>
          <w:numId w:val="0"/>
        </w:numPr>
        <w:ind w:left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Flight counts fluctuate between 7 and 21 per month with no clear upward or downward trend over the 3 year period. Peak months were July 2022 and May 2024 both at 21 flights. April 2023 was the quietest month at just 7 flights, which could indicate seasonal demand dips or operational disruptions.</w:t>
      </w:r>
    </w:p>
    <w:p w14:paraId="40CC2EA2">
      <w:pPr>
        <w:numPr>
          <w:ilvl w:val="0"/>
          <w:numId w:val="0"/>
        </w:numPr>
        <w:ind w:leftChars="0"/>
        <w:rPr>
          <w:rFonts w:hint="default" w:ascii="Calibri" w:hAnsi="Calibri" w:cs="Calibri"/>
          <w:b w:val="0"/>
          <w:bCs w:val="0"/>
          <w:sz w:val="22"/>
          <w:szCs w:val="22"/>
          <w:highlight w:val="none"/>
          <w:u w:val="none"/>
          <w:lang w:val="en-US"/>
        </w:rPr>
      </w:pPr>
    </w:p>
    <w:p w14:paraId="20DE91FB">
      <w:pPr>
        <w:numPr>
          <w:ilvl w:val="0"/>
          <w:numId w:val="9"/>
        </w:numPr>
        <w:ind w:left="0" w:leftChars="0" w:firstLine="0" w:firstLineChars="0"/>
        <w:rPr>
          <w:rFonts w:hint="default" w:ascii="Calibri" w:hAnsi="Calibri" w:cs="Calibri"/>
          <w:b/>
          <w:bCs/>
          <w:sz w:val="22"/>
          <w:szCs w:val="22"/>
          <w:highlight w:val="none"/>
          <w:u w:val="single"/>
          <w:lang w:val="en-US"/>
        </w:rPr>
      </w:pPr>
      <w:r>
        <w:rPr>
          <w:rFonts w:hint="default" w:ascii="Calibri" w:hAnsi="Calibri" w:cs="Calibri"/>
          <w:b/>
          <w:bCs/>
          <w:sz w:val="22"/>
          <w:szCs w:val="22"/>
          <w:highlight w:val="none"/>
          <w:u w:val="single"/>
          <w:lang w:val="en-US"/>
        </w:rPr>
        <w:t>Top 5 Airlines by Total Revenue — Horizontal Bar Chart</w:t>
      </w:r>
    </w:p>
    <w:p w14:paraId="696BE7A7">
      <w:pPr>
        <w:numPr>
          <w:ilvl w:val="0"/>
          <w:numId w:val="0"/>
        </w:numPr>
        <w:ind w:leftChars="0"/>
        <w:rPr>
          <w:rFonts w:hint="default" w:ascii="Calibri" w:hAnsi="Calibri" w:cs="Calibri"/>
          <w:b w:val="0"/>
          <w:bCs w:val="0"/>
          <w:sz w:val="22"/>
          <w:szCs w:val="22"/>
          <w:highlight w:val="none"/>
          <w:u w:val="none"/>
          <w:lang w:val="en-US"/>
        </w:rPr>
      </w:pPr>
    </w:p>
    <w:p w14:paraId="2BE4A263">
      <w:pPr>
        <w:numPr>
          <w:ilvl w:val="0"/>
          <w:numId w:val="0"/>
        </w:numPr>
        <w:ind w:left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 xml:space="preserve"> Southwest leads the top 5 airlines with the highest total revenue at $6,470,138.36, followed closely by Spirit at $6,084,130.65. Interestingly Spirit ranks 2nd in revenue despite having the 2nd highest average delay from SA-03, suggesting strong passenger demand regardless of punctuality. Alaska, American and United are closely clustered between $5.2M and $5.7M indicating a competitive mid-tier revenue group. The gap between Southwest and United is approximately $1.27M which is significant and suggests Southwest has a stronger route network or pricing strategy.</w:t>
      </w:r>
    </w:p>
    <w:p w14:paraId="235D79C1">
      <w:pPr>
        <w:numPr>
          <w:ilvl w:val="0"/>
          <w:numId w:val="0"/>
        </w:numPr>
        <w:ind w:leftChars="0"/>
        <w:rPr>
          <w:rFonts w:hint="default" w:ascii="Calibri" w:hAnsi="Calibri" w:cs="Calibri"/>
          <w:b w:val="0"/>
          <w:bCs w:val="0"/>
          <w:sz w:val="22"/>
          <w:szCs w:val="22"/>
          <w:highlight w:val="none"/>
          <w:u w:val="none"/>
          <w:lang w:val="en-US"/>
        </w:rPr>
      </w:pPr>
    </w:p>
    <w:p w14:paraId="71CE806E">
      <w:pPr>
        <w:pStyle w:val="5"/>
        <w:keepNext w:val="0"/>
        <w:keepLines w:val="0"/>
        <w:widowControl/>
        <w:numPr>
          <w:ilvl w:val="0"/>
          <w:numId w:val="9"/>
        </w:numPr>
        <w:suppressLineNumbers w:val="0"/>
        <w:spacing w:before="0" w:beforeAutospacing="1" w:after="0" w:afterAutospacing="1"/>
        <w:ind w:left="0" w:leftChars="0" w:right="0" w:firstLine="0" w:firstLineChars="0"/>
        <w:rPr>
          <w:b/>
          <w:bCs/>
          <w:u w:val="single"/>
        </w:rPr>
      </w:pPr>
      <w:r>
        <w:rPr>
          <w:rStyle w:val="6"/>
          <w:b/>
          <w:bCs/>
          <w:u w:val="single"/>
        </w:rPr>
        <w:t>Delay Minutes Distribution — Histogram</w:t>
      </w:r>
    </w:p>
    <w:p w14:paraId="6DA0A464">
      <w:pPr>
        <w:pStyle w:val="5"/>
        <w:keepNext w:val="0"/>
        <w:keepLines w:val="0"/>
        <w:widowControl/>
        <w:suppressLineNumbers w:val="0"/>
        <w:spacing w:before="0" w:beforeAutospacing="1" w:after="0" w:afterAutospacing="1"/>
        <w:ind w:left="0" w:right="0"/>
      </w:pPr>
      <w:r>
        <w:t>The distribution is heavily right-skewed with the vast majority of flights (</w:t>
      </w:r>
      <w:r>
        <w:rPr>
          <w:rStyle w:val="6"/>
        </w:rPr>
        <w:t>367 out of 500, 73.4%</w:t>
      </w:r>
      <w:r>
        <w:t>) experiencing zero delay. Among delayed flights, the distribution is fairly even across all delay ranges from 1-180 minutes, with 31-60 minutes being the most common delay range at 27 flights. Notably delays of 151-180 minutes (24 flights) are almost as common as shorter delays of 1-30 minutes (15 flights), suggesting that when flights do get delayed they often experience significant delays rather than minor ones. This is an area worth investigating for operational improvements.</w:t>
      </w:r>
    </w:p>
    <w:p w14:paraId="6051F4C5">
      <w:pPr>
        <w:numPr>
          <w:ilvl w:val="0"/>
          <w:numId w:val="9"/>
        </w:numPr>
        <w:ind w:left="0" w:leftChars="0" w:firstLine="0" w:firstLineChars="0"/>
        <w:rPr>
          <w:rFonts w:hint="default" w:ascii="Calibri" w:hAnsi="Calibri" w:cs="Calibri"/>
          <w:b w:val="0"/>
          <w:bCs w:val="0"/>
          <w:sz w:val="22"/>
          <w:szCs w:val="22"/>
          <w:highlight w:val="none"/>
          <w:u w:val="none"/>
          <w:lang w:val="en-US"/>
        </w:rPr>
      </w:pPr>
      <w:r>
        <w:rPr>
          <w:rFonts w:hint="default" w:ascii="Calibri" w:hAnsi="Calibri" w:cs="Calibri"/>
          <w:b/>
          <w:bCs/>
          <w:sz w:val="22"/>
          <w:szCs w:val="22"/>
          <w:highlight w:val="none"/>
          <w:u w:val="single"/>
          <w:lang w:val="en-US"/>
        </w:rPr>
        <w:t>Occupancy Rate by Airline — Column Chart</w:t>
      </w:r>
      <w:r>
        <w:rPr>
          <w:rFonts w:hint="default" w:ascii="Calibri" w:hAnsi="Calibri" w:cs="Calibri"/>
          <w:b w:val="0"/>
          <w:bCs w:val="0"/>
          <w:sz w:val="22"/>
          <w:szCs w:val="22"/>
          <w:highlight w:val="none"/>
          <w:u w:val="none"/>
          <w:lang w:val="en-US"/>
        </w:rPr>
        <w:t xml:space="preserve"> </w:t>
      </w:r>
    </w:p>
    <w:p w14:paraId="62503F0D">
      <w:pPr>
        <w:numPr>
          <w:numId w:val="0"/>
        </w:numPr>
        <w:ind w:leftChars="0"/>
        <w:rPr>
          <w:rFonts w:hint="default" w:ascii="Calibri" w:hAnsi="Calibri" w:cs="Calibri"/>
          <w:b w:val="0"/>
          <w:bCs w:val="0"/>
          <w:sz w:val="22"/>
          <w:szCs w:val="22"/>
          <w:highlight w:val="none"/>
          <w:u w:val="none"/>
          <w:lang w:val="en-US"/>
        </w:rPr>
      </w:pPr>
    </w:p>
    <w:p w14:paraId="61D2B290">
      <w:pPr>
        <w:numPr>
          <w:numId w:val="0"/>
        </w:numPr>
        <w:ind w:left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Southwest has the highest average occupancy rate at 66.33% while JetBlue has the lowest at 58.72%. The overall range across all airlines is relatively narrow — just 7.6 percentage points separating the best and worst performers — suggesting the industry operates at broadly similar capacity utilisation levels. Interestingly JetBlue has the best on-time performance from SA-03 but the lowest occupancy rate, which may suggest they operate more flights with fewer passengers to maintain scheduling reliability. Southwest's high occupancy combined with high revenue from DV-04 confirms it as the strongest overall performer in this dataset.</w:t>
      </w:r>
    </w:p>
    <w:p w14:paraId="55ED20F6">
      <w:pPr>
        <w:numPr>
          <w:ilvl w:val="0"/>
          <w:numId w:val="0"/>
        </w:numPr>
        <w:ind w:leftChars="0"/>
        <w:rPr>
          <w:rFonts w:hint="default" w:ascii="Calibri" w:hAnsi="Calibri" w:cs="Calibri"/>
          <w:b w:val="0"/>
          <w:bCs w:val="0"/>
          <w:sz w:val="22"/>
          <w:szCs w:val="22"/>
          <w:highlight w:val="none"/>
          <w:u w:val="none"/>
          <w:lang w:val="en-US"/>
        </w:rPr>
      </w:pPr>
    </w:p>
    <w:p w14:paraId="3DB14F78">
      <w:pPr>
        <w:numPr>
          <w:ilvl w:val="0"/>
          <w:numId w:val="9"/>
        </w:numPr>
        <w:ind w:left="0" w:leftChars="0" w:firstLine="0" w:firstLineChars="0"/>
        <w:rPr>
          <w:rFonts w:hint="default" w:ascii="Calibri" w:hAnsi="Calibri" w:cs="Calibri"/>
          <w:b w:val="0"/>
          <w:bCs w:val="0"/>
          <w:sz w:val="22"/>
          <w:szCs w:val="22"/>
          <w:highlight w:val="none"/>
          <w:u w:val="none"/>
          <w:lang w:val="en-US"/>
        </w:rPr>
      </w:pPr>
      <w:r>
        <w:rPr>
          <w:rFonts w:hint="default" w:ascii="Calibri" w:hAnsi="Calibri" w:cs="Calibri"/>
          <w:b/>
          <w:bCs/>
          <w:sz w:val="22"/>
          <w:szCs w:val="22"/>
          <w:highlight w:val="none"/>
          <w:u w:val="single"/>
          <w:lang w:val="en-US"/>
        </w:rPr>
        <w:t xml:space="preserve">Profit vs Fuel Cost — Scatter Plot </w:t>
      </w:r>
    </w:p>
    <w:p w14:paraId="4AD689AF">
      <w:pPr>
        <w:numPr>
          <w:numId w:val="0"/>
        </w:numPr>
        <w:ind w:leftChars="0"/>
        <w:rPr>
          <w:rFonts w:hint="default" w:ascii="Calibri" w:hAnsi="Calibri" w:cs="Calibri"/>
          <w:b w:val="0"/>
          <w:bCs w:val="0"/>
          <w:sz w:val="22"/>
          <w:szCs w:val="22"/>
          <w:highlight w:val="none"/>
          <w:u w:val="none"/>
          <w:lang w:val="en-US"/>
        </w:rPr>
      </w:pPr>
    </w:p>
    <w:p w14:paraId="73C7AEC4">
      <w:pPr>
        <w:numPr>
          <w:numId w:val="0"/>
        </w:numPr>
        <w:ind w:left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The scatter plot shows no strong linear relationship between fuel cost and profit — points are widely scattered across all fuel cost ranges. This suggests that fuel cost alone does not determine profitability. Some flights with high fuel costs still generate strong profits while some low fuel cost flights show losses (negative profit shown in red). The cluster of points between $10,000-$30,000 fuel cost represents the majority of flights, with profit ranging widely from -$100,000 to $350,000 in that range. This indicates other factors such as ticket price, passenger load and route distance play a bigger role in determining profitability than fuel cost alone.</w:t>
      </w:r>
    </w:p>
    <w:p w14:paraId="5C758845">
      <w:pPr>
        <w:numPr>
          <w:numId w:val="0"/>
        </w:numPr>
        <w:ind w:leftChars="0"/>
        <w:rPr>
          <w:rFonts w:hint="default" w:ascii="Calibri" w:hAnsi="Calibri" w:cs="Calibri"/>
          <w:b w:val="0"/>
          <w:bCs w:val="0"/>
          <w:sz w:val="22"/>
          <w:szCs w:val="22"/>
          <w:highlight w:val="none"/>
          <w:u w:val="none"/>
          <w:lang w:val="en-US"/>
        </w:rPr>
      </w:pPr>
    </w:p>
    <w:p w14:paraId="2FF3D39A">
      <w:pPr>
        <w:numPr>
          <w:ilvl w:val="0"/>
          <w:numId w:val="9"/>
        </w:numPr>
        <w:ind w:left="0" w:leftChars="0" w:firstLine="0" w:firstLineChars="0"/>
        <w:rPr>
          <w:rFonts w:hint="default" w:ascii="Calibri" w:hAnsi="Calibri" w:cs="Calibri"/>
          <w:b w:val="0"/>
          <w:bCs w:val="0"/>
          <w:sz w:val="22"/>
          <w:szCs w:val="22"/>
          <w:highlight w:val="none"/>
          <w:u w:val="none"/>
          <w:lang w:val="en-US"/>
        </w:rPr>
      </w:pPr>
      <w:bookmarkStart w:id="0" w:name="_GoBack"/>
      <w:bookmarkEnd w:id="0"/>
      <w:r>
        <w:rPr>
          <w:rFonts w:hint="default" w:ascii="Calibri" w:hAnsi="Calibri" w:cs="Calibri"/>
          <w:b/>
          <w:bCs/>
          <w:sz w:val="22"/>
          <w:szCs w:val="22"/>
          <w:highlight w:val="none"/>
          <w:u w:val="single"/>
          <w:lang w:val="en-US"/>
        </w:rPr>
        <w:t xml:space="preserve"> Revenue Breakdown by Top 8 Airports</w:t>
      </w:r>
      <w:r>
        <w:rPr>
          <w:rFonts w:hint="default" w:ascii="Calibri" w:hAnsi="Calibri" w:cs="Calibri"/>
          <w:b w:val="0"/>
          <w:bCs w:val="0"/>
          <w:sz w:val="22"/>
          <w:szCs w:val="22"/>
          <w:highlight w:val="none"/>
          <w:u w:val="none"/>
          <w:lang w:val="en-US"/>
        </w:rPr>
        <w:t xml:space="preserve"> </w:t>
      </w:r>
    </w:p>
    <w:p w14:paraId="74ED8DC2">
      <w:pPr>
        <w:numPr>
          <w:numId w:val="0"/>
        </w:numPr>
        <w:ind w:leftChars="0"/>
        <w:rPr>
          <w:rFonts w:hint="default" w:ascii="Calibri" w:hAnsi="Calibri" w:cs="Calibri"/>
          <w:b w:val="0"/>
          <w:bCs w:val="0"/>
          <w:sz w:val="22"/>
          <w:szCs w:val="22"/>
          <w:highlight w:val="none"/>
          <w:u w:val="none"/>
          <w:lang w:val="en-US"/>
        </w:rPr>
      </w:pPr>
    </w:p>
    <w:p w14:paraId="4784E9BD">
      <w:pPr>
        <w:numPr>
          <w:numId w:val="0"/>
        </w:numPr>
        <w:ind w:leftChars="0"/>
        <w:rPr>
          <w:rFonts w:hint="default" w:ascii="Calibri" w:hAnsi="Calibri" w:cs="Calibri"/>
          <w:b w:val="0"/>
          <w:bCs w:val="0"/>
          <w:sz w:val="22"/>
          <w:szCs w:val="22"/>
          <w:highlight w:val="none"/>
          <w:u w:val="none"/>
          <w:lang w:val="en-US"/>
        </w:rPr>
      </w:pPr>
      <w:r>
        <w:rPr>
          <w:rFonts w:hint="default" w:ascii="Calibri" w:hAnsi="Calibri" w:cs="Calibri"/>
          <w:b w:val="0"/>
          <w:bCs w:val="0"/>
          <w:sz w:val="22"/>
          <w:szCs w:val="22"/>
          <w:highlight w:val="none"/>
          <w:u w:val="none"/>
          <w:lang w:val="en-US"/>
        </w:rPr>
        <w:t xml:space="preserve"> Stacked Bar Chart Hartsfield-Jackson Atlanta (ATL) is the top revenue generating airport by a significant margin at $3,387,371, consistent with it being the busiest departure airport from SA-08. Charlotte Douglas International and Newark Liberty follow in 2nd and 3rd place. Ancillary Revenue is consistently small across all airports — representing roughly 3-5% of Total Revenue — suggesting the airline network relies heavily on ticket sales rather than ancillary services like baggage fees and upgrades. San Francisco generates the least revenue among the top 8 despite having the highest average delay from PT-05, suggesting delays are not significantly deterring passengers.</w:t>
      </w:r>
    </w:p>
    <w:p w14:paraId="1F719A25">
      <w:pPr>
        <w:numPr>
          <w:ilvl w:val="0"/>
          <w:numId w:val="0"/>
        </w:numPr>
        <w:ind w:leftChars="0"/>
        <w:rPr>
          <w:rFonts w:hint="default" w:ascii="Calibri" w:hAnsi="Calibri" w:cs="Calibri"/>
          <w:b w:val="0"/>
          <w:bCs w:val="0"/>
          <w:sz w:val="22"/>
          <w:szCs w:val="22"/>
          <w:highlight w:val="none"/>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1E9C7"/>
    <w:multiLevelType w:val="singleLevel"/>
    <w:tmpl w:val="9291E9C7"/>
    <w:lvl w:ilvl="0" w:tentative="0">
      <w:start w:val="1"/>
      <w:numFmt w:val="decimal"/>
      <w:suff w:val="space"/>
      <w:lvlText w:val="%1."/>
      <w:lvlJc w:val="left"/>
    </w:lvl>
  </w:abstractNum>
  <w:abstractNum w:abstractNumId="1">
    <w:nsid w:val="C5EE0CB5"/>
    <w:multiLevelType w:val="multilevel"/>
    <w:tmpl w:val="C5EE0C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68701A7"/>
    <w:multiLevelType w:val="singleLevel"/>
    <w:tmpl w:val="D68701A7"/>
    <w:lvl w:ilvl="0" w:tentative="0">
      <w:start w:val="1"/>
      <w:numFmt w:val="decimal"/>
      <w:suff w:val="space"/>
      <w:lvlText w:val="%1."/>
      <w:lvlJc w:val="left"/>
    </w:lvl>
  </w:abstractNum>
  <w:abstractNum w:abstractNumId="3">
    <w:nsid w:val="DD76C082"/>
    <w:multiLevelType w:val="multilevel"/>
    <w:tmpl w:val="DD76C0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7627BD6"/>
    <w:multiLevelType w:val="multilevel"/>
    <w:tmpl w:val="27627B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2A0F881"/>
    <w:multiLevelType w:val="multilevel"/>
    <w:tmpl w:val="62A0F8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E67C21D"/>
    <w:multiLevelType w:val="multilevel"/>
    <w:tmpl w:val="6E67C21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6FE9AC67"/>
    <w:multiLevelType w:val="singleLevel"/>
    <w:tmpl w:val="6FE9AC67"/>
    <w:lvl w:ilvl="0" w:tentative="0">
      <w:start w:val="1"/>
      <w:numFmt w:val="decimal"/>
      <w:suff w:val="space"/>
      <w:lvlText w:val="%1."/>
      <w:lvlJc w:val="left"/>
    </w:lvl>
  </w:abstractNum>
  <w:abstractNum w:abstractNumId="8">
    <w:nsid w:val="7139CF04"/>
    <w:multiLevelType w:val="multilevel"/>
    <w:tmpl w:val="7139CF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num>
  <w:num w:numId="3">
    <w:abstractNumId w:val="4"/>
  </w:num>
  <w:num w:numId="4">
    <w:abstractNumId w:val="8"/>
  </w:num>
  <w:num w:numId="5">
    <w:abstractNumId w:val="1"/>
  </w:num>
  <w:num w:numId="6">
    <w:abstractNumId w:val="5"/>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AD333E"/>
    <w:rsid w:val="01551C3E"/>
    <w:rsid w:val="1D626CAE"/>
    <w:rsid w:val="274C7514"/>
    <w:rsid w:val="46693FE8"/>
    <w:rsid w:val="53024ADD"/>
    <w:rsid w:val="548C16EC"/>
    <w:rsid w:val="6173190E"/>
    <w:rsid w:val="62D46F80"/>
    <w:rsid w:val="6BF5216A"/>
    <w:rsid w:val="6D997871"/>
    <w:rsid w:val="76890F8B"/>
    <w:rsid w:val="77AD3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basedOn w:val="1"/>
    <w:qFormat/>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2444</Words>
  <Characters>13385</Characters>
  <Lines>0</Lines>
  <Paragraphs>0</Paragraphs>
  <TotalTime>647</TotalTime>
  <ScaleCrop>false</ScaleCrop>
  <LinksUpToDate>false</LinksUpToDate>
  <CharactersWithSpaces>15724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2026-03-04T16:34:00Z</dcterms:created>
  <dc:creator>WPS_1760354647</dc:creator>
  <cp:lastModifiedBy>WPS_1760354647</cp:lastModifiedBy>
  <dcterms:modified xsi:type="dcterms:W3CDTF">2026-03-07T14:15:42Z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C886523D0D174605A60A1C65C924DD3C_13</vt:lpwstr>
  </property>
  <property fmtid="{D5CDD505-2E9C-101B-9397-08002B2CF9AE}" pid="4" name="KSOTemplateDocerSaveRecord">
    <vt:lpwstr>eyJoZGlkIjoiMzQzY2E0NDg0MDc0MzI0NjRjZTBjYzMyNTQ0NTQ0M2UiLCJ1c2VySWQiOiIyNzY2NjQ4MDc2Mjk1In0=</vt:lpwstr>
  </property>
</Properties>
</file>