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6B93" w14:textId="77777777" w:rsidR="0002479A" w:rsidRPr="0046557F" w:rsidRDefault="00000000" w:rsidP="0002479A">
      <w:pPr>
        <w:jc w:val="center"/>
        <w:rPr>
          <w:rFonts w:ascii="宋体" w:eastAsia="宋体" w:hAnsi="宋体" w:cs="宋体"/>
          <w:b/>
          <w:sz w:val="36"/>
          <w:szCs w:val="36"/>
          <w:lang w:eastAsia="zh-CN"/>
        </w:rPr>
      </w:pPr>
      <w:r w:rsidRPr="0046557F">
        <w:rPr>
          <w:rFonts w:ascii="宋体" w:eastAsia="宋体" w:hAnsi="宋体" w:cs="宋体" w:hint="eastAsia"/>
          <w:b/>
          <w:sz w:val="36"/>
          <w:szCs w:val="36"/>
          <w:lang w:eastAsia="zh-CN"/>
        </w:rPr>
        <w:t>实验</w:t>
      </w:r>
      <w:r w:rsidR="0002479A" w:rsidRPr="0046557F">
        <w:rPr>
          <w:rFonts w:ascii="Noto Serif" w:eastAsia="宋体" w:hAnsi="Noto Serif" w:hint="eastAsia"/>
          <w:b/>
          <w:sz w:val="36"/>
          <w:szCs w:val="36"/>
          <w:lang w:eastAsia="zh-CN"/>
        </w:rPr>
        <w:t>一</w:t>
      </w:r>
      <w:r w:rsidRPr="0046557F">
        <w:rPr>
          <w:rFonts w:ascii="宋体" w:eastAsia="宋体" w:hAnsi="宋体" w:cs="宋体" w:hint="eastAsia"/>
          <w:b/>
          <w:sz w:val="36"/>
          <w:szCs w:val="36"/>
          <w:lang w:eastAsia="zh-CN"/>
        </w:rPr>
        <w:t>总结报告</w:t>
      </w:r>
    </w:p>
    <w:p w14:paraId="4E625C9A" w14:textId="6A519F76" w:rsidR="0046557F" w:rsidRPr="0046557F" w:rsidRDefault="0046557F" w:rsidP="0046557F">
      <w:pPr>
        <w:jc w:val="center"/>
        <w:rPr>
          <w:rFonts w:ascii="宋体" w:eastAsia="宋体" w:hAnsi="宋体" w:cs="宋体" w:hint="eastAsia"/>
          <w:b/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b/>
          <w:sz w:val="24"/>
          <w:szCs w:val="24"/>
          <w:lang w:eastAsia="zh-CN"/>
        </w:rPr>
        <w:t>核32 康屹松 2023011173</w:t>
      </w:r>
    </w:p>
    <w:p w14:paraId="12BCA875" w14:textId="752C5276" w:rsidR="000D5664" w:rsidRPr="0046557F" w:rsidRDefault="0046557F" w:rsidP="0002479A">
      <w:pPr>
        <w:rPr>
          <w:rFonts w:hint="eastAsia"/>
          <w:b/>
          <w:bCs/>
          <w:sz w:val="28"/>
          <w:szCs w:val="28"/>
          <w:lang w:eastAsia="zh-CN"/>
        </w:rPr>
      </w:pPr>
      <w:r w:rsidRPr="0046557F">
        <w:rPr>
          <w:rFonts w:ascii="宋体" w:eastAsia="宋体" w:hAnsi="宋体" w:hint="eastAsia"/>
          <w:b/>
          <w:bCs/>
          <w:sz w:val="28"/>
          <w:szCs w:val="28"/>
          <w:lang w:eastAsia="zh-CN"/>
        </w:rPr>
        <w:t>一．</w:t>
      </w:r>
      <w:r w:rsidR="0002479A" w:rsidRPr="0046557F">
        <w:rPr>
          <w:rFonts w:ascii="宋体" w:eastAsia="宋体" w:hAnsi="宋体" w:hint="eastAsia"/>
          <w:b/>
          <w:bCs/>
          <w:sz w:val="28"/>
          <w:szCs w:val="28"/>
          <w:lang w:eastAsia="zh-CN"/>
        </w:rPr>
        <w:t>设计思路</w:t>
      </w:r>
    </w:p>
    <w:p w14:paraId="0F3CDF17" w14:textId="77777777" w:rsidR="0046557F" w:rsidRDefault="00000000" w:rsidP="0002479A">
      <w:pPr>
        <w:ind w:firstLine="420"/>
        <w:rPr>
          <w:rFonts w:ascii="宋体" w:eastAsia="宋体" w:hAnsi="宋体" w:cs="宋体"/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设计沿用课程课件</w:t>
      </w:r>
      <w:r w:rsidRPr="0046557F">
        <w:rPr>
          <w:sz w:val="24"/>
          <w:szCs w:val="24"/>
          <w:lang w:eastAsia="zh-CN"/>
        </w:rPr>
        <w:t>“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分频器</w:t>
      </w:r>
      <w:r w:rsidRPr="0046557F">
        <w:rPr>
          <w:sz w:val="24"/>
          <w:szCs w:val="24"/>
          <w:lang w:eastAsia="zh-CN"/>
        </w:rPr>
        <w:t>—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计数器</w:t>
      </w:r>
      <w:r w:rsidRPr="0046557F">
        <w:rPr>
          <w:sz w:val="24"/>
          <w:szCs w:val="24"/>
          <w:lang w:eastAsia="zh-CN"/>
        </w:rPr>
        <w:t>—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数据显示</w:t>
      </w:r>
      <w:r w:rsidRPr="0046557F">
        <w:rPr>
          <w:sz w:val="24"/>
          <w:szCs w:val="24"/>
          <w:lang w:eastAsia="zh-CN"/>
        </w:rPr>
        <w:t>”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的基本结构，并在计数部分进行面向资源和精度的优化。</w:t>
      </w:r>
    </w:p>
    <w:p w14:paraId="65666567" w14:textId="6C0ECF8A" w:rsidR="0002479A" w:rsidRPr="0046557F" w:rsidRDefault="00000000" w:rsidP="0002479A">
      <w:pPr>
        <w:ind w:firstLine="420"/>
        <w:rPr>
          <w:rFonts w:ascii="宋体" w:eastAsia="宋体" w:hAnsi="宋体" w:cs="宋体"/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核心数据流为：</w:t>
      </w:r>
      <w:r w:rsidRPr="0046557F">
        <w:rPr>
          <w:sz w:val="24"/>
          <w:szCs w:val="24"/>
          <w:lang w:eastAsia="zh-CN"/>
        </w:rPr>
        <w:t xml:space="preserve">50 MHz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板载时钟经</w:t>
      </w:r>
      <w:r w:rsidRPr="0046557F">
        <w:rPr>
          <w:sz w:val="24"/>
          <w:szCs w:val="24"/>
          <w:lang w:eastAsia="zh-CN"/>
        </w:rPr>
        <w:t xml:space="preserve"> PLL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降至</w:t>
      </w:r>
      <w:r w:rsidRPr="0046557F">
        <w:rPr>
          <w:sz w:val="24"/>
          <w:szCs w:val="24"/>
          <w:lang w:eastAsia="zh-CN"/>
        </w:rPr>
        <w:t xml:space="preserve"> 1 MHz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；</w:t>
      </w:r>
      <w:r w:rsidRPr="0046557F">
        <w:rPr>
          <w:sz w:val="24"/>
          <w:szCs w:val="24"/>
          <w:lang w:eastAsia="zh-CN"/>
        </w:rPr>
        <w:t xml:space="preserve">counter1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对</w:t>
      </w:r>
      <w:r w:rsidRPr="0046557F">
        <w:rPr>
          <w:sz w:val="24"/>
          <w:szCs w:val="24"/>
          <w:lang w:eastAsia="zh-CN"/>
        </w:rPr>
        <w:t xml:space="preserve"> 1 MHz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时钟进行模</w:t>
      </w:r>
      <w:r w:rsidRPr="0046557F">
        <w:rPr>
          <w:sz w:val="24"/>
          <w:szCs w:val="24"/>
          <w:lang w:eastAsia="zh-CN"/>
        </w:rPr>
        <w:t xml:space="preserve"> 10000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计数，每</w:t>
      </w:r>
      <w:r w:rsidRPr="0046557F">
        <w:rPr>
          <w:sz w:val="24"/>
          <w:szCs w:val="24"/>
          <w:lang w:eastAsia="zh-CN"/>
        </w:rPr>
        <w:t xml:space="preserve"> 10000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个周期产生一次</w:t>
      </w:r>
      <w:r w:rsidRPr="0046557F">
        <w:rPr>
          <w:sz w:val="24"/>
          <w:szCs w:val="24"/>
          <w:lang w:eastAsia="zh-CN"/>
        </w:rPr>
        <w:t xml:space="preserve"> 10 </w:t>
      </w:r>
      <w:proofErr w:type="spellStart"/>
      <w:r w:rsidRPr="0046557F">
        <w:rPr>
          <w:sz w:val="24"/>
          <w:szCs w:val="24"/>
          <w:lang w:eastAsia="zh-CN"/>
        </w:rPr>
        <w:t>ms</w:t>
      </w:r>
      <w:proofErr w:type="spellEnd"/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（</w:t>
      </w:r>
      <w:r w:rsidRPr="0046557F">
        <w:rPr>
          <w:sz w:val="24"/>
          <w:szCs w:val="24"/>
          <w:lang w:eastAsia="zh-CN"/>
        </w:rPr>
        <w:t>0.01 s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）的时间更新事件；</w:t>
      </w:r>
      <w:r w:rsidRPr="0046557F">
        <w:rPr>
          <w:sz w:val="24"/>
          <w:szCs w:val="24"/>
          <w:lang w:eastAsia="zh-CN"/>
        </w:rPr>
        <w:t xml:space="preserve">24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位</w:t>
      </w:r>
      <w:r w:rsidRPr="0046557F">
        <w:rPr>
          <w:sz w:val="24"/>
          <w:szCs w:val="24"/>
          <w:lang w:eastAsia="zh-CN"/>
        </w:rPr>
        <w:t xml:space="preserve"> counter2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以六个</w:t>
      </w:r>
      <w:r w:rsidRPr="0046557F">
        <w:rPr>
          <w:sz w:val="24"/>
          <w:szCs w:val="24"/>
          <w:lang w:eastAsia="zh-CN"/>
        </w:rPr>
        <w:t xml:space="preserve"> 4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位</w:t>
      </w:r>
      <w:r w:rsidRPr="0046557F">
        <w:rPr>
          <w:sz w:val="24"/>
          <w:szCs w:val="24"/>
          <w:lang w:eastAsia="zh-CN"/>
        </w:rPr>
        <w:t xml:space="preserve"> BCD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数字的形式保存当前时间；最后直接送入提供的</w:t>
      </w:r>
      <w:r w:rsidRPr="0046557F">
        <w:rPr>
          <w:sz w:val="24"/>
          <w:szCs w:val="24"/>
          <w:lang w:eastAsia="zh-CN"/>
        </w:rPr>
        <w:t xml:space="preserve"> </w:t>
      </w:r>
      <w:proofErr w:type="spellStart"/>
      <w:r w:rsidRPr="0046557F">
        <w:rPr>
          <w:sz w:val="24"/>
          <w:szCs w:val="24"/>
          <w:lang w:eastAsia="zh-CN"/>
        </w:rPr>
        <w:t>hex.v</w:t>
      </w:r>
      <w:proofErr w:type="spellEnd"/>
      <w:r w:rsidRPr="0046557F">
        <w:rPr>
          <w:sz w:val="24"/>
          <w:szCs w:val="24"/>
          <w:lang w:eastAsia="zh-CN"/>
        </w:rPr>
        <w:t xml:space="preserve">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完成七段数码管译码。</w:t>
      </w:r>
    </w:p>
    <w:p w14:paraId="334A0C9F" w14:textId="7B4A83AC" w:rsidR="000D5664" w:rsidRPr="0046557F" w:rsidRDefault="0046557F" w:rsidP="0046557F">
      <w:pPr>
        <w:rPr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在计数逻辑修改方便，我参考了</w:t>
      </w:r>
      <w:r w:rsidR="00000000" w:rsidRPr="0046557F">
        <w:rPr>
          <w:sz w:val="24"/>
          <w:szCs w:val="24"/>
          <w:lang w:eastAsia="zh-CN"/>
        </w:rPr>
        <w:t xml:space="preserve">BCD </w:t>
      </w:r>
      <w:r w:rsidR="00000000" w:rsidRPr="0046557F">
        <w:rPr>
          <w:rFonts w:ascii="宋体" w:eastAsia="宋体" w:hAnsi="宋体" w:cs="宋体" w:hint="eastAsia"/>
          <w:sz w:val="24"/>
          <w:szCs w:val="24"/>
          <w:lang w:eastAsia="zh-CN"/>
        </w:rPr>
        <w:t>十进制计数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的思路。</w:t>
      </w:r>
      <w:r w:rsidR="00000000" w:rsidRPr="0046557F">
        <w:rPr>
          <w:sz w:val="24"/>
          <w:szCs w:val="24"/>
        </w:rPr>
        <w:t>BCD</w:t>
      </w:r>
      <w:r w:rsidR="00000000" w:rsidRPr="0046557F">
        <w:rPr>
          <w:sz w:val="24"/>
          <w:szCs w:val="24"/>
        </w:rPr>
        <w:t>（</w:t>
      </w:r>
      <w:r w:rsidR="00000000" w:rsidRPr="0046557F">
        <w:rPr>
          <w:sz w:val="24"/>
          <w:szCs w:val="24"/>
        </w:rPr>
        <w:t>Binary-Coded Decimal</w:t>
      </w:r>
      <w:r w:rsidR="00000000" w:rsidRPr="0046557F">
        <w:rPr>
          <w:sz w:val="24"/>
          <w:szCs w:val="24"/>
        </w:rPr>
        <w:t>，二进制编码十进制）使用</w:t>
      </w:r>
      <w:r w:rsidR="00000000" w:rsidRPr="0046557F">
        <w:rPr>
          <w:sz w:val="24"/>
          <w:szCs w:val="24"/>
        </w:rPr>
        <w:t xml:space="preserve"> 4 bit </w:t>
      </w:r>
      <w:r w:rsidR="00000000" w:rsidRPr="0046557F">
        <w:rPr>
          <w:sz w:val="24"/>
          <w:szCs w:val="24"/>
        </w:rPr>
        <w:t>单独表示一个十进制数字</w:t>
      </w:r>
      <w:r w:rsidR="00000000" w:rsidRPr="0046557F">
        <w:rPr>
          <w:sz w:val="24"/>
          <w:szCs w:val="24"/>
        </w:rPr>
        <w:t xml:space="preserve"> 0</w:t>
      </w:r>
      <w:r w:rsidR="00000000" w:rsidRPr="0046557F">
        <w:rPr>
          <w:sz w:val="24"/>
          <w:szCs w:val="24"/>
        </w:rPr>
        <w:t>～</w:t>
      </w:r>
      <w:r w:rsidR="00000000" w:rsidRPr="0046557F">
        <w:rPr>
          <w:sz w:val="24"/>
          <w:szCs w:val="24"/>
        </w:rPr>
        <w:t>9</w:t>
      </w:r>
      <w:r w:rsidR="00000000" w:rsidRPr="0046557F">
        <w:rPr>
          <w:sz w:val="24"/>
          <w:szCs w:val="24"/>
        </w:rPr>
        <w:t>。本设计把</w:t>
      </w:r>
      <w:r w:rsidR="00000000" w:rsidRPr="0046557F">
        <w:rPr>
          <w:sz w:val="24"/>
          <w:szCs w:val="24"/>
        </w:rPr>
        <w:t xml:space="preserve"> counter2 </w:t>
      </w:r>
      <w:r w:rsidR="00000000" w:rsidRPr="0046557F">
        <w:rPr>
          <w:sz w:val="24"/>
          <w:szCs w:val="24"/>
        </w:rPr>
        <w:t>的</w:t>
      </w:r>
      <w:r w:rsidR="00000000" w:rsidRPr="0046557F">
        <w:rPr>
          <w:sz w:val="24"/>
          <w:szCs w:val="24"/>
        </w:rPr>
        <w:t xml:space="preserve"> </w:t>
      </w:r>
      <w:proofErr w:type="gramStart"/>
      <w:r w:rsidR="00000000" w:rsidRPr="0046557F">
        <w:rPr>
          <w:sz w:val="24"/>
          <w:szCs w:val="24"/>
        </w:rPr>
        <w:t>24 bit</w:t>
      </w:r>
      <w:proofErr w:type="gramEnd"/>
      <w:r w:rsidR="00000000" w:rsidRPr="0046557F">
        <w:rPr>
          <w:sz w:val="24"/>
          <w:szCs w:val="24"/>
        </w:rPr>
        <w:t xml:space="preserve"> </w:t>
      </w:r>
      <w:r w:rsidR="00000000" w:rsidRPr="0046557F">
        <w:rPr>
          <w:sz w:val="24"/>
          <w:szCs w:val="24"/>
        </w:rPr>
        <w:t>划分为六个</w:t>
      </w:r>
      <w:r w:rsidR="00000000" w:rsidRPr="0046557F">
        <w:rPr>
          <w:sz w:val="24"/>
          <w:szCs w:val="24"/>
        </w:rPr>
        <w:t xml:space="preserve"> </w:t>
      </w:r>
      <w:proofErr w:type="gramStart"/>
      <w:r w:rsidR="00000000" w:rsidRPr="0046557F">
        <w:rPr>
          <w:sz w:val="24"/>
          <w:szCs w:val="24"/>
        </w:rPr>
        <w:t>4 bit</w:t>
      </w:r>
      <w:proofErr w:type="gramEnd"/>
      <w:r w:rsidR="00000000" w:rsidRPr="0046557F">
        <w:rPr>
          <w:sz w:val="24"/>
          <w:szCs w:val="24"/>
        </w:rPr>
        <w:t xml:space="preserve"> </w:t>
      </w:r>
      <w:r w:rsidR="00000000" w:rsidRPr="0046557F">
        <w:rPr>
          <w:sz w:val="24"/>
          <w:szCs w:val="24"/>
        </w:rPr>
        <w:t>字段：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265"/>
        <w:gridCol w:w="2265"/>
        <w:gridCol w:w="2265"/>
      </w:tblGrid>
      <w:tr w:rsidR="000D5664" w:rsidRPr="0046557F" w14:paraId="66D7F689" w14:textId="77777777">
        <w:trPr>
          <w:tblHeader/>
          <w:jc w:val="center"/>
        </w:trPr>
        <w:tc>
          <w:tcPr>
            <w:tcW w:w="2268" w:type="dxa"/>
            <w:vAlign w:val="center"/>
          </w:tcPr>
          <w:p w14:paraId="3AD30388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268" w:type="dxa"/>
            <w:vAlign w:val="center"/>
          </w:tcPr>
          <w:p w14:paraId="4C3B5518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268" w:type="dxa"/>
            <w:vAlign w:val="center"/>
          </w:tcPr>
          <w:p w14:paraId="1B3C47A6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b/>
                <w:sz w:val="24"/>
                <w:szCs w:val="24"/>
              </w:rPr>
              <w:t>有效范围</w:t>
            </w:r>
          </w:p>
        </w:tc>
        <w:tc>
          <w:tcPr>
            <w:tcW w:w="2268" w:type="dxa"/>
            <w:vAlign w:val="center"/>
          </w:tcPr>
          <w:p w14:paraId="72955B2E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b/>
                <w:sz w:val="24"/>
                <w:szCs w:val="24"/>
              </w:rPr>
              <w:t>对应数码管</w:t>
            </w:r>
          </w:p>
        </w:tc>
      </w:tr>
      <w:tr w:rsidR="000D5664" w:rsidRPr="0046557F" w14:paraId="50B1711A" w14:textId="77777777">
        <w:trPr>
          <w:jc w:val="center"/>
        </w:trPr>
        <w:tc>
          <w:tcPr>
            <w:tcW w:w="2268" w:type="dxa"/>
            <w:vAlign w:val="center"/>
          </w:tcPr>
          <w:p w14:paraId="0619C54F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counter2[23:20]</w:t>
            </w:r>
          </w:p>
        </w:tc>
        <w:tc>
          <w:tcPr>
            <w:tcW w:w="2268" w:type="dxa"/>
            <w:vAlign w:val="center"/>
          </w:tcPr>
          <w:p w14:paraId="25B30B84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分钟十位</w:t>
            </w:r>
          </w:p>
        </w:tc>
        <w:tc>
          <w:tcPr>
            <w:tcW w:w="2268" w:type="dxa"/>
            <w:vAlign w:val="center"/>
          </w:tcPr>
          <w:p w14:paraId="60CD9A0C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0</w:t>
            </w:r>
            <w:r w:rsidRPr="0046557F">
              <w:rPr>
                <w:sz w:val="24"/>
                <w:szCs w:val="24"/>
              </w:rPr>
              <w:t>～</w:t>
            </w:r>
            <w:r w:rsidRPr="0046557F"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4A9BA90F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HEX5</w:t>
            </w:r>
          </w:p>
        </w:tc>
      </w:tr>
      <w:tr w:rsidR="000D5664" w:rsidRPr="0046557F" w14:paraId="446A37FB" w14:textId="77777777">
        <w:trPr>
          <w:jc w:val="center"/>
        </w:trPr>
        <w:tc>
          <w:tcPr>
            <w:tcW w:w="2268" w:type="dxa"/>
            <w:vAlign w:val="center"/>
          </w:tcPr>
          <w:p w14:paraId="424CC551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counter2[19:16]</w:t>
            </w:r>
          </w:p>
        </w:tc>
        <w:tc>
          <w:tcPr>
            <w:tcW w:w="2268" w:type="dxa"/>
            <w:vAlign w:val="center"/>
          </w:tcPr>
          <w:p w14:paraId="163A8A39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分钟个位</w:t>
            </w:r>
          </w:p>
        </w:tc>
        <w:tc>
          <w:tcPr>
            <w:tcW w:w="2268" w:type="dxa"/>
            <w:vAlign w:val="center"/>
          </w:tcPr>
          <w:p w14:paraId="5ED55F5B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0</w:t>
            </w:r>
            <w:r w:rsidRPr="0046557F">
              <w:rPr>
                <w:sz w:val="24"/>
                <w:szCs w:val="24"/>
              </w:rPr>
              <w:t>～</w:t>
            </w:r>
            <w:r w:rsidRPr="0046557F">
              <w:rPr>
                <w:sz w:val="24"/>
                <w:szCs w:val="24"/>
              </w:rPr>
              <w:t>9</w:t>
            </w:r>
          </w:p>
        </w:tc>
        <w:tc>
          <w:tcPr>
            <w:tcW w:w="2268" w:type="dxa"/>
            <w:vAlign w:val="center"/>
          </w:tcPr>
          <w:p w14:paraId="3AB81E2B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HEX4</w:t>
            </w:r>
          </w:p>
        </w:tc>
      </w:tr>
      <w:tr w:rsidR="000D5664" w:rsidRPr="0046557F" w14:paraId="5EF3241B" w14:textId="77777777">
        <w:trPr>
          <w:jc w:val="center"/>
        </w:trPr>
        <w:tc>
          <w:tcPr>
            <w:tcW w:w="2268" w:type="dxa"/>
            <w:vAlign w:val="center"/>
          </w:tcPr>
          <w:p w14:paraId="39F2624A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counter2[15:12]</w:t>
            </w:r>
          </w:p>
        </w:tc>
        <w:tc>
          <w:tcPr>
            <w:tcW w:w="2268" w:type="dxa"/>
            <w:vAlign w:val="center"/>
          </w:tcPr>
          <w:p w14:paraId="22B17D03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秒十位</w:t>
            </w:r>
          </w:p>
        </w:tc>
        <w:tc>
          <w:tcPr>
            <w:tcW w:w="2268" w:type="dxa"/>
            <w:vAlign w:val="center"/>
          </w:tcPr>
          <w:p w14:paraId="0E15A48D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0</w:t>
            </w:r>
            <w:r w:rsidRPr="0046557F">
              <w:rPr>
                <w:sz w:val="24"/>
                <w:szCs w:val="24"/>
              </w:rPr>
              <w:t>～</w:t>
            </w:r>
            <w:r w:rsidRPr="0046557F"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6F565B22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HEX3</w:t>
            </w:r>
          </w:p>
        </w:tc>
      </w:tr>
      <w:tr w:rsidR="000D5664" w:rsidRPr="0046557F" w14:paraId="4A48AD23" w14:textId="77777777">
        <w:trPr>
          <w:jc w:val="center"/>
        </w:trPr>
        <w:tc>
          <w:tcPr>
            <w:tcW w:w="2268" w:type="dxa"/>
            <w:vAlign w:val="center"/>
          </w:tcPr>
          <w:p w14:paraId="30BD0A48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counter2[11:8]</w:t>
            </w:r>
          </w:p>
        </w:tc>
        <w:tc>
          <w:tcPr>
            <w:tcW w:w="2268" w:type="dxa"/>
            <w:vAlign w:val="center"/>
          </w:tcPr>
          <w:p w14:paraId="5F404A44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秒个位</w:t>
            </w:r>
          </w:p>
        </w:tc>
        <w:tc>
          <w:tcPr>
            <w:tcW w:w="2268" w:type="dxa"/>
            <w:vAlign w:val="center"/>
          </w:tcPr>
          <w:p w14:paraId="406DF1F0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0</w:t>
            </w:r>
            <w:r w:rsidRPr="0046557F">
              <w:rPr>
                <w:sz w:val="24"/>
                <w:szCs w:val="24"/>
              </w:rPr>
              <w:t>～</w:t>
            </w:r>
            <w:r w:rsidRPr="0046557F">
              <w:rPr>
                <w:sz w:val="24"/>
                <w:szCs w:val="24"/>
              </w:rPr>
              <w:t>9</w:t>
            </w:r>
          </w:p>
        </w:tc>
        <w:tc>
          <w:tcPr>
            <w:tcW w:w="2268" w:type="dxa"/>
            <w:vAlign w:val="center"/>
          </w:tcPr>
          <w:p w14:paraId="54E758DB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HEX2</w:t>
            </w:r>
          </w:p>
        </w:tc>
      </w:tr>
      <w:tr w:rsidR="000D5664" w:rsidRPr="0046557F" w14:paraId="33DC1C46" w14:textId="77777777">
        <w:trPr>
          <w:jc w:val="center"/>
        </w:trPr>
        <w:tc>
          <w:tcPr>
            <w:tcW w:w="2268" w:type="dxa"/>
            <w:vAlign w:val="center"/>
          </w:tcPr>
          <w:p w14:paraId="612700EA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counter2[7:4]</w:t>
            </w:r>
          </w:p>
        </w:tc>
        <w:tc>
          <w:tcPr>
            <w:tcW w:w="2268" w:type="dxa"/>
            <w:vAlign w:val="center"/>
          </w:tcPr>
          <w:p w14:paraId="305AEBBF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百分之一秒十位</w:t>
            </w:r>
          </w:p>
        </w:tc>
        <w:tc>
          <w:tcPr>
            <w:tcW w:w="2268" w:type="dxa"/>
            <w:vAlign w:val="center"/>
          </w:tcPr>
          <w:p w14:paraId="2B12D6F4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0</w:t>
            </w:r>
            <w:r w:rsidRPr="0046557F">
              <w:rPr>
                <w:sz w:val="24"/>
                <w:szCs w:val="24"/>
              </w:rPr>
              <w:t>～</w:t>
            </w:r>
            <w:r w:rsidRPr="0046557F">
              <w:rPr>
                <w:sz w:val="24"/>
                <w:szCs w:val="24"/>
              </w:rPr>
              <w:t>9</w:t>
            </w:r>
          </w:p>
        </w:tc>
        <w:tc>
          <w:tcPr>
            <w:tcW w:w="2268" w:type="dxa"/>
            <w:vAlign w:val="center"/>
          </w:tcPr>
          <w:p w14:paraId="0CCD1CF2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HEX1</w:t>
            </w:r>
          </w:p>
        </w:tc>
      </w:tr>
      <w:tr w:rsidR="000D5664" w:rsidRPr="0046557F" w14:paraId="1E2B6B8D" w14:textId="77777777">
        <w:trPr>
          <w:jc w:val="center"/>
        </w:trPr>
        <w:tc>
          <w:tcPr>
            <w:tcW w:w="2268" w:type="dxa"/>
            <w:vAlign w:val="center"/>
          </w:tcPr>
          <w:p w14:paraId="1E35714A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counter2[3:0]</w:t>
            </w:r>
          </w:p>
        </w:tc>
        <w:tc>
          <w:tcPr>
            <w:tcW w:w="2268" w:type="dxa"/>
            <w:vAlign w:val="center"/>
          </w:tcPr>
          <w:p w14:paraId="0347DEC8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百分之一秒个位</w:t>
            </w:r>
          </w:p>
        </w:tc>
        <w:tc>
          <w:tcPr>
            <w:tcW w:w="2268" w:type="dxa"/>
            <w:vAlign w:val="center"/>
          </w:tcPr>
          <w:p w14:paraId="773A494A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0</w:t>
            </w:r>
            <w:r w:rsidRPr="0046557F">
              <w:rPr>
                <w:sz w:val="24"/>
                <w:szCs w:val="24"/>
              </w:rPr>
              <w:t>～</w:t>
            </w:r>
            <w:r w:rsidRPr="0046557F">
              <w:rPr>
                <w:sz w:val="24"/>
                <w:szCs w:val="24"/>
              </w:rPr>
              <w:t>9</w:t>
            </w:r>
          </w:p>
        </w:tc>
        <w:tc>
          <w:tcPr>
            <w:tcW w:w="2268" w:type="dxa"/>
            <w:vAlign w:val="center"/>
          </w:tcPr>
          <w:p w14:paraId="121A834A" w14:textId="77777777" w:rsidR="000D5664" w:rsidRPr="0046557F" w:rsidRDefault="00000000">
            <w:pPr>
              <w:jc w:val="center"/>
              <w:rPr>
                <w:sz w:val="24"/>
                <w:szCs w:val="24"/>
              </w:rPr>
            </w:pPr>
            <w:r w:rsidRPr="0046557F">
              <w:rPr>
                <w:sz w:val="24"/>
                <w:szCs w:val="24"/>
              </w:rPr>
              <w:t>HEX0</w:t>
            </w:r>
          </w:p>
        </w:tc>
      </w:tr>
    </w:tbl>
    <w:p w14:paraId="3F7C2DFF" w14:textId="77777777" w:rsidR="0046557F" w:rsidRDefault="00000000" w:rsidP="0002479A">
      <w:pPr>
        <w:ind w:firstLine="420"/>
        <w:rPr>
          <w:rFonts w:ascii="宋体" w:eastAsia="宋体" w:hAnsi="宋体" w:cs="宋体"/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每经过</w:t>
      </w:r>
      <w:r w:rsidRPr="0046557F">
        <w:rPr>
          <w:sz w:val="24"/>
          <w:szCs w:val="24"/>
          <w:lang w:eastAsia="zh-CN"/>
        </w:rPr>
        <w:t xml:space="preserve"> 0.01 s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，首先更新百分之一秒个位；当某一位达到上限时，该位清零并向高一位进位。例如</w:t>
      </w:r>
      <w:r w:rsidRPr="0046557F">
        <w:rPr>
          <w:sz w:val="24"/>
          <w:szCs w:val="24"/>
          <w:lang w:eastAsia="zh-CN"/>
        </w:rPr>
        <w:t xml:space="preserve"> </w:t>
      </w:r>
      <w:proofErr w:type="gramStart"/>
      <w:r w:rsidRPr="0046557F">
        <w:rPr>
          <w:sz w:val="24"/>
          <w:szCs w:val="24"/>
          <w:lang w:eastAsia="zh-CN"/>
        </w:rPr>
        <w:t>00:00.</w:t>
      </w:r>
      <w:proofErr w:type="gramEnd"/>
      <w:r w:rsidRPr="0046557F">
        <w:rPr>
          <w:sz w:val="24"/>
          <w:szCs w:val="24"/>
          <w:lang w:eastAsia="zh-CN"/>
        </w:rPr>
        <w:t xml:space="preserve">09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的下一状态为</w:t>
      </w:r>
      <w:r w:rsidRPr="0046557F">
        <w:rPr>
          <w:sz w:val="24"/>
          <w:szCs w:val="24"/>
          <w:lang w:eastAsia="zh-CN"/>
        </w:rPr>
        <w:t xml:space="preserve"> </w:t>
      </w:r>
      <w:proofErr w:type="gramStart"/>
      <w:r w:rsidRPr="0046557F">
        <w:rPr>
          <w:sz w:val="24"/>
          <w:szCs w:val="24"/>
          <w:lang w:eastAsia="zh-CN"/>
        </w:rPr>
        <w:t>00:00.</w:t>
      </w:r>
      <w:proofErr w:type="gramEnd"/>
      <w:r w:rsidRPr="0046557F">
        <w:rPr>
          <w:sz w:val="24"/>
          <w:szCs w:val="24"/>
          <w:lang w:eastAsia="zh-CN"/>
        </w:rPr>
        <w:t>10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，</w:t>
      </w:r>
      <w:proofErr w:type="gramStart"/>
      <w:r w:rsidRPr="0046557F">
        <w:rPr>
          <w:sz w:val="24"/>
          <w:szCs w:val="24"/>
          <w:lang w:eastAsia="zh-CN"/>
        </w:rPr>
        <w:t>00:59.</w:t>
      </w:r>
      <w:proofErr w:type="gramEnd"/>
      <w:r w:rsidRPr="0046557F">
        <w:rPr>
          <w:sz w:val="24"/>
          <w:szCs w:val="24"/>
          <w:lang w:eastAsia="zh-CN"/>
        </w:rPr>
        <w:t xml:space="preserve">99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的下一状态为</w:t>
      </w:r>
      <w:r w:rsidRPr="0046557F">
        <w:rPr>
          <w:sz w:val="24"/>
          <w:szCs w:val="24"/>
          <w:lang w:eastAsia="zh-CN"/>
        </w:rPr>
        <w:t xml:space="preserve"> </w:t>
      </w:r>
      <w:proofErr w:type="gramStart"/>
      <w:r w:rsidRPr="0046557F">
        <w:rPr>
          <w:sz w:val="24"/>
          <w:szCs w:val="24"/>
          <w:lang w:eastAsia="zh-CN"/>
        </w:rPr>
        <w:t>01:00.</w:t>
      </w:r>
      <w:proofErr w:type="gramEnd"/>
      <w:r w:rsidRPr="0046557F">
        <w:rPr>
          <w:sz w:val="24"/>
          <w:szCs w:val="24"/>
          <w:lang w:eastAsia="zh-CN"/>
        </w:rPr>
        <w:t>00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，</w:t>
      </w:r>
      <w:r w:rsidRPr="0046557F">
        <w:rPr>
          <w:sz w:val="24"/>
          <w:szCs w:val="24"/>
          <w:lang w:eastAsia="zh-CN"/>
        </w:rPr>
        <w:t xml:space="preserve">59:59.99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后回到</w:t>
      </w:r>
      <w:r w:rsidRPr="0046557F">
        <w:rPr>
          <w:sz w:val="24"/>
          <w:szCs w:val="24"/>
          <w:lang w:eastAsia="zh-CN"/>
        </w:rPr>
        <w:t xml:space="preserve"> </w:t>
      </w:r>
      <w:proofErr w:type="gramStart"/>
      <w:r w:rsidRPr="0046557F">
        <w:rPr>
          <w:sz w:val="24"/>
          <w:szCs w:val="24"/>
          <w:lang w:eastAsia="zh-CN"/>
        </w:rPr>
        <w:t>00:00.</w:t>
      </w:r>
      <w:proofErr w:type="gramEnd"/>
      <w:r w:rsidRPr="0046557F">
        <w:rPr>
          <w:sz w:val="24"/>
          <w:szCs w:val="24"/>
          <w:lang w:eastAsia="zh-CN"/>
        </w:rPr>
        <w:t>00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。</w:t>
      </w:r>
    </w:p>
    <w:p w14:paraId="23FE42D4" w14:textId="3C846DFC" w:rsidR="0002479A" w:rsidRDefault="0046557F" w:rsidP="0002479A">
      <w:pPr>
        <w:ind w:firstLine="420"/>
        <w:rPr>
          <w:rFonts w:ascii="宋体" w:eastAsia="宋体" w:hAnsi="宋体" w:cs="宋体"/>
          <w:sz w:val="24"/>
          <w:szCs w:val="24"/>
          <w:lang w:eastAsia="zh-CN"/>
        </w:rPr>
      </w:pPr>
      <w:r w:rsidRPr="0046557F">
        <w:rPr>
          <w:rFonts w:ascii="宋体" w:eastAsia="宋体" w:hAnsi="宋体" w:cs="宋体"/>
          <w:sz w:val="24"/>
          <w:szCs w:val="24"/>
          <w:lang w:eastAsia="zh-CN"/>
        </w:rPr>
        <w:lastRenderedPageBreak/>
        <w:drawing>
          <wp:inline distT="0" distB="0" distL="0" distR="0" wp14:anchorId="7EA8B684" wp14:editId="0C5BE59D">
            <wp:extent cx="5760720" cy="6447155"/>
            <wp:effectExtent l="0" t="0" r="0" b="0"/>
            <wp:docPr id="1274068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68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D99A" w14:textId="77777777" w:rsidR="0046557F" w:rsidRPr="0046557F" w:rsidRDefault="0046557F" w:rsidP="0002479A">
      <w:pPr>
        <w:ind w:firstLine="420"/>
        <w:rPr>
          <w:rFonts w:ascii="宋体" w:eastAsia="宋体" w:hAnsi="宋体" w:cs="宋体" w:hint="eastAsia"/>
          <w:sz w:val="24"/>
          <w:szCs w:val="24"/>
          <w:lang w:eastAsia="zh-CN"/>
        </w:rPr>
      </w:pPr>
    </w:p>
    <w:p w14:paraId="756299BE" w14:textId="77777777" w:rsidR="000D5664" w:rsidRDefault="00000000">
      <w:pPr>
        <w:jc w:val="center"/>
        <w:rPr>
          <w:rFonts w:eastAsia="宋体"/>
          <w:sz w:val="24"/>
          <w:szCs w:val="24"/>
          <w:lang w:eastAsia="zh-CN"/>
        </w:rPr>
      </w:pPr>
      <w:r w:rsidRPr="0046557F">
        <w:rPr>
          <w:noProof/>
          <w:sz w:val="24"/>
          <w:szCs w:val="24"/>
        </w:rPr>
        <w:lastRenderedPageBreak/>
        <w:drawing>
          <wp:inline distT="0" distB="0" distL="0" distR="0" wp14:anchorId="6484832F" wp14:editId="4AA99C22">
            <wp:extent cx="5760000" cy="3048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bl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3769" w14:textId="2582553C" w:rsidR="0046557F" w:rsidRPr="0046557F" w:rsidRDefault="0046557F">
      <w:pPr>
        <w:jc w:val="center"/>
        <w:rPr>
          <w:rFonts w:eastAsia="宋体" w:hint="eastAsia"/>
          <w:sz w:val="18"/>
          <w:szCs w:val="18"/>
          <w:lang w:eastAsia="zh-CN"/>
        </w:rPr>
      </w:pPr>
      <w:r w:rsidRPr="0046557F">
        <w:rPr>
          <w:rFonts w:eastAsia="宋体" w:hint="eastAsia"/>
          <w:sz w:val="18"/>
          <w:szCs w:val="18"/>
          <w:lang w:eastAsia="zh-CN"/>
        </w:rPr>
        <w:t>AI</w:t>
      </w:r>
      <w:r w:rsidRPr="0046557F">
        <w:rPr>
          <w:rFonts w:eastAsia="宋体" w:hint="eastAsia"/>
          <w:sz w:val="18"/>
          <w:szCs w:val="18"/>
          <w:lang w:eastAsia="zh-CN"/>
        </w:rPr>
        <w:t>生成的秒表程序逻辑结构图</w:t>
      </w:r>
    </w:p>
    <w:p w14:paraId="45634B7F" w14:textId="7B4C9B33" w:rsidR="0046557F" w:rsidRPr="0046557F" w:rsidRDefault="0046557F">
      <w:pPr>
        <w:ind w:firstLine="420"/>
        <w:rPr>
          <w:rFonts w:eastAsia="宋体"/>
          <w:b/>
          <w:bCs/>
          <w:sz w:val="30"/>
          <w:szCs w:val="30"/>
          <w:lang w:eastAsia="zh-CN"/>
        </w:rPr>
      </w:pPr>
      <w:r w:rsidRPr="0046557F">
        <w:rPr>
          <w:rFonts w:eastAsia="宋体" w:hint="eastAsia"/>
          <w:b/>
          <w:bCs/>
          <w:sz w:val="30"/>
          <w:szCs w:val="30"/>
          <w:lang w:eastAsia="zh-CN"/>
        </w:rPr>
        <w:t>二</w:t>
      </w:r>
      <w:r w:rsidRPr="0046557F">
        <w:rPr>
          <w:rFonts w:eastAsia="宋体" w:hint="eastAsia"/>
          <w:b/>
          <w:bCs/>
          <w:sz w:val="30"/>
          <w:szCs w:val="30"/>
          <w:lang w:eastAsia="zh-CN"/>
        </w:rPr>
        <w:t>.</w:t>
      </w:r>
      <w:r w:rsidRPr="0046557F">
        <w:rPr>
          <w:rFonts w:eastAsia="宋体" w:hint="eastAsia"/>
          <w:b/>
          <w:bCs/>
          <w:sz w:val="30"/>
          <w:szCs w:val="30"/>
          <w:lang w:eastAsia="zh-CN"/>
        </w:rPr>
        <w:t>结果分析与反思</w:t>
      </w:r>
    </w:p>
    <w:p w14:paraId="3E7BC04B" w14:textId="7B6760D7" w:rsidR="0046557F" w:rsidRPr="0046557F" w:rsidRDefault="0046557F">
      <w:pPr>
        <w:ind w:firstLine="420"/>
        <w:rPr>
          <w:rFonts w:eastAsia="宋体"/>
          <w:b/>
          <w:bCs/>
          <w:sz w:val="24"/>
          <w:szCs w:val="24"/>
          <w:lang w:eastAsia="zh-CN"/>
        </w:rPr>
      </w:pPr>
      <w:r w:rsidRPr="0046557F">
        <w:rPr>
          <w:rFonts w:eastAsia="宋体" w:hint="eastAsia"/>
          <w:b/>
          <w:bCs/>
          <w:sz w:val="24"/>
          <w:szCs w:val="24"/>
          <w:lang w:eastAsia="zh-CN"/>
        </w:rPr>
        <w:t>1</w:t>
      </w:r>
      <w:r w:rsidRPr="0046557F">
        <w:rPr>
          <w:rFonts w:eastAsia="宋体" w:hint="eastAsia"/>
          <w:b/>
          <w:bCs/>
          <w:sz w:val="24"/>
          <w:szCs w:val="24"/>
          <w:lang w:eastAsia="zh-CN"/>
        </w:rPr>
        <w:t>．编译结果</w:t>
      </w:r>
    </w:p>
    <w:p w14:paraId="23593334" w14:textId="68CA9324" w:rsidR="000D5664" w:rsidRPr="0046557F" w:rsidRDefault="00000000">
      <w:pPr>
        <w:ind w:firstLine="420"/>
        <w:rPr>
          <w:sz w:val="24"/>
          <w:szCs w:val="24"/>
        </w:rPr>
      </w:pPr>
      <w:r w:rsidRPr="0046557F">
        <w:rPr>
          <w:sz w:val="24"/>
          <w:szCs w:val="24"/>
          <w:lang w:eastAsia="zh-CN"/>
        </w:rPr>
        <w:t>结果表明，秒表主体仅使用</w:t>
      </w:r>
      <w:r w:rsidRPr="0046557F">
        <w:rPr>
          <w:sz w:val="24"/>
          <w:szCs w:val="24"/>
          <w:lang w:eastAsia="zh-CN"/>
        </w:rPr>
        <w:t xml:space="preserve"> 58 </w:t>
      </w:r>
      <w:r w:rsidRPr="0046557F">
        <w:rPr>
          <w:sz w:val="24"/>
          <w:szCs w:val="24"/>
          <w:lang w:eastAsia="zh-CN"/>
        </w:rPr>
        <w:t>个</w:t>
      </w:r>
      <w:r w:rsidRPr="0046557F">
        <w:rPr>
          <w:sz w:val="24"/>
          <w:szCs w:val="24"/>
          <w:lang w:eastAsia="zh-CN"/>
        </w:rPr>
        <w:t xml:space="preserve"> ALM</w:t>
      </w:r>
      <w:r w:rsidRPr="0046557F">
        <w:rPr>
          <w:sz w:val="24"/>
          <w:szCs w:val="24"/>
          <w:lang w:eastAsia="zh-CN"/>
        </w:rPr>
        <w:t>（小于器件总量的</w:t>
      </w:r>
      <w:r w:rsidRPr="0046557F">
        <w:rPr>
          <w:sz w:val="24"/>
          <w:szCs w:val="24"/>
          <w:lang w:eastAsia="zh-CN"/>
        </w:rPr>
        <w:t xml:space="preserve"> 1%</w:t>
      </w:r>
      <w:r w:rsidRPr="0046557F">
        <w:rPr>
          <w:sz w:val="24"/>
          <w:szCs w:val="24"/>
          <w:lang w:eastAsia="zh-CN"/>
        </w:rPr>
        <w:t>），不占用</w:t>
      </w:r>
      <w:r w:rsidRPr="0046557F">
        <w:rPr>
          <w:sz w:val="24"/>
          <w:szCs w:val="24"/>
          <w:lang w:eastAsia="zh-CN"/>
        </w:rPr>
        <w:t xml:space="preserve"> RAM </w:t>
      </w:r>
      <w:r w:rsidRPr="0046557F">
        <w:rPr>
          <w:sz w:val="24"/>
          <w:szCs w:val="24"/>
          <w:lang w:eastAsia="zh-CN"/>
        </w:rPr>
        <w:t>和</w:t>
      </w:r>
      <w:r w:rsidRPr="0046557F">
        <w:rPr>
          <w:sz w:val="24"/>
          <w:szCs w:val="24"/>
          <w:lang w:eastAsia="zh-CN"/>
        </w:rPr>
        <w:t xml:space="preserve"> DSP</w:t>
      </w:r>
      <w:r w:rsidRPr="0046557F">
        <w:rPr>
          <w:sz w:val="24"/>
          <w:szCs w:val="24"/>
          <w:lang w:eastAsia="zh-CN"/>
        </w:rPr>
        <w:t>，逻辑资源占用较低。</w:t>
      </w:r>
      <w:r w:rsidRPr="0046557F">
        <w:rPr>
          <w:sz w:val="24"/>
          <w:szCs w:val="24"/>
          <w:lang w:eastAsia="zh-CN"/>
        </w:rPr>
        <w:t xml:space="preserve">45 </w:t>
      </w:r>
      <w:r w:rsidRPr="0046557F">
        <w:rPr>
          <w:sz w:val="24"/>
          <w:szCs w:val="24"/>
          <w:lang w:eastAsia="zh-CN"/>
        </w:rPr>
        <w:t>个引脚与本设计</w:t>
      </w:r>
      <w:r w:rsidRPr="0046557F">
        <w:rPr>
          <w:sz w:val="24"/>
          <w:szCs w:val="24"/>
          <w:lang w:eastAsia="zh-CN"/>
        </w:rPr>
        <w:t xml:space="preserve"> I/O </w:t>
      </w:r>
      <w:r w:rsidRPr="0046557F">
        <w:rPr>
          <w:sz w:val="24"/>
          <w:szCs w:val="24"/>
          <w:lang w:eastAsia="zh-CN"/>
        </w:rPr>
        <w:t>数量完全对应。</w:t>
      </w:r>
      <w:proofErr w:type="spellStart"/>
      <w:r w:rsidRPr="0046557F">
        <w:rPr>
          <w:sz w:val="24"/>
          <w:szCs w:val="24"/>
        </w:rPr>
        <w:t>专用资源中仅占用</w:t>
      </w:r>
      <w:proofErr w:type="spellEnd"/>
      <w:r w:rsidRPr="0046557F">
        <w:rPr>
          <w:sz w:val="24"/>
          <w:szCs w:val="24"/>
        </w:rPr>
        <w:t xml:space="preserve"> 1 </w:t>
      </w:r>
      <w:r w:rsidRPr="0046557F">
        <w:rPr>
          <w:sz w:val="24"/>
          <w:szCs w:val="24"/>
        </w:rPr>
        <w:t>个</w:t>
      </w:r>
      <w:r w:rsidRPr="0046557F">
        <w:rPr>
          <w:sz w:val="24"/>
          <w:szCs w:val="24"/>
        </w:rPr>
        <w:t xml:space="preserve"> </w:t>
      </w:r>
      <w:proofErr w:type="spellStart"/>
      <w:r w:rsidRPr="0046557F">
        <w:rPr>
          <w:sz w:val="24"/>
          <w:szCs w:val="24"/>
        </w:rPr>
        <w:t>PLL</w:t>
      </w:r>
      <w:proofErr w:type="spellEnd"/>
      <w:r w:rsidRPr="0046557F">
        <w:rPr>
          <w:sz w:val="24"/>
          <w:szCs w:val="24"/>
        </w:rPr>
        <w:t>。</w:t>
      </w:r>
      <w:r w:rsidR="0046557F">
        <w:rPr>
          <w:rFonts w:ascii="宋体" w:eastAsia="宋体" w:hAnsi="宋体" w:cs="宋体" w:hint="eastAsia"/>
          <w:sz w:val="24"/>
          <w:szCs w:val="24"/>
          <w:lang w:eastAsia="zh-CN"/>
        </w:rPr>
        <w:t>精度可以接受。</w:t>
      </w:r>
    </w:p>
    <w:p w14:paraId="300E21D7" w14:textId="77777777" w:rsidR="000D5664" w:rsidRPr="0046557F" w:rsidRDefault="00000000">
      <w:pPr>
        <w:jc w:val="center"/>
        <w:rPr>
          <w:sz w:val="24"/>
          <w:szCs w:val="24"/>
        </w:rPr>
      </w:pPr>
      <w:r w:rsidRPr="0046557F">
        <w:rPr>
          <w:noProof/>
          <w:sz w:val="24"/>
          <w:szCs w:val="24"/>
        </w:rPr>
        <w:drawing>
          <wp:inline distT="0" distB="0" distL="0" distR="0" wp14:anchorId="58582E5C" wp14:editId="49F75F68">
            <wp:extent cx="5220000" cy="35134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summary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AED7" w14:textId="77777777" w:rsidR="0046557F" w:rsidRPr="0046557F" w:rsidRDefault="00000000" w:rsidP="0046557F">
      <w:pPr>
        <w:ind w:firstLine="420"/>
        <w:rPr>
          <w:rFonts w:ascii="宋体" w:eastAsia="宋体" w:hAnsi="宋体" w:cs="宋体"/>
          <w:sz w:val="24"/>
          <w:szCs w:val="24"/>
          <w:lang w:eastAsia="zh-CN"/>
        </w:rPr>
      </w:pPr>
      <w:r w:rsidRPr="0046557F">
        <w:rPr>
          <w:sz w:val="24"/>
          <w:szCs w:val="24"/>
          <w:lang w:eastAsia="zh-CN"/>
        </w:rPr>
        <w:lastRenderedPageBreak/>
        <w:t xml:space="preserve">14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位</w:t>
      </w:r>
      <w:r w:rsidRPr="0046557F">
        <w:rPr>
          <w:sz w:val="24"/>
          <w:szCs w:val="24"/>
          <w:lang w:eastAsia="zh-CN"/>
        </w:rPr>
        <w:t xml:space="preserve"> counter1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减少了不必要的寄存器与宽位加法</w:t>
      </w:r>
      <w:r w:rsidRPr="0046557F">
        <w:rPr>
          <w:sz w:val="24"/>
          <w:szCs w:val="24"/>
          <w:lang w:eastAsia="zh-CN"/>
        </w:rPr>
        <w:t>/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比较逻辑；</w:t>
      </w:r>
      <w:r w:rsidRPr="0046557F">
        <w:rPr>
          <w:sz w:val="24"/>
          <w:szCs w:val="24"/>
          <w:lang w:eastAsia="zh-CN"/>
        </w:rPr>
        <w:t xml:space="preserve">BCD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计数让内部数据格式与最终显示格式一致，省去了二进制转十进制的除法、取模或复杂转换网络。</w:t>
      </w:r>
    </w:p>
    <w:p w14:paraId="55319F7B" w14:textId="77777777" w:rsidR="0046557F" w:rsidRPr="0046557F" w:rsidRDefault="0046557F" w:rsidP="0046557F">
      <w:pPr>
        <w:ind w:firstLine="420"/>
        <w:rPr>
          <w:rFonts w:ascii="宋体" w:eastAsia="宋体" w:hAnsi="宋体" w:cs="宋体"/>
          <w:sz w:val="24"/>
          <w:szCs w:val="24"/>
          <w:lang w:eastAsia="zh-CN"/>
        </w:rPr>
      </w:pPr>
    </w:p>
    <w:p w14:paraId="41B20369" w14:textId="3E76A5CD" w:rsidR="0046557F" w:rsidRPr="0046557F" w:rsidRDefault="0046557F" w:rsidP="0046557F">
      <w:pPr>
        <w:ind w:firstLine="420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2.实验中遇到的问题</w:t>
      </w:r>
    </w:p>
    <w:p w14:paraId="083076E7" w14:textId="4180F278" w:rsidR="000D5664" w:rsidRDefault="00000000">
      <w:pPr>
        <w:ind w:firstLine="420"/>
        <w:rPr>
          <w:rFonts w:ascii="宋体" w:eastAsia="宋体" w:hAnsi="宋体" w:cs="宋体"/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调</w:t>
      </w:r>
      <w:r w:rsidRPr="0046557F">
        <w:rPr>
          <w:sz w:val="24"/>
          <w:szCs w:val="24"/>
          <w:lang w:eastAsia="zh-CN"/>
        </w:rPr>
        <w:t>试过程中曾观察到</w:t>
      </w:r>
      <w:r w:rsidRPr="0046557F">
        <w:rPr>
          <w:sz w:val="24"/>
          <w:szCs w:val="24"/>
          <w:lang w:eastAsia="zh-CN"/>
        </w:rPr>
        <w:t>“</w:t>
      </w:r>
      <w:r w:rsidRPr="0046557F">
        <w:rPr>
          <w:sz w:val="24"/>
          <w:szCs w:val="24"/>
          <w:lang w:eastAsia="zh-CN"/>
        </w:rPr>
        <w:t>手机秒表约</w:t>
      </w:r>
      <w:r w:rsidRPr="0046557F">
        <w:rPr>
          <w:sz w:val="24"/>
          <w:szCs w:val="24"/>
          <w:lang w:eastAsia="zh-CN"/>
        </w:rPr>
        <w:t xml:space="preserve"> 2 s</w:t>
      </w:r>
      <w:r w:rsidRPr="0046557F">
        <w:rPr>
          <w:sz w:val="24"/>
          <w:szCs w:val="24"/>
          <w:lang w:eastAsia="zh-CN"/>
        </w:rPr>
        <w:t>，板上约</w:t>
      </w:r>
      <w:r w:rsidRPr="0046557F">
        <w:rPr>
          <w:sz w:val="24"/>
          <w:szCs w:val="24"/>
          <w:lang w:eastAsia="zh-CN"/>
        </w:rPr>
        <w:t xml:space="preserve"> 1 s”</w:t>
      </w:r>
      <w:r w:rsidRPr="0046557F">
        <w:rPr>
          <w:sz w:val="24"/>
          <w:szCs w:val="24"/>
          <w:lang w:eastAsia="zh-CN"/>
        </w:rPr>
        <w:t>的</w:t>
      </w:r>
      <w:r w:rsidRPr="0046557F">
        <w:rPr>
          <w:sz w:val="24"/>
          <w:szCs w:val="24"/>
          <w:lang w:eastAsia="zh-CN"/>
        </w:rPr>
        <w:t xml:space="preserve"> 2:1 </w:t>
      </w:r>
      <w:r w:rsidRPr="0046557F">
        <w:rPr>
          <w:sz w:val="24"/>
          <w:szCs w:val="24"/>
          <w:lang w:eastAsia="zh-CN"/>
        </w:rPr>
        <w:t>速度偏差。该现象首先指向时钟基准，因为固定比例误差通常意味着时钟频率或分频系数错误。排查时重点核对</w:t>
      </w:r>
      <w:r w:rsidRPr="0046557F">
        <w:rPr>
          <w:sz w:val="24"/>
          <w:szCs w:val="24"/>
          <w:lang w:eastAsia="zh-CN"/>
        </w:rPr>
        <w:t xml:space="preserve"> CLOCK_50 </w:t>
      </w:r>
      <w:r w:rsidRPr="0046557F">
        <w:rPr>
          <w:sz w:val="24"/>
          <w:szCs w:val="24"/>
          <w:lang w:eastAsia="zh-CN"/>
        </w:rPr>
        <w:t>引脚、</w:t>
      </w:r>
      <w:r w:rsidRPr="0046557F">
        <w:rPr>
          <w:sz w:val="24"/>
          <w:szCs w:val="24"/>
          <w:lang w:eastAsia="zh-CN"/>
        </w:rPr>
        <w:t xml:space="preserve">PLL </w:t>
      </w:r>
      <w:r w:rsidRPr="0046557F">
        <w:rPr>
          <w:sz w:val="24"/>
          <w:szCs w:val="24"/>
          <w:lang w:eastAsia="zh-CN"/>
        </w:rPr>
        <w:t>输入</w:t>
      </w:r>
      <w:r w:rsidRPr="0046557F">
        <w:rPr>
          <w:sz w:val="24"/>
          <w:szCs w:val="24"/>
          <w:lang w:eastAsia="zh-CN"/>
        </w:rPr>
        <w:t>/</w:t>
      </w:r>
      <w:r w:rsidRPr="0046557F">
        <w:rPr>
          <w:sz w:val="24"/>
          <w:szCs w:val="24"/>
          <w:lang w:eastAsia="zh-CN"/>
        </w:rPr>
        <w:t>输出频率以及</w:t>
      </w:r>
      <w:r w:rsidRPr="0046557F">
        <w:rPr>
          <w:sz w:val="24"/>
          <w:szCs w:val="24"/>
          <w:lang w:eastAsia="zh-CN"/>
        </w:rPr>
        <w:t xml:space="preserve"> counter1 </w:t>
      </w:r>
      <w:r w:rsidRPr="0046557F">
        <w:rPr>
          <w:sz w:val="24"/>
          <w:szCs w:val="24"/>
          <w:lang w:eastAsia="zh-CN"/>
        </w:rPr>
        <w:t>的模数。最终工程中</w:t>
      </w:r>
      <w:r w:rsidRPr="0046557F">
        <w:rPr>
          <w:sz w:val="24"/>
          <w:szCs w:val="24"/>
          <w:lang w:eastAsia="zh-CN"/>
        </w:rPr>
        <w:t xml:space="preserve"> CLOCK_50 </w:t>
      </w:r>
      <w:r w:rsidRPr="0046557F">
        <w:rPr>
          <w:sz w:val="24"/>
          <w:szCs w:val="24"/>
          <w:lang w:eastAsia="zh-CN"/>
        </w:rPr>
        <w:t>绑定</w:t>
      </w:r>
      <w:r w:rsidRPr="0046557F">
        <w:rPr>
          <w:sz w:val="24"/>
          <w:szCs w:val="24"/>
          <w:lang w:eastAsia="zh-CN"/>
        </w:rPr>
        <w:t xml:space="preserve"> PIN_AF14</w:t>
      </w:r>
      <w:r w:rsidRPr="0046557F">
        <w:rPr>
          <w:sz w:val="24"/>
          <w:szCs w:val="24"/>
          <w:lang w:eastAsia="zh-CN"/>
        </w:rPr>
        <w:t>，</w:t>
      </w:r>
      <w:r w:rsidRPr="0046557F">
        <w:rPr>
          <w:sz w:val="24"/>
          <w:szCs w:val="24"/>
          <w:lang w:eastAsia="zh-CN"/>
        </w:rPr>
        <w:t xml:space="preserve">PLL </w:t>
      </w:r>
      <w:r w:rsidRPr="0046557F">
        <w:rPr>
          <w:sz w:val="24"/>
          <w:szCs w:val="24"/>
          <w:lang w:eastAsia="zh-CN"/>
        </w:rPr>
        <w:t>配置为</w:t>
      </w:r>
      <w:r w:rsidRPr="0046557F">
        <w:rPr>
          <w:sz w:val="24"/>
          <w:szCs w:val="24"/>
          <w:lang w:eastAsia="zh-CN"/>
        </w:rPr>
        <w:t xml:space="preserve"> 50 MHz → 1 MHz</w:t>
      </w:r>
      <w:r w:rsidRPr="0046557F">
        <w:rPr>
          <w:sz w:val="24"/>
          <w:szCs w:val="24"/>
          <w:lang w:eastAsia="zh-CN"/>
        </w:rPr>
        <w:t>，</w:t>
      </w:r>
      <w:r w:rsidRPr="0046557F">
        <w:rPr>
          <w:sz w:val="24"/>
          <w:szCs w:val="24"/>
          <w:lang w:eastAsia="zh-CN"/>
        </w:rPr>
        <w:t xml:space="preserve">counter1 </w:t>
      </w:r>
      <w:r w:rsidRPr="0046557F">
        <w:rPr>
          <w:sz w:val="24"/>
          <w:szCs w:val="24"/>
          <w:lang w:eastAsia="zh-CN"/>
        </w:rPr>
        <w:t>使用</w:t>
      </w:r>
      <w:r w:rsidRPr="0046557F">
        <w:rPr>
          <w:sz w:val="24"/>
          <w:szCs w:val="24"/>
          <w:lang w:eastAsia="zh-CN"/>
        </w:rPr>
        <w:t xml:space="preserve"> 0</w:t>
      </w:r>
      <w:r w:rsidRPr="0046557F">
        <w:rPr>
          <w:sz w:val="24"/>
          <w:szCs w:val="24"/>
          <w:lang w:eastAsia="zh-CN"/>
        </w:rPr>
        <w:t>～</w:t>
      </w:r>
      <w:r w:rsidRPr="0046557F">
        <w:rPr>
          <w:sz w:val="24"/>
          <w:szCs w:val="24"/>
          <w:lang w:eastAsia="zh-CN"/>
        </w:rPr>
        <w:t xml:space="preserve">9999 </w:t>
      </w:r>
      <w:r w:rsidRPr="0046557F">
        <w:rPr>
          <w:sz w:val="24"/>
          <w:szCs w:val="24"/>
          <w:lang w:eastAsia="zh-CN"/>
        </w:rPr>
        <w:t>的模</w:t>
      </w:r>
      <w:r w:rsidRPr="0046557F">
        <w:rPr>
          <w:sz w:val="24"/>
          <w:szCs w:val="24"/>
          <w:lang w:eastAsia="zh-CN"/>
        </w:rPr>
        <w:t xml:space="preserve"> 10000 </w:t>
      </w:r>
      <w:r w:rsidRPr="0046557F">
        <w:rPr>
          <w:sz w:val="24"/>
          <w:szCs w:val="24"/>
          <w:lang w:eastAsia="zh-CN"/>
        </w:rPr>
        <w:t>计数，恢复正确计时节奏</w:t>
      </w:r>
      <w:r w:rsidR="0046557F">
        <w:rPr>
          <w:rFonts w:ascii="宋体" w:eastAsia="宋体" w:hAnsi="宋体" w:cs="宋体" w:hint="eastAsia"/>
          <w:sz w:val="24"/>
          <w:szCs w:val="24"/>
          <w:lang w:eastAsia="zh-CN"/>
        </w:rPr>
        <w:t>，属于低级失误。</w:t>
      </w:r>
    </w:p>
    <w:p w14:paraId="389D2E13" w14:textId="79A07571" w:rsidR="0046557F" w:rsidRPr="0046557F" w:rsidRDefault="0046557F">
      <w:pPr>
        <w:ind w:firstLine="420"/>
        <w:rPr>
          <w:rFonts w:eastAsia="宋体" w:hint="eastAsia"/>
          <w:b/>
          <w:bCs/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3．对实验的认识</w:t>
      </w:r>
    </w:p>
    <w:p w14:paraId="7233A985" w14:textId="1BC65668" w:rsidR="0046557F" w:rsidRPr="0046557F" w:rsidRDefault="00000000" w:rsidP="0046557F">
      <w:pPr>
        <w:ind w:firstLine="420"/>
        <w:rPr>
          <w:rFonts w:ascii="宋体" w:eastAsia="宋体" w:hAnsi="宋体" w:cs="宋体"/>
          <w:sz w:val="24"/>
          <w:szCs w:val="24"/>
          <w:lang w:eastAsia="zh-CN"/>
        </w:rPr>
      </w:pPr>
      <w:r w:rsidRPr="0046557F">
        <w:rPr>
          <w:sz w:val="24"/>
          <w:szCs w:val="24"/>
          <w:lang w:eastAsia="zh-CN"/>
        </w:rPr>
        <w:t xml:space="preserve">Verilog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的多个</w:t>
      </w:r>
      <w:r w:rsidRPr="0046557F">
        <w:rPr>
          <w:sz w:val="24"/>
          <w:szCs w:val="24"/>
          <w:lang w:eastAsia="zh-CN"/>
        </w:rPr>
        <w:t xml:space="preserve"> if 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判断并不是像软件一样逐条占用处理时间。综合后这些条件会形成并行组合逻辑，计时速度主要由时钟基准、计数模数以及是否满足时序约束决定。因此，解决长期计时误差时应优先检查时钟和计数边界，而不是简单认为</w:t>
      </w:r>
      <w:r w:rsidRPr="0046557F">
        <w:rPr>
          <w:sz w:val="24"/>
          <w:szCs w:val="24"/>
          <w:lang w:eastAsia="zh-CN"/>
        </w:rPr>
        <w:t>“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判断语句太多导致运行变慢</w:t>
      </w:r>
      <w:r w:rsidRPr="0046557F">
        <w:rPr>
          <w:sz w:val="24"/>
          <w:szCs w:val="24"/>
          <w:lang w:eastAsia="zh-CN"/>
        </w:rPr>
        <w:t>”</w:t>
      </w: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。</w:t>
      </w:r>
    </w:p>
    <w:p w14:paraId="27C05D8B" w14:textId="11DF597B" w:rsidR="000D5664" w:rsidRPr="0046557F" w:rsidRDefault="0046557F" w:rsidP="0046557F">
      <w:pPr>
        <w:ind w:firstLine="420"/>
        <w:rPr>
          <w:b/>
          <w:bCs/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4.</w:t>
      </w:r>
      <w:r w:rsidR="00000000" w:rsidRPr="0046557F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总结与体会</w:t>
      </w:r>
    </w:p>
    <w:p w14:paraId="19D16189" w14:textId="77777777" w:rsidR="000D5664" w:rsidRPr="0046557F" w:rsidRDefault="00000000">
      <w:pPr>
        <w:ind w:firstLine="420"/>
        <w:rPr>
          <w:sz w:val="24"/>
          <w:szCs w:val="24"/>
          <w:lang w:eastAsia="zh-CN"/>
        </w:rPr>
      </w:pPr>
      <w:r w:rsidRPr="0046557F">
        <w:rPr>
          <w:rFonts w:ascii="宋体" w:eastAsia="宋体" w:hAnsi="宋体" w:cs="宋体" w:hint="eastAsia"/>
          <w:sz w:val="24"/>
          <w:szCs w:val="24"/>
          <w:lang w:eastAsia="zh-CN"/>
        </w:rPr>
        <w:t>本</w:t>
      </w:r>
      <w:r w:rsidRPr="0046557F">
        <w:rPr>
          <w:sz w:val="24"/>
          <w:szCs w:val="24"/>
          <w:lang w:eastAsia="zh-CN"/>
        </w:rPr>
        <w:t>实验完成了从</w:t>
      </w:r>
      <w:r w:rsidRPr="0046557F">
        <w:rPr>
          <w:sz w:val="24"/>
          <w:szCs w:val="24"/>
          <w:lang w:eastAsia="zh-CN"/>
        </w:rPr>
        <w:t xml:space="preserve"> Quartus </w:t>
      </w:r>
      <w:r w:rsidRPr="0046557F">
        <w:rPr>
          <w:sz w:val="24"/>
          <w:szCs w:val="24"/>
          <w:lang w:eastAsia="zh-CN"/>
        </w:rPr>
        <w:t>工程建立、器件与引脚配置、</w:t>
      </w:r>
      <w:r w:rsidRPr="0046557F">
        <w:rPr>
          <w:sz w:val="24"/>
          <w:szCs w:val="24"/>
          <w:lang w:eastAsia="zh-CN"/>
        </w:rPr>
        <w:t xml:space="preserve">Verilog </w:t>
      </w:r>
      <w:r w:rsidRPr="0046557F">
        <w:rPr>
          <w:sz w:val="24"/>
          <w:szCs w:val="24"/>
          <w:lang w:eastAsia="zh-CN"/>
        </w:rPr>
        <w:t>模块设计、</w:t>
      </w:r>
      <w:r w:rsidRPr="0046557F">
        <w:rPr>
          <w:sz w:val="24"/>
          <w:szCs w:val="24"/>
          <w:lang w:eastAsia="zh-CN"/>
        </w:rPr>
        <w:t xml:space="preserve">PLL IP </w:t>
      </w:r>
      <w:r w:rsidRPr="0046557F">
        <w:rPr>
          <w:sz w:val="24"/>
          <w:szCs w:val="24"/>
          <w:lang w:eastAsia="zh-CN"/>
        </w:rPr>
        <w:t>核生成、编译综合到</w:t>
      </w:r>
      <w:r w:rsidRPr="0046557F">
        <w:rPr>
          <w:sz w:val="24"/>
          <w:szCs w:val="24"/>
          <w:lang w:eastAsia="zh-CN"/>
        </w:rPr>
        <w:t xml:space="preserve"> JTAG </w:t>
      </w:r>
      <w:r w:rsidRPr="0046557F">
        <w:rPr>
          <w:sz w:val="24"/>
          <w:szCs w:val="24"/>
          <w:lang w:eastAsia="zh-CN"/>
        </w:rPr>
        <w:t>下载验证的完整</w:t>
      </w:r>
      <w:r w:rsidRPr="0046557F">
        <w:rPr>
          <w:sz w:val="24"/>
          <w:szCs w:val="24"/>
          <w:lang w:eastAsia="zh-CN"/>
        </w:rPr>
        <w:t xml:space="preserve"> FPGA </w:t>
      </w:r>
      <w:r w:rsidRPr="0046557F">
        <w:rPr>
          <w:sz w:val="24"/>
          <w:szCs w:val="24"/>
          <w:lang w:eastAsia="zh-CN"/>
        </w:rPr>
        <w:t>开发流程。最终秒表实现了</w:t>
      </w:r>
      <w:r w:rsidRPr="0046557F">
        <w:rPr>
          <w:sz w:val="24"/>
          <w:szCs w:val="24"/>
          <w:lang w:eastAsia="zh-CN"/>
        </w:rPr>
        <w:t xml:space="preserve"> 0.01 s </w:t>
      </w:r>
      <w:r w:rsidRPr="0046557F">
        <w:rPr>
          <w:sz w:val="24"/>
          <w:szCs w:val="24"/>
          <w:lang w:eastAsia="zh-CN"/>
        </w:rPr>
        <w:t>显示精度、</w:t>
      </w:r>
      <w:proofErr w:type="gramStart"/>
      <w:r w:rsidRPr="0046557F">
        <w:rPr>
          <w:sz w:val="24"/>
          <w:szCs w:val="24"/>
          <w:lang w:eastAsia="zh-CN"/>
        </w:rPr>
        <w:t>00:00.</w:t>
      </w:r>
      <w:proofErr w:type="gramEnd"/>
      <w:r w:rsidRPr="0046557F">
        <w:rPr>
          <w:sz w:val="24"/>
          <w:szCs w:val="24"/>
          <w:lang w:eastAsia="zh-CN"/>
        </w:rPr>
        <w:t>00</w:t>
      </w:r>
      <w:r w:rsidRPr="0046557F">
        <w:rPr>
          <w:sz w:val="24"/>
          <w:szCs w:val="24"/>
          <w:lang w:eastAsia="zh-CN"/>
        </w:rPr>
        <w:t>～</w:t>
      </w:r>
      <w:r w:rsidRPr="0046557F">
        <w:rPr>
          <w:sz w:val="24"/>
          <w:szCs w:val="24"/>
          <w:lang w:eastAsia="zh-CN"/>
        </w:rPr>
        <w:t xml:space="preserve">59:59.99 </w:t>
      </w:r>
      <w:r w:rsidRPr="0046557F">
        <w:rPr>
          <w:sz w:val="24"/>
          <w:szCs w:val="24"/>
          <w:lang w:eastAsia="zh-CN"/>
        </w:rPr>
        <w:t>的六位十进制计时、启动</w:t>
      </w:r>
      <w:r w:rsidRPr="0046557F">
        <w:rPr>
          <w:sz w:val="24"/>
          <w:szCs w:val="24"/>
          <w:lang w:eastAsia="zh-CN"/>
        </w:rPr>
        <w:t>/</w:t>
      </w:r>
      <w:r w:rsidRPr="0046557F">
        <w:rPr>
          <w:sz w:val="24"/>
          <w:szCs w:val="24"/>
          <w:lang w:eastAsia="zh-CN"/>
        </w:rPr>
        <w:t>暂停以及复位功能。</w:t>
      </w:r>
    </w:p>
    <w:p w14:paraId="045C5062" w14:textId="6AECAAB2" w:rsidR="000D5664" w:rsidRPr="0046557F" w:rsidRDefault="00000000" w:rsidP="0046557F">
      <w:pPr>
        <w:ind w:firstLine="420"/>
        <w:rPr>
          <w:rFonts w:eastAsia="宋体" w:hint="eastAsia"/>
          <w:sz w:val="24"/>
          <w:szCs w:val="24"/>
          <w:lang w:eastAsia="zh-CN"/>
        </w:rPr>
      </w:pPr>
      <w:r w:rsidRPr="0046557F">
        <w:rPr>
          <w:sz w:val="24"/>
          <w:szCs w:val="24"/>
          <w:lang w:eastAsia="zh-CN"/>
        </w:rPr>
        <w:t>通过对顶层实体、引脚、</w:t>
      </w:r>
      <w:r w:rsidRPr="0046557F">
        <w:rPr>
          <w:sz w:val="24"/>
          <w:szCs w:val="24"/>
          <w:lang w:eastAsia="zh-CN"/>
        </w:rPr>
        <w:t xml:space="preserve">PLL </w:t>
      </w:r>
      <w:r w:rsidRPr="0046557F">
        <w:rPr>
          <w:sz w:val="24"/>
          <w:szCs w:val="24"/>
          <w:lang w:eastAsia="zh-CN"/>
        </w:rPr>
        <w:t>和分频边界的调试，</w:t>
      </w:r>
      <w:r w:rsidR="0046557F">
        <w:rPr>
          <w:rFonts w:ascii="宋体" w:eastAsia="宋体" w:hAnsi="宋体" w:cs="宋体" w:hint="eastAsia"/>
          <w:sz w:val="24"/>
          <w:szCs w:val="24"/>
          <w:lang w:eastAsia="zh-CN"/>
        </w:rPr>
        <w:t>我</w:t>
      </w:r>
      <w:r w:rsidRPr="0046557F">
        <w:rPr>
          <w:sz w:val="24"/>
          <w:szCs w:val="24"/>
          <w:lang w:eastAsia="zh-CN"/>
        </w:rPr>
        <w:t>理解了</w:t>
      </w:r>
      <w:r w:rsidRPr="0046557F">
        <w:rPr>
          <w:sz w:val="24"/>
          <w:szCs w:val="24"/>
          <w:lang w:eastAsia="zh-CN"/>
        </w:rPr>
        <w:t xml:space="preserve"> FPGA </w:t>
      </w:r>
      <w:r w:rsidRPr="0046557F">
        <w:rPr>
          <w:sz w:val="24"/>
          <w:szCs w:val="24"/>
          <w:lang w:eastAsia="zh-CN"/>
        </w:rPr>
        <w:t>设计与普通软件编程的差异：</w:t>
      </w:r>
      <w:r w:rsidRPr="0046557F">
        <w:rPr>
          <w:sz w:val="24"/>
          <w:szCs w:val="24"/>
          <w:lang w:eastAsia="zh-CN"/>
        </w:rPr>
        <w:t xml:space="preserve">FPGA </w:t>
      </w:r>
      <w:r w:rsidRPr="0046557F">
        <w:rPr>
          <w:sz w:val="24"/>
          <w:szCs w:val="24"/>
          <w:lang w:eastAsia="zh-CN"/>
        </w:rPr>
        <w:t>的核心是时钟驱动的并行硬件结构，而不是顺序执行的程序流程。后续若进一步完善，可将按键控制全部同步到单一时钟域，并加入更规范的消抖和复位机制，以提高工程化可靠性。</w:t>
      </w:r>
    </w:p>
    <w:sectPr w:rsidR="000D5664" w:rsidRPr="0046557F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102A3" w14:textId="77777777" w:rsidR="008E38DC" w:rsidRDefault="008E38DC">
      <w:pPr>
        <w:spacing w:after="0" w:line="240" w:lineRule="auto"/>
      </w:pPr>
      <w:r>
        <w:separator/>
      </w:r>
    </w:p>
  </w:endnote>
  <w:endnote w:type="continuationSeparator" w:id="0">
    <w:p w14:paraId="66860E06" w14:textId="77777777" w:rsidR="008E38DC" w:rsidRDefault="008E3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A39B" w14:textId="77777777" w:rsidR="0046557F" w:rsidRDefault="0046557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E5143" w14:textId="543F9109" w:rsidR="000D5664" w:rsidRDefault="000D5664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5599B" w14:textId="77777777" w:rsidR="0046557F" w:rsidRDefault="0046557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B147D" w14:textId="77777777" w:rsidR="008E38DC" w:rsidRDefault="008E38DC">
      <w:pPr>
        <w:spacing w:after="0" w:line="240" w:lineRule="auto"/>
      </w:pPr>
      <w:r>
        <w:separator/>
      </w:r>
    </w:p>
  </w:footnote>
  <w:footnote w:type="continuationSeparator" w:id="0">
    <w:p w14:paraId="213D1FC0" w14:textId="77777777" w:rsidR="008E38DC" w:rsidRDefault="008E3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42CE" w14:textId="77777777" w:rsidR="0046557F" w:rsidRDefault="004655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0F0E" w14:textId="78707670" w:rsidR="000D5664" w:rsidRDefault="000D5664">
    <w:pPr>
      <w:pStyle w:val="a5"/>
      <w:jc w:val="right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3C8AF" w14:textId="77777777" w:rsidR="0046557F" w:rsidRDefault="0046557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22309">
    <w:abstractNumId w:val="8"/>
  </w:num>
  <w:num w:numId="2" w16cid:durableId="1121609179">
    <w:abstractNumId w:val="6"/>
  </w:num>
  <w:num w:numId="3" w16cid:durableId="248200749">
    <w:abstractNumId w:val="5"/>
  </w:num>
  <w:num w:numId="4" w16cid:durableId="1485050646">
    <w:abstractNumId w:val="4"/>
  </w:num>
  <w:num w:numId="5" w16cid:durableId="1089351506">
    <w:abstractNumId w:val="7"/>
  </w:num>
  <w:num w:numId="6" w16cid:durableId="1445345701">
    <w:abstractNumId w:val="3"/>
  </w:num>
  <w:num w:numId="7" w16cid:durableId="1760756851">
    <w:abstractNumId w:val="2"/>
  </w:num>
  <w:num w:numId="8" w16cid:durableId="1152065405">
    <w:abstractNumId w:val="1"/>
  </w:num>
  <w:num w:numId="9" w16cid:durableId="181760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9A"/>
    <w:rsid w:val="00034616"/>
    <w:rsid w:val="0006063C"/>
    <w:rsid w:val="000D5664"/>
    <w:rsid w:val="0015074B"/>
    <w:rsid w:val="0029639D"/>
    <w:rsid w:val="00326F90"/>
    <w:rsid w:val="0046557F"/>
    <w:rsid w:val="00534C73"/>
    <w:rsid w:val="00656557"/>
    <w:rsid w:val="008E38DC"/>
    <w:rsid w:val="00AA1D8D"/>
    <w:rsid w:val="00B47730"/>
    <w:rsid w:val="00C57D60"/>
    <w:rsid w:val="00CB0664"/>
    <w:rsid w:val="00D56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B9B23"/>
  <w14:defaultImageDpi w14:val="300"/>
  <w15:docId w15:val="{E20A780B-D2E7-4EA5-AB6E-9C7587FC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Noto Sans" w:eastAsia="Noto Sans CJK SC" w:hAnsi="Noto San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27" w:right="113"/>
    </w:pPr>
    <w:rPr>
      <w:rFonts w:ascii="DejaVu Sans Mono" w:eastAsia="Noto Sans CJK SC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545</Words>
  <Characters>1032</Characters>
  <Application>Microsoft Office Word</Application>
  <DocSecurity>0</DocSecurity>
  <Lines>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实验1——教学实验平台及FPGA开发基础 秒表程序实验总结报告</dc:title>
  <dc:subject>核数据获取与处理课程设计</dc:subject>
  <dc:creator>屹松 康</dc:creator>
  <cp:keywords>FPGA, DE10-Standard, Verilog, 秒表, BCD, Quartus</cp:keywords>
  <dc:description>generated by python-docx</dc:description>
  <cp:lastModifiedBy>屹松 康</cp:lastModifiedBy>
  <cp:revision>2</cp:revision>
  <dcterms:created xsi:type="dcterms:W3CDTF">2026-10-09T14:07:00Z</dcterms:created>
  <dcterms:modified xsi:type="dcterms:W3CDTF">2026-10-09T14:07:00Z</dcterms:modified>
  <cp:category/>
</cp:coreProperties>
</file>