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Текст галочки под формой</w:t>
      </w:r>
    </w:p>
    <w:p>
      <w:r>
        <w:t>☐ Даю [согласие на обработку персональных данных]. С [политикой обработки данных] ознакомлен(а).</w:t>
      </w:r>
    </w:p>
    <w:p/>
    <w:p>
      <w:pPr>
        <w:jc w:val="center"/>
      </w:pPr>
      <w:r>
        <w:rPr>
          <w:b/>
          <w:sz w:val="30"/>
        </w:rPr>
        <w:t>Согласие на обработку персональных данных</w:t>
      </w:r>
    </w:p>
    <w:p>
      <w:r>
        <w:t>Редакция от [ДАТА]</w:t>
      </w:r>
    </w:p>
    <w:p>
      <w:r>
        <w:t>Отправляя форму на сайте [САЙТ] и отмечая поле «Даю согласие», я свободно, своей волей и в своём интересе даю согласие на обработку моих персональных данных на следующих условиях (ст. 9 Федерального закона от 27.07.2006 № 152-ФЗ «О персональных данных»).</w:t>
      </w:r>
    </w:p>
    <w:p>
      <w:r>
        <w:rPr>
          <w:b/>
        </w:rPr>
        <w:t xml:space="preserve">1. Оператор: </w:t>
      </w:r>
      <w:r>
        <w:t>[ОПЕРАТОР], [ИНН, ОГРН/ОГРНИП], адрес: [АДРЕС].</w:t>
      </w:r>
    </w:p>
    <w:p>
      <w:r>
        <w:rPr>
          <w:b/>
        </w:rPr>
        <w:t xml:space="preserve">2. Цель обработки: </w:t>
      </w:r>
      <w:r>
        <w:t>[ЦЕЛИ: например, ответ на мою заявку и консультация по услугам].</w:t>
      </w:r>
    </w:p>
    <w:p>
      <w:r>
        <w:rPr>
          <w:b/>
        </w:rPr>
        <w:t xml:space="preserve">3. Персональные данные: </w:t>
      </w:r>
      <w:r>
        <w:t>[ДАННЫЕ: имя, номер телефона, адрес электронной почты, текст сообщения].</w:t>
      </w:r>
    </w:p>
    <w:p>
      <w:r>
        <w:rPr>
          <w:b/>
        </w:rPr>
        <w:t xml:space="preserve">4. Действия с данными: </w:t>
      </w:r>
      <w:r>
        <w:t>сбор, запись, систематизация, хранение, уточнение, использование, блокирование, удаление и уничтожение; с использованием средств автоматизации и без них.</w:t>
      </w:r>
    </w:p>
    <w:p>
      <w:r>
        <w:rPr>
          <w:b/>
        </w:rPr>
        <w:t xml:space="preserve">5. Передача: </w:t>
      </w:r>
      <w:r>
        <w:t>данные могут обрабатываться по поручению оператора: [СЕРВИСЫ: название, компания, ИНН, например CRM или хостинг]. Другим третьим лицам данные не передаются.</w:t>
      </w:r>
    </w:p>
    <w:p>
      <w:r>
        <w:rPr>
          <w:b/>
        </w:rPr>
        <w:t xml:space="preserve">6. Срок действия: </w:t>
      </w:r>
      <w:r>
        <w:t>до достижения цели обработки, но не дольше 3 лет с момента последнего обращения, или до отзыва согласия.</w:t>
      </w:r>
    </w:p>
    <w:p>
      <w:r>
        <w:rPr>
          <w:b/>
        </w:rPr>
        <w:t xml:space="preserve">7. Отзыв: </w:t>
      </w:r>
      <w:r>
        <w:t>я могу отозвать согласие в любой момент, написав на [E-MAIL]. После отзыва оператор прекращает обработку и уничтожает данные в течение 30 дней, если закон не требует хранить их дольше.</w:t>
      </w:r>
    </w:p>
    <w:p>
      <w:r>
        <w:rPr>
          <w:b/>
        </w:rPr>
        <w:t xml:space="preserve">8. Правила обработки </w:t>
      </w:r>
      <w:r>
        <w:t>описаны в политике обработки персональных данных: [ссылка на политику на сайте].</w:t>
      </w:r>
    </w:p>
    <w:p>
      <w:r>
        <w:rPr>
          <w:i/>
        </w:rPr>
        <w:br/>
        <w:t>Шаблон: tinadigital.ru. Замените все поля в [квадратных скобках] на данные вашего сайта и удалите строки, которые к вам не относятся.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