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BA0" w:rsidRDefault="00AB6D56" w:rsidP="00AB6D56">
      <w:pPr>
        <w:jc w:val="center"/>
        <w:rPr>
          <w:b/>
          <w:sz w:val="36"/>
          <w:szCs w:val="36"/>
        </w:rPr>
      </w:pPr>
      <w:r w:rsidRPr="00AB6D56">
        <w:rPr>
          <w:b/>
          <w:sz w:val="36"/>
          <w:szCs w:val="36"/>
        </w:rPr>
        <w:t>TEST EVALUATION REPORT</w:t>
      </w:r>
    </w:p>
    <w:tbl>
      <w:tblPr>
        <w:tblStyle w:val="TableGrid"/>
        <w:tblpPr w:leftFromText="180" w:rightFromText="180" w:vertAnchor="text" w:horzAnchor="margin" w:tblpY="298"/>
        <w:tblW w:w="10189" w:type="dxa"/>
        <w:tblLook w:val="04A0" w:firstRow="1" w:lastRow="0" w:firstColumn="1" w:lastColumn="0" w:noHBand="0" w:noVBand="1"/>
      </w:tblPr>
      <w:tblGrid>
        <w:gridCol w:w="4366"/>
        <w:gridCol w:w="5823"/>
      </w:tblGrid>
      <w:tr w:rsidR="00AB6D56" w:rsidTr="008331B4">
        <w:trPr>
          <w:trHeight w:val="645"/>
        </w:trPr>
        <w:tc>
          <w:tcPr>
            <w:tcW w:w="4366" w:type="dxa"/>
          </w:tcPr>
          <w:p w:rsidR="00AB6D56" w:rsidRPr="00DF5EAB" w:rsidRDefault="00AB6D56" w:rsidP="008331B4">
            <w:pPr>
              <w:spacing w:before="120" w:after="120" w:line="360" w:lineRule="auto"/>
              <w:rPr>
                <w:rFonts w:ascii="Verdana" w:hAnsi="Verdana"/>
                <w:b/>
                <w:sz w:val="24"/>
                <w:szCs w:val="24"/>
              </w:rPr>
            </w:pPr>
            <w:r w:rsidRPr="00DF5EAB">
              <w:rPr>
                <w:rFonts w:ascii="Verdana" w:hAnsi="Verdana"/>
                <w:b/>
                <w:sz w:val="24"/>
                <w:szCs w:val="24"/>
              </w:rPr>
              <w:t xml:space="preserve">Project Name </w:t>
            </w:r>
          </w:p>
        </w:tc>
        <w:tc>
          <w:tcPr>
            <w:tcW w:w="5823" w:type="dxa"/>
          </w:tcPr>
          <w:p w:rsidR="00AB6D56" w:rsidRPr="00DF5EAB" w:rsidRDefault="00A070EA" w:rsidP="008331B4">
            <w:pPr>
              <w:spacing w:before="120" w:after="120" w:line="360" w:lineRule="auto"/>
              <w:rPr>
                <w:rFonts w:ascii="Verdana" w:hAnsi="Verdana"/>
                <w:sz w:val="24"/>
                <w:szCs w:val="24"/>
              </w:rPr>
            </w:pPr>
            <w:proofErr w:type="spellStart"/>
            <w:r>
              <w:rPr>
                <w:rFonts w:ascii="Verdana" w:hAnsi="Verdana"/>
                <w:sz w:val="24"/>
                <w:szCs w:val="24"/>
              </w:rPr>
              <w:t>Backbase</w:t>
            </w:r>
            <w:proofErr w:type="spellEnd"/>
            <w:r>
              <w:rPr>
                <w:rFonts w:ascii="Verdana" w:hAnsi="Verdana"/>
                <w:sz w:val="24"/>
                <w:szCs w:val="24"/>
              </w:rPr>
              <w:t xml:space="preserve"> Assignment</w:t>
            </w:r>
            <w:r w:rsidR="00AB6D56">
              <w:rPr>
                <w:rFonts w:ascii="Verdana" w:hAnsi="Verdana"/>
                <w:sz w:val="24"/>
                <w:szCs w:val="24"/>
              </w:rPr>
              <w:t xml:space="preserve"> </w:t>
            </w:r>
          </w:p>
        </w:tc>
      </w:tr>
      <w:tr w:rsidR="00AB6D56" w:rsidTr="008331B4">
        <w:trPr>
          <w:trHeight w:val="645"/>
        </w:trPr>
        <w:tc>
          <w:tcPr>
            <w:tcW w:w="4366" w:type="dxa"/>
          </w:tcPr>
          <w:p w:rsidR="00AB6D56" w:rsidRPr="00DF5EAB" w:rsidRDefault="00A070EA" w:rsidP="008331B4">
            <w:pPr>
              <w:rPr>
                <w:rFonts w:ascii="Verdana" w:hAnsi="Verdana" w:cstheme="minorHAnsi"/>
                <w:b/>
                <w:sz w:val="24"/>
                <w:szCs w:val="24"/>
              </w:rPr>
            </w:pPr>
            <w:r>
              <w:rPr>
                <w:rFonts w:ascii="Verdana" w:hAnsi="Verdana" w:cstheme="minorHAnsi"/>
                <w:b/>
                <w:sz w:val="24"/>
                <w:szCs w:val="24"/>
              </w:rPr>
              <w:t>Report</w:t>
            </w:r>
            <w:r w:rsidR="00AB6D56" w:rsidRPr="00DF5EAB">
              <w:rPr>
                <w:rFonts w:ascii="Verdana" w:hAnsi="Verdana" w:cstheme="minorHAnsi"/>
                <w:b/>
                <w:sz w:val="24"/>
                <w:szCs w:val="24"/>
              </w:rPr>
              <w:t xml:space="preserve"> Version</w:t>
            </w:r>
          </w:p>
        </w:tc>
        <w:tc>
          <w:tcPr>
            <w:tcW w:w="5823" w:type="dxa"/>
          </w:tcPr>
          <w:p w:rsidR="00AB6D56" w:rsidRPr="00DF5EAB" w:rsidRDefault="00AB6D56" w:rsidP="008331B4">
            <w:pPr>
              <w:tabs>
                <w:tab w:val="left" w:pos="1095"/>
              </w:tabs>
              <w:rPr>
                <w:rFonts w:ascii="Verdana" w:hAnsi="Verdana" w:cstheme="minorHAnsi"/>
                <w:sz w:val="24"/>
                <w:szCs w:val="24"/>
              </w:rPr>
            </w:pPr>
            <w:r w:rsidRPr="00DF5EAB">
              <w:rPr>
                <w:rFonts w:ascii="Verdana" w:hAnsi="Verdana" w:cstheme="minorHAnsi"/>
                <w:sz w:val="24"/>
                <w:szCs w:val="24"/>
              </w:rPr>
              <w:tab/>
              <w:t>1.0</w:t>
            </w:r>
          </w:p>
        </w:tc>
      </w:tr>
      <w:tr w:rsidR="00AB6D56" w:rsidTr="008331B4">
        <w:trPr>
          <w:trHeight w:val="645"/>
        </w:trPr>
        <w:tc>
          <w:tcPr>
            <w:tcW w:w="4366" w:type="dxa"/>
          </w:tcPr>
          <w:p w:rsidR="00AB6D56" w:rsidRPr="00DF5EAB" w:rsidRDefault="00A070EA" w:rsidP="008331B4">
            <w:pPr>
              <w:rPr>
                <w:rFonts w:ascii="Verdana" w:hAnsi="Verdana" w:cstheme="minorHAnsi"/>
                <w:b/>
                <w:sz w:val="24"/>
                <w:szCs w:val="24"/>
              </w:rPr>
            </w:pPr>
            <w:r>
              <w:rPr>
                <w:rFonts w:ascii="Verdana" w:hAnsi="Verdana" w:cstheme="minorHAnsi"/>
                <w:b/>
                <w:sz w:val="24"/>
                <w:szCs w:val="24"/>
              </w:rPr>
              <w:t>Quality Engineer</w:t>
            </w:r>
          </w:p>
        </w:tc>
        <w:tc>
          <w:tcPr>
            <w:tcW w:w="5823" w:type="dxa"/>
          </w:tcPr>
          <w:p w:rsidR="00AB6D56" w:rsidRPr="00DF5EAB" w:rsidRDefault="00A070EA" w:rsidP="008331B4">
            <w:pPr>
              <w:rPr>
                <w:rFonts w:ascii="Verdana" w:hAnsi="Verdana" w:cstheme="minorHAnsi"/>
                <w:sz w:val="24"/>
                <w:szCs w:val="24"/>
              </w:rPr>
            </w:pPr>
            <w:r>
              <w:rPr>
                <w:rFonts w:ascii="Verdana" w:hAnsi="Verdana" w:cstheme="minorHAnsi"/>
                <w:sz w:val="24"/>
                <w:szCs w:val="24"/>
              </w:rPr>
              <w:t>Christine Onyango</w:t>
            </w:r>
          </w:p>
        </w:tc>
      </w:tr>
    </w:tbl>
    <w:p w:rsidR="00AB6D56" w:rsidRPr="0094750E" w:rsidRDefault="00AB6D56" w:rsidP="00AB6D56">
      <w:pPr>
        <w:rPr>
          <w:rFonts w:ascii="Verdana" w:hAnsi="Verdana" w:cstheme="minorHAnsi"/>
          <w:sz w:val="20"/>
          <w:szCs w:val="20"/>
        </w:rPr>
      </w:pPr>
    </w:p>
    <w:p w:rsidR="00AB6D56" w:rsidRDefault="00AB6D56" w:rsidP="00AB6D56">
      <w:pPr>
        <w:rPr>
          <w:b/>
          <w:sz w:val="36"/>
          <w:szCs w:val="36"/>
        </w:rPr>
      </w:pPr>
    </w:p>
    <w:p w:rsidR="00A070EA" w:rsidRDefault="00A070EA" w:rsidP="00AB6D56">
      <w:pPr>
        <w:rPr>
          <w:b/>
          <w:sz w:val="36"/>
          <w:szCs w:val="36"/>
        </w:rPr>
      </w:pPr>
    </w:p>
    <w:p w:rsidR="00A070EA" w:rsidRDefault="00A070EA" w:rsidP="00A070EA">
      <w:pPr>
        <w:rPr>
          <w:b/>
          <w:bCs/>
          <w:sz w:val="36"/>
          <w:szCs w:val="36"/>
        </w:rPr>
      </w:pPr>
      <w:r>
        <w:rPr>
          <w:b/>
          <w:bCs/>
          <w:sz w:val="36"/>
          <w:szCs w:val="36"/>
        </w:rPr>
        <w:t xml:space="preserve">Overview of </w:t>
      </w:r>
      <w:r w:rsidRPr="00A070EA">
        <w:rPr>
          <w:b/>
          <w:bCs/>
          <w:sz w:val="36"/>
          <w:szCs w:val="36"/>
        </w:rPr>
        <w:t>Application Under Test</w:t>
      </w:r>
    </w:p>
    <w:p w:rsidR="00A070EA" w:rsidRPr="00A070EA" w:rsidRDefault="00A070EA" w:rsidP="00A070EA">
      <w:pPr>
        <w:rPr>
          <w:b/>
          <w:bCs/>
          <w:sz w:val="36"/>
          <w:szCs w:val="36"/>
        </w:rPr>
      </w:pPr>
    </w:p>
    <w:p w:rsidR="00A070EA" w:rsidRPr="00A070EA" w:rsidRDefault="00A070EA" w:rsidP="00A070EA">
      <w:proofErr w:type="spellStart"/>
      <w:r w:rsidRPr="00A070EA">
        <w:rPr>
          <w:bCs/>
        </w:rPr>
        <w:t>BBlog</w:t>
      </w:r>
      <w:proofErr w:type="spellEnd"/>
      <w:r w:rsidRPr="00A070EA">
        <w:t> is a social blogging site (i.e. a Medium.com clone). It has an API that uses a custom API for all requests, including authentication and a Web interface that implements the API and enables the final users to use it through a web browser.</w:t>
      </w:r>
    </w:p>
    <w:p w:rsidR="00A070EA" w:rsidRPr="00A070EA" w:rsidRDefault="00A070EA" w:rsidP="00A070EA">
      <w:pPr>
        <w:rPr>
          <w:bCs/>
        </w:rPr>
      </w:pPr>
      <w:r w:rsidRPr="00A070EA">
        <w:rPr>
          <w:bCs/>
        </w:rPr>
        <w:t>General functionality</w:t>
      </w:r>
    </w:p>
    <w:p w:rsidR="00A070EA" w:rsidRPr="00A070EA" w:rsidRDefault="00A070EA" w:rsidP="00A070EA">
      <w:r w:rsidRPr="00A070EA">
        <w:t xml:space="preserve">All the functionalities bellow </w:t>
      </w:r>
      <w:proofErr w:type="gramStart"/>
      <w:r w:rsidRPr="00A070EA">
        <w:t>are</w:t>
      </w:r>
      <w:proofErr w:type="gramEnd"/>
      <w:r w:rsidRPr="00A070EA">
        <w:t xml:space="preserve"> implemented in the API and Web layers:</w:t>
      </w:r>
    </w:p>
    <w:p w:rsidR="00A070EA" w:rsidRPr="00A070EA" w:rsidRDefault="00A070EA" w:rsidP="00A070EA">
      <w:pPr>
        <w:numPr>
          <w:ilvl w:val="0"/>
          <w:numId w:val="1"/>
        </w:numPr>
      </w:pPr>
      <w:r w:rsidRPr="00A070EA">
        <w:t>CRUD Articles</w:t>
      </w:r>
    </w:p>
    <w:p w:rsidR="00A070EA" w:rsidRPr="00A070EA" w:rsidRDefault="00A070EA" w:rsidP="00A070EA">
      <w:pPr>
        <w:numPr>
          <w:ilvl w:val="0"/>
          <w:numId w:val="1"/>
        </w:numPr>
      </w:pPr>
      <w:r w:rsidRPr="00A070EA">
        <w:t>CR*D Comments on articles (no updating required)</w:t>
      </w:r>
    </w:p>
    <w:p w:rsidR="00A070EA" w:rsidRPr="00A070EA" w:rsidRDefault="00A070EA" w:rsidP="00A070EA">
      <w:pPr>
        <w:numPr>
          <w:ilvl w:val="0"/>
          <w:numId w:val="1"/>
        </w:numPr>
      </w:pPr>
      <w:r w:rsidRPr="00A070EA">
        <w:t>GET and display paginated lists of articles</w:t>
      </w:r>
    </w:p>
    <w:p w:rsidR="00A070EA" w:rsidRPr="00A070EA" w:rsidRDefault="00A070EA" w:rsidP="00A070EA">
      <w:pPr>
        <w:numPr>
          <w:ilvl w:val="0"/>
          <w:numId w:val="1"/>
        </w:numPr>
      </w:pPr>
      <w:r w:rsidRPr="00A070EA">
        <w:t>Favorite articles</w:t>
      </w:r>
    </w:p>
    <w:p w:rsidR="00A070EA" w:rsidRDefault="00A070EA" w:rsidP="00A070EA">
      <w:pPr>
        <w:numPr>
          <w:ilvl w:val="0"/>
          <w:numId w:val="1"/>
        </w:numPr>
      </w:pPr>
      <w:r w:rsidRPr="00A070EA">
        <w:t>Follow other users</w:t>
      </w:r>
    </w:p>
    <w:p w:rsidR="00A070EA" w:rsidRPr="00A070EA" w:rsidRDefault="00A070EA" w:rsidP="00A070EA"/>
    <w:p w:rsidR="00A070EA" w:rsidRDefault="00A070EA" w:rsidP="00AB6D56">
      <w:pPr>
        <w:rPr>
          <w:b/>
          <w:sz w:val="36"/>
          <w:szCs w:val="36"/>
        </w:rPr>
      </w:pPr>
      <w:r>
        <w:rPr>
          <w:b/>
          <w:sz w:val="36"/>
          <w:szCs w:val="36"/>
        </w:rPr>
        <w:t>Scope of Testing</w:t>
      </w:r>
    </w:p>
    <w:p w:rsidR="00A070EA" w:rsidRPr="00FE05AE" w:rsidRDefault="00A070EA" w:rsidP="00A070EA">
      <w:pPr>
        <w:pStyle w:val="ListParagraph"/>
        <w:numPr>
          <w:ilvl w:val="0"/>
          <w:numId w:val="2"/>
        </w:numPr>
      </w:pPr>
      <w:r w:rsidRPr="00FE05AE">
        <w:t>Login</w:t>
      </w:r>
    </w:p>
    <w:p w:rsidR="00A070EA" w:rsidRPr="00FE05AE" w:rsidRDefault="00A070EA" w:rsidP="00A070EA">
      <w:pPr>
        <w:pStyle w:val="ListParagraph"/>
        <w:numPr>
          <w:ilvl w:val="0"/>
          <w:numId w:val="2"/>
        </w:numPr>
      </w:pPr>
      <w:r w:rsidRPr="00FE05AE">
        <w:t>Registration</w:t>
      </w:r>
    </w:p>
    <w:p w:rsidR="00A070EA" w:rsidRPr="00FE05AE" w:rsidRDefault="00FE05AE" w:rsidP="00A070EA">
      <w:pPr>
        <w:pStyle w:val="ListParagraph"/>
        <w:numPr>
          <w:ilvl w:val="0"/>
          <w:numId w:val="2"/>
        </w:numPr>
      </w:pPr>
      <w:r w:rsidRPr="00FE05AE">
        <w:t>Profile</w:t>
      </w:r>
      <w:r w:rsidR="00A070EA" w:rsidRPr="00FE05AE">
        <w:t xml:space="preserve"> update</w:t>
      </w:r>
    </w:p>
    <w:p w:rsidR="00A070EA" w:rsidRPr="00FE05AE" w:rsidRDefault="00FE05AE" w:rsidP="00AB6D56">
      <w:pPr>
        <w:pStyle w:val="ListParagraph"/>
        <w:numPr>
          <w:ilvl w:val="0"/>
          <w:numId w:val="2"/>
        </w:numPr>
      </w:pPr>
      <w:r w:rsidRPr="00FE05AE">
        <w:t>Logout</w:t>
      </w:r>
    </w:p>
    <w:p w:rsidR="00A070EA" w:rsidRDefault="00A070EA" w:rsidP="00AB6D56">
      <w:pPr>
        <w:rPr>
          <w:b/>
          <w:sz w:val="36"/>
          <w:szCs w:val="36"/>
        </w:rPr>
      </w:pPr>
    </w:p>
    <w:p w:rsidR="00A070EA" w:rsidRDefault="00A070EA" w:rsidP="00AB6D56">
      <w:pPr>
        <w:rPr>
          <w:b/>
          <w:sz w:val="36"/>
          <w:szCs w:val="36"/>
        </w:rPr>
      </w:pPr>
      <w:r>
        <w:rPr>
          <w:b/>
          <w:sz w:val="36"/>
          <w:szCs w:val="36"/>
        </w:rPr>
        <w:t xml:space="preserve">Test </w:t>
      </w:r>
      <w:r w:rsidR="000C7885">
        <w:rPr>
          <w:b/>
          <w:sz w:val="36"/>
          <w:szCs w:val="36"/>
        </w:rPr>
        <w:t>Approach</w:t>
      </w:r>
    </w:p>
    <w:p w:rsidR="00FE05AE" w:rsidRDefault="000C7885" w:rsidP="00AB6D56">
      <w:r>
        <w:t>The approach taken for this test is manual testing, automated web front end tests as well as automated API tests. Manual test cases are maintained on the attached spreadsheet. The tools used for automation are;</w:t>
      </w:r>
    </w:p>
    <w:p w:rsidR="000C7885" w:rsidRDefault="000C7885" w:rsidP="000C7885">
      <w:pPr>
        <w:pStyle w:val="ListParagraph"/>
        <w:numPr>
          <w:ilvl w:val="0"/>
          <w:numId w:val="3"/>
        </w:numPr>
      </w:pPr>
      <w:r>
        <w:t xml:space="preserve">Protractor with jasmine in </w:t>
      </w:r>
      <w:proofErr w:type="spellStart"/>
      <w:r>
        <w:t>Javascript</w:t>
      </w:r>
      <w:proofErr w:type="spellEnd"/>
      <w:r>
        <w:t xml:space="preserve"> for E2E tests</w:t>
      </w:r>
    </w:p>
    <w:p w:rsidR="000C7885" w:rsidRDefault="000C7885" w:rsidP="000C7885">
      <w:pPr>
        <w:pStyle w:val="ListParagraph"/>
        <w:numPr>
          <w:ilvl w:val="0"/>
          <w:numId w:val="3"/>
        </w:numPr>
      </w:pPr>
      <w:proofErr w:type="spellStart"/>
      <w:r>
        <w:t>Supertest</w:t>
      </w:r>
      <w:proofErr w:type="spellEnd"/>
      <w:r>
        <w:t xml:space="preserve"> with chai in </w:t>
      </w:r>
      <w:proofErr w:type="spellStart"/>
      <w:r>
        <w:t>javascript</w:t>
      </w:r>
      <w:proofErr w:type="spellEnd"/>
      <w:r>
        <w:t xml:space="preserve"> for API tests</w:t>
      </w:r>
    </w:p>
    <w:p w:rsidR="00A070EA" w:rsidRDefault="000C7885" w:rsidP="00AB6D56">
      <w:r>
        <w:t xml:space="preserve">The features considered for automation are login, registration and log out for the reasons that these are </w:t>
      </w:r>
      <w:r w:rsidR="00404AD9">
        <w:t xml:space="preserve">some of the most frequently used and critical features and are also the most repetitive tasks carried out during testing. Given the time constraints, these form the base onto which additional tests will be added. </w:t>
      </w:r>
    </w:p>
    <w:p w:rsidR="00404AD9" w:rsidRPr="00404AD9" w:rsidRDefault="00404AD9" w:rsidP="00AB6D56"/>
    <w:p w:rsidR="00404AD9" w:rsidRDefault="00404AD9" w:rsidP="00AB6D56">
      <w:pPr>
        <w:rPr>
          <w:b/>
          <w:sz w:val="36"/>
          <w:szCs w:val="36"/>
        </w:rPr>
      </w:pPr>
    </w:p>
    <w:p w:rsidR="00512B0B" w:rsidRDefault="00512B0B" w:rsidP="00AB6D56">
      <w:pPr>
        <w:rPr>
          <w:b/>
          <w:sz w:val="36"/>
          <w:szCs w:val="36"/>
        </w:rPr>
      </w:pPr>
    </w:p>
    <w:p w:rsidR="00512B0B" w:rsidRDefault="00512B0B" w:rsidP="00AB6D56">
      <w:pPr>
        <w:rPr>
          <w:b/>
          <w:sz w:val="36"/>
          <w:szCs w:val="36"/>
        </w:rPr>
      </w:pPr>
    </w:p>
    <w:p w:rsidR="00A070EA" w:rsidRDefault="00A070EA" w:rsidP="00AB6D56">
      <w:pPr>
        <w:rPr>
          <w:b/>
          <w:sz w:val="36"/>
          <w:szCs w:val="36"/>
        </w:rPr>
      </w:pPr>
      <w:r>
        <w:rPr>
          <w:b/>
          <w:sz w:val="36"/>
          <w:szCs w:val="36"/>
        </w:rPr>
        <w:lastRenderedPageBreak/>
        <w:t>Open Issues</w:t>
      </w:r>
    </w:p>
    <w:p w:rsidR="00512B0B" w:rsidRDefault="00512B0B" w:rsidP="00AB6D56">
      <w:pPr>
        <w:rPr>
          <w:b/>
          <w:sz w:val="36"/>
          <w:szCs w:val="36"/>
        </w:rPr>
      </w:pPr>
    </w:p>
    <w:tbl>
      <w:tblPr>
        <w:tblStyle w:val="TableGrid"/>
        <w:tblW w:w="0" w:type="auto"/>
        <w:tblLook w:val="04A0" w:firstRow="1" w:lastRow="0" w:firstColumn="1" w:lastColumn="0" w:noHBand="0" w:noVBand="1"/>
      </w:tblPr>
      <w:tblGrid>
        <w:gridCol w:w="3003"/>
        <w:gridCol w:w="2521"/>
        <w:gridCol w:w="3485"/>
      </w:tblGrid>
      <w:tr w:rsidR="00512B0B" w:rsidTr="00512B0B">
        <w:tc>
          <w:tcPr>
            <w:tcW w:w="3003" w:type="dxa"/>
          </w:tcPr>
          <w:p w:rsidR="00512B0B" w:rsidRPr="00404AD9" w:rsidRDefault="00512B0B" w:rsidP="00AB6D56">
            <w:pPr>
              <w:rPr>
                <w:b/>
                <w:sz w:val="24"/>
                <w:szCs w:val="24"/>
              </w:rPr>
            </w:pPr>
            <w:r>
              <w:rPr>
                <w:b/>
                <w:sz w:val="24"/>
                <w:szCs w:val="24"/>
              </w:rPr>
              <w:t>Feature</w:t>
            </w:r>
          </w:p>
        </w:tc>
        <w:tc>
          <w:tcPr>
            <w:tcW w:w="2521" w:type="dxa"/>
          </w:tcPr>
          <w:p w:rsidR="00512B0B" w:rsidRDefault="00512B0B" w:rsidP="00AB6D56">
            <w:pPr>
              <w:rPr>
                <w:b/>
                <w:sz w:val="36"/>
                <w:szCs w:val="36"/>
              </w:rPr>
            </w:pPr>
            <w:r>
              <w:rPr>
                <w:b/>
                <w:sz w:val="24"/>
                <w:szCs w:val="24"/>
              </w:rPr>
              <w:t xml:space="preserve">Issue </w:t>
            </w:r>
            <w:r w:rsidRPr="00404AD9">
              <w:rPr>
                <w:b/>
                <w:sz w:val="24"/>
                <w:szCs w:val="24"/>
              </w:rPr>
              <w:t>Description</w:t>
            </w:r>
          </w:p>
        </w:tc>
        <w:tc>
          <w:tcPr>
            <w:tcW w:w="3485" w:type="dxa"/>
          </w:tcPr>
          <w:p w:rsidR="00512B0B" w:rsidRDefault="00512B0B" w:rsidP="00AB6D56">
            <w:pPr>
              <w:rPr>
                <w:b/>
              </w:rPr>
            </w:pPr>
            <w:r>
              <w:rPr>
                <w:b/>
              </w:rPr>
              <w:t>Recommendation</w:t>
            </w:r>
          </w:p>
        </w:tc>
      </w:tr>
      <w:tr w:rsidR="00512B0B" w:rsidRPr="00F71DE9" w:rsidTr="00512B0B">
        <w:tc>
          <w:tcPr>
            <w:tcW w:w="3003" w:type="dxa"/>
          </w:tcPr>
          <w:p w:rsidR="00512B0B" w:rsidRPr="00F71DE9" w:rsidRDefault="00512B0B" w:rsidP="00AB6D56">
            <w:pPr>
              <w:rPr>
                <w:sz w:val="24"/>
                <w:szCs w:val="24"/>
              </w:rPr>
            </w:pPr>
            <w:r w:rsidRPr="00F71DE9">
              <w:rPr>
                <w:rFonts w:ascii="Calibri" w:hAnsi="Calibri" w:cs="Calibri"/>
                <w:color w:val="000000"/>
                <w:sz w:val="24"/>
                <w:szCs w:val="24"/>
              </w:rPr>
              <w:t>Login</w:t>
            </w:r>
          </w:p>
        </w:tc>
        <w:tc>
          <w:tcPr>
            <w:tcW w:w="2521" w:type="dxa"/>
          </w:tcPr>
          <w:p w:rsidR="00512B0B" w:rsidRPr="00F71DE9" w:rsidRDefault="00512B0B" w:rsidP="00404AD9">
            <w:pPr>
              <w:rPr>
                <w:b/>
                <w:sz w:val="24"/>
                <w:szCs w:val="24"/>
              </w:rPr>
            </w:pPr>
            <w:r w:rsidRPr="00F71DE9">
              <w:rPr>
                <w:rFonts w:ascii="Calibri" w:hAnsi="Calibri" w:cs="Calibri"/>
                <w:color w:val="000000"/>
                <w:sz w:val="24"/>
                <w:szCs w:val="24"/>
              </w:rPr>
              <w:t>The format of the email format entered by a user</w:t>
            </w:r>
            <w:r w:rsidRPr="00F71DE9">
              <w:rPr>
                <w:rFonts w:ascii="Calibri" w:hAnsi="Calibri" w:cs="Calibri"/>
                <w:color w:val="000000"/>
                <w:sz w:val="24"/>
                <w:szCs w:val="24"/>
              </w:rPr>
              <w:t xml:space="preserve"> </w:t>
            </w:r>
            <w:r w:rsidRPr="00F71DE9">
              <w:rPr>
                <w:rFonts w:ascii="Calibri" w:hAnsi="Calibri" w:cs="Calibri"/>
                <w:color w:val="000000"/>
                <w:sz w:val="24"/>
                <w:szCs w:val="24"/>
              </w:rPr>
              <w:t>is not validated. This is a nice to have as it would reduce the number of steps a user has to take to log in</w:t>
            </w:r>
          </w:p>
        </w:tc>
        <w:tc>
          <w:tcPr>
            <w:tcW w:w="3485" w:type="dxa"/>
          </w:tcPr>
          <w:p w:rsidR="00512B0B" w:rsidRPr="00F71DE9" w:rsidRDefault="00512B0B" w:rsidP="00404AD9">
            <w:pPr>
              <w:rPr>
                <w:rFonts w:ascii="Calibri" w:hAnsi="Calibri" w:cs="Calibri"/>
                <w:color w:val="000000"/>
                <w:sz w:val="24"/>
                <w:szCs w:val="24"/>
              </w:rPr>
            </w:pPr>
            <w:r w:rsidRPr="00F71DE9">
              <w:rPr>
                <w:rFonts w:ascii="Calibri" w:hAnsi="Calibri" w:cs="Calibri"/>
                <w:color w:val="000000"/>
                <w:sz w:val="24"/>
                <w:szCs w:val="24"/>
              </w:rPr>
              <w:t>Email format should be validated once the user is done typing and moves to the password field</w:t>
            </w:r>
          </w:p>
        </w:tc>
      </w:tr>
      <w:tr w:rsidR="00512B0B" w:rsidTr="00512B0B">
        <w:tc>
          <w:tcPr>
            <w:tcW w:w="3003" w:type="dxa"/>
          </w:tcPr>
          <w:p w:rsidR="00512B0B" w:rsidRPr="00F71DE9" w:rsidRDefault="00512B0B" w:rsidP="00AB6D56">
            <w:pPr>
              <w:rPr>
                <w:rFonts w:asciiTheme="minorHAnsi" w:hAnsiTheme="minorHAnsi" w:cstheme="minorHAnsi"/>
                <w:b/>
                <w:sz w:val="24"/>
                <w:szCs w:val="24"/>
              </w:rPr>
            </w:pPr>
            <w:r w:rsidRPr="00F71DE9">
              <w:rPr>
                <w:rFonts w:asciiTheme="minorHAnsi" w:hAnsiTheme="minorHAnsi" w:cstheme="minorHAnsi"/>
                <w:color w:val="000000"/>
                <w:sz w:val="24"/>
                <w:szCs w:val="24"/>
              </w:rPr>
              <w:t>Login</w:t>
            </w:r>
          </w:p>
        </w:tc>
        <w:tc>
          <w:tcPr>
            <w:tcW w:w="2521" w:type="dxa"/>
          </w:tcPr>
          <w:p w:rsidR="00512B0B" w:rsidRPr="00F71DE9" w:rsidRDefault="00512B0B" w:rsidP="00AB6D56">
            <w:pPr>
              <w:rPr>
                <w:rFonts w:asciiTheme="minorHAnsi" w:hAnsiTheme="minorHAnsi" w:cstheme="minorHAnsi"/>
                <w:sz w:val="24"/>
                <w:szCs w:val="24"/>
              </w:rPr>
            </w:pPr>
            <w:r w:rsidRPr="00F71DE9">
              <w:rPr>
                <w:rFonts w:asciiTheme="minorHAnsi" w:hAnsiTheme="minorHAnsi" w:cstheme="minorHAnsi"/>
                <w:color w:val="000000"/>
                <w:sz w:val="24"/>
                <w:szCs w:val="24"/>
              </w:rPr>
              <w:t>The password field should have a hide/unhide button to reveal the password if the user needs to verify the password</w:t>
            </w:r>
          </w:p>
        </w:tc>
        <w:tc>
          <w:tcPr>
            <w:tcW w:w="3485" w:type="dxa"/>
          </w:tcPr>
          <w:p w:rsidR="00512B0B" w:rsidRPr="00F71DE9" w:rsidRDefault="00512B0B" w:rsidP="00AB6D56">
            <w:pPr>
              <w:rPr>
                <w:rFonts w:asciiTheme="minorHAnsi" w:hAnsiTheme="minorHAnsi" w:cstheme="minorHAnsi"/>
                <w:sz w:val="24"/>
                <w:szCs w:val="24"/>
              </w:rPr>
            </w:pPr>
            <w:r w:rsidRPr="00F71DE9">
              <w:rPr>
                <w:rFonts w:asciiTheme="minorHAnsi" w:hAnsiTheme="minorHAnsi" w:cstheme="minorHAnsi"/>
                <w:color w:val="000000"/>
                <w:sz w:val="24"/>
                <w:szCs w:val="24"/>
              </w:rPr>
              <w:t>The reveal toggle button is a nice to have to enhance usability</w:t>
            </w:r>
          </w:p>
        </w:tc>
      </w:tr>
      <w:tr w:rsidR="00512B0B" w:rsidTr="00512B0B">
        <w:tc>
          <w:tcPr>
            <w:tcW w:w="3003" w:type="dxa"/>
          </w:tcPr>
          <w:p w:rsidR="00512B0B" w:rsidRPr="00F71DE9" w:rsidRDefault="00512B0B" w:rsidP="00AB6D56">
            <w:pPr>
              <w:rPr>
                <w:rFonts w:asciiTheme="minorHAnsi" w:hAnsiTheme="minorHAnsi" w:cstheme="minorHAnsi"/>
                <w:sz w:val="24"/>
                <w:szCs w:val="24"/>
              </w:rPr>
            </w:pPr>
            <w:r w:rsidRPr="00F71DE9">
              <w:rPr>
                <w:rFonts w:asciiTheme="minorHAnsi" w:hAnsiTheme="minorHAnsi" w:cstheme="minorHAnsi"/>
                <w:color w:val="000000"/>
                <w:sz w:val="24"/>
                <w:szCs w:val="24"/>
              </w:rPr>
              <w:t>Login</w:t>
            </w:r>
          </w:p>
        </w:tc>
        <w:tc>
          <w:tcPr>
            <w:tcW w:w="2521" w:type="dxa"/>
          </w:tcPr>
          <w:p w:rsidR="00512B0B" w:rsidRPr="00F71DE9" w:rsidRDefault="00512B0B" w:rsidP="00512B0B">
            <w:pPr>
              <w:rPr>
                <w:rFonts w:asciiTheme="minorHAnsi" w:hAnsiTheme="minorHAnsi" w:cstheme="minorHAnsi"/>
                <w:color w:val="000000"/>
                <w:sz w:val="24"/>
                <w:szCs w:val="24"/>
              </w:rPr>
            </w:pPr>
            <w:r w:rsidRPr="00F71DE9">
              <w:rPr>
                <w:rFonts w:asciiTheme="minorHAnsi" w:hAnsiTheme="minorHAnsi" w:cstheme="minorHAnsi"/>
                <w:color w:val="000000"/>
                <w:sz w:val="24"/>
                <w:szCs w:val="24"/>
              </w:rPr>
              <w:t>E</w:t>
            </w:r>
            <w:r w:rsidRPr="00F71DE9">
              <w:rPr>
                <w:rFonts w:asciiTheme="minorHAnsi" w:hAnsiTheme="minorHAnsi" w:cstheme="minorHAnsi"/>
                <w:color w:val="000000"/>
                <w:sz w:val="24"/>
                <w:szCs w:val="24"/>
              </w:rPr>
              <w:t>mail is case sensitive and a user is not able to log in with an email in uppercase</w:t>
            </w:r>
            <w:r w:rsidRPr="00F71DE9">
              <w:rPr>
                <w:rFonts w:asciiTheme="minorHAnsi" w:hAnsiTheme="minorHAnsi" w:cstheme="minorHAnsi"/>
                <w:color w:val="000000"/>
                <w:sz w:val="24"/>
                <w:szCs w:val="24"/>
              </w:rPr>
              <w:t xml:space="preserve">. </w:t>
            </w:r>
          </w:p>
          <w:p w:rsidR="00512B0B" w:rsidRPr="00F71DE9" w:rsidRDefault="00512B0B" w:rsidP="00AB6D56">
            <w:pPr>
              <w:rPr>
                <w:rFonts w:asciiTheme="minorHAnsi" w:hAnsiTheme="minorHAnsi" w:cstheme="minorHAnsi"/>
                <w:b/>
                <w:sz w:val="24"/>
                <w:szCs w:val="24"/>
              </w:rPr>
            </w:pPr>
          </w:p>
        </w:tc>
        <w:tc>
          <w:tcPr>
            <w:tcW w:w="3485" w:type="dxa"/>
          </w:tcPr>
          <w:p w:rsidR="00512B0B" w:rsidRPr="00F71DE9" w:rsidRDefault="00512B0B" w:rsidP="00512B0B">
            <w:pPr>
              <w:rPr>
                <w:rFonts w:asciiTheme="minorHAnsi" w:hAnsiTheme="minorHAnsi" w:cstheme="minorHAnsi"/>
                <w:color w:val="000000"/>
                <w:sz w:val="24"/>
                <w:szCs w:val="24"/>
              </w:rPr>
            </w:pPr>
            <w:r w:rsidRPr="00F71DE9">
              <w:rPr>
                <w:rFonts w:asciiTheme="minorHAnsi" w:hAnsiTheme="minorHAnsi" w:cstheme="minorHAnsi"/>
                <w:color w:val="000000"/>
                <w:sz w:val="24"/>
                <w:szCs w:val="24"/>
              </w:rPr>
              <w:t>Login email should not be case sensitive and all user inputs should be transformed to lowercase before submission</w:t>
            </w:r>
          </w:p>
        </w:tc>
      </w:tr>
      <w:tr w:rsidR="00512B0B" w:rsidTr="00512B0B">
        <w:tc>
          <w:tcPr>
            <w:tcW w:w="3003" w:type="dxa"/>
          </w:tcPr>
          <w:p w:rsidR="00512B0B" w:rsidRPr="00F71DE9" w:rsidRDefault="00512B0B" w:rsidP="00AB6D56">
            <w:pPr>
              <w:rPr>
                <w:rFonts w:asciiTheme="minorHAnsi" w:hAnsiTheme="minorHAnsi" w:cstheme="minorHAnsi"/>
                <w:b/>
                <w:sz w:val="24"/>
                <w:szCs w:val="24"/>
              </w:rPr>
            </w:pPr>
            <w:r w:rsidRPr="00F71DE9">
              <w:rPr>
                <w:rFonts w:asciiTheme="minorHAnsi" w:hAnsiTheme="minorHAnsi" w:cstheme="minorHAnsi"/>
                <w:sz w:val="24"/>
                <w:szCs w:val="24"/>
              </w:rPr>
              <w:t>Login</w:t>
            </w:r>
          </w:p>
        </w:tc>
        <w:tc>
          <w:tcPr>
            <w:tcW w:w="2521" w:type="dxa"/>
          </w:tcPr>
          <w:p w:rsidR="00512B0B" w:rsidRPr="00F71DE9" w:rsidRDefault="00512B0B" w:rsidP="00AB6D56">
            <w:pPr>
              <w:rPr>
                <w:rFonts w:asciiTheme="minorHAnsi" w:hAnsiTheme="minorHAnsi" w:cstheme="minorHAnsi"/>
                <w:sz w:val="24"/>
                <w:szCs w:val="24"/>
              </w:rPr>
            </w:pPr>
            <w:r w:rsidRPr="00F71DE9">
              <w:rPr>
                <w:rFonts w:asciiTheme="minorHAnsi" w:hAnsiTheme="minorHAnsi" w:cstheme="minorHAnsi"/>
                <w:color w:val="000000"/>
                <w:sz w:val="24"/>
                <w:szCs w:val="24"/>
              </w:rPr>
              <w:t>Password reset functionality is missing on the login page</w:t>
            </w:r>
          </w:p>
        </w:tc>
        <w:tc>
          <w:tcPr>
            <w:tcW w:w="3485" w:type="dxa"/>
          </w:tcPr>
          <w:p w:rsidR="00512B0B" w:rsidRPr="00F71DE9" w:rsidRDefault="00512B0B" w:rsidP="00AB6D56">
            <w:pPr>
              <w:rPr>
                <w:rFonts w:asciiTheme="minorHAnsi" w:hAnsiTheme="minorHAnsi" w:cstheme="minorHAnsi"/>
                <w:sz w:val="24"/>
                <w:szCs w:val="24"/>
              </w:rPr>
            </w:pPr>
            <w:r w:rsidRPr="00F71DE9">
              <w:rPr>
                <w:rFonts w:asciiTheme="minorHAnsi" w:hAnsiTheme="minorHAnsi" w:cstheme="minorHAnsi"/>
                <w:color w:val="000000"/>
                <w:sz w:val="24"/>
                <w:szCs w:val="24"/>
              </w:rPr>
              <w:t>Password reset is a key feature that should be implemented alongside the log in feature to make enhance self service</w:t>
            </w:r>
            <w:r w:rsidRPr="00F71DE9">
              <w:rPr>
                <w:rFonts w:asciiTheme="minorHAnsi" w:hAnsiTheme="minorHAnsi" w:cstheme="minorHAnsi"/>
                <w:sz w:val="24"/>
                <w:szCs w:val="24"/>
              </w:rPr>
              <w:t xml:space="preserve"> </w:t>
            </w:r>
          </w:p>
        </w:tc>
      </w:tr>
      <w:tr w:rsidR="00512B0B" w:rsidTr="00512B0B">
        <w:tc>
          <w:tcPr>
            <w:tcW w:w="3003" w:type="dxa"/>
          </w:tcPr>
          <w:p w:rsidR="00512B0B" w:rsidRPr="00F71DE9" w:rsidRDefault="00971528" w:rsidP="00AB6D56">
            <w:pPr>
              <w:rPr>
                <w:rFonts w:asciiTheme="minorHAnsi" w:hAnsiTheme="minorHAnsi" w:cstheme="minorHAnsi"/>
                <w:sz w:val="24"/>
                <w:szCs w:val="24"/>
              </w:rPr>
            </w:pPr>
            <w:r w:rsidRPr="00F71DE9">
              <w:rPr>
                <w:rFonts w:asciiTheme="minorHAnsi" w:hAnsiTheme="minorHAnsi" w:cstheme="minorHAnsi"/>
                <w:sz w:val="24"/>
                <w:szCs w:val="24"/>
              </w:rPr>
              <w:t>Registration</w:t>
            </w:r>
          </w:p>
        </w:tc>
        <w:tc>
          <w:tcPr>
            <w:tcW w:w="2521" w:type="dxa"/>
          </w:tcPr>
          <w:p w:rsidR="00512B0B" w:rsidRPr="00F71DE9" w:rsidRDefault="00512B0B" w:rsidP="00512B0B">
            <w:pPr>
              <w:rPr>
                <w:rFonts w:asciiTheme="minorHAnsi" w:hAnsiTheme="minorHAnsi" w:cstheme="minorHAnsi"/>
                <w:color w:val="000000"/>
                <w:sz w:val="24"/>
                <w:szCs w:val="24"/>
              </w:rPr>
            </w:pPr>
            <w:r w:rsidRPr="00F71DE9">
              <w:rPr>
                <w:rFonts w:asciiTheme="minorHAnsi" w:hAnsiTheme="minorHAnsi" w:cstheme="minorHAnsi"/>
                <w:color w:val="000000"/>
                <w:sz w:val="24"/>
                <w:szCs w:val="24"/>
              </w:rPr>
              <w:t>There are no notifications whether on the dashboard or on email on successful registration</w:t>
            </w:r>
          </w:p>
          <w:p w:rsidR="00512B0B" w:rsidRPr="00F71DE9" w:rsidRDefault="00512B0B" w:rsidP="00AB6D56">
            <w:pPr>
              <w:rPr>
                <w:rFonts w:asciiTheme="minorHAnsi" w:hAnsiTheme="minorHAnsi" w:cstheme="minorHAnsi"/>
                <w:b/>
                <w:sz w:val="24"/>
                <w:szCs w:val="24"/>
              </w:rPr>
            </w:pPr>
          </w:p>
        </w:tc>
        <w:tc>
          <w:tcPr>
            <w:tcW w:w="3485" w:type="dxa"/>
          </w:tcPr>
          <w:p w:rsidR="00512B0B" w:rsidRPr="00F71DE9" w:rsidRDefault="00971528" w:rsidP="00AB6D56">
            <w:pPr>
              <w:rPr>
                <w:rFonts w:asciiTheme="minorHAnsi" w:hAnsiTheme="minorHAnsi" w:cstheme="minorHAnsi"/>
                <w:sz w:val="24"/>
                <w:szCs w:val="24"/>
              </w:rPr>
            </w:pPr>
            <w:r w:rsidRPr="00F71DE9">
              <w:rPr>
                <w:rFonts w:asciiTheme="minorHAnsi" w:hAnsiTheme="minorHAnsi" w:cstheme="minorHAnsi"/>
                <w:color w:val="000000"/>
                <w:sz w:val="24"/>
                <w:szCs w:val="24"/>
              </w:rPr>
              <w:t>Notifications are important as they let users aware that the process is successful and to verify that the registration is by the rightful owner of the email address used</w:t>
            </w:r>
          </w:p>
        </w:tc>
      </w:tr>
      <w:tr w:rsidR="00971528" w:rsidTr="00512B0B">
        <w:tc>
          <w:tcPr>
            <w:tcW w:w="3003" w:type="dxa"/>
          </w:tcPr>
          <w:p w:rsidR="00971528" w:rsidRPr="00F71DE9" w:rsidRDefault="00971528" w:rsidP="00AB6D56">
            <w:pPr>
              <w:rPr>
                <w:rFonts w:asciiTheme="minorHAnsi" w:hAnsiTheme="minorHAnsi" w:cstheme="minorHAnsi"/>
                <w:sz w:val="24"/>
                <w:szCs w:val="24"/>
              </w:rPr>
            </w:pPr>
            <w:r w:rsidRPr="00F71DE9">
              <w:rPr>
                <w:rFonts w:asciiTheme="minorHAnsi" w:hAnsiTheme="minorHAnsi" w:cstheme="minorHAnsi"/>
                <w:sz w:val="24"/>
                <w:szCs w:val="24"/>
              </w:rPr>
              <w:t>Update User</w:t>
            </w:r>
          </w:p>
        </w:tc>
        <w:tc>
          <w:tcPr>
            <w:tcW w:w="2521" w:type="dxa"/>
          </w:tcPr>
          <w:p w:rsidR="00971528" w:rsidRPr="00F71DE9" w:rsidRDefault="00971528" w:rsidP="00971528">
            <w:pPr>
              <w:rPr>
                <w:rFonts w:asciiTheme="minorHAnsi" w:hAnsiTheme="minorHAnsi" w:cstheme="minorHAnsi"/>
                <w:color w:val="000000"/>
                <w:sz w:val="24"/>
                <w:szCs w:val="24"/>
              </w:rPr>
            </w:pPr>
            <w:r w:rsidRPr="00F71DE9">
              <w:rPr>
                <w:rFonts w:asciiTheme="minorHAnsi" w:hAnsiTheme="minorHAnsi" w:cstheme="minorHAnsi"/>
                <w:color w:val="000000"/>
                <w:sz w:val="24"/>
                <w:szCs w:val="24"/>
              </w:rPr>
              <w:t>User is able to submit a blank password making it impossible for them to log in on the next login</w:t>
            </w:r>
          </w:p>
          <w:p w:rsidR="00971528" w:rsidRPr="00F71DE9" w:rsidRDefault="00971528" w:rsidP="00512B0B">
            <w:pPr>
              <w:rPr>
                <w:rFonts w:asciiTheme="minorHAnsi" w:hAnsiTheme="minorHAnsi" w:cstheme="minorHAnsi"/>
                <w:color w:val="000000"/>
                <w:sz w:val="24"/>
                <w:szCs w:val="24"/>
              </w:rPr>
            </w:pPr>
          </w:p>
        </w:tc>
        <w:tc>
          <w:tcPr>
            <w:tcW w:w="3485" w:type="dxa"/>
          </w:tcPr>
          <w:p w:rsidR="00971528" w:rsidRPr="00F71DE9" w:rsidRDefault="00971528" w:rsidP="00AB6D56">
            <w:pPr>
              <w:rPr>
                <w:rFonts w:asciiTheme="minorHAnsi" w:hAnsiTheme="minorHAnsi" w:cstheme="minorHAnsi"/>
                <w:sz w:val="24"/>
                <w:szCs w:val="24"/>
              </w:rPr>
            </w:pPr>
            <w:r w:rsidRPr="00F71DE9">
              <w:rPr>
                <w:rFonts w:asciiTheme="minorHAnsi" w:hAnsiTheme="minorHAnsi" w:cstheme="minorHAnsi"/>
                <w:color w:val="000000"/>
                <w:sz w:val="24"/>
                <w:szCs w:val="24"/>
              </w:rPr>
              <w:t>Users should be allowed to update the profile info without necessarily updating the password in which case the application should not submit a blank password</w:t>
            </w:r>
            <w:r w:rsidRPr="00F71DE9">
              <w:rPr>
                <w:rFonts w:asciiTheme="minorHAnsi" w:hAnsiTheme="minorHAnsi" w:cstheme="minorHAnsi"/>
                <w:sz w:val="24"/>
                <w:szCs w:val="24"/>
              </w:rPr>
              <w:t xml:space="preserve"> </w:t>
            </w:r>
          </w:p>
        </w:tc>
      </w:tr>
    </w:tbl>
    <w:p w:rsidR="00404AD9" w:rsidRDefault="00404AD9" w:rsidP="00AB6D56">
      <w:pPr>
        <w:rPr>
          <w:b/>
          <w:sz w:val="36"/>
          <w:szCs w:val="36"/>
        </w:rPr>
      </w:pPr>
    </w:p>
    <w:p w:rsidR="00A070EA" w:rsidRDefault="00A070EA" w:rsidP="00AB6D56">
      <w:pPr>
        <w:rPr>
          <w:b/>
          <w:sz w:val="36"/>
          <w:szCs w:val="36"/>
        </w:rPr>
      </w:pPr>
    </w:p>
    <w:p w:rsidR="00F71DE9" w:rsidRDefault="00F71DE9" w:rsidP="00AB6D56">
      <w:pPr>
        <w:rPr>
          <w:b/>
          <w:sz w:val="36"/>
          <w:szCs w:val="36"/>
        </w:rPr>
      </w:pPr>
      <w:r>
        <w:rPr>
          <w:b/>
          <w:sz w:val="36"/>
          <w:szCs w:val="36"/>
        </w:rPr>
        <w:t>Risks</w:t>
      </w:r>
      <w:bookmarkStart w:id="0" w:name="_GoBack"/>
      <w:bookmarkEnd w:id="0"/>
    </w:p>
    <w:p w:rsidR="00F71DE9" w:rsidRPr="00F71DE9" w:rsidRDefault="00F71DE9" w:rsidP="00AB6D56">
      <w:r w:rsidRPr="00F71DE9">
        <w:t>The token does not expire on logout and can still be used on insomnia to make API requests</w:t>
      </w:r>
    </w:p>
    <w:sectPr w:rsidR="00F71DE9" w:rsidRPr="00F71DE9" w:rsidSect="001B37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172B6"/>
    <w:multiLevelType w:val="hybridMultilevel"/>
    <w:tmpl w:val="FB8A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9F2A53"/>
    <w:multiLevelType w:val="multilevel"/>
    <w:tmpl w:val="E812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26DAE"/>
    <w:multiLevelType w:val="hybridMultilevel"/>
    <w:tmpl w:val="E812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56"/>
    <w:rsid w:val="00017A87"/>
    <w:rsid w:val="000C7885"/>
    <w:rsid w:val="001B37B7"/>
    <w:rsid w:val="00252BA0"/>
    <w:rsid w:val="00404AD9"/>
    <w:rsid w:val="00512B0B"/>
    <w:rsid w:val="00971528"/>
    <w:rsid w:val="00A070EA"/>
    <w:rsid w:val="00AB6D56"/>
    <w:rsid w:val="00F71DE9"/>
    <w:rsid w:val="00FE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DBFB"/>
  <w15:chartTrackingRefBased/>
  <w15:docId w15:val="{A894701E-C27D-9D40-B8EA-45CA6C90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2B0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6D56"/>
    <w:rPr>
      <w:rFonts w:eastAsiaTheme="minorEastAsia"/>
      <w:color w:val="404040" w:themeColor="text1" w:themeTint="BF"/>
      <w:sz w:val="18"/>
      <w:szCs w:val="18"/>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70EA"/>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51637">
      <w:bodyDiv w:val="1"/>
      <w:marLeft w:val="0"/>
      <w:marRight w:val="0"/>
      <w:marTop w:val="0"/>
      <w:marBottom w:val="0"/>
      <w:divBdr>
        <w:top w:val="none" w:sz="0" w:space="0" w:color="auto"/>
        <w:left w:val="none" w:sz="0" w:space="0" w:color="auto"/>
        <w:bottom w:val="none" w:sz="0" w:space="0" w:color="auto"/>
        <w:right w:val="none" w:sz="0" w:space="0" w:color="auto"/>
      </w:divBdr>
    </w:div>
    <w:div w:id="1292982790">
      <w:bodyDiv w:val="1"/>
      <w:marLeft w:val="0"/>
      <w:marRight w:val="0"/>
      <w:marTop w:val="0"/>
      <w:marBottom w:val="0"/>
      <w:divBdr>
        <w:top w:val="none" w:sz="0" w:space="0" w:color="auto"/>
        <w:left w:val="none" w:sz="0" w:space="0" w:color="auto"/>
        <w:bottom w:val="none" w:sz="0" w:space="0" w:color="auto"/>
        <w:right w:val="none" w:sz="0" w:space="0" w:color="auto"/>
      </w:divBdr>
    </w:div>
    <w:div w:id="1460955978">
      <w:bodyDiv w:val="1"/>
      <w:marLeft w:val="0"/>
      <w:marRight w:val="0"/>
      <w:marTop w:val="0"/>
      <w:marBottom w:val="0"/>
      <w:divBdr>
        <w:top w:val="none" w:sz="0" w:space="0" w:color="auto"/>
        <w:left w:val="none" w:sz="0" w:space="0" w:color="auto"/>
        <w:bottom w:val="none" w:sz="0" w:space="0" w:color="auto"/>
        <w:right w:val="none" w:sz="0" w:space="0" w:color="auto"/>
      </w:divBdr>
    </w:div>
    <w:div w:id="1766613130">
      <w:bodyDiv w:val="1"/>
      <w:marLeft w:val="0"/>
      <w:marRight w:val="0"/>
      <w:marTop w:val="0"/>
      <w:marBottom w:val="0"/>
      <w:divBdr>
        <w:top w:val="none" w:sz="0" w:space="0" w:color="auto"/>
        <w:left w:val="none" w:sz="0" w:space="0" w:color="auto"/>
        <w:bottom w:val="none" w:sz="0" w:space="0" w:color="auto"/>
        <w:right w:val="none" w:sz="0" w:space="0" w:color="auto"/>
      </w:divBdr>
    </w:div>
    <w:div w:id="1766801838">
      <w:bodyDiv w:val="1"/>
      <w:marLeft w:val="0"/>
      <w:marRight w:val="0"/>
      <w:marTop w:val="0"/>
      <w:marBottom w:val="0"/>
      <w:divBdr>
        <w:top w:val="none" w:sz="0" w:space="0" w:color="auto"/>
        <w:left w:val="none" w:sz="0" w:space="0" w:color="auto"/>
        <w:bottom w:val="none" w:sz="0" w:space="0" w:color="auto"/>
        <w:right w:val="none" w:sz="0" w:space="0" w:color="auto"/>
      </w:divBdr>
    </w:div>
    <w:div w:id="214704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2021-11-13T14:45:00Z</dcterms:created>
  <dcterms:modified xsi:type="dcterms:W3CDTF">2021-11-13T14:45:00Z</dcterms:modified>
</cp:coreProperties>
</file>