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4943405"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w:t>
      </w:r>
      <w:r w:rsidR="0053012D">
        <w:rPr>
          <w:rFonts w:ascii="Times New Roman" w:hAnsi="Times New Roman" w:cs="Times New Roman"/>
          <w:sz w:val="24"/>
          <w:szCs w:val="24"/>
        </w:rPr>
        <w:t>49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lastRenderedPageBreak/>
        <w:t>Abstract</w:t>
      </w:r>
    </w:p>
    <w:p w14:paraId="5C901A63" w14:textId="0E3800AD"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w:t>
      </w:r>
      <w:proofErr w:type="gramStart"/>
      <w:r w:rsidRPr="00EC0B4C">
        <w:rPr>
          <w:rFonts w:ascii="Times New Roman" w:hAnsi="Times New Roman" w:cs="Times New Roman"/>
          <w:sz w:val="24"/>
          <w:szCs w:val="24"/>
        </w:rPr>
        <w:t xml:space="preserve">been described </w:t>
      </w:r>
      <w:r w:rsidR="00366385" w:rsidRPr="00EC0B4C">
        <w:rPr>
          <w:rFonts w:ascii="Times New Roman" w:hAnsi="Times New Roman" w:cs="Times New Roman"/>
          <w:sz w:val="24"/>
          <w:szCs w:val="24"/>
        </w:rPr>
        <w:t>as being</w:t>
      </w:r>
      <w:proofErr w:type="gramEnd"/>
      <w:r w:rsidR="00366385" w:rsidRPr="00EC0B4C">
        <w:rPr>
          <w:rFonts w:ascii="Times New Roman" w:hAnsi="Times New Roman" w:cs="Times New Roman"/>
          <w:sz w:val="24"/>
          <w:szCs w:val="24"/>
        </w:rPr>
        <w:t xml:space="preserve">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EC0B4C">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CB1484" w:rsidRPr="00EC0B4C">
        <w:rPr>
          <w:rFonts w:ascii="Times New Roman" w:hAnsi="Times New Roman" w:cs="Times New Roman"/>
          <w:i/>
          <w:iCs/>
          <w:sz w:val="24"/>
          <w:szCs w:val="24"/>
        </w:rPr>
        <w:t xml:space="preserve">; </w:t>
      </w:r>
      <w:commentRangeStart w:id="1"/>
      <w:r w:rsidR="00CB1484" w:rsidRPr="00EC0B4C">
        <w:rPr>
          <w:rFonts w:ascii="Times New Roman" w:hAnsi="Times New Roman" w:cs="Times New Roman"/>
          <w:sz w:val="24"/>
          <w:szCs w:val="24"/>
          <w:highlight w:val="yellow"/>
        </w:rPr>
        <w:t>and</w:t>
      </w:r>
      <w:commentRangeEnd w:id="1"/>
      <w:r w:rsidR="004D1C55" w:rsidRPr="00EC0B4C">
        <w:rPr>
          <w:rStyle w:val="CommentReference"/>
          <w:rFonts w:ascii="Times New Roman" w:hAnsi="Times New Roman" w:cs="Times New Roman"/>
          <w:sz w:val="24"/>
          <w:szCs w:val="24"/>
        </w:rPr>
        <w:commentReference w:id="1"/>
      </w:r>
      <w:r w:rsidR="00CB1484" w:rsidRPr="00EC0B4C">
        <w:rPr>
          <w:rFonts w:ascii="Times New Roman" w:hAnsi="Times New Roman" w:cs="Times New Roman"/>
          <w:sz w:val="24"/>
          <w:szCs w:val="24"/>
          <w:highlight w:val="yellow"/>
        </w:rPr>
        <w:t xml:space="preserve"> perform fuzzy matching</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13006A" w:rsidRPr="00EC0B4C">
        <w:rPr>
          <w:rFonts w:ascii="Times New Roman" w:hAnsi="Times New Roman" w:cs="Times New Roman"/>
          <w:sz w:val="24"/>
          <w:szCs w:val="24"/>
          <w:highlight w:val="yellow"/>
        </w:rPr>
        <w:t>.</w:t>
      </w:r>
      <w:r w:rsidRPr="00EC0B4C">
        <w:rPr>
          <w:rFonts w:ascii="Times New Roman" w:hAnsi="Times New Roman" w:cs="Times New Roman"/>
          <w:sz w:val="24"/>
          <w:szCs w:val="24"/>
          <w:highlight w:val="yellow"/>
        </w:rPr>
        <w:t xml:space="preserve"> </w:t>
      </w:r>
      <w:r w:rsidR="00CB1484" w:rsidRPr="00EC0B4C">
        <w:rPr>
          <w:rFonts w:ascii="Times New Roman" w:hAnsi="Times New Roman" w:cs="Times New Roman"/>
          <w:sz w:val="24"/>
          <w:szCs w:val="24"/>
          <w:highlight w:val="yellow"/>
        </w:rPr>
        <w:t xml:space="preserve">The fuzzy matching </w:t>
      </w:r>
      <w:r w:rsidR="00AD0565" w:rsidRPr="00EC0B4C">
        <w:rPr>
          <w:rFonts w:ascii="Times New Roman" w:hAnsi="Times New Roman" w:cs="Times New Roman"/>
          <w:sz w:val="24"/>
          <w:szCs w:val="24"/>
          <w:highlight w:val="yellow"/>
        </w:rPr>
        <w:t>supplement</w:t>
      </w:r>
      <w:r w:rsidR="008B41C8" w:rsidRPr="00EC0B4C">
        <w:rPr>
          <w:rFonts w:ascii="Times New Roman" w:hAnsi="Times New Roman" w:cs="Times New Roman"/>
          <w:sz w:val="24"/>
          <w:szCs w:val="24"/>
          <w:highlight w:val="yellow"/>
        </w:rPr>
        <w:t>s</w:t>
      </w:r>
      <w:r w:rsidR="00AD0565" w:rsidRPr="00EC0B4C">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EC0B4C">
        <w:rPr>
          <w:rFonts w:ascii="Times New Roman" w:hAnsi="Times New Roman" w:cs="Times New Roman"/>
          <w:sz w:val="24"/>
          <w:szCs w:val="24"/>
          <w:highlight w:val="yellow"/>
        </w:rPr>
        <w:t>descriptive</w:t>
      </w:r>
      <w:proofErr w:type="gramEnd"/>
      <w:r w:rsidR="00AD0565" w:rsidRPr="00EC0B4C">
        <w:rPr>
          <w:rFonts w:ascii="Times New Roman" w:hAnsi="Times New Roman" w:cs="Times New Roman"/>
          <w:sz w:val="24"/>
          <w:szCs w:val="24"/>
          <w:highlight w:val="yellow"/>
        </w:rPr>
        <w:t xml:space="preserve"> and efficient manner that can only be pursued using </w:t>
      </w:r>
      <w:r w:rsidR="00213D15" w:rsidRPr="00EC0B4C">
        <w:rPr>
          <w:rFonts w:ascii="Times New Roman" w:hAnsi="Times New Roman" w:cs="Times New Roman"/>
          <w:sz w:val="24"/>
          <w:szCs w:val="24"/>
          <w:highlight w:val="yellow"/>
        </w:rPr>
        <w:t>computational</w:t>
      </w:r>
      <w:r w:rsidR="00AD0565" w:rsidRPr="00EC0B4C">
        <w:rPr>
          <w:rFonts w:ascii="Times New Roman" w:hAnsi="Times New Roman" w:cs="Times New Roman"/>
          <w:sz w:val="24"/>
          <w:szCs w:val="24"/>
          <w:highlight w:val="yellow"/>
        </w:rPr>
        <w:t xml:space="preserve"> methods. Using the program R to identify n-grams with varying lengths, and varying ‘fuzzy factors’, </w:t>
      </w:r>
      <w:r w:rsidR="007452C3" w:rsidRPr="00EC0B4C">
        <w:rPr>
          <w:rFonts w:ascii="Times New Roman" w:hAnsi="Times New Roman" w:cs="Times New Roman"/>
          <w:sz w:val="24"/>
          <w:szCs w:val="24"/>
          <w:highlight w:val="yellow"/>
        </w:rPr>
        <w:t>I</w:t>
      </w:r>
      <w:r w:rsidR="00AD0565" w:rsidRPr="00EC0B4C">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EC0B4C">
        <w:rPr>
          <w:rFonts w:ascii="Times New Roman" w:hAnsi="Times New Roman" w:cs="Times New Roman"/>
          <w:sz w:val="24"/>
          <w:szCs w:val="24"/>
          <w:highlight w:val="yellow"/>
        </w:rPr>
        <w:t>throughout</w:t>
      </w:r>
      <w:r w:rsidR="00AD0565" w:rsidRPr="00EC0B4C">
        <w:rPr>
          <w:rFonts w:ascii="Times New Roman" w:hAnsi="Times New Roman" w:cs="Times New Roman"/>
          <w:sz w:val="24"/>
          <w:szCs w:val="24"/>
          <w:highlight w:val="yellow"/>
        </w:rPr>
        <w:t xml:space="preserve"> </w:t>
      </w:r>
      <w:r w:rsidR="008623E7" w:rsidRPr="00EC0B4C">
        <w:rPr>
          <w:rFonts w:ascii="Times New Roman" w:hAnsi="Times New Roman" w:cs="Times New Roman"/>
          <w:sz w:val="24"/>
          <w:szCs w:val="24"/>
          <w:highlight w:val="yellow"/>
        </w:rPr>
        <w:t>the</w:t>
      </w:r>
      <w:r w:rsidR="00AD0565" w:rsidRPr="00EC0B4C">
        <w:rPr>
          <w:rFonts w:ascii="Times New Roman" w:hAnsi="Times New Roman" w:cs="Times New Roman"/>
          <w:sz w:val="24"/>
          <w:szCs w:val="24"/>
          <w:highlight w:val="yellow"/>
        </w:rPr>
        <w:t xml:space="preserve"> </w:t>
      </w:r>
      <w:r w:rsidR="008623E7" w:rsidRPr="00EC0B4C">
        <w:rPr>
          <w:rFonts w:ascii="Times New Roman" w:hAnsi="Times New Roman" w:cs="Times New Roman"/>
          <w:sz w:val="24"/>
          <w:szCs w:val="24"/>
          <w:highlight w:val="yellow"/>
        </w:rPr>
        <w:t>story</w:t>
      </w:r>
      <w:r w:rsidR="00AD0565" w:rsidRPr="00EC0B4C">
        <w:rPr>
          <w:rFonts w:ascii="Times New Roman" w:hAnsi="Times New Roman" w:cs="Times New Roman"/>
          <w:sz w:val="24"/>
          <w:szCs w:val="24"/>
          <w:highlight w:val="yellow"/>
        </w:rPr>
        <w:t>. Naturally this fuzzy matching also contextualize</w:t>
      </w:r>
      <w:r w:rsidR="008623E7" w:rsidRPr="00EC0B4C">
        <w:rPr>
          <w:rFonts w:ascii="Times New Roman" w:hAnsi="Times New Roman" w:cs="Times New Roman"/>
          <w:sz w:val="24"/>
          <w:szCs w:val="24"/>
          <w:highlight w:val="yellow"/>
        </w:rPr>
        <w:t>s</w:t>
      </w:r>
      <w:r w:rsidR="00AD0565" w:rsidRPr="00EC0B4C">
        <w:rPr>
          <w:rFonts w:ascii="Times New Roman" w:hAnsi="Times New Roman" w:cs="Times New Roman"/>
          <w:sz w:val="24"/>
          <w:szCs w:val="24"/>
          <w:highlight w:val="yellow"/>
        </w:rPr>
        <w:t xml:space="preserve"> </w:t>
      </w:r>
      <w:r w:rsidR="007452C3" w:rsidRPr="00EC0B4C">
        <w:rPr>
          <w:rFonts w:ascii="Times New Roman" w:hAnsi="Times New Roman" w:cs="Times New Roman"/>
          <w:sz w:val="24"/>
          <w:szCs w:val="24"/>
          <w:highlight w:val="yellow"/>
        </w:rPr>
        <w:t>the</w:t>
      </w:r>
      <w:r w:rsidR="00AD0565" w:rsidRPr="00EC0B4C">
        <w:rPr>
          <w:rFonts w:ascii="Times New Roman" w:hAnsi="Times New Roman" w:cs="Times New Roman"/>
          <w:sz w:val="24"/>
          <w:szCs w:val="24"/>
          <w:highlight w:val="yellow"/>
        </w:rPr>
        <w:t xml:space="preserve"> tf-idf scoring</w:t>
      </w:r>
      <w:r w:rsidR="00602853" w:rsidRPr="00EC0B4C">
        <w:rPr>
          <w:rFonts w:ascii="Times New Roman" w:hAnsi="Times New Roman" w:cs="Times New Roman"/>
          <w:sz w:val="24"/>
          <w:szCs w:val="24"/>
          <w:highlight w:val="yellow"/>
        </w:rPr>
        <w:t xml:space="preserve">, </w:t>
      </w:r>
      <w:r w:rsidR="00AD0565" w:rsidRPr="00EC0B4C">
        <w:rPr>
          <w:rFonts w:ascii="Times New Roman" w:hAnsi="Times New Roman" w:cs="Times New Roman"/>
          <w:sz w:val="24"/>
          <w:szCs w:val="24"/>
          <w:highlight w:val="yellow"/>
        </w:rPr>
        <w:t>allow</w:t>
      </w:r>
      <w:r w:rsidR="00602853" w:rsidRPr="00EC0B4C">
        <w:rPr>
          <w:rFonts w:ascii="Times New Roman" w:hAnsi="Times New Roman" w:cs="Times New Roman"/>
          <w:sz w:val="24"/>
          <w:szCs w:val="24"/>
          <w:highlight w:val="yellow"/>
        </w:rPr>
        <w:t>ing</w:t>
      </w:r>
      <w:r w:rsidR="00AD0565" w:rsidRPr="00EC0B4C">
        <w:rPr>
          <w:rFonts w:ascii="Times New Roman" w:hAnsi="Times New Roman" w:cs="Times New Roman"/>
          <w:sz w:val="24"/>
          <w:szCs w:val="24"/>
          <w:highlight w:val="yellow"/>
        </w:rPr>
        <w:t xml:space="preserve"> </w:t>
      </w:r>
      <w:r w:rsidR="005D49F6" w:rsidRPr="00EC0B4C">
        <w:rPr>
          <w:rFonts w:ascii="Times New Roman" w:hAnsi="Times New Roman" w:cs="Times New Roman"/>
          <w:sz w:val="24"/>
          <w:szCs w:val="24"/>
          <w:highlight w:val="yellow"/>
        </w:rPr>
        <w:t>me</w:t>
      </w:r>
      <w:r w:rsidR="00AD0565" w:rsidRPr="00EC0B4C">
        <w:rPr>
          <w:rFonts w:ascii="Times New Roman" w:hAnsi="Times New Roman" w:cs="Times New Roman"/>
          <w:sz w:val="24"/>
          <w:szCs w:val="24"/>
          <w:highlight w:val="yellow"/>
        </w:rPr>
        <w:t xml:space="preserve"> to </w:t>
      </w:r>
      <w:r w:rsidR="00CB1484" w:rsidRPr="00EC0B4C">
        <w:rPr>
          <w:rFonts w:ascii="Times New Roman" w:hAnsi="Times New Roman" w:cs="Times New Roman"/>
          <w:sz w:val="24"/>
          <w:szCs w:val="24"/>
          <w:highlight w:val="yellow"/>
        </w:rPr>
        <w:t>tell</w:t>
      </w:r>
      <w:r w:rsidR="00AD0565" w:rsidRPr="00EC0B4C">
        <w:rPr>
          <w:rFonts w:ascii="Times New Roman" w:hAnsi="Times New Roman" w:cs="Times New Roman"/>
          <w:sz w:val="24"/>
          <w:szCs w:val="24"/>
          <w:highlight w:val="yellow"/>
        </w:rPr>
        <w:t xml:space="preserve"> a well-rounded narrative in the mixed-method reading.</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story, and</w:t>
      </w:r>
      <w:proofErr w:type="gramEnd"/>
      <w:r w:rsidRPr="00EC0B4C">
        <w:rPr>
          <w:rFonts w:ascii="Times New Roman" w:hAnsi="Times New Roman" w:cs="Times New Roman"/>
          <w:sz w:val="24"/>
          <w:szCs w:val="24"/>
        </w:rPr>
        <w:t xml:space="preserve"> make suggestions for a </w:t>
      </w:r>
      <w:r w:rsidR="005D49F6" w:rsidRPr="00EC0B4C">
        <w:rPr>
          <w:rFonts w:ascii="Times New Roman" w:hAnsi="Times New Roman" w:cs="Times New Roman"/>
          <w:sz w:val="24"/>
          <w:szCs w:val="24"/>
        </w:rPr>
        <w:t>text analysis</w:t>
      </w:r>
      <w:r w:rsidRPr="00EC0B4C">
        <w:rPr>
          <w:rFonts w:ascii="Times New Roman" w:hAnsi="Times New Roman" w:cs="Times New Roman"/>
          <w:sz w:val="24"/>
          <w:szCs w:val="24"/>
        </w:rPr>
        <w:t xml:space="preserve"> package</w:t>
      </w:r>
      <w:r w:rsidR="005D49F6" w:rsidRPr="00EC0B4C">
        <w:rPr>
          <w:rFonts w:ascii="Times New Roman" w:hAnsi="Times New Roman" w:cs="Times New Roman"/>
          <w:sz w:val="24"/>
          <w:szCs w:val="24"/>
        </w:rPr>
        <w:t xml:space="preserve"> designed for use on Tolkien texts</w:t>
      </w:r>
      <w:r w:rsidRPr="00EC0B4C">
        <w:rPr>
          <w:rFonts w:ascii="Times New Roman" w:hAnsi="Times New Roman" w:cs="Times New Roman"/>
          <w:sz w:val="24"/>
          <w:szCs w:val="24"/>
        </w:rPr>
        <w:t xml:space="preserve">, </w:t>
      </w:r>
      <w:r w:rsidR="00207500" w:rsidRPr="00EC0B4C">
        <w:rPr>
          <w:rFonts w:ascii="Times New Roman" w:hAnsi="Times New Roman" w:cs="Times New Roman"/>
          <w:sz w:val="24"/>
          <w:szCs w:val="24"/>
        </w:rPr>
        <w:t xml:space="preserve">including a specially designed lexicon, </w:t>
      </w:r>
      <w:r w:rsidR="004003E0" w:rsidRPr="00EC0B4C">
        <w:rPr>
          <w:rFonts w:ascii="Times New Roman" w:hAnsi="Times New Roman" w:cs="Times New Roman"/>
          <w:sz w:val="24"/>
          <w:szCs w:val="24"/>
        </w:rPr>
        <w:t>designed</w:t>
      </w:r>
      <w:r w:rsidRPr="00EC0B4C">
        <w:rPr>
          <w:rFonts w:ascii="Times New Roman" w:hAnsi="Times New Roman" w:cs="Times New Roman"/>
          <w:sz w:val="24"/>
          <w:szCs w:val="24"/>
        </w:rPr>
        <w:t xml:space="preserve"> </w:t>
      </w:r>
      <w:r w:rsidR="002C716E" w:rsidRPr="00EC0B4C">
        <w:rPr>
          <w:rFonts w:ascii="Times New Roman" w:hAnsi="Times New Roman" w:cs="Times New Roman"/>
          <w:sz w:val="24"/>
          <w:szCs w:val="24"/>
        </w:rPr>
        <w:t>to minimize those</w:t>
      </w:r>
      <w:r w:rsidRPr="00EC0B4C">
        <w:rPr>
          <w:rFonts w:ascii="Times New Roman" w:hAnsi="Times New Roman" w:cs="Times New Roman"/>
          <w:sz w:val="24"/>
          <w:szCs w:val="24"/>
        </w:rPr>
        <w:t xml:space="preserve"> weaknesses.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7CAE9FFB" w:rsidR="005D04D2" w:rsidRPr="00EC0B4C" w:rsidRDefault="005D04D2" w:rsidP="00BF28EC">
      <w:pPr>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5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w:t>
      </w:r>
      <w:proofErr w:type="gramStart"/>
      <w:r w:rsidRPr="00EC0B4C">
        <w:rPr>
          <w:rFonts w:ascii="Times New Roman" w:hAnsi="Times New Roman" w:cs="Times New Roman"/>
          <w:sz w:val="24"/>
          <w:szCs w:val="24"/>
          <w:lang w:val="en-US"/>
        </w:rPr>
        <w:t>i.e.</w:t>
      </w:r>
      <w:proofErr w:type="gramEnd"/>
      <w:r w:rsidRPr="00EC0B4C">
        <w:rPr>
          <w:rFonts w:ascii="Times New Roman" w:hAnsi="Times New Roman" w:cs="Times New Roman"/>
          <w:sz w:val="24"/>
          <w:szCs w:val="24"/>
          <w:lang w:val="en-US"/>
        </w:rPr>
        <w:t xml:space="preserv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EC0B4C" w:rsidRDefault="00BF28EC" w:rsidP="00BF28EC">
      <w:pPr>
        <w:rPr>
          <w:rFonts w:ascii="Times New Roman" w:hAnsi="Times New Roman" w:cs="Times New Roman"/>
          <w:sz w:val="24"/>
          <w:szCs w:val="24"/>
        </w:rPr>
      </w:pPr>
      <w:proofErr w:type="gramStart"/>
      <w:r w:rsidRPr="00EC0B4C">
        <w:rPr>
          <w:rFonts w:ascii="Times New Roman" w:hAnsi="Times New Roman" w:cs="Times New Roman"/>
          <w:sz w:val="24"/>
          <w:szCs w:val="24"/>
          <w:lang w:val="en-US"/>
        </w:rPr>
        <w:t>In order to</w:t>
      </w:r>
      <w:proofErr w:type="gramEnd"/>
      <w:r w:rsidRPr="00EC0B4C">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w:t>
      </w:r>
      <w:proofErr w:type="gramStart"/>
      <w:r w:rsidRPr="00EC0B4C">
        <w:rPr>
          <w:rFonts w:ascii="Times New Roman" w:hAnsi="Times New Roman" w:cs="Times New Roman"/>
          <w:sz w:val="24"/>
          <w:szCs w:val="24"/>
          <w:lang w:val="en-US"/>
        </w:rPr>
        <w:lastRenderedPageBreak/>
        <w:t>Indeed</w:t>
      </w:r>
      <w:proofErr w:type="gramEnd"/>
      <w:r w:rsidRPr="00EC0B4C">
        <w:rPr>
          <w:rFonts w:ascii="Times New Roman" w:hAnsi="Times New Roman" w:cs="Times New Roman"/>
          <w:sz w:val="24"/>
          <w:szCs w:val="24"/>
          <w:lang w:val="en-US"/>
        </w:rPr>
        <w:t xml:space="preserve">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3406F198"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are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227EBE2C" w14:textId="2C8E7697" w:rsidR="005D04D2" w:rsidRPr="00EC0B4C" w:rsidRDefault="00025C75"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p>
    <w:p w14:paraId="70684E34" w14:textId="710CBE8D" w:rsidR="00BE6807" w:rsidRPr="00EC0B4C" w:rsidRDefault="00BE6807"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calculating the inverse term frequency of the above terms</w:t>
      </w:r>
      <w:r w:rsidR="004A3494" w:rsidRPr="00EC0B4C">
        <w:rPr>
          <w:rFonts w:ascii="Times New Roman" w:hAnsi="Times New Roman" w:cs="Times New Roman"/>
          <w:sz w:val="24"/>
          <w:szCs w:val="24"/>
          <w:lang w:val="en-US"/>
        </w:rPr>
        <w:t xml:space="preserve">. Hereafter I will refer to these as </w:t>
      </w:r>
      <w:r w:rsidR="004A3494" w:rsidRPr="00EC0B4C">
        <w:rPr>
          <w:rFonts w:ascii="Times New Roman" w:hAnsi="Times New Roman" w:cs="Times New Roman"/>
          <w:i/>
          <w:iCs/>
          <w:sz w:val="24"/>
          <w:szCs w:val="24"/>
          <w:lang w:val="en-US"/>
        </w:rPr>
        <w:t xml:space="preserve">sing </w:t>
      </w:r>
      <w:r w:rsidR="004A3494" w:rsidRPr="00EC0B4C">
        <w:rPr>
          <w:rFonts w:ascii="Times New Roman" w:hAnsi="Times New Roman" w:cs="Times New Roman"/>
          <w:sz w:val="24"/>
          <w:szCs w:val="24"/>
          <w:lang w:val="en-US"/>
        </w:rPr>
        <w:t>variants.</w:t>
      </w:r>
    </w:p>
    <w:p w14:paraId="45CB7ECC" w14:textId="0DDA6FF5" w:rsidR="00771ADC" w:rsidRPr="00EC0B4C" w:rsidRDefault="00771ADC" w:rsidP="00771ADC">
      <w:pPr>
        <w:rPr>
          <w:rFonts w:ascii="Times New Roman" w:hAnsi="Times New Roman" w:cs="Times New Roman"/>
          <w:sz w:val="24"/>
          <w:szCs w:val="24"/>
        </w:rPr>
      </w:pPr>
      <w:r w:rsidRPr="00EC0B4C">
        <w:rPr>
          <w:rFonts w:ascii="Times New Roman" w:hAnsi="Times New Roman" w:cs="Times New Roman"/>
          <w:sz w:val="24"/>
          <w:szCs w:val="24"/>
        </w:rPr>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37EB937F" w14:textId="6373B15C" w:rsidR="005D04D2" w:rsidRPr="00EC0B4C" w:rsidRDefault="00BE6807" w:rsidP="00BE6807">
      <w:pPr>
        <w:rPr>
          <w:rFonts w:ascii="Times New Roman" w:hAnsi="Times New Roman" w:cs="Times New Roman"/>
          <w:sz w:val="24"/>
          <w:szCs w:val="24"/>
        </w:rPr>
      </w:pPr>
      <w:r w:rsidRPr="00EC0B4C">
        <w:rPr>
          <w:rFonts w:ascii="Times New Roman" w:hAnsi="Times New Roman" w:cs="Times New Roman"/>
          <w:sz w:val="24"/>
          <w:szCs w:val="24"/>
          <w:lang w:val="en-US"/>
        </w:rPr>
        <w:t xml:space="preserve">Secondly, Moore notes that </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[t]</w:t>
      </w:r>
      <w:r w:rsidR="005D04D2" w:rsidRPr="00EC0B4C">
        <w:rPr>
          <w:rFonts w:ascii="Times New Roman" w:hAnsi="Times New Roman" w:cs="Times New Roman"/>
          <w:sz w:val="24"/>
          <w:szCs w:val="24"/>
          <w:lang w:val="en-US"/>
        </w:rPr>
        <w:t xml:space="preserve">he oscillation of who names </w:t>
      </w:r>
      <w:r w:rsidR="00CF5C98" w:rsidRPr="00EC0B4C">
        <w:rPr>
          <w:rFonts w:ascii="Times New Roman" w:hAnsi="Times New Roman" w:cs="Times New Roman"/>
          <w:sz w:val="24"/>
          <w:szCs w:val="24"/>
          <w:lang w:val="en-US"/>
        </w:rPr>
        <w:t>Lúthien</w:t>
      </w:r>
      <w:r w:rsidR="005D04D2" w:rsidRPr="00EC0B4C">
        <w:rPr>
          <w:rFonts w:ascii="Times New Roman" w:hAnsi="Times New Roman" w:cs="Times New Roman"/>
          <w:sz w:val="24"/>
          <w:szCs w:val="24"/>
          <w:lang w:val="en-US"/>
        </w:rPr>
        <w:t xml:space="preserve"> – herself or Morgoth – reveals that J.R.R. Tolkien’s development of </w:t>
      </w:r>
      <w:r w:rsidR="00CF5C98"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agency is not always a steady progression”</w:t>
      </w:r>
      <w:r w:rsidRPr="00EC0B4C">
        <w:rPr>
          <w:rFonts w:ascii="Times New Roman" w:hAnsi="Times New Roman" w:cs="Times New Roman"/>
          <w:sz w:val="24"/>
          <w:szCs w:val="24"/>
          <w:lang w:val="en-US"/>
        </w:rPr>
        <w:t xml:space="preserve"> (Moore). Expanding from this idea of oscillating word </w:t>
      </w:r>
      <w:r w:rsidR="002B1CD4" w:rsidRPr="00EC0B4C">
        <w:rPr>
          <w:rFonts w:ascii="Times New Roman" w:hAnsi="Times New Roman" w:cs="Times New Roman"/>
          <w:sz w:val="24"/>
          <w:szCs w:val="24"/>
          <w:lang w:val="en-US"/>
        </w:rPr>
        <w:t>choices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 xml:space="preserve"> I </w:t>
      </w:r>
      <w:r w:rsidRPr="00EC0B4C">
        <w:rPr>
          <w:rFonts w:ascii="Times New Roman" w:hAnsi="Times New Roman" w:cs="Times New Roman"/>
          <w:sz w:val="24"/>
          <w:szCs w:val="24"/>
          <w:lang w:val="en-US"/>
        </w:rPr>
        <w:t>investigate</w:t>
      </w:r>
      <w:r w:rsidR="005D04D2" w:rsidRPr="00EC0B4C">
        <w:rPr>
          <w:rFonts w:ascii="Times New Roman" w:hAnsi="Times New Roman" w:cs="Times New Roman"/>
          <w:sz w:val="24"/>
          <w:szCs w:val="24"/>
          <w:lang w:val="en-US"/>
        </w:rPr>
        <w:t xml:space="preserve"> if there are </w:t>
      </w:r>
      <w:r w:rsidR="005D04D2" w:rsidRPr="00EC0B4C">
        <w:rPr>
          <w:rFonts w:ascii="Times New Roman" w:hAnsi="Times New Roman" w:cs="Times New Roman"/>
          <w:i/>
          <w:iCs/>
          <w:sz w:val="24"/>
          <w:szCs w:val="24"/>
          <w:lang w:val="en-US"/>
        </w:rPr>
        <w:t>other</w:t>
      </w:r>
      <w:r w:rsidR="005D04D2" w:rsidRPr="00EC0B4C">
        <w:rPr>
          <w:rFonts w:ascii="Times New Roman" w:hAnsi="Times New Roman" w:cs="Times New Roman"/>
          <w:sz w:val="24"/>
          <w:szCs w:val="24"/>
          <w:lang w:val="en-US"/>
        </w:rPr>
        <w:t xml:space="preserve"> direct passages of text that we can quote that show nearly exact same phrasing of words. </w:t>
      </w:r>
      <w:r w:rsidR="00771ADC" w:rsidRPr="00EC0B4C">
        <w:rPr>
          <w:rFonts w:ascii="Times New Roman" w:hAnsi="Times New Roman" w:cs="Times New Roman"/>
          <w:sz w:val="24"/>
          <w:szCs w:val="24"/>
          <w:lang w:val="en-US"/>
        </w:rPr>
        <w:t xml:space="preserve">Moore’s close reading identified a few, but this was not the </w:t>
      </w:r>
      <w:proofErr w:type="gramStart"/>
      <w:r w:rsidR="00771ADC" w:rsidRPr="00EC0B4C">
        <w:rPr>
          <w:rFonts w:ascii="Times New Roman" w:hAnsi="Times New Roman" w:cs="Times New Roman"/>
          <w:sz w:val="24"/>
          <w:szCs w:val="24"/>
          <w:lang w:val="en-US"/>
        </w:rPr>
        <w:t>main focus</w:t>
      </w:r>
      <w:proofErr w:type="gramEnd"/>
      <w:r w:rsidR="00771ADC" w:rsidRPr="00EC0B4C">
        <w:rPr>
          <w:rFonts w:ascii="Times New Roman" w:hAnsi="Times New Roman" w:cs="Times New Roman"/>
          <w:sz w:val="24"/>
          <w:szCs w:val="24"/>
          <w:lang w:val="en-US"/>
        </w:rPr>
        <w:t xml:space="preserve"> of her argument – so it is up to us to do that. </w:t>
      </w:r>
      <w:r w:rsidR="005D04D2" w:rsidRPr="00EC0B4C">
        <w:rPr>
          <w:rFonts w:ascii="Times New Roman" w:hAnsi="Times New Roman" w:cs="Times New Roman"/>
          <w:sz w:val="24"/>
          <w:szCs w:val="24"/>
          <w:lang w:val="en-US"/>
        </w:rPr>
        <w:t xml:space="preserve">That can help us find the “essential differences” between </w:t>
      </w:r>
      <w:r w:rsidR="002B1CD4" w:rsidRPr="00EC0B4C">
        <w:rPr>
          <w:rFonts w:ascii="Times New Roman" w:hAnsi="Times New Roman" w:cs="Times New Roman"/>
          <w:sz w:val="24"/>
          <w:szCs w:val="24"/>
          <w:lang w:val="en-US"/>
        </w:rPr>
        <w:t xml:space="preserve">the </w:t>
      </w:r>
      <w:r w:rsidR="005D04D2" w:rsidRPr="00EC0B4C">
        <w:rPr>
          <w:rFonts w:ascii="Times New Roman" w:hAnsi="Times New Roman" w:cs="Times New Roman"/>
          <w:sz w:val="24"/>
          <w:szCs w:val="24"/>
          <w:lang w:val="en-US"/>
        </w:rPr>
        <w:t xml:space="preserve">drafts’ portrayal of the character, </w:t>
      </w:r>
      <w:r w:rsidR="005D04D2" w:rsidRPr="00EC0B4C">
        <w:rPr>
          <w:rFonts w:ascii="Times New Roman" w:hAnsi="Times New Roman" w:cs="Times New Roman"/>
          <w:i/>
          <w:iCs/>
          <w:sz w:val="24"/>
          <w:szCs w:val="24"/>
          <w:lang w:val="en-US"/>
        </w:rPr>
        <w:t>aside</w:t>
      </w:r>
      <w:r w:rsidR="005D04D2" w:rsidRPr="00EC0B4C">
        <w:rPr>
          <w:rFonts w:ascii="Times New Roman" w:hAnsi="Times New Roman" w:cs="Times New Roman"/>
          <w:sz w:val="24"/>
          <w:szCs w:val="24"/>
          <w:lang w:val="en-US"/>
        </w:rPr>
        <w:t xml:space="preserve"> from song and dance alone.</w:t>
      </w:r>
      <w:r w:rsidR="00771ADC" w:rsidRPr="00EC0B4C">
        <w:rPr>
          <w:rFonts w:ascii="Times New Roman" w:hAnsi="Times New Roman" w:cs="Times New Roman"/>
          <w:sz w:val="24"/>
          <w:szCs w:val="24"/>
          <w:lang w:val="en-US"/>
        </w:rPr>
        <w:t xml:space="preserve"> In essence this means using these machine-testing methods:</w:t>
      </w:r>
    </w:p>
    <w:p w14:paraId="3E7AAACA" w14:textId="4876080C" w:rsidR="005D04D2" w:rsidRPr="00EC0B4C" w:rsidRDefault="005D04D2" w:rsidP="005D04D2">
      <w:pPr>
        <w:pStyle w:val="ListParagraph"/>
        <w:numPr>
          <w:ilvl w:val="0"/>
          <w:numId w:val="10"/>
        </w:numPr>
        <w:rPr>
          <w:rFonts w:ascii="Times New Roman" w:hAnsi="Times New Roman" w:cs="Times New Roman"/>
          <w:sz w:val="24"/>
          <w:szCs w:val="24"/>
          <w:highlight w:val="yellow"/>
        </w:rPr>
      </w:pPr>
      <w:r w:rsidRPr="00EC0B4C">
        <w:rPr>
          <w:rFonts w:ascii="Times New Roman" w:hAnsi="Times New Roman" w:cs="Times New Roman"/>
          <w:sz w:val="24"/>
          <w:szCs w:val="24"/>
          <w:highlight w:val="yellow"/>
          <w:lang w:val="en-US"/>
        </w:rPr>
        <w:t>Fuzzy matching using n-grams and regex</w:t>
      </w:r>
      <w:r w:rsidRPr="00EC0B4C">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EC0B4C" w:rsidRDefault="00771ADC" w:rsidP="00771ADC">
      <w:pPr>
        <w:rPr>
          <w:rFonts w:ascii="Times New Roman" w:hAnsi="Times New Roman" w:cs="Times New Roman"/>
          <w:sz w:val="24"/>
          <w:szCs w:val="24"/>
        </w:rPr>
      </w:pPr>
      <w:r w:rsidRPr="00EC0B4C">
        <w:rPr>
          <w:rFonts w:ascii="Times New Roman" w:hAnsi="Times New Roman" w:cs="Times New Roman"/>
          <w:sz w:val="24"/>
          <w:szCs w:val="24"/>
        </w:rPr>
        <w:t>These scenes are:</w:t>
      </w:r>
    </w:p>
    <w:p w14:paraId="02F6D443" w14:textId="5D1E2D80" w:rsidR="005D04D2" w:rsidRPr="00EC0B4C" w:rsidRDefault="005D04D2" w:rsidP="005D04D2">
      <w:pPr>
        <w:pStyle w:val="ListParagraph"/>
        <w:numPr>
          <w:ilvl w:val="0"/>
          <w:numId w:val="10"/>
        </w:numPr>
        <w:rPr>
          <w:rFonts w:ascii="Times New Roman" w:hAnsi="Times New Roman" w:cs="Times New Roman"/>
          <w:sz w:val="24"/>
          <w:szCs w:val="24"/>
        </w:rPr>
      </w:pPr>
      <w:proofErr w:type="spellStart"/>
      <w:r w:rsidRPr="00EC0B4C">
        <w:rPr>
          <w:rFonts w:ascii="Times New Roman" w:hAnsi="Times New Roman" w:cs="Times New Roman"/>
          <w:sz w:val="24"/>
          <w:szCs w:val="24"/>
        </w:rPr>
        <w:t>Beren</w:t>
      </w:r>
      <w:proofErr w:type="spellEnd"/>
      <w:r w:rsidR="00771ADC" w:rsidRPr="00EC0B4C">
        <w:rPr>
          <w:rFonts w:ascii="Times New Roman" w:hAnsi="Times New Roman" w:cs="Times New Roman"/>
          <w:sz w:val="24"/>
          <w:szCs w:val="24"/>
        </w:rPr>
        <w:t xml:space="preserve"> (</w:t>
      </w:r>
      <w:r w:rsidR="00D71D61" w:rsidRPr="00EC0B4C">
        <w:rPr>
          <w:rFonts w:ascii="Times New Roman" w:hAnsi="Times New Roman" w:cs="Times New Roman"/>
          <w:sz w:val="24"/>
          <w:szCs w:val="24"/>
        </w:rPr>
        <w:t>Lúthien’s</w:t>
      </w:r>
      <w:r w:rsidR="00771ADC" w:rsidRPr="00EC0B4C">
        <w:rPr>
          <w:rFonts w:ascii="Times New Roman" w:hAnsi="Times New Roman" w:cs="Times New Roman"/>
          <w:sz w:val="24"/>
          <w:szCs w:val="24"/>
        </w:rPr>
        <w:t xml:space="preserve"> </w:t>
      </w:r>
      <w:r w:rsidR="00CD7779" w:rsidRPr="00EC0B4C">
        <w:rPr>
          <w:rFonts w:ascii="Times New Roman" w:hAnsi="Times New Roman" w:cs="Times New Roman"/>
          <w:sz w:val="24"/>
          <w:szCs w:val="24"/>
        </w:rPr>
        <w:t>husband</w:t>
      </w:r>
      <w:r w:rsidR="00771ADC" w:rsidRPr="00EC0B4C">
        <w:rPr>
          <w:rFonts w:ascii="Times New Roman" w:hAnsi="Times New Roman" w:cs="Times New Roman"/>
          <w:sz w:val="24"/>
          <w:szCs w:val="24"/>
        </w:rPr>
        <w:t>)</w:t>
      </w:r>
      <w:r w:rsidRPr="00EC0B4C">
        <w:rPr>
          <w:rFonts w:ascii="Times New Roman" w:hAnsi="Times New Roman" w:cs="Times New Roman"/>
          <w:sz w:val="24"/>
          <w:szCs w:val="24"/>
        </w:rPr>
        <w:t>’s first encounter with Lúthien</w:t>
      </w:r>
    </w:p>
    <w:p w14:paraId="5239CFC0" w14:textId="77777777" w:rsidR="005D04D2" w:rsidRPr="00EC0B4C" w:rsidRDefault="005D04D2"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rPr>
        <w:t>Lúthien putting guards to sleep with song</w:t>
      </w:r>
    </w:p>
    <w:p w14:paraId="0EE3E88C" w14:textId="77777777" w:rsidR="005D04D2" w:rsidRPr="00EC0B4C" w:rsidRDefault="005D04D2"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rPr>
        <w:t>Lúthien’s battle against the monster Morgoth</w:t>
      </w:r>
    </w:p>
    <w:p w14:paraId="585D0DA3" w14:textId="77777777" w:rsidR="005D04D2" w:rsidRPr="00EC0B4C" w:rsidRDefault="005D04D2"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rPr>
        <w:t>The naming of Lúthien (herself or Morgoth)</w:t>
      </w:r>
    </w:p>
    <w:p w14:paraId="04E10AB3" w14:textId="2A845B14" w:rsidR="005D04D2" w:rsidRPr="00EC0B4C" w:rsidRDefault="00771ADC" w:rsidP="00771ADC">
      <w:pPr>
        <w:rPr>
          <w:rFonts w:ascii="Times New Roman" w:hAnsi="Times New Roman" w:cs="Times New Roman"/>
          <w:sz w:val="24"/>
          <w:szCs w:val="24"/>
        </w:rPr>
      </w:pPr>
      <w:r w:rsidRPr="00EC0B4C">
        <w:rPr>
          <w:rFonts w:ascii="Times New Roman" w:hAnsi="Times New Roman" w:cs="Times New Roman"/>
          <w:sz w:val="24"/>
          <w:szCs w:val="24"/>
        </w:rPr>
        <w:t>The m</w:t>
      </w:r>
      <w:r w:rsidR="005D04D2" w:rsidRPr="00EC0B4C">
        <w:rPr>
          <w:rFonts w:ascii="Times New Roman" w:hAnsi="Times New Roman" w:cs="Times New Roman"/>
          <w:sz w:val="24"/>
          <w:szCs w:val="24"/>
        </w:rPr>
        <w:t xml:space="preserve">ethod here is </w:t>
      </w:r>
      <w:proofErr w:type="gramStart"/>
      <w:r w:rsidR="005D04D2" w:rsidRPr="00EC0B4C">
        <w:rPr>
          <w:rFonts w:ascii="Times New Roman" w:hAnsi="Times New Roman" w:cs="Times New Roman"/>
          <w:sz w:val="24"/>
          <w:szCs w:val="24"/>
        </w:rPr>
        <w:t>similar to</w:t>
      </w:r>
      <w:proofErr w:type="gramEnd"/>
      <w:r w:rsidR="005D04D2" w:rsidRPr="00EC0B4C">
        <w:rPr>
          <w:rFonts w:ascii="Times New Roman" w:hAnsi="Times New Roman" w:cs="Times New Roman"/>
          <w:sz w:val="24"/>
          <w:szCs w:val="24"/>
        </w:rPr>
        <w:t xml:space="preserve"> those described in Shmidman et al.’s paper identifying similar parallel passages across various versions of the Talmud</w:t>
      </w:r>
      <w:r w:rsidR="003F60D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EC0B4C">
            <w:rPr>
              <w:rFonts w:ascii="Times New Roman" w:hAnsi="Times New Roman" w:cs="Times New Roman"/>
              <w:color w:val="000000"/>
              <w:sz w:val="24"/>
              <w:szCs w:val="24"/>
            </w:rPr>
            <w:t>(Shmidman et al.)</w:t>
          </w:r>
        </w:sdtContent>
      </w:sdt>
      <w:r w:rsidR="005D04D2" w:rsidRPr="00EC0B4C">
        <w:rPr>
          <w:rFonts w:ascii="Times New Roman" w:hAnsi="Times New Roman" w:cs="Times New Roman"/>
          <w:sz w:val="24"/>
          <w:szCs w:val="24"/>
        </w:rPr>
        <w:t>.</w:t>
      </w:r>
    </w:p>
    <w:p w14:paraId="5AF60E73" w14:textId="3916104F" w:rsidR="005D04D2" w:rsidRPr="00EC0B4C" w:rsidRDefault="005D04D2" w:rsidP="005D04D2">
      <w:pPr>
        <w:pStyle w:val="ListParagraph"/>
        <w:ind w:left="360"/>
        <w:rPr>
          <w:rFonts w:ascii="Times New Roman" w:hAnsi="Times New Roman" w:cs="Times New Roman"/>
          <w:i/>
          <w:iCs/>
          <w:sz w:val="24"/>
          <w:szCs w:val="24"/>
        </w:rPr>
      </w:pPr>
    </w:p>
    <w:p w14:paraId="6E59E174" w14:textId="08FC3C8E" w:rsidR="001B45B1" w:rsidRPr="00EC0B4C" w:rsidRDefault="001B45B1"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2930170A" w:rsidR="00AD7095" w:rsidRPr="00EC0B4C" w:rsidRDefault="00F16494" w:rsidP="00F16494">
      <w:pPr>
        <w:pStyle w:val="ListParagraph"/>
        <w:ind w:left="360"/>
        <w:rPr>
          <w:rFonts w:ascii="Times New Roman" w:hAnsi="Times New Roman" w:cs="Times New Roman"/>
          <w:sz w:val="24"/>
          <w:szCs w:val="24"/>
        </w:rPr>
      </w:pPr>
      <w:r w:rsidRPr="00EC0B4C">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EC0B4C">
        <w:rPr>
          <w:rFonts w:ascii="Times New Roman" w:hAnsi="Times New Roman" w:cs="Times New Roman"/>
          <w:sz w:val="24"/>
          <w:szCs w:val="24"/>
        </w:rPr>
        <w:t>Myths are living, evolving,</w:t>
      </w:r>
      <w:r w:rsidR="00FC61C1" w:rsidRPr="00EC0B4C">
        <w:rPr>
          <w:rFonts w:ascii="Times New Roman" w:hAnsi="Times New Roman" w:cs="Times New Roman"/>
          <w:sz w:val="24"/>
          <w:szCs w:val="24"/>
        </w:rPr>
        <w:t xml:space="preserve"> and</w:t>
      </w:r>
      <w:r w:rsidR="00AD7095" w:rsidRPr="00EC0B4C">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sidRPr="00EC0B4C">
        <w:rPr>
          <w:rFonts w:ascii="Times New Roman" w:hAnsi="Times New Roman" w:cs="Times New Roman"/>
          <w:sz w:val="24"/>
          <w:szCs w:val="24"/>
        </w:rPr>
        <w:t xml:space="preserve">, particularly those </w:t>
      </w:r>
      <w:r w:rsidRPr="00EC0B4C">
        <w:rPr>
          <w:rFonts w:ascii="Times New Roman" w:hAnsi="Times New Roman" w:cs="Times New Roman"/>
          <w:i/>
          <w:iCs/>
          <w:sz w:val="24"/>
          <w:szCs w:val="24"/>
        </w:rPr>
        <w:t>deliberately designed</w:t>
      </w:r>
      <w:r w:rsidRPr="00EC0B4C">
        <w:rPr>
          <w:rFonts w:ascii="Times New Roman" w:hAnsi="Times New Roman" w:cs="Times New Roman"/>
          <w:sz w:val="24"/>
          <w:szCs w:val="24"/>
        </w:rPr>
        <w:t xml:space="preserve"> as myths,</w:t>
      </w:r>
      <w:r w:rsidR="00AD7095" w:rsidRPr="00EC0B4C">
        <w:rPr>
          <w:rFonts w:ascii="Times New Roman" w:hAnsi="Times New Roman" w:cs="Times New Roman"/>
          <w:sz w:val="24"/>
          <w:szCs w:val="24"/>
        </w:rPr>
        <w:t xml:space="preserve"> be faithful to some “original” is dangerous and </w:t>
      </w:r>
      <w:r w:rsidRPr="00EC0B4C">
        <w:rPr>
          <w:rFonts w:ascii="Times New Roman" w:hAnsi="Times New Roman" w:cs="Times New Roman"/>
          <w:sz w:val="24"/>
          <w:szCs w:val="24"/>
        </w:rPr>
        <w:t>detrimental</w:t>
      </w:r>
      <w:r w:rsidR="00AD7095" w:rsidRPr="00EC0B4C">
        <w:rPr>
          <w:rFonts w:ascii="Times New Roman" w:hAnsi="Times New Roman" w:cs="Times New Roman"/>
          <w:sz w:val="24"/>
          <w:szCs w:val="24"/>
        </w:rPr>
        <w:t xml:space="preserve"> to the retelling performance, </w:t>
      </w:r>
      <w:proofErr w:type="gramStart"/>
      <w:r w:rsidR="00AD7095" w:rsidRPr="00EC0B4C">
        <w:rPr>
          <w:rFonts w:ascii="Times New Roman" w:hAnsi="Times New Roman" w:cs="Times New Roman"/>
          <w:sz w:val="24"/>
          <w:szCs w:val="24"/>
        </w:rPr>
        <w:t>and also</w:t>
      </w:r>
      <w:proofErr w:type="gramEnd"/>
      <w:r w:rsidR="00AD7095" w:rsidRPr="00EC0B4C">
        <w:rPr>
          <w:rFonts w:ascii="Times New Roman" w:hAnsi="Times New Roman" w:cs="Times New Roman"/>
          <w:sz w:val="24"/>
          <w:szCs w:val="24"/>
        </w:rPr>
        <w:t xml:space="preserve"> brings serious implications to manuscript studies as a whole.</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Thus</w:t>
      </w:r>
      <w:proofErr w:type="gramEnd"/>
      <w:r w:rsidRPr="00EC0B4C">
        <w:rPr>
          <w:rFonts w:ascii="Times New Roman" w:hAnsi="Times New Roman" w:cs="Times New Roman"/>
          <w:sz w:val="24"/>
          <w:szCs w:val="24"/>
        </w:rPr>
        <w:t xml:space="preserve"> we </w:t>
      </w:r>
      <w:r w:rsidR="00024697" w:rsidRPr="00EC0B4C">
        <w:rPr>
          <w:rFonts w:ascii="Times New Roman" w:hAnsi="Times New Roman" w:cs="Times New Roman"/>
          <w:sz w:val="24"/>
          <w:szCs w:val="24"/>
        </w:rPr>
        <w:t xml:space="preserve">reject what is known as the </w:t>
      </w:r>
      <w:r w:rsidR="00024697" w:rsidRPr="00EC0B4C">
        <w:rPr>
          <w:rFonts w:ascii="Times New Roman" w:hAnsi="Times New Roman" w:cs="Times New Roman"/>
          <w:i/>
          <w:iCs/>
          <w:sz w:val="24"/>
          <w:szCs w:val="24"/>
        </w:rPr>
        <w:t>fidelity discourse</w:t>
      </w:r>
      <w:r w:rsidR="00024697" w:rsidRPr="00EC0B4C">
        <w:rPr>
          <w:rFonts w:ascii="Times New Roman" w:hAnsi="Times New Roman" w:cs="Times New Roman"/>
          <w:sz w:val="24"/>
          <w:szCs w:val="24"/>
        </w:rPr>
        <w:t xml:space="preserve">; we </w:t>
      </w:r>
      <w:r w:rsidR="00024697" w:rsidRPr="00EC0B4C">
        <w:rPr>
          <w:rFonts w:ascii="Times New Roman" w:hAnsi="Times New Roman" w:cs="Times New Roman"/>
          <w:sz w:val="24"/>
          <w:szCs w:val="24"/>
        </w:rPr>
        <w:lastRenderedPageBreak/>
        <w:t>reject the idea that there is an original version to which we must adhere.</w:t>
      </w:r>
      <w:r w:rsidR="00024697" w:rsidRPr="00EC0B4C">
        <w:rPr>
          <w:rStyle w:val="cf01"/>
          <w:rFonts w:ascii="Times New Roman" w:hAnsi="Times New Roman" w:cs="Times New Roman"/>
          <w:sz w:val="24"/>
          <w:szCs w:val="24"/>
        </w:rPr>
        <w:t xml:space="preserve"> </w:t>
      </w:r>
      <w:r w:rsidR="00AD7095" w:rsidRPr="00EC0B4C">
        <w:rPr>
          <w:rStyle w:val="cf01"/>
          <w:rFonts w:ascii="Times New Roman" w:hAnsi="Times New Roman" w:cs="Times New Roman"/>
          <w:sz w:val="24"/>
          <w:szCs w:val="24"/>
        </w:rPr>
        <w:t xml:space="preserve">A myth is about performance, about being spoken, told, and received by an audience, and by changing. </w:t>
      </w:r>
      <w:r w:rsidR="00380C81" w:rsidRPr="00EC0B4C">
        <w:rPr>
          <w:rStyle w:val="cf01"/>
          <w:rFonts w:ascii="Times New Roman" w:hAnsi="Times New Roman" w:cs="Times New Roman"/>
          <w:sz w:val="24"/>
          <w:szCs w:val="24"/>
        </w:rPr>
        <w:t xml:space="preserve">Crucially, as William Uricchio writes, “there is much more to be gained […] by exploring textual multiplicity, modification, and what […] textual hacking as generative and interactive practices in their own right rather than as […] corruptions of an idealized end-state" (Uricchio). </w:t>
      </w:r>
      <w:r w:rsidR="00024697" w:rsidRPr="00EC0B4C">
        <w:rPr>
          <w:rStyle w:val="cf01"/>
          <w:rFonts w:ascii="Times New Roman" w:hAnsi="Times New Roman" w:cs="Times New Roman"/>
          <w:sz w:val="24"/>
          <w:szCs w:val="24"/>
        </w:rPr>
        <w:t>Certainly,</w:t>
      </w:r>
      <w:r w:rsidRPr="00EC0B4C">
        <w:rPr>
          <w:rStyle w:val="cf01"/>
          <w:rFonts w:ascii="Times New Roman" w:hAnsi="Times New Roman" w:cs="Times New Roman"/>
          <w:sz w:val="24"/>
          <w:szCs w:val="24"/>
        </w:rPr>
        <w:t xml:space="preserve"> Tolkien understood this beyond the scope of the </w:t>
      </w:r>
      <w:r w:rsidR="00024697" w:rsidRPr="00EC0B4C">
        <w:rPr>
          <w:rStyle w:val="cf01"/>
          <w:rFonts w:ascii="Times New Roman" w:hAnsi="Times New Roman" w:cs="Times New Roman"/>
          <w:sz w:val="24"/>
          <w:szCs w:val="24"/>
        </w:rPr>
        <w:t>Lúthien</w:t>
      </w:r>
      <w:r w:rsidRPr="00EC0B4C">
        <w:rPr>
          <w:rStyle w:val="cf01"/>
          <w:rFonts w:ascii="Times New Roman" w:hAnsi="Times New Roman" w:cs="Times New Roman"/>
          <w:sz w:val="24"/>
          <w:szCs w:val="24"/>
        </w:rPr>
        <w:t xml:space="preserve"> </w:t>
      </w:r>
      <w:r w:rsidR="00024697" w:rsidRPr="00EC0B4C">
        <w:rPr>
          <w:rStyle w:val="cf01"/>
          <w:rFonts w:ascii="Times New Roman" w:hAnsi="Times New Roman" w:cs="Times New Roman"/>
          <w:sz w:val="24"/>
          <w:szCs w:val="24"/>
        </w:rPr>
        <w:t>Tinúviel</w:t>
      </w:r>
      <w:r w:rsidRPr="00EC0B4C">
        <w:rPr>
          <w:rStyle w:val="cf01"/>
          <w:rFonts w:ascii="Times New Roman" w:hAnsi="Times New Roman" w:cs="Times New Roman"/>
          <w:sz w:val="24"/>
          <w:szCs w:val="24"/>
        </w:rPr>
        <w:t xml:space="preserve"> story. In his own writing, </w:t>
      </w:r>
      <w:r w:rsidR="007D79EE" w:rsidRPr="00EC0B4C">
        <w:rPr>
          <w:rStyle w:val="cf01"/>
          <w:rFonts w:ascii="Times New Roman" w:hAnsi="Times New Roman" w:cs="Times New Roman"/>
          <w:sz w:val="24"/>
          <w:szCs w:val="24"/>
        </w:rPr>
        <w:t xml:space="preserve">there is the </w:t>
      </w:r>
      <w:r w:rsidR="00024697" w:rsidRPr="00EC0B4C">
        <w:rPr>
          <w:rStyle w:val="cf01"/>
          <w:rFonts w:ascii="Times New Roman" w:hAnsi="Times New Roman" w:cs="Times New Roman"/>
          <w:sz w:val="24"/>
          <w:szCs w:val="24"/>
        </w:rPr>
        <w:t xml:space="preserve">metatext of </w:t>
      </w:r>
      <w:r w:rsidRPr="00EC0B4C">
        <w:rPr>
          <w:rStyle w:val="cf01"/>
          <w:rFonts w:ascii="Times New Roman" w:hAnsi="Times New Roman" w:cs="Times New Roman"/>
          <w:sz w:val="24"/>
          <w:szCs w:val="24"/>
        </w:rPr>
        <w:t>The Red Book</w:t>
      </w:r>
      <w:r w:rsidR="00975F99" w:rsidRPr="00EC0B4C">
        <w:rPr>
          <w:rStyle w:val="cf01"/>
          <w:rFonts w:ascii="Times New Roman" w:hAnsi="Times New Roman" w:cs="Times New Roman"/>
          <w:sz w:val="24"/>
          <w:szCs w:val="24"/>
        </w:rPr>
        <w:t xml:space="preserve">, in which different characters </w:t>
      </w:r>
      <w:r w:rsidR="007D79EE" w:rsidRPr="00EC0B4C">
        <w:rPr>
          <w:rStyle w:val="cf01"/>
          <w:rFonts w:ascii="Times New Roman" w:hAnsi="Times New Roman" w:cs="Times New Roman"/>
          <w:sz w:val="24"/>
          <w:szCs w:val="24"/>
        </w:rPr>
        <w:t>are</w:t>
      </w:r>
      <w:r w:rsidR="00975F99" w:rsidRPr="00EC0B4C">
        <w:rPr>
          <w:rStyle w:val="cf01"/>
          <w:rFonts w:ascii="Times New Roman" w:hAnsi="Times New Roman" w:cs="Times New Roman"/>
          <w:sz w:val="24"/>
          <w:szCs w:val="24"/>
        </w:rPr>
        <w:t xml:space="preserve"> said to have recorded their adventures (from Bilbo in </w:t>
      </w:r>
      <w:r w:rsidR="00975F99" w:rsidRPr="00EC0B4C">
        <w:rPr>
          <w:rStyle w:val="cf01"/>
          <w:rFonts w:ascii="Times New Roman" w:hAnsi="Times New Roman" w:cs="Times New Roman"/>
          <w:i/>
          <w:iCs/>
          <w:sz w:val="24"/>
          <w:szCs w:val="24"/>
        </w:rPr>
        <w:t xml:space="preserve">The Hobbit, </w:t>
      </w:r>
      <w:r w:rsidR="00975F99" w:rsidRPr="00EC0B4C">
        <w:rPr>
          <w:rStyle w:val="cf01"/>
          <w:rFonts w:ascii="Times New Roman" w:hAnsi="Times New Roman" w:cs="Times New Roman"/>
          <w:sz w:val="24"/>
          <w:szCs w:val="24"/>
        </w:rPr>
        <w:t xml:space="preserve">it was then passed onto Frodo in </w:t>
      </w:r>
      <w:r w:rsidR="00975F99" w:rsidRPr="00EC0B4C">
        <w:rPr>
          <w:rStyle w:val="cf01"/>
          <w:rFonts w:ascii="Times New Roman" w:hAnsi="Times New Roman" w:cs="Times New Roman"/>
          <w:i/>
          <w:iCs/>
          <w:sz w:val="24"/>
          <w:szCs w:val="24"/>
        </w:rPr>
        <w:t xml:space="preserve">The Lord of the Rings </w:t>
      </w:r>
      <w:r w:rsidR="00975F99" w:rsidRPr="00EC0B4C">
        <w:rPr>
          <w:rStyle w:val="cf01"/>
          <w:rFonts w:ascii="Times New Roman" w:hAnsi="Times New Roman" w:cs="Times New Roman"/>
          <w:sz w:val="24"/>
          <w:szCs w:val="24"/>
        </w:rPr>
        <w:t>and finally to Samwise Gamgee)</w:t>
      </w:r>
      <w:r w:rsidR="00024697" w:rsidRPr="00EC0B4C">
        <w:rPr>
          <w:rStyle w:val="cf01"/>
          <w:rFonts w:ascii="Times New Roman" w:hAnsi="Times New Roman" w:cs="Times New Roman"/>
          <w:sz w:val="24"/>
          <w:szCs w:val="24"/>
        </w:rPr>
        <w:t xml:space="preserve">. </w:t>
      </w:r>
      <w:r w:rsidR="00E40350" w:rsidRPr="00EC0B4C">
        <w:rPr>
          <w:rStyle w:val="cf01"/>
          <w:rFonts w:ascii="Times New Roman" w:hAnsi="Times New Roman" w:cs="Times New Roman"/>
          <w:sz w:val="24"/>
          <w:szCs w:val="24"/>
        </w:rPr>
        <w:t>In fact</w:t>
      </w:r>
      <w:r w:rsidR="002D375C" w:rsidRPr="00EC0B4C">
        <w:rPr>
          <w:rStyle w:val="cf01"/>
          <w:rFonts w:ascii="Times New Roman" w:hAnsi="Times New Roman" w:cs="Times New Roman"/>
          <w:sz w:val="24"/>
          <w:szCs w:val="24"/>
        </w:rPr>
        <w:t>,</w:t>
      </w:r>
      <w:r w:rsidR="00E40350" w:rsidRPr="00EC0B4C">
        <w:rPr>
          <w:rStyle w:val="cf01"/>
          <w:rFonts w:ascii="Times New Roman" w:hAnsi="Times New Roman" w:cs="Times New Roman"/>
          <w:sz w:val="24"/>
          <w:szCs w:val="24"/>
        </w:rPr>
        <w:t xml:space="preserve"> it is hinted that the story of </w:t>
      </w:r>
      <w:r w:rsidR="00E40350" w:rsidRPr="00EC0B4C">
        <w:rPr>
          <w:rStyle w:val="cf01"/>
          <w:rFonts w:ascii="Times New Roman" w:hAnsi="Times New Roman" w:cs="Times New Roman"/>
          <w:i/>
          <w:iCs/>
          <w:sz w:val="24"/>
          <w:szCs w:val="24"/>
        </w:rPr>
        <w:t xml:space="preserve">The Hobbit </w:t>
      </w:r>
      <w:r w:rsidR="00E40350" w:rsidRPr="00EC0B4C">
        <w:rPr>
          <w:rStyle w:val="cf01"/>
          <w:rFonts w:ascii="Times New Roman" w:hAnsi="Times New Roman" w:cs="Times New Roman"/>
          <w:sz w:val="24"/>
          <w:szCs w:val="24"/>
        </w:rPr>
        <w:t xml:space="preserve">itself is </w:t>
      </w:r>
      <w:r w:rsidR="00CC5174" w:rsidRPr="00EC0B4C">
        <w:rPr>
          <w:rStyle w:val="cf01"/>
          <w:rFonts w:ascii="Times New Roman" w:hAnsi="Times New Roman" w:cs="Times New Roman"/>
          <w:sz w:val="24"/>
          <w:szCs w:val="24"/>
        </w:rPr>
        <w:t xml:space="preserve">the first draft </w:t>
      </w:r>
      <w:r w:rsidR="00E40350" w:rsidRPr="00EC0B4C">
        <w:rPr>
          <w:rStyle w:val="cf01"/>
          <w:rFonts w:ascii="Times New Roman" w:hAnsi="Times New Roman" w:cs="Times New Roman"/>
          <w:sz w:val="24"/>
          <w:szCs w:val="24"/>
        </w:rPr>
        <w:t>the Red Book</w:t>
      </w:r>
      <w:r w:rsidR="00CC5174" w:rsidRPr="00EC0B4C">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EC0B4C">
            <w:rPr>
              <w:rStyle w:val="cf01"/>
              <w:rFonts w:ascii="Times New Roman" w:hAnsi="Times New Roman" w:cs="Times New Roman"/>
              <w:color w:val="000000"/>
              <w:sz w:val="24"/>
              <w:szCs w:val="24"/>
            </w:rPr>
            <w:t>(</w:t>
          </w:r>
          <w:proofErr w:type="spellStart"/>
          <w:r w:rsidR="003F60D5" w:rsidRPr="00EC0B4C">
            <w:rPr>
              <w:rStyle w:val="cf01"/>
              <w:rFonts w:ascii="Times New Roman" w:hAnsi="Times New Roman" w:cs="Times New Roman"/>
              <w:color w:val="000000"/>
              <w:sz w:val="24"/>
              <w:szCs w:val="24"/>
            </w:rPr>
            <w:t>Ferré</w:t>
          </w:r>
          <w:proofErr w:type="spellEnd"/>
          <w:r w:rsidR="003F60D5" w:rsidRPr="00EC0B4C">
            <w:rPr>
              <w:rStyle w:val="cf01"/>
              <w:rFonts w:ascii="Times New Roman" w:hAnsi="Times New Roman" w:cs="Times New Roman"/>
              <w:color w:val="000000"/>
              <w:sz w:val="24"/>
              <w:szCs w:val="24"/>
            </w:rPr>
            <w:t>)</w:t>
          </w:r>
        </w:sdtContent>
      </w:sdt>
      <w:r w:rsidR="00E40350" w:rsidRPr="00EC0B4C">
        <w:rPr>
          <w:rStyle w:val="cf01"/>
          <w:rFonts w:ascii="Times New Roman" w:hAnsi="Times New Roman" w:cs="Times New Roman"/>
          <w:sz w:val="24"/>
          <w:szCs w:val="24"/>
        </w:rPr>
        <w:t xml:space="preserve">. </w:t>
      </w:r>
      <w:r w:rsidR="00024697" w:rsidRPr="00EC0B4C">
        <w:rPr>
          <w:rStyle w:val="cf01"/>
          <w:rFonts w:ascii="Times New Roman" w:hAnsi="Times New Roman" w:cs="Times New Roman"/>
          <w:sz w:val="24"/>
          <w:szCs w:val="24"/>
        </w:rPr>
        <w:t xml:space="preserve">In </w:t>
      </w:r>
      <w:r w:rsidR="0001676D" w:rsidRPr="00EC0B4C">
        <w:rPr>
          <w:rStyle w:val="cf01"/>
          <w:rFonts w:ascii="Times New Roman" w:hAnsi="Times New Roman" w:cs="Times New Roman"/>
          <w:sz w:val="24"/>
          <w:szCs w:val="24"/>
        </w:rPr>
        <w:t>Tolkien’s</w:t>
      </w:r>
      <w:r w:rsidR="00024697" w:rsidRPr="00EC0B4C">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EC0B4C">
        <w:rPr>
          <w:rStyle w:val="cf01"/>
          <w:rFonts w:ascii="Times New Roman" w:hAnsi="Times New Roman" w:cs="Times New Roman"/>
          <w:sz w:val="24"/>
          <w:szCs w:val="24"/>
        </w:rPr>
        <w:t>So,</w:t>
      </w:r>
      <w:r w:rsidR="00024697" w:rsidRPr="00EC0B4C">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EC0B4C" w:rsidRDefault="00F71C69" w:rsidP="00024697">
      <w:pPr>
        <w:ind w:left="360"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femininity and beyond. As Clare Moore notes, </w:t>
      </w:r>
      <w:r w:rsidRPr="00EC0B4C">
        <w:rPr>
          <w:rFonts w:ascii="Times New Roman" w:hAnsi="Times New Roman" w:cs="Times New Roman"/>
          <w:sz w:val="24"/>
          <w:szCs w:val="24"/>
        </w:rPr>
        <w:t xml:space="preserve">these qualities that make </w:t>
      </w:r>
      <w:r w:rsidR="00380C8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“an active character and central to the legendarium [through] agency and autonomy” (Moore) specifically are song and dance</w:t>
      </w:r>
      <w:r w:rsidR="00D5086D" w:rsidRPr="00EC0B4C">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EC0B4C">
        <w:rPr>
          <w:rFonts w:ascii="Times New Roman" w:hAnsi="Times New Roman" w:cs="Times New Roman"/>
          <w:sz w:val="24"/>
          <w:szCs w:val="24"/>
        </w:rPr>
        <w:t>similarities</w:t>
      </w:r>
      <w:r w:rsidR="00D5086D"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highlight w:val="yellow"/>
        </w:rPr>
        <w:t>–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FC270D" w:rsidRPr="00EC0B4C">
        <w:rPr>
          <w:rFonts w:ascii="Times New Roman" w:hAnsi="Times New Roman" w:cs="Times New Roman"/>
          <w:i/>
          <w:iCs/>
          <w:sz w:val="24"/>
          <w:szCs w:val="24"/>
        </w:rPr>
        <w:t>The current state of related research</w:t>
      </w:r>
    </w:p>
    <w:p w14:paraId="023E7039" w14:textId="3063F7ED" w:rsidR="00F5628F" w:rsidRPr="00EC0B4C" w:rsidRDefault="00F5628F" w:rsidP="00397D93">
      <w:pPr>
        <w:pStyle w:val="ListParagraph"/>
        <w:ind w:left="360"/>
        <w:rPr>
          <w:rFonts w:ascii="Times New Roman" w:hAnsi="Times New Roman" w:cs="Times New Roman"/>
          <w:sz w:val="24"/>
          <w:szCs w:val="24"/>
        </w:rPr>
      </w:pPr>
    </w:p>
    <w:p w14:paraId="062B01F1" w14:textId="3CF25532" w:rsidR="00F5628F" w:rsidRPr="00EC0B4C" w:rsidRDefault="00F5628F" w:rsidP="00397D93">
      <w:pPr>
        <w:pStyle w:val="ListParagraph"/>
        <w:ind w:left="360"/>
        <w:rPr>
          <w:rFonts w:ascii="Times New Roman" w:hAnsi="Times New Roman" w:cs="Times New Roman"/>
          <w:sz w:val="24"/>
          <w:szCs w:val="24"/>
        </w:rPr>
      </w:pPr>
      <w:r w:rsidRPr="00EC0B4C">
        <w:rPr>
          <w:rFonts w:ascii="Times New Roman" w:hAnsi="Times New Roman" w:cs="Times New Roman"/>
          <w:sz w:val="24"/>
          <w:szCs w:val="24"/>
        </w:rPr>
        <w:t>Vink</w:t>
      </w:r>
    </w:p>
    <w:p w14:paraId="37BB448B" w14:textId="6C14C585" w:rsidR="00F5628F" w:rsidRPr="00EC0B4C" w:rsidRDefault="00F5628F" w:rsidP="00397D93">
      <w:pPr>
        <w:pStyle w:val="ListParagraph"/>
        <w:ind w:left="360"/>
        <w:rPr>
          <w:rFonts w:ascii="Times New Roman" w:hAnsi="Times New Roman" w:cs="Times New Roman"/>
          <w:sz w:val="24"/>
          <w:szCs w:val="24"/>
        </w:rPr>
      </w:pPr>
      <w:proofErr w:type="spellStart"/>
      <w:r w:rsidRPr="00EC0B4C">
        <w:rPr>
          <w:rFonts w:ascii="Times New Roman" w:hAnsi="Times New Roman" w:cs="Times New Roman"/>
          <w:sz w:val="24"/>
          <w:szCs w:val="24"/>
        </w:rPr>
        <w:t>Schmidmin</w:t>
      </w:r>
      <w:proofErr w:type="spellEnd"/>
      <w:r w:rsidRPr="00EC0B4C">
        <w:rPr>
          <w:rFonts w:ascii="Times New Roman" w:hAnsi="Times New Roman" w:cs="Times New Roman"/>
          <w:sz w:val="24"/>
          <w:szCs w:val="24"/>
        </w:rPr>
        <w:t xml:space="preserve"> et al</w:t>
      </w:r>
    </w:p>
    <w:p w14:paraId="73EA7001" w14:textId="424AE380" w:rsidR="00F5628F" w:rsidRPr="00EC0B4C" w:rsidRDefault="00F5628F" w:rsidP="00397D93">
      <w:pPr>
        <w:pStyle w:val="ListParagraph"/>
        <w:ind w:left="360"/>
        <w:rPr>
          <w:rFonts w:ascii="Times New Roman" w:hAnsi="Times New Roman" w:cs="Times New Roman"/>
          <w:sz w:val="24"/>
          <w:szCs w:val="24"/>
        </w:rPr>
      </w:pPr>
      <w:proofErr w:type="spellStart"/>
      <w:r w:rsidRPr="00EC0B4C">
        <w:rPr>
          <w:rFonts w:ascii="Times New Roman" w:hAnsi="Times New Roman" w:cs="Times New Roman"/>
          <w:sz w:val="24"/>
          <w:szCs w:val="24"/>
        </w:rPr>
        <w:t>Ferre</w:t>
      </w:r>
      <w:proofErr w:type="spellEnd"/>
    </w:p>
    <w:p w14:paraId="4E068808" w14:textId="33752A33" w:rsidR="00F5628F" w:rsidRPr="00EC0B4C" w:rsidRDefault="00F5628F" w:rsidP="00397D93">
      <w:pPr>
        <w:pStyle w:val="ListParagraph"/>
        <w:ind w:left="360"/>
        <w:rPr>
          <w:rFonts w:ascii="Times New Roman" w:hAnsi="Times New Roman" w:cs="Times New Roman"/>
          <w:sz w:val="24"/>
          <w:szCs w:val="24"/>
        </w:rPr>
      </w:pPr>
      <w:r w:rsidRPr="00EC0B4C">
        <w:rPr>
          <w:rFonts w:ascii="Times New Roman" w:hAnsi="Times New Roman" w:cs="Times New Roman"/>
          <w:sz w:val="24"/>
          <w:szCs w:val="24"/>
        </w:rPr>
        <w:t>Tom Shippey on LT</w:t>
      </w:r>
    </w:p>
    <w:p w14:paraId="30E0A7F1" w14:textId="34AEB0CE" w:rsidR="00F5628F" w:rsidRPr="00EC0B4C" w:rsidRDefault="00F5628F" w:rsidP="00397D93">
      <w:pPr>
        <w:pStyle w:val="ListParagraph"/>
        <w:ind w:left="360"/>
        <w:rPr>
          <w:rFonts w:ascii="Times New Roman" w:hAnsi="Times New Roman" w:cs="Times New Roman"/>
          <w:sz w:val="24"/>
          <w:szCs w:val="24"/>
        </w:rPr>
      </w:pPr>
      <w:r w:rsidRPr="00EC0B4C">
        <w:rPr>
          <w:rFonts w:ascii="Times New Roman" w:hAnsi="Times New Roman" w:cs="Times New Roman"/>
          <w:sz w:val="24"/>
          <w:szCs w:val="24"/>
        </w:rPr>
        <w:t xml:space="preserve">James Tauber </w:t>
      </w:r>
      <w:proofErr w:type="spellStart"/>
      <w:r w:rsidRPr="00EC0B4C">
        <w:rPr>
          <w:rFonts w:ascii="Times New Roman" w:hAnsi="Times New Roman" w:cs="Times New Roman"/>
          <w:sz w:val="24"/>
          <w:szCs w:val="24"/>
        </w:rPr>
        <w:t>ngrams</w:t>
      </w:r>
      <w:proofErr w:type="spellEnd"/>
    </w:p>
    <w:p w14:paraId="2CC1974B" w14:textId="19D5E487" w:rsidR="009363FB" w:rsidRPr="00EC0B4C" w:rsidRDefault="009363FB" w:rsidP="00397D93">
      <w:pPr>
        <w:pStyle w:val="ListParagraph"/>
        <w:ind w:left="360"/>
        <w:rPr>
          <w:rFonts w:ascii="Times New Roman" w:hAnsi="Times New Roman" w:cs="Times New Roman"/>
          <w:sz w:val="24"/>
          <w:szCs w:val="24"/>
        </w:rPr>
      </w:pPr>
    </w:p>
    <w:p w14:paraId="3DACBF13" w14:textId="272AFFF0" w:rsidR="009363FB" w:rsidRPr="00EC0B4C" w:rsidRDefault="009363FB" w:rsidP="00397D93">
      <w:pPr>
        <w:pStyle w:val="ListParagraph"/>
        <w:ind w:left="360"/>
        <w:rPr>
          <w:rFonts w:ascii="Times New Roman" w:hAnsi="Times New Roman" w:cs="Times New Roman"/>
          <w:sz w:val="24"/>
          <w:szCs w:val="24"/>
        </w:rPr>
      </w:pPr>
    </w:p>
    <w:p w14:paraId="37A97154" w14:textId="7A6D86DE" w:rsidR="009363FB" w:rsidRPr="00EC0B4C" w:rsidRDefault="009363FB" w:rsidP="00397D93">
      <w:pPr>
        <w:pStyle w:val="ListParagraph"/>
        <w:ind w:left="360"/>
        <w:rPr>
          <w:rFonts w:ascii="Times New Roman" w:hAnsi="Times New Roman" w:cs="Times New Roman"/>
          <w:sz w:val="24"/>
          <w:szCs w:val="24"/>
        </w:rPr>
      </w:pPr>
    </w:p>
    <w:p w14:paraId="56DBED4E" w14:textId="4E2BB083" w:rsidR="009363FB" w:rsidRPr="00EC0B4C" w:rsidRDefault="009363FB" w:rsidP="00397D93">
      <w:pPr>
        <w:pStyle w:val="ListParagraph"/>
        <w:ind w:left="360"/>
        <w:rPr>
          <w:rFonts w:ascii="Times New Roman" w:hAnsi="Times New Roman" w:cs="Times New Roman"/>
          <w:sz w:val="24"/>
          <w:szCs w:val="24"/>
        </w:rPr>
      </w:pPr>
    </w:p>
    <w:p w14:paraId="7D1F6FFF" w14:textId="3A1884BF" w:rsidR="009363FB" w:rsidRPr="00EC0B4C" w:rsidRDefault="009363FB" w:rsidP="00397D93">
      <w:pPr>
        <w:pStyle w:val="ListParagraph"/>
        <w:ind w:left="360"/>
        <w:rPr>
          <w:rFonts w:ascii="Times New Roman" w:hAnsi="Times New Roman" w:cs="Times New Roman"/>
          <w:sz w:val="24"/>
          <w:szCs w:val="24"/>
        </w:rPr>
      </w:pPr>
    </w:p>
    <w:p w14:paraId="59A957A5" w14:textId="509440FD" w:rsidR="009363FB" w:rsidRPr="00EC0B4C" w:rsidRDefault="009363FB" w:rsidP="00397D93">
      <w:pPr>
        <w:pStyle w:val="ListParagraph"/>
        <w:ind w:left="360"/>
        <w:rPr>
          <w:rFonts w:ascii="Times New Roman" w:hAnsi="Times New Roman" w:cs="Times New Roman"/>
          <w:sz w:val="24"/>
          <w:szCs w:val="24"/>
        </w:rPr>
      </w:pPr>
    </w:p>
    <w:p w14:paraId="628E00E6" w14:textId="7CC57355" w:rsidR="009363FB" w:rsidRPr="00EC0B4C" w:rsidRDefault="009363FB" w:rsidP="00397D93">
      <w:pPr>
        <w:pStyle w:val="ListParagraph"/>
        <w:ind w:left="360"/>
        <w:rPr>
          <w:rFonts w:ascii="Times New Roman" w:hAnsi="Times New Roman" w:cs="Times New Roman"/>
          <w:sz w:val="24"/>
          <w:szCs w:val="24"/>
        </w:rPr>
      </w:pPr>
    </w:p>
    <w:p w14:paraId="3DE686C7" w14:textId="4FCD66B8" w:rsidR="009363FB" w:rsidRPr="00EC0B4C" w:rsidRDefault="009363FB" w:rsidP="00397D93">
      <w:pPr>
        <w:pStyle w:val="ListParagraph"/>
        <w:ind w:left="360"/>
        <w:rPr>
          <w:rFonts w:ascii="Times New Roman" w:hAnsi="Times New Roman" w:cs="Times New Roman"/>
          <w:sz w:val="24"/>
          <w:szCs w:val="24"/>
        </w:rPr>
      </w:pPr>
    </w:p>
    <w:p w14:paraId="15EA864D" w14:textId="612EE933" w:rsidR="009363FB" w:rsidRPr="00EC0B4C" w:rsidRDefault="009363FB" w:rsidP="00397D93">
      <w:pPr>
        <w:pStyle w:val="ListParagraph"/>
        <w:ind w:left="360"/>
        <w:rPr>
          <w:rFonts w:ascii="Times New Roman" w:hAnsi="Times New Roman" w:cs="Times New Roman"/>
          <w:sz w:val="24"/>
          <w:szCs w:val="24"/>
        </w:rPr>
      </w:pPr>
    </w:p>
    <w:p w14:paraId="5FB53054" w14:textId="77777777" w:rsidR="009363FB" w:rsidRPr="00EC0B4C"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617F7AF"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67FDA0D4" w:rsidR="009363FB" w:rsidRPr="00EC0B4C"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r w:rsidR="00EC0B4C">
              <w:rPr>
                <w:rFonts w:ascii="Times New Roman" w:hAnsi="Times New Roman" w:cs="Times New Roman"/>
                <w:i/>
                <w:iCs/>
                <w:sz w:val="24"/>
                <w:szCs w:val="24"/>
              </w:rPr>
              <w:t xml:space="preserve">sing </w:t>
            </w:r>
            <w:r w:rsidR="00EC0B4C">
              <w:rPr>
                <w:rFonts w:ascii="Times New Roman" w:hAnsi="Times New Roman" w:cs="Times New Roman"/>
                <w:sz w:val="24"/>
                <w:szCs w:val="24"/>
              </w:rPr>
              <w:t>variants</w:t>
            </w:r>
          </w:p>
        </w:tc>
        <w:tc>
          <w:tcPr>
            <w:tcW w:w="2869" w:type="dxa"/>
          </w:tcPr>
          <w:p w14:paraId="431EB6DA" w14:textId="5A472A54" w:rsidR="009363FB" w:rsidRPr="00EC0B4C"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r w:rsidR="00EC0B4C">
              <w:rPr>
                <w:rFonts w:ascii="Times New Roman" w:hAnsi="Times New Roman" w:cs="Times New Roman"/>
                <w:i/>
                <w:iCs/>
                <w:sz w:val="24"/>
                <w:szCs w:val="24"/>
              </w:rPr>
              <w:t xml:space="preserve">dance </w:t>
            </w:r>
            <w:r w:rsidR="00EC0B4C">
              <w:rPr>
                <w:rFonts w:ascii="Times New Roman" w:hAnsi="Times New Roman" w:cs="Times New Roman"/>
                <w:sz w:val="24"/>
                <w:szCs w:val="24"/>
              </w:rPr>
              <w:t>variants</w:t>
            </w:r>
          </w:p>
        </w:tc>
      </w:tr>
      <w:tr w:rsidR="00E45354" w14:paraId="180E598F" w14:textId="77777777" w:rsidTr="00EC0B4C">
        <w:tc>
          <w:tcPr>
            <w:tcW w:w="2892" w:type="dxa"/>
          </w:tcPr>
          <w:p w14:paraId="667FBA0D" w14:textId="18B48FC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EC0B4C">
        <w:tc>
          <w:tcPr>
            <w:tcW w:w="2892" w:type="dxa"/>
          </w:tcPr>
          <w:p w14:paraId="798E71A0" w14:textId="148520A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EC0B4C">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EC0B4C">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EC0B4C">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2FF63001"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w:t>
      </w:r>
      <w:proofErr w:type="gramStart"/>
      <w:r w:rsidR="002444D0" w:rsidRPr="0008573E">
        <w:rPr>
          <w:rFonts w:ascii="Times New Roman" w:hAnsi="Times New Roman" w:cs="Times New Roman"/>
          <w:sz w:val="24"/>
          <w:szCs w:val="24"/>
        </w:rPr>
        <w:t>amount</w:t>
      </w:r>
      <w:proofErr w:type="gramEnd"/>
      <w:r w:rsidR="002444D0" w:rsidRPr="0008573E">
        <w:rPr>
          <w:rFonts w:ascii="Times New Roman" w:hAnsi="Times New Roman" w:cs="Times New Roman"/>
          <w:sz w:val="24"/>
          <w:szCs w:val="24"/>
        </w:rPr>
        <w:t xml:space="preserve">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drawing>
          <wp:inline distT="0" distB="0" distL="0" distR="0" wp14:anchorId="5F22821A" wp14:editId="1B77F6F3">
            <wp:extent cx="5908431" cy="3840106"/>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7914"/>
                    <a:stretch/>
                  </pic:blipFill>
                  <pic:spPr bwMode="auto">
                    <a:xfrm>
                      <a:off x="0" y="0"/>
                      <a:ext cx="5921607" cy="3848670"/>
                    </a:xfrm>
                    <a:prstGeom prst="rect">
                      <a:avLst/>
                    </a:prstGeom>
                    <a:ln>
                      <a:noFill/>
                    </a:ln>
                    <a:extLst>
                      <a:ext uri="{53640926-AAD7-44D8-BBD7-CCE9431645EC}">
                        <a14:shadowObscured xmlns:a14="http://schemas.microsoft.com/office/drawing/2010/main"/>
                      </a:ext>
                    </a:extLst>
                  </pic:spPr>
                </pic:pic>
              </a:graphicData>
            </a:graphic>
          </wp:inline>
        </w:drawing>
      </w:r>
    </w:p>
    <w:p w14:paraId="7E28ACA9" w14:textId="5E518D78" w:rsidR="000B416C" w:rsidRDefault="00100D50" w:rsidP="0008573E">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9AD0B95" w14:textId="77777777" w:rsidR="0008573E" w:rsidRPr="0008573E" w:rsidRDefault="0008573E" w:rsidP="0008573E"/>
    <w:p w14:paraId="2F2C07C4" w14:textId="77777777" w:rsidR="0008573E" w:rsidRDefault="0008573E"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08573E" w:rsidRDefault="00EB36CB" w:rsidP="0008573E">
      <w:pPr>
        <w:rPr>
          <w:rFonts w:ascii="Times New Roman" w:hAnsi="Times New Roman" w:cs="Times New Roman"/>
          <w:i/>
          <w:iCs/>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 xml:space="preserve">dancing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treat the order in which the words appear in the text as a measure of time, also called </w:t>
      </w:r>
      <w:r w:rsidR="000C6991" w:rsidRPr="0008573E">
        <w:rPr>
          <w:rFonts w:ascii="Times New Roman" w:hAnsi="Times New Roman" w:cs="Times New Roman"/>
          <w:i/>
          <w:iCs/>
          <w:sz w:val="24"/>
          <w:szCs w:val="24"/>
        </w:rPr>
        <w:t xml:space="preserve">novelistic time. </w:t>
      </w:r>
      <w:r w:rsidR="000C6991" w:rsidRPr="0008573E">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EC0B4C">
      <w:pPr>
        <w:jc w:val="both"/>
        <w:rPr>
          <w:rFonts w:ascii="Times New Roman" w:hAnsi="Times New Roman" w:cs="Times New Roman"/>
          <w:sz w:val="24"/>
          <w:szCs w:val="24"/>
        </w:rPr>
      </w:pPr>
      <w:r>
        <w:rPr>
          <w:noProof/>
        </w:rPr>
        <w:drawing>
          <wp:inline distT="0" distB="0" distL="0" distR="0" wp14:anchorId="0C78D0B7" wp14:editId="5D116CF6">
            <wp:extent cx="6418385" cy="2757705"/>
            <wp:effectExtent l="0" t="0" r="1905" b="508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rotWithShape="1">
                    <a:blip r:embed="rId13"/>
                    <a:srcRect l="3512" r="3664"/>
                    <a:stretch/>
                  </pic:blipFill>
                  <pic:spPr bwMode="auto">
                    <a:xfrm>
                      <a:off x="0" y="0"/>
                      <a:ext cx="6436822" cy="2765627"/>
                    </a:xfrm>
                    <a:prstGeom prst="rect">
                      <a:avLst/>
                    </a:prstGeom>
                    <a:ln>
                      <a:noFill/>
                    </a:ln>
                    <a:extLst>
                      <a:ext uri="{53640926-AAD7-44D8-BBD7-CCE9431645EC}">
                        <a14:shadowObscured xmlns:a14="http://schemas.microsoft.com/office/drawing/2010/main"/>
                      </a:ext>
                    </a:extLst>
                  </pic:spPr>
                </pic:pic>
              </a:graphicData>
            </a:graphic>
          </wp:inline>
        </w:drawing>
      </w:r>
    </w:p>
    <w:p w14:paraId="527D42D4" w14:textId="20A888BD"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28151FA4"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0B7BDF03"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2F5640">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5F9E6989" w:rsidR="00680A52" w:rsidRPr="00680A52" w:rsidRDefault="000E0044" w:rsidP="00CC2F91">
      <w:pPr>
        <w:keepNext/>
      </w:pPr>
      <w:r>
        <w:rPr>
          <w:noProof/>
        </w:rPr>
        <w:lastRenderedPageBreak/>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67D91102" w14:textId="0B4AF716"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1900B2D6"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Pr="00CC2F91">
        <w:rPr>
          <w:rFonts w:ascii="Times New Roman" w:hAnsi="Times New Roman" w:cs="Times New Roman"/>
          <w:i/>
          <w:iCs/>
          <w:sz w:val="24"/>
          <w:szCs w:val="24"/>
        </w:rPr>
        <w:t>sung</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Pr="001172EA">
        <w:rPr>
          <w:rFonts w:ascii="Times New Roman" w:hAnsi="Times New Roman" w:cs="Times New Roman"/>
          <w:i/>
          <w:iCs/>
          <w:sz w:val="24"/>
          <w:szCs w:val="24"/>
        </w:rPr>
        <w:t>danced</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342D1E53"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572619DD"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08573E">
        <w:rPr>
          <w:rFonts w:ascii="Times New Roman" w:hAnsi="Times New Roman" w:cs="Times New Roman"/>
          <w:i w:val="0"/>
          <w:iCs w:val="0"/>
          <w:color w:val="auto"/>
          <w:sz w:val="20"/>
          <w:szCs w:val="20"/>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08573E">
        <w:rPr>
          <w:rFonts w:ascii="Times New Roman" w:hAnsi="Times New Roman" w:cs="Times New Roman"/>
          <w:i w:val="0"/>
          <w:iCs w:val="0"/>
          <w:color w:val="auto"/>
          <w:sz w:val="20"/>
          <w:szCs w:val="20"/>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lastRenderedPageBreak/>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1CA5210C">
            <wp:extent cx="5480538" cy="643416"/>
            <wp:effectExtent l="0" t="0" r="6350" b="444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490949" cy="644638"/>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5DB763E5"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Correlation values for </w:t>
      </w:r>
      <w:proofErr w:type="spellStart"/>
      <w:r w:rsidRPr="0008573E">
        <w:rPr>
          <w:rFonts w:ascii="Times New Roman" w:hAnsi="Times New Roman" w:cs="Times New Roman"/>
          <w:i w:val="0"/>
          <w:iCs w:val="0"/>
          <w:color w:val="auto"/>
          <w:sz w:val="20"/>
          <w:szCs w:val="20"/>
        </w:rPr>
        <w:t>bound_both_variants</w:t>
      </w:r>
      <w:proofErr w:type="spellEnd"/>
      <w:r w:rsidRPr="0008573E">
        <w:rPr>
          <w:rFonts w:ascii="Times New Roman" w:hAnsi="Times New Roman" w:cs="Times New Roman"/>
          <w:i w:val="0"/>
          <w:iCs w:val="0"/>
          <w:color w:val="auto"/>
          <w:sz w:val="20"/>
          <w:szCs w:val="20"/>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1F3B6889"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75E35814"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77777777" w:rsidR="007343C9" w:rsidRDefault="00AF6B75" w:rsidP="00EC0B4C">
      <w:pPr>
        <w:keepNext/>
      </w:pPr>
      <w:r>
        <w:rPr>
          <w:noProof/>
        </w:rPr>
        <w:lastRenderedPageBreak/>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7F1618BB"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08573E">
        <w:rPr>
          <w:rFonts w:ascii="Times New Roman" w:hAnsi="Times New Roman" w:cs="Times New Roman"/>
          <w:i w:val="0"/>
          <w:iCs w:val="0"/>
          <w:color w:val="auto"/>
          <w:sz w:val="20"/>
          <w:szCs w:val="20"/>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08573E">
        <w:rPr>
          <w:rFonts w:ascii="Times New Roman" w:hAnsi="Times New Roman" w:cs="Times New Roman"/>
          <w:i w:val="0"/>
          <w:iCs w:val="0"/>
          <w:color w:val="auto"/>
          <w:sz w:val="20"/>
          <w:szCs w:val="20"/>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786DB50" w14:textId="4BA8DC1A" w:rsidR="00AF6B75" w:rsidRDefault="007343C9" w:rsidP="0050363C">
      <w:pPr>
        <w:rPr>
          <w:rFonts w:ascii="Times New Roman" w:hAnsi="Times New Roman" w:cs="Times New Roman"/>
          <w:sz w:val="24"/>
          <w:szCs w:val="24"/>
        </w:rPr>
      </w:pPr>
      <w:r>
        <w:rPr>
          <w:rFonts w:ascii="Times New Roman" w:hAnsi="Times New Roman" w:cs="Times New Roman"/>
          <w:sz w:val="24"/>
          <w:szCs w:val="24"/>
        </w:rPr>
        <w:t xml:space="preserve">Finally, perform the </w:t>
      </w:r>
      <w:proofErr w:type="spellStart"/>
      <w:r w:rsidRPr="00DB06E4">
        <w:rPr>
          <w:rFonts w:ascii="Times New Roman" w:hAnsi="Times New Roman" w:cs="Times New Roman"/>
          <w:sz w:val="24"/>
          <w:szCs w:val="24"/>
          <w:highlight w:val="lightGray"/>
        </w:rPr>
        <w:t>cor</w:t>
      </w:r>
      <w:proofErr w:type="spellEnd"/>
      <w:r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3A68ABE4">
            <wp:extent cx="3571875" cy="1002323"/>
            <wp:effectExtent l="0" t="0" r="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3571875" cy="1002323"/>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45FBE141"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2F5640" w:rsidRPr="0008573E">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501F8AE2" w:rsidR="008313D4" w:rsidRPr="008313D4" w:rsidRDefault="008313D4" w:rsidP="008313D4">
      <w:pPr>
        <w:rPr>
          <w:rFonts w:ascii="Times New Roman" w:hAnsi="Times New Roman" w:cs="Times New Roman"/>
          <w:sz w:val="24"/>
          <w:szCs w:val="24"/>
        </w:rPr>
      </w:pPr>
      <w:r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7C7BAB73"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0622F872" w:rsidR="008313D4" w:rsidRPr="0008573E" w:rsidRDefault="00DB06E4" w:rsidP="00BD422C">
      <w:pPr>
        <w:rPr>
          <w:rFonts w:ascii="Times New Roman" w:hAnsi="Times New Roman" w:cs="Times New Roman"/>
          <w:sz w:val="24"/>
          <w:szCs w:val="24"/>
        </w:rPr>
      </w:pPr>
      <w:r w:rsidRPr="0008573E">
        <w:rPr>
          <w:rFonts w:ascii="Times New Roman" w:hAnsi="Times New Roman" w:cs="Times New Roman"/>
          <w:sz w:val="24"/>
          <w:szCs w:val="24"/>
        </w:rPr>
        <w:t xml:space="preserve">Bind the variants and convert the variable into a matrix where [,1] is </w:t>
      </w:r>
      <w:proofErr w:type="spellStart"/>
      <w:r w:rsidRPr="0008573E">
        <w:rPr>
          <w:rFonts w:ascii="Times New Roman" w:hAnsi="Times New Roman" w:cs="Times New Roman"/>
          <w:sz w:val="24"/>
          <w:szCs w:val="24"/>
        </w:rPr>
        <w:t>song_variants_count</w:t>
      </w:r>
      <w:proofErr w:type="spellEnd"/>
      <w:r w:rsidRPr="0008573E">
        <w:rPr>
          <w:rFonts w:ascii="Times New Roman" w:hAnsi="Times New Roman" w:cs="Times New Roman"/>
          <w:sz w:val="24"/>
          <w:szCs w:val="24"/>
        </w:rPr>
        <w:t xml:space="preserve"> and [,2] is </w:t>
      </w:r>
      <w:proofErr w:type="spellStart"/>
      <w:r w:rsidRPr="0008573E">
        <w:rPr>
          <w:rFonts w:ascii="Times New Roman" w:hAnsi="Times New Roman" w:cs="Times New Roman"/>
          <w:sz w:val="24"/>
          <w:szCs w:val="24"/>
          <w:highlight w:val="lightGray"/>
        </w:rPr>
        <w:t>dance_variants_count</w:t>
      </w:r>
      <w:proofErr w:type="spellEnd"/>
      <w:r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3B8EA31A"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08573E">
        <w:rPr>
          <w:rFonts w:ascii="Times New Roman" w:hAnsi="Times New Roman" w:cs="Times New Roman"/>
          <w:i w:val="0"/>
          <w:iCs w:val="0"/>
          <w:color w:val="auto"/>
          <w:sz w:val="20"/>
          <w:szCs w:val="20"/>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08573E">
        <w:rPr>
          <w:rFonts w:ascii="Times New Roman" w:hAnsi="Times New Roman" w:cs="Times New Roman"/>
          <w:i w:val="0"/>
          <w:iCs w:val="0"/>
          <w:color w:val="auto"/>
          <w:sz w:val="20"/>
          <w:szCs w:val="20"/>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lastRenderedPageBreak/>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77777777" w:rsidR="00DB06E4" w:rsidRDefault="00E524D0" w:rsidP="00EC0B4C">
      <w:pPr>
        <w:keepNext/>
      </w:pPr>
      <w:r>
        <w:rPr>
          <w:noProof/>
        </w:rPr>
        <w:drawing>
          <wp:inline distT="0" distB="0" distL="0" distR="0" wp14:anchorId="0B4FC4FA" wp14:editId="659908F7">
            <wp:extent cx="3513581" cy="621323"/>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3514725" cy="621525"/>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3ED957E9"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77777777" w:rsidR="00070BD1" w:rsidRPr="00070BD1" w:rsidRDefault="00070BD1" w:rsidP="00070BD1">
      <w:pPr>
        <w:rPr>
          <w:rFonts w:ascii="Times New Roman" w:hAnsi="Times New Roman" w:cs="Times New Roman"/>
          <w:sz w:val="24"/>
          <w:szCs w:val="24"/>
        </w:rPr>
      </w:pPr>
      <w:r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619DBAB6">
            <wp:extent cx="3259016" cy="317339"/>
            <wp:effectExtent l="0" t="0" r="0" b="698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3323648" cy="323632"/>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7F7D38C3">
            <wp:extent cx="3320026" cy="322385"/>
            <wp:effectExtent l="0" t="0" r="0" b="190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3359546" cy="326222"/>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3F627B79"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2F5640">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74E0170B" w:rsidR="00131350" w:rsidRPr="0008573E" w:rsidRDefault="00131350" w:rsidP="00131350">
      <w:pPr>
        <w:rPr>
          <w:rFonts w:ascii="Times New Roman" w:hAnsi="Times New Roman" w:cs="Times New Roman"/>
          <w:sz w:val="24"/>
          <w:szCs w:val="24"/>
        </w:rPr>
      </w:pPr>
      <w:r w:rsidRPr="0008573E">
        <w:rPr>
          <w:rFonts w:ascii="Times New Roman" w:hAnsi="Times New Roman" w:cs="Times New Roman"/>
          <w:sz w:val="24"/>
          <w:szCs w:val="24"/>
        </w:rPr>
        <w:t xml:space="preserve">Bind the variants and convert the variable into a matrix where [,1] is </w:t>
      </w:r>
      <w:proofErr w:type="spellStart"/>
      <w:r w:rsidRPr="0008573E">
        <w:rPr>
          <w:rFonts w:ascii="Times New Roman" w:hAnsi="Times New Roman" w:cs="Times New Roman"/>
          <w:sz w:val="24"/>
          <w:szCs w:val="24"/>
          <w:highlight w:val="lightGray"/>
        </w:rPr>
        <w:t>song_variants_count</w:t>
      </w:r>
      <w:proofErr w:type="spellEnd"/>
      <w:r w:rsidRPr="0008573E">
        <w:rPr>
          <w:rFonts w:ascii="Times New Roman" w:hAnsi="Times New Roman" w:cs="Times New Roman"/>
          <w:sz w:val="24"/>
          <w:szCs w:val="24"/>
        </w:rPr>
        <w:t xml:space="preserve"> and [,2] is </w:t>
      </w:r>
      <w:proofErr w:type="spellStart"/>
      <w:r w:rsidRPr="0008573E">
        <w:rPr>
          <w:rFonts w:ascii="Times New Roman" w:hAnsi="Times New Roman" w:cs="Times New Roman"/>
          <w:sz w:val="24"/>
          <w:szCs w:val="24"/>
          <w:highlight w:val="lightGray"/>
        </w:rPr>
        <w:t>dance_variants_count</w:t>
      </w:r>
      <w:proofErr w:type="spellEnd"/>
      <w:r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4227BE95"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08573E">
        <w:rPr>
          <w:rFonts w:ascii="Times New Roman" w:hAnsi="Times New Roman" w:cs="Times New Roman"/>
          <w:i w:val="0"/>
          <w:iCs w:val="0"/>
          <w:color w:val="auto"/>
          <w:sz w:val="20"/>
          <w:szCs w:val="20"/>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08573E">
        <w:rPr>
          <w:rFonts w:ascii="Times New Roman" w:hAnsi="Times New Roman" w:cs="Times New Roman"/>
          <w:i w:val="0"/>
          <w:iCs w:val="0"/>
          <w:color w:val="auto"/>
          <w:sz w:val="20"/>
          <w:szCs w:val="20"/>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61D93B29" w14:textId="6143341F" w:rsidR="0064157F" w:rsidRPr="0008573E" w:rsidRDefault="0064157F" w:rsidP="0064157F">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38EF26C6">
            <wp:extent cx="2121877" cy="621148"/>
            <wp:effectExtent l="0" t="0" r="0" b="762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131536" cy="623976"/>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42BD056A"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3A059D63" w:rsidR="00B61615" w:rsidRPr="00B61615" w:rsidRDefault="00B61615" w:rsidP="00B61615">
      <w:pPr>
        <w:rPr>
          <w:rFonts w:ascii="Times New Roman" w:hAnsi="Times New Roman" w:cs="Times New Roman"/>
          <w:sz w:val="24"/>
          <w:szCs w:val="24"/>
        </w:rPr>
      </w:pPr>
      <w:r w:rsidRPr="0008573E">
        <w:rPr>
          <w:rFonts w:ascii="Times New Roman" w:hAnsi="Times New Roman" w:cs="Times New Roman"/>
          <w:sz w:val="24"/>
          <w:szCs w:val="24"/>
        </w:rPr>
        <w:t>We repeat the steps used in 2.2.3.1 to calculate correlation. Create the integer for each of the variants</w:t>
      </w:r>
      <w:r w:rsidRPr="00B61615">
        <w:rPr>
          <w:rFonts w:ascii="Times New Roman" w:hAnsi="Times New Roman" w:cs="Times New Roman"/>
          <w:sz w:val="24"/>
          <w:szCs w:val="24"/>
        </w:rPr>
        <w:t>:</w:t>
      </w:r>
    </w:p>
    <w:p w14:paraId="7E3B3909" w14:textId="77777777" w:rsidR="00C478ED" w:rsidRDefault="00DA1B85" w:rsidP="00C478ED">
      <w:pPr>
        <w:keepNext/>
      </w:pPr>
      <w:r>
        <w:rPr>
          <w:noProof/>
        </w:rPr>
        <w:lastRenderedPageBreak/>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3539EAD6"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61E08AD7" w:rsidR="002C5D82" w:rsidRDefault="00D460F6" w:rsidP="00EB36CB">
      <w:pPr>
        <w:rPr>
          <w:noProof/>
        </w:rPr>
      </w:pPr>
      <w:r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5808D2DD"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08573E">
        <w:rPr>
          <w:rFonts w:ascii="Times New Roman" w:hAnsi="Times New Roman" w:cs="Times New Roman"/>
          <w:i w:val="0"/>
          <w:iCs w:val="0"/>
          <w:color w:val="auto"/>
          <w:sz w:val="20"/>
          <w:szCs w:val="20"/>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08573E">
        <w:rPr>
          <w:rFonts w:ascii="Times New Roman" w:hAnsi="Times New Roman" w:cs="Times New Roman"/>
          <w:i w:val="0"/>
          <w:iCs w:val="0"/>
          <w:color w:val="auto"/>
          <w:sz w:val="20"/>
          <w:szCs w:val="20"/>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03C529F8" w14:textId="013C9467" w:rsidR="00033C85" w:rsidRPr="00033C85" w:rsidRDefault="00033C85" w:rsidP="00033C85">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351C7953"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2F5640" w:rsidRPr="0008573E">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08573E" w:rsidRDefault="007631AF" w:rsidP="00516312">
      <w:pPr>
        <w:rPr>
          <w:rFonts w:ascii="Times New Roman" w:hAnsi="Times New Roman" w:cs="Times New Roman"/>
          <w:i/>
          <w:iCs/>
        </w:rPr>
      </w:pPr>
      <w:r w:rsidRPr="0008573E">
        <w:rPr>
          <w:rFonts w:ascii="Times New Roman" w:hAnsi="Times New Roman" w:cs="Times New Roman"/>
          <w:i/>
          <w:iCs/>
        </w:rPr>
        <w:t>2.6</w:t>
      </w:r>
      <w:r w:rsidR="00516312" w:rsidRPr="0008573E">
        <w:rPr>
          <w:rFonts w:ascii="Times New Roman" w:hAnsi="Times New Roman" w:cs="Times New Roman"/>
          <w:i/>
          <w:iCs/>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56E7EF22"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r w:rsidR="00B85B2F">
        <w:rPr>
          <w:rFonts w:ascii="Times New Roman" w:hAnsi="Times New Roman" w:cs="Times New Roman"/>
          <w:b/>
          <w:bCs/>
          <w:sz w:val="24"/>
          <w:szCs w:val="24"/>
        </w:rPr>
        <w:t xml:space="preserve">: matching the </w:t>
      </w:r>
      <w:proofErr w:type="spellStart"/>
      <w:r w:rsidR="00B85B2F">
        <w:rPr>
          <w:rFonts w:ascii="Times New Roman" w:hAnsi="Times New Roman" w:cs="Times New Roman"/>
          <w:b/>
          <w:bCs/>
          <w:sz w:val="24"/>
          <w:szCs w:val="24"/>
        </w:rPr>
        <w:t>computationals</w:t>
      </w:r>
      <w:proofErr w:type="spellEnd"/>
      <w:r w:rsidR="00B85B2F">
        <w:rPr>
          <w:rFonts w:ascii="Times New Roman" w:hAnsi="Times New Roman" w:cs="Times New Roman"/>
          <w:b/>
          <w:bCs/>
          <w:sz w:val="24"/>
          <w:szCs w:val="24"/>
        </w:rPr>
        <w:t xml:space="preserve"> to the close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w:t>
      </w:r>
      <w:r w:rsidRPr="008B51A0">
        <w:rPr>
          <w:rFonts w:ascii="Times New Roman" w:hAnsi="Times New Roman" w:cs="Times New Roman"/>
          <w:sz w:val="24"/>
          <w:szCs w:val="24"/>
        </w:rPr>
        <w:lastRenderedPageBreak/>
        <w:t>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6826B6"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lastRenderedPageBreak/>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2B97" w14:textId="77777777" w:rsidR="006826B6" w:rsidRDefault="006826B6" w:rsidP="00E77842">
      <w:pPr>
        <w:spacing w:after="0" w:line="240" w:lineRule="auto"/>
      </w:pPr>
      <w:r>
        <w:separator/>
      </w:r>
    </w:p>
  </w:endnote>
  <w:endnote w:type="continuationSeparator" w:id="0">
    <w:p w14:paraId="4A388B0F" w14:textId="77777777" w:rsidR="006826B6" w:rsidRDefault="006826B6"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34A2E" w14:textId="77777777" w:rsidR="006826B6" w:rsidRDefault="006826B6" w:rsidP="00E77842">
      <w:pPr>
        <w:spacing w:after="0" w:line="240" w:lineRule="auto"/>
      </w:pPr>
      <w:r>
        <w:separator/>
      </w:r>
    </w:p>
  </w:footnote>
  <w:footnote w:type="continuationSeparator" w:id="0">
    <w:p w14:paraId="002DA3F8" w14:textId="77777777" w:rsidR="006826B6" w:rsidRDefault="006826B6"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573E"/>
    <w:rsid w:val="000857EE"/>
    <w:rsid w:val="00086CB5"/>
    <w:rsid w:val="00091D6F"/>
    <w:rsid w:val="000B416C"/>
    <w:rsid w:val="000B6BE0"/>
    <w:rsid w:val="000C6991"/>
    <w:rsid w:val="000E0044"/>
    <w:rsid w:val="000E2A96"/>
    <w:rsid w:val="000E60D3"/>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0DAB"/>
    <w:rsid w:val="002348B3"/>
    <w:rsid w:val="002412BE"/>
    <w:rsid w:val="002444D0"/>
    <w:rsid w:val="00245E5C"/>
    <w:rsid w:val="002549A9"/>
    <w:rsid w:val="00254E79"/>
    <w:rsid w:val="00260C54"/>
    <w:rsid w:val="00265AEF"/>
    <w:rsid w:val="0029156E"/>
    <w:rsid w:val="002A2349"/>
    <w:rsid w:val="002B06C1"/>
    <w:rsid w:val="002B1CD4"/>
    <w:rsid w:val="002C33C7"/>
    <w:rsid w:val="002C5D82"/>
    <w:rsid w:val="002C716E"/>
    <w:rsid w:val="002D2F91"/>
    <w:rsid w:val="002D375C"/>
    <w:rsid w:val="002E72A6"/>
    <w:rsid w:val="002F4DF9"/>
    <w:rsid w:val="002F5640"/>
    <w:rsid w:val="00301A77"/>
    <w:rsid w:val="00305C01"/>
    <w:rsid w:val="003072F0"/>
    <w:rsid w:val="0032286D"/>
    <w:rsid w:val="003248E2"/>
    <w:rsid w:val="00333F46"/>
    <w:rsid w:val="00336FFC"/>
    <w:rsid w:val="00345B36"/>
    <w:rsid w:val="0035298E"/>
    <w:rsid w:val="00366385"/>
    <w:rsid w:val="00375FEB"/>
    <w:rsid w:val="00380C81"/>
    <w:rsid w:val="003831E5"/>
    <w:rsid w:val="00397D93"/>
    <w:rsid w:val="003A2239"/>
    <w:rsid w:val="003A24AD"/>
    <w:rsid w:val="003A2CC6"/>
    <w:rsid w:val="003A6A8B"/>
    <w:rsid w:val="003C6230"/>
    <w:rsid w:val="003F60D5"/>
    <w:rsid w:val="004003E0"/>
    <w:rsid w:val="00405B53"/>
    <w:rsid w:val="00416008"/>
    <w:rsid w:val="00421737"/>
    <w:rsid w:val="00425697"/>
    <w:rsid w:val="00443C5A"/>
    <w:rsid w:val="0044775E"/>
    <w:rsid w:val="004522B2"/>
    <w:rsid w:val="004576EC"/>
    <w:rsid w:val="00460402"/>
    <w:rsid w:val="00477A07"/>
    <w:rsid w:val="0048065B"/>
    <w:rsid w:val="00487148"/>
    <w:rsid w:val="00492081"/>
    <w:rsid w:val="004A3494"/>
    <w:rsid w:val="004A4510"/>
    <w:rsid w:val="004C6D83"/>
    <w:rsid w:val="004D09EB"/>
    <w:rsid w:val="004D1C55"/>
    <w:rsid w:val="004E2CF1"/>
    <w:rsid w:val="00500A12"/>
    <w:rsid w:val="005024C9"/>
    <w:rsid w:val="0050363C"/>
    <w:rsid w:val="00504D30"/>
    <w:rsid w:val="00505080"/>
    <w:rsid w:val="00505795"/>
    <w:rsid w:val="00516312"/>
    <w:rsid w:val="0053012D"/>
    <w:rsid w:val="0053334A"/>
    <w:rsid w:val="00561D2E"/>
    <w:rsid w:val="0057080C"/>
    <w:rsid w:val="00586350"/>
    <w:rsid w:val="005A1A1F"/>
    <w:rsid w:val="005B005D"/>
    <w:rsid w:val="005B4336"/>
    <w:rsid w:val="005C0256"/>
    <w:rsid w:val="005D04D2"/>
    <w:rsid w:val="005D49F6"/>
    <w:rsid w:val="005D792C"/>
    <w:rsid w:val="005E64F9"/>
    <w:rsid w:val="005F54C0"/>
    <w:rsid w:val="00601BD5"/>
    <w:rsid w:val="00602853"/>
    <w:rsid w:val="00612C95"/>
    <w:rsid w:val="00613BA6"/>
    <w:rsid w:val="0064157F"/>
    <w:rsid w:val="00656270"/>
    <w:rsid w:val="00665AE2"/>
    <w:rsid w:val="00675A4A"/>
    <w:rsid w:val="00680A52"/>
    <w:rsid w:val="00681D60"/>
    <w:rsid w:val="006826B6"/>
    <w:rsid w:val="0068670B"/>
    <w:rsid w:val="00690B92"/>
    <w:rsid w:val="0069688D"/>
    <w:rsid w:val="006B1500"/>
    <w:rsid w:val="006B7A44"/>
    <w:rsid w:val="006D5B0E"/>
    <w:rsid w:val="006D7D9A"/>
    <w:rsid w:val="006E4DAF"/>
    <w:rsid w:val="006E60EB"/>
    <w:rsid w:val="006F69C6"/>
    <w:rsid w:val="00704C56"/>
    <w:rsid w:val="00705DAF"/>
    <w:rsid w:val="00711F97"/>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62F9"/>
    <w:rsid w:val="007A6BFC"/>
    <w:rsid w:val="007C4502"/>
    <w:rsid w:val="007C7176"/>
    <w:rsid w:val="007D39FB"/>
    <w:rsid w:val="007D79EE"/>
    <w:rsid w:val="00800241"/>
    <w:rsid w:val="00801342"/>
    <w:rsid w:val="00804D00"/>
    <w:rsid w:val="00815747"/>
    <w:rsid w:val="0081678D"/>
    <w:rsid w:val="008303BE"/>
    <w:rsid w:val="008313D4"/>
    <w:rsid w:val="00836800"/>
    <w:rsid w:val="0084454E"/>
    <w:rsid w:val="00861DDF"/>
    <w:rsid w:val="008623E7"/>
    <w:rsid w:val="008648E6"/>
    <w:rsid w:val="00870B58"/>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32DA4"/>
    <w:rsid w:val="009363FB"/>
    <w:rsid w:val="009366A8"/>
    <w:rsid w:val="00946CAF"/>
    <w:rsid w:val="00947F20"/>
    <w:rsid w:val="00954D18"/>
    <w:rsid w:val="00961361"/>
    <w:rsid w:val="00962E35"/>
    <w:rsid w:val="00972726"/>
    <w:rsid w:val="00974CBF"/>
    <w:rsid w:val="00975F99"/>
    <w:rsid w:val="009766FD"/>
    <w:rsid w:val="00991A02"/>
    <w:rsid w:val="009B16B4"/>
    <w:rsid w:val="009B51E4"/>
    <w:rsid w:val="009E19FB"/>
    <w:rsid w:val="00A04E90"/>
    <w:rsid w:val="00A0782C"/>
    <w:rsid w:val="00A26A43"/>
    <w:rsid w:val="00A32D42"/>
    <w:rsid w:val="00A35561"/>
    <w:rsid w:val="00A4330F"/>
    <w:rsid w:val="00A53404"/>
    <w:rsid w:val="00A6074E"/>
    <w:rsid w:val="00A6369D"/>
    <w:rsid w:val="00A66443"/>
    <w:rsid w:val="00A704D4"/>
    <w:rsid w:val="00A743E6"/>
    <w:rsid w:val="00A778C5"/>
    <w:rsid w:val="00A81080"/>
    <w:rsid w:val="00A86BB9"/>
    <w:rsid w:val="00A90441"/>
    <w:rsid w:val="00A923F4"/>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44762"/>
    <w:rsid w:val="00B55D10"/>
    <w:rsid w:val="00B60A73"/>
    <w:rsid w:val="00B61615"/>
    <w:rsid w:val="00B6740C"/>
    <w:rsid w:val="00B71C49"/>
    <w:rsid w:val="00B739F4"/>
    <w:rsid w:val="00B76D66"/>
    <w:rsid w:val="00B85B2F"/>
    <w:rsid w:val="00B91F5C"/>
    <w:rsid w:val="00BB5C31"/>
    <w:rsid w:val="00BD422C"/>
    <w:rsid w:val="00BE6807"/>
    <w:rsid w:val="00BF28EC"/>
    <w:rsid w:val="00C04C4E"/>
    <w:rsid w:val="00C27FA4"/>
    <w:rsid w:val="00C37E5B"/>
    <w:rsid w:val="00C411DF"/>
    <w:rsid w:val="00C4660A"/>
    <w:rsid w:val="00C478ED"/>
    <w:rsid w:val="00C55484"/>
    <w:rsid w:val="00C85BE7"/>
    <w:rsid w:val="00CA2FE7"/>
    <w:rsid w:val="00CB1484"/>
    <w:rsid w:val="00CC2F91"/>
    <w:rsid w:val="00CC5174"/>
    <w:rsid w:val="00CC772C"/>
    <w:rsid w:val="00CD7779"/>
    <w:rsid w:val="00CF5C98"/>
    <w:rsid w:val="00D068C4"/>
    <w:rsid w:val="00D071CE"/>
    <w:rsid w:val="00D07B04"/>
    <w:rsid w:val="00D10619"/>
    <w:rsid w:val="00D26C2F"/>
    <w:rsid w:val="00D33E0B"/>
    <w:rsid w:val="00D44262"/>
    <w:rsid w:val="00D460F6"/>
    <w:rsid w:val="00D46BAD"/>
    <w:rsid w:val="00D5086D"/>
    <w:rsid w:val="00D71D61"/>
    <w:rsid w:val="00D84743"/>
    <w:rsid w:val="00DA1B85"/>
    <w:rsid w:val="00DB06E4"/>
    <w:rsid w:val="00DB56EF"/>
    <w:rsid w:val="00DC5D12"/>
    <w:rsid w:val="00DC756D"/>
    <w:rsid w:val="00DE4010"/>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F2F88"/>
    <w:rsid w:val="00EF5345"/>
    <w:rsid w:val="00F0257D"/>
    <w:rsid w:val="00F027A1"/>
    <w:rsid w:val="00F16494"/>
    <w:rsid w:val="00F2214F"/>
    <w:rsid w:val="00F274DB"/>
    <w:rsid w:val="00F42419"/>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BD40D6"/>
    <w:rsid w:val="00BE0329"/>
    <w:rsid w:val="00E5633C"/>
    <w:rsid w:val="00F43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2022-04-24T14:17:00Z</cp:lastPrinted>
  <dcterms:created xsi:type="dcterms:W3CDTF">2022-04-24T14:35:00Z</dcterms:created>
  <dcterms:modified xsi:type="dcterms:W3CDTF">2022-04-24T14:35:00Z</dcterms:modified>
</cp:coreProperties>
</file>