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FB02" w14:textId="104DFAF0" w:rsidR="00AD3D51" w:rsidRPr="00FE29CD" w:rsidRDefault="00607B67" w:rsidP="00FD170F">
      <w:pPr>
        <w:jc w:val="center"/>
        <w:rPr>
          <w:rFonts w:ascii="Times New Roman" w:hAnsi="Times New Roman" w:cs="Times New Roman"/>
          <w:sz w:val="24"/>
          <w:szCs w:val="24"/>
          <w:lang w:val="en-US"/>
        </w:rPr>
      </w:pPr>
      <w:r w:rsidRPr="00FE29CD">
        <w:rPr>
          <w:rFonts w:ascii="Times New Roman" w:hAnsi="Times New Roman" w:cs="Times New Roman"/>
          <w:sz w:val="24"/>
          <w:szCs w:val="24"/>
          <w:lang w:val="en-US"/>
        </w:rPr>
        <w:t xml:space="preserve">A </w:t>
      </w:r>
      <w:r w:rsidR="007A597C" w:rsidRPr="00FE29CD">
        <w:rPr>
          <w:rFonts w:ascii="Times New Roman" w:hAnsi="Times New Roman" w:cs="Times New Roman"/>
          <w:sz w:val="24"/>
          <w:szCs w:val="24"/>
          <w:lang w:val="en-US"/>
        </w:rPr>
        <w:t>Mixed-Method</w:t>
      </w:r>
      <w:r w:rsidRPr="00FE29CD">
        <w:rPr>
          <w:rFonts w:ascii="Times New Roman" w:hAnsi="Times New Roman" w:cs="Times New Roman"/>
          <w:sz w:val="24"/>
          <w:szCs w:val="24"/>
          <w:lang w:val="en-US"/>
        </w:rPr>
        <w:t xml:space="preserve"> Reading of </w:t>
      </w:r>
      <w:r w:rsidRPr="00FE29CD">
        <w:rPr>
          <w:rFonts w:ascii="Times New Roman" w:hAnsi="Times New Roman" w:cs="Times New Roman"/>
          <w:i/>
          <w:iCs/>
          <w:sz w:val="24"/>
          <w:szCs w:val="24"/>
          <w:lang w:val="en-US"/>
        </w:rPr>
        <w:t>Leaf by Niggle</w:t>
      </w:r>
      <w:r w:rsidRPr="00FE29CD">
        <w:rPr>
          <w:rFonts w:ascii="Times New Roman" w:hAnsi="Times New Roman" w:cs="Times New Roman"/>
          <w:sz w:val="24"/>
          <w:szCs w:val="24"/>
          <w:lang w:val="en-US"/>
        </w:rPr>
        <w:t>:</w:t>
      </w:r>
    </w:p>
    <w:p w14:paraId="12846668" w14:textId="38CD08D1" w:rsidR="001F0E87" w:rsidRPr="00FE29CD" w:rsidRDefault="00974C57" w:rsidP="001F0E87">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Documenting a token distribution analysis of “picture” and “tree” </w:t>
      </w:r>
    </w:p>
    <w:p w14:paraId="22EA1343" w14:textId="3CEE10B7" w:rsidR="006C2FFD" w:rsidRPr="00FE29CD" w:rsidRDefault="006C2FFD" w:rsidP="00607B67">
      <w:pPr>
        <w:rPr>
          <w:rFonts w:ascii="Times New Roman" w:hAnsi="Times New Roman" w:cs="Times New Roman"/>
          <w:b/>
          <w:bCs/>
          <w:sz w:val="24"/>
          <w:szCs w:val="24"/>
        </w:rPr>
      </w:pPr>
      <w:r w:rsidRPr="00FE29CD">
        <w:rPr>
          <w:rFonts w:ascii="Times New Roman" w:hAnsi="Times New Roman" w:cs="Times New Roman"/>
          <w:b/>
          <w:bCs/>
          <w:sz w:val="24"/>
          <w:szCs w:val="24"/>
        </w:rPr>
        <w:t xml:space="preserve">The approach </w:t>
      </w:r>
    </w:p>
    <w:p w14:paraId="5512CEDC" w14:textId="6EE2280D" w:rsidR="00607B67" w:rsidRPr="00FE29CD" w:rsidRDefault="00FD1101" w:rsidP="00BF2FE5">
      <w:pPr>
        <w:ind w:firstLine="720"/>
        <w:rPr>
          <w:rFonts w:ascii="Times New Roman" w:hAnsi="Times New Roman" w:cs="Times New Roman"/>
          <w:sz w:val="24"/>
          <w:szCs w:val="24"/>
        </w:rPr>
      </w:pPr>
      <w:r w:rsidRPr="00FE29CD">
        <w:rPr>
          <w:rFonts w:ascii="Times New Roman" w:hAnsi="Times New Roman" w:cs="Times New Roman"/>
          <w:sz w:val="24"/>
          <w:szCs w:val="24"/>
          <w:lang w:val="en-US"/>
        </w:rPr>
        <w:t>Craig A. Boyd has pointed out that</w:t>
      </w:r>
      <w:r w:rsidR="00607B67" w:rsidRPr="00FE29CD">
        <w:rPr>
          <w:rFonts w:ascii="Times New Roman" w:hAnsi="Times New Roman" w:cs="Times New Roman"/>
          <w:sz w:val="24"/>
          <w:szCs w:val="24"/>
          <w:lang w:val="en-US"/>
        </w:rPr>
        <w:t xml:space="preserve"> </w:t>
      </w:r>
      <w:r w:rsidR="00607B67" w:rsidRPr="00FE29CD">
        <w:rPr>
          <w:rFonts w:ascii="Times New Roman" w:hAnsi="Times New Roman" w:cs="Times New Roman"/>
          <w:i/>
          <w:iCs/>
          <w:sz w:val="24"/>
          <w:szCs w:val="24"/>
          <w:lang w:val="en-US"/>
        </w:rPr>
        <w:t xml:space="preserve">Leaf </w:t>
      </w:r>
      <w:r w:rsidR="007A597C" w:rsidRPr="00FE29CD">
        <w:rPr>
          <w:rFonts w:ascii="Times New Roman" w:hAnsi="Times New Roman" w:cs="Times New Roman"/>
          <w:i/>
          <w:iCs/>
          <w:sz w:val="24"/>
          <w:szCs w:val="24"/>
          <w:lang w:val="en-US"/>
        </w:rPr>
        <w:t>by</w:t>
      </w:r>
      <w:r w:rsidR="00607B67" w:rsidRPr="00FE29CD">
        <w:rPr>
          <w:rFonts w:ascii="Times New Roman" w:hAnsi="Times New Roman" w:cs="Times New Roman"/>
          <w:i/>
          <w:iCs/>
          <w:sz w:val="24"/>
          <w:szCs w:val="24"/>
          <w:lang w:val="en-US"/>
        </w:rPr>
        <w:t xml:space="preserve"> Niggle </w:t>
      </w:r>
      <w:r w:rsidR="00607B67" w:rsidRPr="00FE29CD">
        <w:rPr>
          <w:rFonts w:ascii="Times New Roman" w:hAnsi="Times New Roman" w:cs="Times New Roman"/>
          <w:sz w:val="24"/>
          <w:szCs w:val="24"/>
          <w:lang w:val="en-US"/>
        </w:rPr>
        <w:t xml:space="preserve">could be interpreted </w:t>
      </w:r>
      <w:r w:rsidRPr="00FE29CD">
        <w:rPr>
          <w:rFonts w:ascii="Times New Roman" w:hAnsi="Times New Roman" w:cs="Times New Roman"/>
          <w:sz w:val="24"/>
          <w:szCs w:val="24"/>
          <w:lang w:val="en-US"/>
        </w:rPr>
        <w:t>an</w:t>
      </w:r>
      <w:r w:rsidR="00607B67" w:rsidRPr="00FE29CD">
        <w:rPr>
          <w:rFonts w:ascii="Times New Roman" w:hAnsi="Times New Roman" w:cs="Times New Roman"/>
          <w:sz w:val="24"/>
          <w:szCs w:val="24"/>
          <w:lang w:val="en-US"/>
        </w:rPr>
        <w:t xml:space="preserve"> allegory of</w:t>
      </w:r>
      <w:r w:rsidRPr="00FE29CD">
        <w:rPr>
          <w:rFonts w:ascii="Times New Roman" w:hAnsi="Times New Roman" w:cs="Times New Roman"/>
          <w:sz w:val="24"/>
          <w:szCs w:val="24"/>
          <w:lang w:val="en-US"/>
        </w:rPr>
        <w:t xml:space="preserve"> </w:t>
      </w:r>
      <w:r w:rsidR="00607B67" w:rsidRPr="00FE29CD">
        <w:rPr>
          <w:rFonts w:ascii="Times New Roman" w:hAnsi="Times New Roman" w:cs="Times New Roman"/>
          <w:sz w:val="24"/>
          <w:szCs w:val="24"/>
          <w:lang w:val="en-US"/>
        </w:rPr>
        <w:t>purgatory</w:t>
      </w:r>
      <w:r w:rsidRPr="00FE29CD">
        <w:rPr>
          <w:rFonts w:ascii="Times New Roman" w:hAnsi="Times New Roman" w:cs="Times New Roman"/>
          <w:sz w:val="24"/>
          <w:szCs w:val="24"/>
          <w:lang w:val="en-US"/>
        </w:rPr>
        <w:t xml:space="preserve"> and Thomistic values, overcoming sloth in life and on the way to heaven</w:t>
      </w:r>
      <w:sdt>
        <w:sdtPr>
          <w:rPr>
            <w:rFonts w:ascii="Times New Roman" w:hAnsi="Times New Roman" w:cs="Times New Roman"/>
            <w:sz w:val="24"/>
            <w:szCs w:val="24"/>
            <w:lang w:val="en-US"/>
          </w:rPr>
          <w:id w:val="-1322734211"/>
          <w:citation/>
        </w:sdtPr>
        <w:sdtEndPr/>
        <w:sdtContent>
          <w:r w:rsidR="006814A5" w:rsidRPr="00FE29CD">
            <w:rPr>
              <w:rFonts w:ascii="Times New Roman" w:hAnsi="Times New Roman" w:cs="Times New Roman"/>
              <w:sz w:val="24"/>
              <w:szCs w:val="24"/>
              <w:lang w:val="en-US"/>
            </w:rPr>
            <w:fldChar w:fldCharType="begin"/>
          </w:r>
          <w:r w:rsidR="006814A5" w:rsidRPr="00FE29CD">
            <w:rPr>
              <w:rFonts w:ascii="Times New Roman" w:hAnsi="Times New Roman" w:cs="Times New Roman"/>
              <w:sz w:val="24"/>
              <w:szCs w:val="24"/>
            </w:rPr>
            <w:instrText xml:space="preserve"> CITATION Cra19 \l 4105 </w:instrText>
          </w:r>
          <w:r w:rsidR="006814A5" w:rsidRPr="00FE29CD">
            <w:rPr>
              <w:rFonts w:ascii="Times New Roman" w:hAnsi="Times New Roman" w:cs="Times New Roman"/>
              <w:sz w:val="24"/>
              <w:szCs w:val="24"/>
              <w:lang w:val="en-US"/>
            </w:rPr>
            <w:fldChar w:fldCharType="separate"/>
          </w:r>
          <w:r w:rsidR="006814A5" w:rsidRPr="00FE29CD">
            <w:rPr>
              <w:rFonts w:ascii="Times New Roman" w:hAnsi="Times New Roman" w:cs="Times New Roman"/>
              <w:noProof/>
              <w:sz w:val="24"/>
              <w:szCs w:val="24"/>
            </w:rPr>
            <w:t xml:space="preserve"> (Boyd)</w:t>
          </w:r>
          <w:r w:rsidR="006814A5" w:rsidRPr="00FE29CD">
            <w:rPr>
              <w:rFonts w:ascii="Times New Roman" w:hAnsi="Times New Roman" w:cs="Times New Roman"/>
              <w:sz w:val="24"/>
              <w:szCs w:val="24"/>
              <w:lang w:val="en-US"/>
            </w:rPr>
            <w:fldChar w:fldCharType="end"/>
          </w:r>
        </w:sdtContent>
      </w:sdt>
      <w:r w:rsidR="00CF71D3" w:rsidRPr="00FE29CD">
        <w:rPr>
          <w:rFonts w:ascii="Times New Roman" w:hAnsi="Times New Roman" w:cs="Times New Roman"/>
          <w:sz w:val="24"/>
          <w:szCs w:val="24"/>
        </w:rPr>
        <w:t>.</w:t>
      </w:r>
      <w:r w:rsidR="00607B67" w:rsidRPr="00FE29CD">
        <w:rPr>
          <w:rFonts w:ascii="Times New Roman" w:hAnsi="Times New Roman" w:cs="Times New Roman"/>
          <w:sz w:val="24"/>
          <w:szCs w:val="24"/>
        </w:rPr>
        <w:t xml:space="preserve"> </w:t>
      </w:r>
      <w:r w:rsidR="00C13316" w:rsidRPr="00FE29CD">
        <w:rPr>
          <w:rFonts w:ascii="Times New Roman" w:hAnsi="Times New Roman" w:cs="Times New Roman"/>
          <w:sz w:val="24"/>
          <w:szCs w:val="24"/>
        </w:rPr>
        <w:t xml:space="preserve">We </w:t>
      </w:r>
      <w:r w:rsidR="005D3690" w:rsidRPr="00FE29CD">
        <w:rPr>
          <w:rFonts w:ascii="Times New Roman" w:hAnsi="Times New Roman" w:cs="Times New Roman"/>
          <w:sz w:val="24"/>
          <w:szCs w:val="24"/>
        </w:rPr>
        <w:t>perhaps can</w:t>
      </w:r>
      <w:r w:rsidR="00BF2FE5" w:rsidRPr="00FE29CD">
        <w:rPr>
          <w:rFonts w:ascii="Times New Roman" w:hAnsi="Times New Roman" w:cs="Times New Roman"/>
          <w:sz w:val="24"/>
          <w:szCs w:val="24"/>
        </w:rPr>
        <w:t xml:space="preserve"> also</w:t>
      </w:r>
      <w:r w:rsidR="005D3690" w:rsidRPr="00FE29CD">
        <w:rPr>
          <w:rFonts w:ascii="Times New Roman" w:hAnsi="Times New Roman" w:cs="Times New Roman"/>
          <w:sz w:val="24"/>
          <w:szCs w:val="24"/>
        </w:rPr>
        <w:t xml:space="preserve"> see it as a morality story, much like the morality plays of the </w:t>
      </w:r>
      <w:r w:rsidR="00241BC2" w:rsidRPr="00FE29CD">
        <w:rPr>
          <w:rFonts w:ascii="Times New Roman" w:hAnsi="Times New Roman" w:cs="Times New Roman"/>
          <w:sz w:val="24"/>
          <w:szCs w:val="24"/>
        </w:rPr>
        <w:t>m</w:t>
      </w:r>
      <w:r w:rsidR="005D3690" w:rsidRPr="00FE29CD">
        <w:rPr>
          <w:rFonts w:ascii="Times New Roman" w:hAnsi="Times New Roman" w:cs="Times New Roman"/>
          <w:sz w:val="24"/>
          <w:szCs w:val="24"/>
        </w:rPr>
        <w:t>edieval era</w:t>
      </w:r>
      <w:r w:rsidR="00AD5EFD" w:rsidRPr="00FE29CD">
        <w:rPr>
          <w:rFonts w:ascii="Times New Roman" w:hAnsi="Times New Roman" w:cs="Times New Roman"/>
          <w:sz w:val="24"/>
          <w:szCs w:val="24"/>
        </w:rPr>
        <w:t>, which Tolkien studied</w:t>
      </w:r>
      <w:r w:rsidR="005D3690" w:rsidRPr="00FE29CD">
        <w:rPr>
          <w:rFonts w:ascii="Times New Roman" w:hAnsi="Times New Roman" w:cs="Times New Roman"/>
          <w:sz w:val="24"/>
          <w:szCs w:val="24"/>
        </w:rPr>
        <w:t xml:space="preserve"> – think of </w:t>
      </w:r>
      <w:r w:rsidR="005D3690" w:rsidRPr="00FE29CD">
        <w:rPr>
          <w:rFonts w:ascii="Times New Roman" w:hAnsi="Times New Roman" w:cs="Times New Roman"/>
          <w:i/>
          <w:iCs/>
          <w:sz w:val="24"/>
          <w:szCs w:val="24"/>
        </w:rPr>
        <w:t xml:space="preserve">Everyman </w:t>
      </w:r>
      <w:r w:rsidR="005D3690" w:rsidRPr="00FE29CD">
        <w:rPr>
          <w:rFonts w:ascii="Times New Roman" w:hAnsi="Times New Roman" w:cs="Times New Roman"/>
          <w:sz w:val="24"/>
          <w:szCs w:val="24"/>
        </w:rPr>
        <w:t xml:space="preserve">and </w:t>
      </w:r>
      <w:r w:rsidR="00241BC2" w:rsidRPr="00FE29CD">
        <w:rPr>
          <w:rFonts w:ascii="Times New Roman" w:hAnsi="Times New Roman" w:cs="Times New Roman"/>
          <w:sz w:val="24"/>
          <w:szCs w:val="24"/>
        </w:rPr>
        <w:t>the</w:t>
      </w:r>
      <w:r w:rsidR="005D3690" w:rsidRPr="00FE29CD">
        <w:rPr>
          <w:rFonts w:ascii="Times New Roman" w:hAnsi="Times New Roman" w:cs="Times New Roman"/>
          <w:sz w:val="24"/>
          <w:szCs w:val="24"/>
        </w:rPr>
        <w:t xml:space="preserve"> quest to climb to heaven. Everyman represent</w:t>
      </w:r>
      <w:r w:rsidR="00AD6A06" w:rsidRPr="00FE29CD">
        <w:rPr>
          <w:rFonts w:ascii="Times New Roman" w:hAnsi="Times New Roman" w:cs="Times New Roman"/>
          <w:sz w:val="24"/>
          <w:szCs w:val="24"/>
        </w:rPr>
        <w:t>s</w:t>
      </w:r>
      <w:r w:rsidR="005D3690" w:rsidRPr="00FE29CD">
        <w:rPr>
          <w:rFonts w:ascii="Times New Roman" w:hAnsi="Times New Roman" w:cs="Times New Roman"/>
          <w:sz w:val="24"/>
          <w:szCs w:val="24"/>
        </w:rPr>
        <w:t xml:space="preserve"> </w:t>
      </w:r>
      <w:r w:rsidR="00C13316" w:rsidRPr="00FE29CD">
        <w:rPr>
          <w:rFonts w:ascii="Times New Roman" w:hAnsi="Times New Roman" w:cs="Times New Roman"/>
          <w:sz w:val="24"/>
          <w:szCs w:val="24"/>
        </w:rPr>
        <w:t xml:space="preserve">an idea, that of </w:t>
      </w:r>
      <w:r w:rsidR="00CF71D3" w:rsidRPr="00FE29CD">
        <w:rPr>
          <w:rFonts w:ascii="Times New Roman" w:hAnsi="Times New Roman" w:cs="Times New Roman"/>
          <w:i/>
          <w:iCs/>
          <w:sz w:val="24"/>
          <w:szCs w:val="24"/>
        </w:rPr>
        <w:t>every man</w:t>
      </w:r>
      <w:r w:rsidR="00CF71D3" w:rsidRPr="00FE29CD">
        <w:rPr>
          <w:rFonts w:ascii="Times New Roman" w:hAnsi="Times New Roman" w:cs="Times New Roman"/>
          <w:sz w:val="24"/>
          <w:szCs w:val="24"/>
        </w:rPr>
        <w:t>,</w:t>
      </w:r>
      <w:r w:rsidR="00C13316" w:rsidRPr="00FE29CD">
        <w:rPr>
          <w:rFonts w:ascii="Times New Roman" w:hAnsi="Times New Roman" w:cs="Times New Roman"/>
          <w:sz w:val="24"/>
          <w:szCs w:val="24"/>
        </w:rPr>
        <w:t xml:space="preserve"> every Christian. Other morality play characters are named in this fashion; think of </w:t>
      </w:r>
      <w:r w:rsidR="00C13316" w:rsidRPr="00FE29CD">
        <w:rPr>
          <w:rFonts w:ascii="Times New Roman" w:hAnsi="Times New Roman" w:cs="Times New Roman"/>
          <w:i/>
          <w:iCs/>
          <w:sz w:val="24"/>
          <w:szCs w:val="24"/>
        </w:rPr>
        <w:t xml:space="preserve">Castle of Perseverance’s </w:t>
      </w:r>
      <w:r w:rsidR="00C13316" w:rsidRPr="00FE29CD">
        <w:rPr>
          <w:rFonts w:ascii="Times New Roman" w:hAnsi="Times New Roman" w:cs="Times New Roman"/>
          <w:sz w:val="24"/>
          <w:szCs w:val="24"/>
        </w:rPr>
        <w:t>Belial, World, and Good and Bad Angel.</w:t>
      </w:r>
      <w:r w:rsidR="005D3690" w:rsidRPr="00FE29CD">
        <w:rPr>
          <w:rFonts w:ascii="Times New Roman" w:hAnsi="Times New Roman" w:cs="Times New Roman"/>
          <w:sz w:val="24"/>
          <w:szCs w:val="24"/>
        </w:rPr>
        <w:t xml:space="preserve"> </w:t>
      </w:r>
      <w:r w:rsidR="00607B67" w:rsidRPr="00FE29CD">
        <w:rPr>
          <w:rFonts w:ascii="Times New Roman" w:hAnsi="Times New Roman" w:cs="Times New Roman"/>
          <w:sz w:val="24"/>
          <w:szCs w:val="24"/>
        </w:rPr>
        <w:t xml:space="preserve">In this paper, therefore, I will read </w:t>
      </w:r>
      <w:r w:rsidR="00CF71D3" w:rsidRPr="00FE29CD">
        <w:rPr>
          <w:rFonts w:ascii="Times New Roman" w:hAnsi="Times New Roman" w:cs="Times New Roman"/>
          <w:i/>
          <w:iCs/>
          <w:sz w:val="24"/>
          <w:szCs w:val="24"/>
        </w:rPr>
        <w:t>Leaf by Niggle</w:t>
      </w:r>
      <w:r w:rsidR="00607B67" w:rsidRPr="00FE29CD">
        <w:rPr>
          <w:rFonts w:ascii="Times New Roman" w:hAnsi="Times New Roman" w:cs="Times New Roman"/>
          <w:sz w:val="24"/>
          <w:szCs w:val="24"/>
        </w:rPr>
        <w:t xml:space="preserve"> as it is presented, </w:t>
      </w:r>
      <w:r w:rsidR="005D3690" w:rsidRPr="00FE29CD">
        <w:rPr>
          <w:rFonts w:ascii="Times New Roman" w:hAnsi="Times New Roman" w:cs="Times New Roman"/>
          <w:sz w:val="24"/>
          <w:szCs w:val="24"/>
        </w:rPr>
        <w:t xml:space="preserve">and </w:t>
      </w:r>
      <w:r w:rsidR="00A11BBE">
        <w:rPr>
          <w:rFonts w:ascii="Times New Roman" w:hAnsi="Times New Roman" w:cs="Times New Roman"/>
          <w:sz w:val="24"/>
          <w:szCs w:val="24"/>
        </w:rPr>
        <w:t>assume</w:t>
      </w:r>
      <w:r w:rsidR="005D3690" w:rsidRPr="00FE29CD">
        <w:rPr>
          <w:rFonts w:ascii="Times New Roman" w:hAnsi="Times New Roman" w:cs="Times New Roman"/>
          <w:sz w:val="24"/>
          <w:szCs w:val="24"/>
        </w:rPr>
        <w:t xml:space="preserve"> the story to be reflective of a journey through </w:t>
      </w:r>
      <w:r w:rsidR="00AD6A06" w:rsidRPr="00FE29CD">
        <w:rPr>
          <w:rFonts w:ascii="Times New Roman" w:hAnsi="Times New Roman" w:cs="Times New Roman"/>
          <w:sz w:val="24"/>
          <w:szCs w:val="24"/>
        </w:rPr>
        <w:t>earth/mortal life</w:t>
      </w:r>
      <w:r w:rsidR="005D3690" w:rsidRPr="00FE29CD">
        <w:rPr>
          <w:rFonts w:ascii="Times New Roman" w:hAnsi="Times New Roman" w:cs="Times New Roman"/>
          <w:sz w:val="24"/>
          <w:szCs w:val="24"/>
        </w:rPr>
        <w:t xml:space="preserve"> to heaven</w:t>
      </w:r>
      <w:r w:rsidR="00607B67" w:rsidRPr="00FE29CD">
        <w:rPr>
          <w:rFonts w:ascii="Times New Roman" w:hAnsi="Times New Roman" w:cs="Times New Roman"/>
          <w:sz w:val="24"/>
          <w:szCs w:val="24"/>
        </w:rPr>
        <w:t xml:space="preserve">. I am interested in the two topics of </w:t>
      </w:r>
      <w:r w:rsidR="00607B67" w:rsidRPr="00FE29CD">
        <w:rPr>
          <w:rFonts w:ascii="Times New Roman" w:hAnsi="Times New Roman" w:cs="Times New Roman"/>
          <w:i/>
          <w:iCs/>
          <w:sz w:val="24"/>
          <w:szCs w:val="24"/>
        </w:rPr>
        <w:t xml:space="preserve">picture </w:t>
      </w:r>
      <w:r w:rsidR="00607B67" w:rsidRPr="00FE29CD">
        <w:rPr>
          <w:rFonts w:ascii="Times New Roman" w:hAnsi="Times New Roman" w:cs="Times New Roman"/>
          <w:sz w:val="24"/>
          <w:szCs w:val="24"/>
        </w:rPr>
        <w:t xml:space="preserve">(that is to say, the </w:t>
      </w:r>
      <w:r w:rsidR="00607B67" w:rsidRPr="00FE29CD">
        <w:rPr>
          <w:rFonts w:ascii="Times New Roman" w:hAnsi="Times New Roman" w:cs="Times New Roman"/>
          <w:i/>
          <w:iCs/>
          <w:sz w:val="24"/>
          <w:szCs w:val="24"/>
        </w:rPr>
        <w:t xml:space="preserve">painting </w:t>
      </w:r>
      <w:r w:rsidR="00607B67" w:rsidRPr="00FE29CD">
        <w:rPr>
          <w:rFonts w:ascii="Times New Roman" w:hAnsi="Times New Roman" w:cs="Times New Roman"/>
          <w:sz w:val="24"/>
          <w:szCs w:val="24"/>
        </w:rPr>
        <w:t xml:space="preserve">by Niggle) and </w:t>
      </w:r>
      <w:r w:rsidR="00607B67" w:rsidRPr="00FE29CD">
        <w:rPr>
          <w:rFonts w:ascii="Times New Roman" w:hAnsi="Times New Roman" w:cs="Times New Roman"/>
          <w:i/>
          <w:iCs/>
          <w:sz w:val="24"/>
          <w:szCs w:val="24"/>
        </w:rPr>
        <w:t>tree</w:t>
      </w:r>
      <w:r w:rsidR="00607B67" w:rsidRPr="00FE29CD">
        <w:rPr>
          <w:rFonts w:ascii="Times New Roman" w:hAnsi="Times New Roman" w:cs="Times New Roman"/>
          <w:sz w:val="24"/>
          <w:szCs w:val="24"/>
        </w:rPr>
        <w:t xml:space="preserve">. They are not, on the whole, in opposition with each other, despite one being a </w:t>
      </w:r>
      <w:r w:rsidR="00CF71D3" w:rsidRPr="00FE29CD">
        <w:rPr>
          <w:rFonts w:ascii="Times New Roman" w:hAnsi="Times New Roman" w:cs="Times New Roman"/>
          <w:sz w:val="24"/>
          <w:szCs w:val="24"/>
        </w:rPr>
        <w:t xml:space="preserve">mere </w:t>
      </w:r>
      <w:r w:rsidR="00607B67" w:rsidRPr="00FE29CD">
        <w:rPr>
          <w:rFonts w:ascii="Times New Roman" w:hAnsi="Times New Roman" w:cs="Times New Roman"/>
          <w:sz w:val="24"/>
          <w:szCs w:val="24"/>
        </w:rPr>
        <w:t>representation of the other. They work orthogonally, because from the tree comes the picture, and from the picture Niggle is drawn to the tree.</w:t>
      </w:r>
      <w:r w:rsidR="00607B67" w:rsidRPr="00FE29CD">
        <w:rPr>
          <w:rFonts w:ascii="Times New Roman" w:hAnsi="Times New Roman" w:cs="Times New Roman"/>
          <w:i/>
          <w:iCs/>
          <w:sz w:val="24"/>
          <w:szCs w:val="24"/>
        </w:rPr>
        <w:t xml:space="preserve"> </w:t>
      </w:r>
      <w:r w:rsidR="00607B67" w:rsidRPr="00FE29CD">
        <w:rPr>
          <w:rFonts w:ascii="Times New Roman" w:hAnsi="Times New Roman" w:cs="Times New Roman"/>
          <w:sz w:val="24"/>
          <w:szCs w:val="24"/>
        </w:rPr>
        <w:t>There is no one without the other; without heaven, one cannot dream.</w:t>
      </w:r>
      <w:r w:rsidR="00607B67" w:rsidRPr="00FE29CD">
        <w:rPr>
          <w:rFonts w:ascii="Times New Roman" w:hAnsi="Times New Roman" w:cs="Times New Roman"/>
          <w:i/>
          <w:iCs/>
          <w:sz w:val="24"/>
          <w:szCs w:val="24"/>
        </w:rPr>
        <w:t xml:space="preserve"> </w:t>
      </w:r>
      <w:r w:rsidR="00607B67" w:rsidRPr="00FE29CD">
        <w:rPr>
          <w:rFonts w:ascii="Times New Roman" w:hAnsi="Times New Roman" w:cs="Times New Roman"/>
          <w:sz w:val="24"/>
          <w:szCs w:val="24"/>
        </w:rPr>
        <w:t xml:space="preserve"> </w:t>
      </w:r>
    </w:p>
    <w:p w14:paraId="1D09E6FA" w14:textId="46648009" w:rsidR="00F505EE" w:rsidRPr="00FE29CD" w:rsidRDefault="00607B67" w:rsidP="00A646FA">
      <w:pPr>
        <w:ind w:firstLine="720"/>
        <w:rPr>
          <w:rFonts w:ascii="Times New Roman" w:hAnsi="Times New Roman" w:cs="Times New Roman"/>
          <w:sz w:val="24"/>
          <w:szCs w:val="24"/>
        </w:rPr>
      </w:pPr>
      <w:r w:rsidRPr="00FE29CD">
        <w:rPr>
          <w:rFonts w:ascii="Times New Roman" w:hAnsi="Times New Roman" w:cs="Times New Roman"/>
          <w:sz w:val="24"/>
          <w:szCs w:val="24"/>
        </w:rPr>
        <w:t xml:space="preserve">I </w:t>
      </w:r>
      <w:r w:rsidR="00EF2775" w:rsidRPr="00FE29CD">
        <w:rPr>
          <w:rFonts w:ascii="Times New Roman" w:hAnsi="Times New Roman" w:cs="Times New Roman"/>
          <w:sz w:val="24"/>
          <w:szCs w:val="24"/>
        </w:rPr>
        <w:t>approach</w:t>
      </w:r>
      <w:r w:rsidRPr="00FE29CD">
        <w:rPr>
          <w:rFonts w:ascii="Times New Roman" w:hAnsi="Times New Roman" w:cs="Times New Roman"/>
          <w:sz w:val="24"/>
          <w:szCs w:val="24"/>
        </w:rPr>
        <w:t xml:space="preserve"> this </w:t>
      </w:r>
      <w:r w:rsidR="00125F40" w:rsidRPr="00FE29CD">
        <w:rPr>
          <w:rFonts w:ascii="Times New Roman" w:hAnsi="Times New Roman" w:cs="Times New Roman"/>
          <w:sz w:val="24"/>
          <w:szCs w:val="24"/>
        </w:rPr>
        <w:t xml:space="preserve">short </w:t>
      </w:r>
      <w:r w:rsidRPr="00FE29CD">
        <w:rPr>
          <w:rFonts w:ascii="Times New Roman" w:hAnsi="Times New Roman" w:cs="Times New Roman"/>
          <w:sz w:val="24"/>
          <w:szCs w:val="24"/>
        </w:rPr>
        <w:t xml:space="preserve">study using distant </w:t>
      </w:r>
      <w:r w:rsidR="00125F40" w:rsidRPr="00FE29CD">
        <w:rPr>
          <w:rFonts w:ascii="Times New Roman" w:hAnsi="Times New Roman" w:cs="Times New Roman"/>
          <w:sz w:val="24"/>
          <w:szCs w:val="24"/>
        </w:rPr>
        <w:t xml:space="preserve">reading </w:t>
      </w:r>
      <w:r w:rsidRPr="00FE29CD">
        <w:rPr>
          <w:rFonts w:ascii="Times New Roman" w:hAnsi="Times New Roman" w:cs="Times New Roman"/>
          <w:sz w:val="24"/>
          <w:szCs w:val="24"/>
        </w:rPr>
        <w:t>mixed with close reading</w:t>
      </w:r>
      <w:r w:rsidR="00A646FA" w:rsidRPr="00FE29CD">
        <w:rPr>
          <w:rFonts w:ascii="Times New Roman" w:hAnsi="Times New Roman" w:cs="Times New Roman"/>
          <w:sz w:val="24"/>
          <w:szCs w:val="24"/>
        </w:rPr>
        <w:t xml:space="preserve">, also called </w:t>
      </w:r>
      <w:r w:rsidR="00D63068">
        <w:rPr>
          <w:rFonts w:ascii="Times New Roman" w:hAnsi="Times New Roman" w:cs="Times New Roman"/>
          <w:sz w:val="24"/>
          <w:szCs w:val="24"/>
        </w:rPr>
        <w:t>“</w:t>
      </w:r>
      <w:r w:rsidR="008A7257" w:rsidRPr="00FE29CD">
        <w:rPr>
          <w:rFonts w:ascii="Times New Roman" w:hAnsi="Times New Roman" w:cs="Times New Roman"/>
          <w:sz w:val="24"/>
          <w:szCs w:val="24"/>
        </w:rPr>
        <w:t>mixed-method</w:t>
      </w:r>
      <w:r w:rsidR="00A646FA" w:rsidRPr="00FE29CD">
        <w:rPr>
          <w:rFonts w:ascii="Times New Roman" w:hAnsi="Times New Roman" w:cs="Times New Roman"/>
          <w:sz w:val="24"/>
          <w:szCs w:val="24"/>
        </w:rPr>
        <w:t xml:space="preserve"> reading</w:t>
      </w:r>
      <w:r w:rsidRPr="00FE29CD">
        <w:rPr>
          <w:rFonts w:ascii="Times New Roman" w:hAnsi="Times New Roman" w:cs="Times New Roman"/>
          <w:sz w:val="24"/>
          <w:szCs w:val="24"/>
        </w:rPr>
        <w:t>.</w:t>
      </w:r>
      <w:r w:rsidR="00D63068">
        <w:rPr>
          <w:rFonts w:ascii="Times New Roman" w:hAnsi="Times New Roman" w:cs="Times New Roman"/>
          <w:sz w:val="24"/>
          <w:szCs w:val="24"/>
        </w:rPr>
        <w:t>”</w:t>
      </w:r>
      <w:r w:rsidRPr="00FE29CD">
        <w:rPr>
          <w:rFonts w:ascii="Times New Roman" w:hAnsi="Times New Roman" w:cs="Times New Roman"/>
          <w:sz w:val="24"/>
          <w:szCs w:val="24"/>
        </w:rPr>
        <w:t xml:space="preserve"> The computer program R will be used to </w:t>
      </w:r>
      <w:r w:rsidR="00CF71D3" w:rsidRPr="00FE29CD">
        <w:rPr>
          <w:rFonts w:ascii="Times New Roman" w:hAnsi="Times New Roman" w:cs="Times New Roman"/>
          <w:sz w:val="24"/>
          <w:szCs w:val="24"/>
        </w:rPr>
        <w:t>identify</w:t>
      </w:r>
      <w:r w:rsidRPr="00FE29CD">
        <w:rPr>
          <w:rFonts w:ascii="Times New Roman" w:hAnsi="Times New Roman" w:cs="Times New Roman"/>
          <w:sz w:val="24"/>
          <w:szCs w:val="24"/>
        </w:rPr>
        <w:t xml:space="preserve"> where </w:t>
      </w:r>
      <w:r w:rsidR="00B33524">
        <w:rPr>
          <w:rFonts w:ascii="Times New Roman" w:hAnsi="Times New Roman" w:cs="Times New Roman"/>
          <w:i/>
          <w:iCs/>
          <w:sz w:val="24"/>
          <w:szCs w:val="24"/>
        </w:rPr>
        <w:t>picture</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occurs and where </w:t>
      </w:r>
      <w:r w:rsidR="00B33524">
        <w:rPr>
          <w:rFonts w:ascii="Times New Roman" w:hAnsi="Times New Roman" w:cs="Times New Roman"/>
          <w:i/>
          <w:iCs/>
          <w:sz w:val="24"/>
          <w:szCs w:val="24"/>
        </w:rPr>
        <w:t>tree</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occurs in </w:t>
      </w:r>
      <w:r w:rsidRPr="00FE29CD">
        <w:rPr>
          <w:rFonts w:ascii="Times New Roman" w:hAnsi="Times New Roman" w:cs="Times New Roman"/>
          <w:i/>
          <w:iCs/>
          <w:sz w:val="24"/>
          <w:szCs w:val="24"/>
        </w:rPr>
        <w:t xml:space="preserve">Leaf by Niggle, </w:t>
      </w:r>
      <w:r w:rsidRPr="00FE29CD">
        <w:rPr>
          <w:rFonts w:ascii="Times New Roman" w:hAnsi="Times New Roman" w:cs="Times New Roman"/>
          <w:sz w:val="24"/>
          <w:szCs w:val="24"/>
        </w:rPr>
        <w:t xml:space="preserve">and in what </w:t>
      </w:r>
      <w:r w:rsidR="00CF71D3" w:rsidRPr="00FE29CD">
        <w:rPr>
          <w:rFonts w:ascii="Times New Roman" w:hAnsi="Times New Roman" w:cs="Times New Roman"/>
          <w:sz w:val="24"/>
          <w:szCs w:val="24"/>
        </w:rPr>
        <w:t>quantities</w:t>
      </w:r>
      <w:r w:rsidRPr="00FE29CD">
        <w:rPr>
          <w:rFonts w:ascii="Times New Roman" w:hAnsi="Times New Roman" w:cs="Times New Roman"/>
          <w:sz w:val="24"/>
          <w:szCs w:val="24"/>
        </w:rPr>
        <w:t>.</w:t>
      </w:r>
      <w:r w:rsidR="00A67445">
        <w:rPr>
          <w:rFonts w:ascii="Times New Roman" w:hAnsi="Times New Roman" w:cs="Times New Roman"/>
          <w:sz w:val="24"/>
          <w:szCs w:val="24"/>
        </w:rPr>
        <w:t xml:space="preserve"> This will be presented in both table and graph format.</w:t>
      </w:r>
      <w:r w:rsidRPr="00FE29CD">
        <w:rPr>
          <w:rFonts w:ascii="Times New Roman" w:hAnsi="Times New Roman" w:cs="Times New Roman"/>
          <w:sz w:val="24"/>
          <w:szCs w:val="24"/>
        </w:rPr>
        <w:t xml:space="preserve"> I myself will then</w:t>
      </w:r>
      <w:r w:rsidR="00F505EE" w:rsidRPr="00FE29CD">
        <w:rPr>
          <w:rFonts w:ascii="Times New Roman" w:hAnsi="Times New Roman" w:cs="Times New Roman"/>
          <w:sz w:val="24"/>
          <w:szCs w:val="24"/>
        </w:rPr>
        <w:t xml:space="preserve"> use close reading observations to draw conclusions from the </w:t>
      </w:r>
      <w:r w:rsidR="00CF71D3" w:rsidRPr="00FE29CD">
        <w:rPr>
          <w:rFonts w:ascii="Times New Roman" w:hAnsi="Times New Roman" w:cs="Times New Roman"/>
          <w:sz w:val="24"/>
          <w:szCs w:val="24"/>
        </w:rPr>
        <w:t>quantitative</w:t>
      </w:r>
      <w:r w:rsidR="00F505EE" w:rsidRPr="00FE29CD">
        <w:rPr>
          <w:rFonts w:ascii="Times New Roman" w:hAnsi="Times New Roman" w:cs="Times New Roman"/>
          <w:sz w:val="24"/>
          <w:szCs w:val="24"/>
        </w:rPr>
        <w:t xml:space="preserve"> analysis. </w:t>
      </w:r>
      <w:r w:rsidRPr="00FE29CD">
        <w:rPr>
          <w:rFonts w:ascii="Times New Roman" w:hAnsi="Times New Roman" w:cs="Times New Roman"/>
          <w:sz w:val="24"/>
          <w:szCs w:val="24"/>
        </w:rPr>
        <w:t xml:space="preserve">The combination of the distant reading and close reading styles </w:t>
      </w:r>
      <w:r w:rsidR="00F505EE" w:rsidRPr="00FE29CD">
        <w:rPr>
          <w:rFonts w:ascii="Times New Roman" w:hAnsi="Times New Roman" w:cs="Times New Roman"/>
          <w:sz w:val="24"/>
          <w:szCs w:val="24"/>
        </w:rPr>
        <w:t xml:space="preserve">means that we have a </w:t>
      </w:r>
      <w:r w:rsidR="0001788E" w:rsidRPr="00FE29CD">
        <w:rPr>
          <w:rFonts w:ascii="Times New Roman" w:hAnsi="Times New Roman" w:cs="Times New Roman"/>
          <w:sz w:val="24"/>
          <w:szCs w:val="24"/>
        </w:rPr>
        <w:t>more complete view of the story</w:t>
      </w:r>
      <w:r w:rsidR="00F505EE" w:rsidRPr="00FE29CD">
        <w:rPr>
          <w:rFonts w:ascii="Times New Roman" w:hAnsi="Times New Roman" w:cs="Times New Roman"/>
          <w:sz w:val="24"/>
          <w:szCs w:val="24"/>
        </w:rPr>
        <w:t>. Because this method is something new to Tolkien studies, I consider this to be an exploratory, documentary research project, rather than one which responds</w:t>
      </w:r>
      <w:r w:rsidR="00D4791B" w:rsidRPr="00FE29CD">
        <w:rPr>
          <w:rFonts w:ascii="Times New Roman" w:hAnsi="Times New Roman" w:cs="Times New Roman"/>
          <w:sz w:val="24"/>
          <w:szCs w:val="24"/>
        </w:rPr>
        <w:t xml:space="preserve"> extensively</w:t>
      </w:r>
      <w:r w:rsidR="00F505EE" w:rsidRPr="00FE29CD">
        <w:rPr>
          <w:rFonts w:ascii="Times New Roman" w:hAnsi="Times New Roman" w:cs="Times New Roman"/>
          <w:sz w:val="24"/>
          <w:szCs w:val="24"/>
        </w:rPr>
        <w:t xml:space="preserve"> to previous research.</w:t>
      </w:r>
      <w:r w:rsidR="00BD5912" w:rsidRPr="00FE29CD">
        <w:rPr>
          <w:rFonts w:ascii="Times New Roman" w:hAnsi="Times New Roman" w:cs="Times New Roman"/>
          <w:sz w:val="24"/>
          <w:szCs w:val="24"/>
        </w:rPr>
        <w:t xml:space="preserve"> But of course I also hope this brings something new to our close reading of </w:t>
      </w:r>
      <w:r w:rsidR="00BD5912" w:rsidRPr="00FE29CD">
        <w:rPr>
          <w:rFonts w:ascii="Times New Roman" w:hAnsi="Times New Roman" w:cs="Times New Roman"/>
          <w:i/>
          <w:iCs/>
          <w:sz w:val="24"/>
          <w:szCs w:val="24"/>
        </w:rPr>
        <w:t>Leaf by Niggle</w:t>
      </w:r>
      <w:r w:rsidR="00BD5912" w:rsidRPr="00FE29CD">
        <w:rPr>
          <w:rFonts w:ascii="Times New Roman" w:hAnsi="Times New Roman" w:cs="Times New Roman"/>
          <w:sz w:val="24"/>
          <w:szCs w:val="24"/>
        </w:rPr>
        <w:t xml:space="preserve">. </w:t>
      </w:r>
      <w:r w:rsidR="00F505EE" w:rsidRPr="00FE29CD">
        <w:rPr>
          <w:rFonts w:ascii="Times New Roman" w:hAnsi="Times New Roman" w:cs="Times New Roman"/>
          <w:sz w:val="24"/>
          <w:szCs w:val="24"/>
        </w:rPr>
        <w:t xml:space="preserve"> At the end of my analysis, I </w:t>
      </w:r>
      <w:r w:rsidR="00A73113" w:rsidRPr="00FE29CD">
        <w:rPr>
          <w:rFonts w:ascii="Times New Roman" w:hAnsi="Times New Roman" w:cs="Times New Roman"/>
          <w:sz w:val="24"/>
          <w:szCs w:val="24"/>
        </w:rPr>
        <w:t>briefly</w:t>
      </w:r>
      <w:r w:rsidR="00F505EE" w:rsidRPr="00FE29CD">
        <w:rPr>
          <w:rFonts w:ascii="Times New Roman" w:hAnsi="Times New Roman" w:cs="Times New Roman"/>
          <w:sz w:val="24"/>
          <w:szCs w:val="24"/>
        </w:rPr>
        <w:t xml:space="preserve"> explain what natural language processing can bring to the field of Tolkien studies, and how texts outside of </w:t>
      </w:r>
      <w:r w:rsidR="00F505EE" w:rsidRPr="00FE29CD">
        <w:rPr>
          <w:rFonts w:ascii="Times New Roman" w:hAnsi="Times New Roman" w:cs="Times New Roman"/>
          <w:i/>
          <w:iCs/>
          <w:sz w:val="24"/>
          <w:szCs w:val="24"/>
        </w:rPr>
        <w:t xml:space="preserve">Leaf by Niggle </w:t>
      </w:r>
      <w:r w:rsidR="00F505EE" w:rsidRPr="00FE29CD">
        <w:rPr>
          <w:rFonts w:ascii="Times New Roman" w:hAnsi="Times New Roman" w:cs="Times New Roman"/>
          <w:sz w:val="24"/>
          <w:szCs w:val="24"/>
        </w:rPr>
        <w:t>could benefit from being studie</w:t>
      </w:r>
      <w:r w:rsidR="00A646FA" w:rsidRPr="00FE29CD">
        <w:rPr>
          <w:rFonts w:ascii="Times New Roman" w:hAnsi="Times New Roman" w:cs="Times New Roman"/>
          <w:sz w:val="24"/>
          <w:szCs w:val="24"/>
        </w:rPr>
        <w:t>d</w:t>
      </w:r>
      <w:r w:rsidR="00F505EE" w:rsidRPr="00FE29CD">
        <w:rPr>
          <w:rFonts w:ascii="Times New Roman" w:hAnsi="Times New Roman" w:cs="Times New Roman"/>
          <w:sz w:val="24"/>
          <w:szCs w:val="24"/>
        </w:rPr>
        <w:t xml:space="preserve"> computationally and from a </w:t>
      </w:r>
      <w:r w:rsidR="00CF6B85" w:rsidRPr="00FE29CD">
        <w:rPr>
          <w:rFonts w:ascii="Times New Roman" w:hAnsi="Times New Roman" w:cs="Times New Roman"/>
          <w:sz w:val="24"/>
          <w:szCs w:val="24"/>
        </w:rPr>
        <w:t>mixed-method</w:t>
      </w:r>
      <w:r w:rsidR="00F505EE" w:rsidRPr="00FE29CD">
        <w:rPr>
          <w:rFonts w:ascii="Times New Roman" w:hAnsi="Times New Roman" w:cs="Times New Roman"/>
          <w:sz w:val="24"/>
          <w:szCs w:val="24"/>
        </w:rPr>
        <w:t xml:space="preserve"> view.</w:t>
      </w:r>
    </w:p>
    <w:p w14:paraId="210B8C3D" w14:textId="65398572" w:rsidR="00CF6B85" w:rsidRPr="00FE29CD" w:rsidRDefault="00CF6B85" w:rsidP="00A646FA">
      <w:pPr>
        <w:ind w:firstLine="720"/>
        <w:rPr>
          <w:rFonts w:ascii="Times New Roman" w:hAnsi="Times New Roman" w:cs="Times New Roman"/>
          <w:sz w:val="24"/>
          <w:szCs w:val="24"/>
        </w:rPr>
      </w:pPr>
      <w:r w:rsidRPr="00FE29CD">
        <w:rPr>
          <w:rFonts w:ascii="Times New Roman" w:hAnsi="Times New Roman" w:cs="Times New Roman"/>
          <w:sz w:val="24"/>
          <w:szCs w:val="24"/>
        </w:rPr>
        <w:t xml:space="preserve">My source code can be viewed on GitHub at </w:t>
      </w:r>
      <w:r w:rsidRPr="00FE29CD">
        <w:rPr>
          <w:rFonts w:ascii="Times New Roman" w:hAnsi="Times New Roman" w:cs="Times New Roman"/>
          <w:sz w:val="24"/>
          <w:szCs w:val="24"/>
        </w:rPr>
        <w:t>shorturl.at/pEPW9</w:t>
      </w:r>
      <w:r w:rsidRPr="00FE29CD">
        <w:rPr>
          <w:rFonts w:ascii="Times New Roman" w:hAnsi="Times New Roman" w:cs="Times New Roman"/>
          <w:sz w:val="24"/>
          <w:szCs w:val="24"/>
        </w:rPr>
        <w:t xml:space="preserve">.  </w:t>
      </w:r>
      <w:r w:rsidR="00652FA9">
        <w:rPr>
          <w:rFonts w:ascii="Times New Roman" w:hAnsi="Times New Roman" w:cs="Times New Roman"/>
          <w:sz w:val="24"/>
          <w:szCs w:val="24"/>
        </w:rPr>
        <w:t>There are extensive comments in the code explaining each step of the analysis.</w:t>
      </w:r>
    </w:p>
    <w:p w14:paraId="7A498B6F" w14:textId="43F6BDEE" w:rsidR="006C2FFD" w:rsidRPr="00FE29CD" w:rsidRDefault="006C2FFD" w:rsidP="006C2FFD">
      <w:pPr>
        <w:rPr>
          <w:rFonts w:ascii="Times New Roman" w:hAnsi="Times New Roman" w:cs="Times New Roman"/>
          <w:b/>
          <w:bCs/>
          <w:sz w:val="24"/>
          <w:szCs w:val="24"/>
        </w:rPr>
      </w:pPr>
      <w:r w:rsidRPr="00FE29CD">
        <w:rPr>
          <w:rFonts w:ascii="Times New Roman" w:hAnsi="Times New Roman" w:cs="Times New Roman"/>
          <w:b/>
          <w:bCs/>
          <w:sz w:val="24"/>
          <w:szCs w:val="24"/>
        </w:rPr>
        <w:t>The close reading</w:t>
      </w:r>
    </w:p>
    <w:p w14:paraId="38F29EC4" w14:textId="5FCCC178" w:rsidR="006C2FFD" w:rsidRPr="00FE29CD" w:rsidRDefault="006C2FFD" w:rsidP="006C2FFD">
      <w:pPr>
        <w:ind w:firstLine="720"/>
        <w:rPr>
          <w:rFonts w:ascii="Times New Roman" w:hAnsi="Times New Roman" w:cs="Times New Roman"/>
          <w:i/>
          <w:iCs/>
          <w:sz w:val="24"/>
          <w:szCs w:val="24"/>
        </w:rPr>
      </w:pPr>
      <w:r w:rsidRPr="00FE29CD">
        <w:rPr>
          <w:rFonts w:ascii="Times New Roman" w:hAnsi="Times New Roman" w:cs="Times New Roman"/>
          <w:sz w:val="24"/>
          <w:szCs w:val="24"/>
        </w:rPr>
        <w:t>Presbyterian pastor Timothy Keller wrote a book called</w:t>
      </w:r>
      <w:r w:rsidRPr="00FE29CD">
        <w:rPr>
          <w:rFonts w:ascii="Times New Roman" w:hAnsi="Times New Roman" w:cs="Times New Roman"/>
          <w:i/>
          <w:iCs/>
          <w:sz w:val="24"/>
          <w:szCs w:val="24"/>
        </w:rPr>
        <w:t xml:space="preserve"> Connecting your work to God’s work</w:t>
      </w:r>
      <w:r w:rsidR="00D86F89" w:rsidRPr="00FE29CD">
        <w:rPr>
          <w:rFonts w:ascii="Times New Roman" w:hAnsi="Times New Roman" w:cs="Times New Roman"/>
          <w:i/>
          <w:iCs/>
          <w:sz w:val="24"/>
          <w:szCs w:val="24"/>
        </w:rPr>
        <w:t xml:space="preserve"> </w:t>
      </w:r>
      <w:r w:rsidR="00D86F89" w:rsidRPr="00FE29CD">
        <w:rPr>
          <w:rFonts w:ascii="Times New Roman" w:hAnsi="Times New Roman" w:cs="Times New Roman"/>
          <w:sz w:val="24"/>
          <w:szCs w:val="24"/>
        </w:rPr>
        <w:t>(Keller)</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In it, he </w:t>
      </w:r>
      <w:r w:rsidR="00027407" w:rsidRPr="00FE29CD">
        <w:rPr>
          <w:rFonts w:ascii="Times New Roman" w:hAnsi="Times New Roman" w:cs="Times New Roman"/>
          <w:sz w:val="24"/>
          <w:szCs w:val="24"/>
        </w:rPr>
        <w:t>reiterates the popular point that</w:t>
      </w:r>
      <w:r w:rsidRPr="00FE29CD">
        <w:rPr>
          <w:rFonts w:ascii="Times New Roman" w:hAnsi="Times New Roman" w:cs="Times New Roman"/>
          <w:sz w:val="24"/>
          <w:szCs w:val="24"/>
        </w:rPr>
        <w:t xml:space="preserve"> Tolkien’s worldview </w:t>
      </w:r>
      <w:r w:rsidR="00A67445">
        <w:rPr>
          <w:rFonts w:ascii="Times New Roman" w:hAnsi="Times New Roman" w:cs="Times New Roman"/>
          <w:sz w:val="24"/>
          <w:szCs w:val="24"/>
        </w:rPr>
        <w:t>was</w:t>
      </w:r>
      <w:r w:rsidRPr="00FE29CD">
        <w:rPr>
          <w:rFonts w:ascii="Times New Roman" w:hAnsi="Times New Roman" w:cs="Times New Roman"/>
          <w:sz w:val="24"/>
          <w:szCs w:val="24"/>
        </w:rPr>
        <w:t xml:space="preserve"> shaped by his Catholic faith</w:t>
      </w:r>
      <w:r w:rsidR="00027407" w:rsidRPr="00FE29CD">
        <w:rPr>
          <w:rFonts w:ascii="Times New Roman" w:hAnsi="Times New Roman" w:cs="Times New Roman"/>
          <w:sz w:val="24"/>
          <w:szCs w:val="24"/>
        </w:rPr>
        <w:t xml:space="preserve"> - </w:t>
      </w:r>
      <w:r w:rsidRPr="00FE29CD">
        <w:rPr>
          <w:rFonts w:ascii="Times New Roman" w:hAnsi="Times New Roman" w:cs="Times New Roman"/>
          <w:sz w:val="24"/>
          <w:szCs w:val="24"/>
        </w:rPr>
        <w:t xml:space="preserve">even </w:t>
      </w:r>
      <w:r w:rsidR="00771A1E">
        <w:rPr>
          <w:rFonts w:ascii="Times New Roman" w:hAnsi="Times New Roman" w:cs="Times New Roman"/>
          <w:i/>
          <w:iCs/>
          <w:sz w:val="24"/>
          <w:szCs w:val="24"/>
        </w:rPr>
        <w:t xml:space="preserve">The </w:t>
      </w:r>
      <w:r w:rsidRPr="00FE29CD">
        <w:rPr>
          <w:rFonts w:ascii="Times New Roman" w:hAnsi="Times New Roman" w:cs="Times New Roman"/>
          <w:i/>
          <w:iCs/>
          <w:sz w:val="24"/>
          <w:szCs w:val="24"/>
        </w:rPr>
        <w:t>Lord of the Rings</w:t>
      </w:r>
      <w:r w:rsidRPr="00FE29CD">
        <w:rPr>
          <w:rFonts w:ascii="Times New Roman" w:hAnsi="Times New Roman" w:cs="Times New Roman"/>
          <w:sz w:val="24"/>
          <w:szCs w:val="24"/>
        </w:rPr>
        <w:t>, the</w:t>
      </w:r>
      <w:r w:rsidR="002C4D40" w:rsidRPr="00FE29CD">
        <w:rPr>
          <w:rFonts w:ascii="Times New Roman" w:hAnsi="Times New Roman" w:cs="Times New Roman"/>
          <w:sz w:val="24"/>
          <w:szCs w:val="24"/>
        </w:rPr>
        <w:t xml:space="preserve"> well-loved</w:t>
      </w:r>
      <w:r w:rsidRPr="00FE29CD">
        <w:rPr>
          <w:rFonts w:ascii="Times New Roman" w:hAnsi="Times New Roman" w:cs="Times New Roman"/>
          <w:sz w:val="24"/>
          <w:szCs w:val="24"/>
        </w:rPr>
        <w:t xml:space="preserve"> trilogy he</w:t>
      </w:r>
      <w:r w:rsidR="00A67445">
        <w:rPr>
          <w:rFonts w:ascii="Times New Roman" w:hAnsi="Times New Roman" w:cs="Times New Roman"/>
          <w:sz w:val="24"/>
          <w:szCs w:val="24"/>
        </w:rPr>
        <w:t xml:space="preserve"> ha</w:t>
      </w:r>
      <w:r w:rsidRPr="00FE29CD">
        <w:rPr>
          <w:rFonts w:ascii="Times New Roman" w:hAnsi="Times New Roman" w:cs="Times New Roman"/>
          <w:sz w:val="24"/>
          <w:szCs w:val="24"/>
        </w:rPr>
        <w:t>d written. It has extensive symbolism</w:t>
      </w:r>
      <w:r w:rsidR="0012381A" w:rsidRPr="00FE29CD">
        <w:rPr>
          <w:rFonts w:ascii="Times New Roman" w:hAnsi="Times New Roman" w:cs="Times New Roman"/>
          <w:sz w:val="24"/>
          <w:szCs w:val="24"/>
        </w:rPr>
        <w:t xml:space="preserve">, </w:t>
      </w:r>
      <w:r w:rsidR="00260857">
        <w:rPr>
          <w:rFonts w:ascii="Times New Roman" w:hAnsi="Times New Roman" w:cs="Times New Roman"/>
          <w:sz w:val="24"/>
          <w:szCs w:val="24"/>
        </w:rPr>
        <w:t>Keller</w:t>
      </w:r>
      <w:r w:rsidR="0012381A" w:rsidRPr="00FE29CD">
        <w:rPr>
          <w:rFonts w:ascii="Times New Roman" w:hAnsi="Times New Roman" w:cs="Times New Roman"/>
          <w:sz w:val="24"/>
          <w:szCs w:val="24"/>
        </w:rPr>
        <w:t xml:space="preserve"> says</w:t>
      </w:r>
      <w:r w:rsidRPr="00FE29CD">
        <w:rPr>
          <w:rFonts w:ascii="Times New Roman" w:hAnsi="Times New Roman" w:cs="Times New Roman"/>
          <w:sz w:val="24"/>
          <w:szCs w:val="24"/>
        </w:rPr>
        <w:t xml:space="preserve">. </w:t>
      </w:r>
      <w:r w:rsidR="0012381A" w:rsidRPr="00FE29CD">
        <w:rPr>
          <w:rFonts w:ascii="Times New Roman" w:hAnsi="Times New Roman" w:cs="Times New Roman"/>
          <w:sz w:val="24"/>
          <w:szCs w:val="24"/>
        </w:rPr>
        <w:t xml:space="preserve">The other point that Keller makes </w:t>
      </w:r>
      <w:r w:rsidR="00BF2FE5" w:rsidRPr="00FE29CD">
        <w:rPr>
          <w:rFonts w:ascii="Times New Roman" w:hAnsi="Times New Roman" w:cs="Times New Roman"/>
          <w:sz w:val="24"/>
          <w:szCs w:val="24"/>
        </w:rPr>
        <w:t xml:space="preserve">(à la Tom </w:t>
      </w:r>
      <w:proofErr w:type="spellStart"/>
      <w:r w:rsidR="00BF2FE5" w:rsidRPr="00FE29CD">
        <w:rPr>
          <w:rFonts w:ascii="Times New Roman" w:hAnsi="Times New Roman" w:cs="Times New Roman"/>
          <w:sz w:val="24"/>
          <w:szCs w:val="24"/>
        </w:rPr>
        <w:t>Shippey</w:t>
      </w:r>
      <w:proofErr w:type="spellEnd"/>
      <w:r w:rsidR="00BF2FE5" w:rsidRPr="00FE29CD">
        <w:rPr>
          <w:rFonts w:ascii="Times New Roman" w:hAnsi="Times New Roman" w:cs="Times New Roman"/>
          <w:sz w:val="24"/>
          <w:szCs w:val="24"/>
        </w:rPr>
        <w:t xml:space="preserve">, too) </w:t>
      </w:r>
      <w:r w:rsidRPr="00FE29CD">
        <w:rPr>
          <w:rFonts w:ascii="Times New Roman" w:hAnsi="Times New Roman" w:cs="Times New Roman"/>
          <w:sz w:val="24"/>
          <w:szCs w:val="24"/>
        </w:rPr>
        <w:t>about Tolkien was that he was a perfectionist; he was never done with his work</w:t>
      </w:r>
      <w:r w:rsidR="00D86F89" w:rsidRPr="00FE29CD">
        <w:rPr>
          <w:rFonts w:ascii="Times New Roman" w:hAnsi="Times New Roman" w:cs="Times New Roman"/>
          <w:sz w:val="24"/>
          <w:szCs w:val="24"/>
        </w:rPr>
        <w:t xml:space="preserve"> (Keller) (</w:t>
      </w:r>
      <w:proofErr w:type="spellStart"/>
      <w:r w:rsidR="00D86F89" w:rsidRPr="00FE29CD">
        <w:rPr>
          <w:rFonts w:ascii="Times New Roman" w:hAnsi="Times New Roman" w:cs="Times New Roman"/>
          <w:sz w:val="24"/>
          <w:szCs w:val="24"/>
        </w:rPr>
        <w:t>Shippey</w:t>
      </w:r>
      <w:proofErr w:type="spellEnd"/>
      <w:r w:rsidR="00D86F89" w:rsidRPr="00FE29CD">
        <w:rPr>
          <w:rFonts w:ascii="Times New Roman" w:hAnsi="Times New Roman" w:cs="Times New Roman"/>
          <w:sz w:val="24"/>
          <w:szCs w:val="24"/>
        </w:rPr>
        <w:t>)</w:t>
      </w:r>
      <w:r w:rsidRPr="00FE29CD">
        <w:rPr>
          <w:rFonts w:ascii="Times New Roman" w:hAnsi="Times New Roman" w:cs="Times New Roman"/>
          <w:sz w:val="24"/>
          <w:szCs w:val="24"/>
        </w:rPr>
        <w:t xml:space="preserve">. </w:t>
      </w:r>
      <w:r w:rsidR="0012381A" w:rsidRPr="00FE29CD">
        <w:rPr>
          <w:rFonts w:ascii="Times New Roman" w:hAnsi="Times New Roman" w:cs="Times New Roman"/>
          <w:sz w:val="24"/>
          <w:szCs w:val="24"/>
        </w:rPr>
        <w:t>This tweaking of the work is to</w:t>
      </w:r>
      <w:r w:rsidRPr="00FE29CD">
        <w:rPr>
          <w:rFonts w:ascii="Times New Roman" w:hAnsi="Times New Roman" w:cs="Times New Roman"/>
          <w:sz w:val="24"/>
          <w:szCs w:val="24"/>
        </w:rPr>
        <w:t xml:space="preserve"> ‘niggle’ at it. It should</w:t>
      </w:r>
      <w:r w:rsidR="005D3FE2">
        <w:rPr>
          <w:rFonts w:ascii="Times New Roman" w:hAnsi="Times New Roman" w:cs="Times New Roman"/>
          <w:sz w:val="24"/>
          <w:szCs w:val="24"/>
        </w:rPr>
        <w:t xml:space="preserve"> no</w:t>
      </w:r>
      <w:r w:rsidRPr="00FE29CD">
        <w:rPr>
          <w:rFonts w:ascii="Times New Roman" w:hAnsi="Times New Roman" w:cs="Times New Roman"/>
          <w:sz w:val="24"/>
          <w:szCs w:val="24"/>
        </w:rPr>
        <w:t xml:space="preserve">t be a surprise, therefore, that our character takes on the name of his </w:t>
      </w:r>
      <w:r w:rsidR="005D3FE2">
        <w:rPr>
          <w:rFonts w:ascii="Times New Roman" w:hAnsi="Times New Roman" w:cs="Times New Roman"/>
          <w:sz w:val="24"/>
          <w:szCs w:val="24"/>
        </w:rPr>
        <w:t xml:space="preserve">personal </w:t>
      </w:r>
      <w:r w:rsidRPr="00FE29CD">
        <w:rPr>
          <w:rFonts w:ascii="Times New Roman" w:hAnsi="Times New Roman" w:cs="Times New Roman"/>
          <w:sz w:val="24"/>
          <w:szCs w:val="24"/>
        </w:rPr>
        <w:t xml:space="preserve">trait. </w:t>
      </w:r>
      <w:r w:rsidR="001E4B4D" w:rsidRPr="00FE29CD">
        <w:rPr>
          <w:rFonts w:ascii="Times New Roman" w:hAnsi="Times New Roman" w:cs="Times New Roman"/>
          <w:sz w:val="24"/>
          <w:szCs w:val="24"/>
        </w:rPr>
        <w:t>At one point in time</w:t>
      </w:r>
      <w:r w:rsidRPr="00FE29CD">
        <w:rPr>
          <w:rFonts w:ascii="Times New Roman" w:hAnsi="Times New Roman" w:cs="Times New Roman"/>
          <w:sz w:val="24"/>
          <w:szCs w:val="24"/>
        </w:rPr>
        <w:t xml:space="preserve">, Tolkien </w:t>
      </w:r>
      <w:r w:rsidR="001E4B4D" w:rsidRPr="00FE29CD">
        <w:rPr>
          <w:rFonts w:ascii="Times New Roman" w:hAnsi="Times New Roman" w:cs="Times New Roman"/>
          <w:sz w:val="24"/>
          <w:szCs w:val="24"/>
        </w:rPr>
        <w:t>was</w:t>
      </w:r>
      <w:r w:rsidRPr="00FE29CD">
        <w:rPr>
          <w:rFonts w:ascii="Times New Roman" w:hAnsi="Times New Roman" w:cs="Times New Roman"/>
          <w:sz w:val="24"/>
          <w:szCs w:val="24"/>
        </w:rPr>
        <w:t xml:space="preserve"> working on </w:t>
      </w:r>
      <w:r w:rsidR="001E4B4D" w:rsidRPr="00FE29CD">
        <w:rPr>
          <w:rFonts w:ascii="Times New Roman" w:hAnsi="Times New Roman" w:cs="Times New Roman"/>
          <w:i/>
          <w:iCs/>
          <w:sz w:val="24"/>
          <w:szCs w:val="24"/>
        </w:rPr>
        <w:t>The Lord of the Rings</w:t>
      </w:r>
      <w:r w:rsidRPr="00FE29CD">
        <w:rPr>
          <w:rFonts w:ascii="Times New Roman" w:hAnsi="Times New Roman" w:cs="Times New Roman"/>
          <w:sz w:val="24"/>
          <w:szCs w:val="24"/>
        </w:rPr>
        <w:t xml:space="preserve">, a massive volume: it </w:t>
      </w:r>
      <w:r w:rsidR="00BF1903">
        <w:rPr>
          <w:rFonts w:ascii="Times New Roman" w:hAnsi="Times New Roman" w:cs="Times New Roman"/>
          <w:sz w:val="24"/>
          <w:szCs w:val="24"/>
        </w:rPr>
        <w:t>had</w:t>
      </w:r>
      <w:r w:rsidRPr="00FE29CD">
        <w:rPr>
          <w:rFonts w:ascii="Times New Roman" w:hAnsi="Times New Roman" w:cs="Times New Roman"/>
          <w:sz w:val="24"/>
          <w:szCs w:val="24"/>
        </w:rPr>
        <w:t xml:space="preserve"> languages, it </w:t>
      </w:r>
      <w:r w:rsidR="00BF1903">
        <w:rPr>
          <w:rFonts w:ascii="Times New Roman" w:hAnsi="Times New Roman" w:cs="Times New Roman"/>
          <w:sz w:val="24"/>
          <w:szCs w:val="24"/>
        </w:rPr>
        <w:t>had</w:t>
      </w:r>
      <w:r w:rsidRPr="00FE29CD">
        <w:rPr>
          <w:rFonts w:ascii="Times New Roman" w:hAnsi="Times New Roman" w:cs="Times New Roman"/>
          <w:sz w:val="24"/>
          <w:szCs w:val="24"/>
        </w:rPr>
        <w:t xml:space="preserve"> genealogy, it </w:t>
      </w:r>
      <w:r w:rsidR="00BF1903">
        <w:rPr>
          <w:rFonts w:ascii="Times New Roman" w:hAnsi="Times New Roman" w:cs="Times New Roman"/>
          <w:sz w:val="24"/>
          <w:szCs w:val="24"/>
        </w:rPr>
        <w:t>had</w:t>
      </w:r>
      <w:r w:rsidRPr="00FE29CD">
        <w:rPr>
          <w:rFonts w:ascii="Times New Roman" w:hAnsi="Times New Roman" w:cs="Times New Roman"/>
          <w:sz w:val="24"/>
          <w:szCs w:val="24"/>
        </w:rPr>
        <w:t xml:space="preserve"> </w:t>
      </w:r>
      <w:r w:rsidRPr="00FE29CD">
        <w:rPr>
          <w:rFonts w:ascii="Times New Roman" w:hAnsi="Times New Roman" w:cs="Times New Roman"/>
          <w:sz w:val="24"/>
          <w:szCs w:val="24"/>
        </w:rPr>
        <w:lastRenderedPageBreak/>
        <w:t>geography</w:t>
      </w:r>
      <w:r w:rsidR="00BF1903">
        <w:rPr>
          <w:rFonts w:ascii="Times New Roman" w:hAnsi="Times New Roman" w:cs="Times New Roman"/>
          <w:sz w:val="24"/>
          <w:szCs w:val="24"/>
        </w:rPr>
        <w:t>;</w:t>
      </w:r>
      <w:r w:rsidR="001C5D91">
        <w:rPr>
          <w:rFonts w:ascii="Times New Roman" w:hAnsi="Times New Roman" w:cs="Times New Roman"/>
          <w:sz w:val="24"/>
          <w:szCs w:val="24"/>
        </w:rPr>
        <w:t xml:space="preserve"> Tolkien</w:t>
      </w:r>
      <w:r w:rsidRPr="00FE29CD">
        <w:rPr>
          <w:rFonts w:ascii="Times New Roman" w:hAnsi="Times New Roman" w:cs="Times New Roman"/>
          <w:sz w:val="24"/>
          <w:szCs w:val="24"/>
        </w:rPr>
        <w:t xml:space="preserve"> was</w:t>
      </w:r>
      <w:r w:rsidR="001E4B4D" w:rsidRPr="00FE29CD">
        <w:rPr>
          <w:rFonts w:ascii="Times New Roman" w:hAnsi="Times New Roman" w:cs="Times New Roman"/>
          <w:sz w:val="24"/>
          <w:szCs w:val="24"/>
        </w:rPr>
        <w:t xml:space="preserve"> no</w:t>
      </w:r>
      <w:r w:rsidRPr="00FE29CD">
        <w:rPr>
          <w:rFonts w:ascii="Times New Roman" w:hAnsi="Times New Roman" w:cs="Times New Roman"/>
          <w:sz w:val="24"/>
          <w:szCs w:val="24"/>
        </w:rPr>
        <w:t xml:space="preserve">t making any forward progress, so he took a break to write a short story, </w:t>
      </w:r>
      <w:r w:rsidRPr="00FE29CD">
        <w:rPr>
          <w:rFonts w:ascii="Times New Roman" w:hAnsi="Times New Roman" w:cs="Times New Roman"/>
          <w:i/>
          <w:iCs/>
          <w:sz w:val="24"/>
          <w:szCs w:val="24"/>
        </w:rPr>
        <w:t>Leaf by Niggle.</w:t>
      </w:r>
    </w:p>
    <w:p w14:paraId="7116E7AC" w14:textId="3B6E98FD" w:rsidR="006C2FFD" w:rsidRPr="00FE29CD" w:rsidRDefault="006C2FFD" w:rsidP="001E4B4D">
      <w:pPr>
        <w:ind w:firstLine="720"/>
        <w:rPr>
          <w:rFonts w:ascii="Times New Roman" w:hAnsi="Times New Roman" w:cs="Times New Roman"/>
          <w:sz w:val="24"/>
          <w:szCs w:val="24"/>
        </w:rPr>
      </w:pPr>
      <w:r w:rsidRPr="00FE29CD">
        <w:rPr>
          <w:rFonts w:ascii="Times New Roman" w:hAnsi="Times New Roman" w:cs="Times New Roman"/>
          <w:i/>
          <w:iCs/>
          <w:sz w:val="24"/>
          <w:szCs w:val="24"/>
        </w:rPr>
        <w:t xml:space="preserve">Leaf by Niggle </w:t>
      </w:r>
      <w:r w:rsidRPr="00FE29CD">
        <w:rPr>
          <w:rFonts w:ascii="Times New Roman" w:hAnsi="Times New Roman" w:cs="Times New Roman"/>
          <w:sz w:val="24"/>
          <w:szCs w:val="24"/>
        </w:rPr>
        <w:t>is as close to a biography of Tolkien as we can get. His first love, as we know, was linguistics and</w:t>
      </w:r>
      <w:r w:rsidR="001E4B4D" w:rsidRPr="00FE29CD">
        <w:rPr>
          <w:rFonts w:ascii="Times New Roman" w:hAnsi="Times New Roman" w:cs="Times New Roman"/>
          <w:sz w:val="24"/>
          <w:szCs w:val="24"/>
        </w:rPr>
        <w:t xml:space="preserve"> philology</w:t>
      </w:r>
      <w:r w:rsidRPr="00FE29CD">
        <w:rPr>
          <w:rFonts w:ascii="Times New Roman" w:hAnsi="Times New Roman" w:cs="Times New Roman"/>
          <w:sz w:val="24"/>
          <w:szCs w:val="24"/>
        </w:rPr>
        <w:t>. When he create</w:t>
      </w:r>
      <w:r w:rsidR="00200B7D" w:rsidRPr="00FE29CD">
        <w:rPr>
          <w:rFonts w:ascii="Times New Roman" w:hAnsi="Times New Roman" w:cs="Times New Roman"/>
          <w:sz w:val="24"/>
          <w:szCs w:val="24"/>
        </w:rPr>
        <w:t>d</w:t>
      </w:r>
      <w:r w:rsidRPr="00FE29CD">
        <w:rPr>
          <w:rFonts w:ascii="Times New Roman" w:hAnsi="Times New Roman" w:cs="Times New Roman"/>
          <w:sz w:val="24"/>
          <w:szCs w:val="24"/>
        </w:rPr>
        <w:t xml:space="preserve"> his languages, particularly Qenya, </w:t>
      </w:r>
      <w:r w:rsidR="00200B7D" w:rsidRPr="00FE29CD">
        <w:rPr>
          <w:rFonts w:ascii="Times New Roman" w:hAnsi="Times New Roman" w:cs="Times New Roman"/>
          <w:sz w:val="24"/>
          <w:szCs w:val="24"/>
        </w:rPr>
        <w:t>he was</w:t>
      </w:r>
      <w:r w:rsidRPr="00FE29CD">
        <w:rPr>
          <w:rFonts w:ascii="Times New Roman" w:hAnsi="Times New Roman" w:cs="Times New Roman"/>
          <w:sz w:val="24"/>
          <w:szCs w:val="24"/>
        </w:rPr>
        <w:t xml:space="preserve"> constantly going back to revise them, </w:t>
      </w:r>
      <w:r w:rsidRPr="00FE29CD">
        <w:rPr>
          <w:rFonts w:ascii="Times New Roman" w:hAnsi="Times New Roman" w:cs="Times New Roman"/>
          <w:i/>
          <w:iCs/>
          <w:sz w:val="24"/>
          <w:szCs w:val="24"/>
        </w:rPr>
        <w:t xml:space="preserve">and </w:t>
      </w:r>
      <w:r w:rsidRPr="00FE29CD">
        <w:rPr>
          <w:rFonts w:ascii="Times New Roman" w:hAnsi="Times New Roman" w:cs="Times New Roman"/>
          <w:sz w:val="24"/>
          <w:szCs w:val="24"/>
        </w:rPr>
        <w:t>he</w:t>
      </w:r>
      <w:r w:rsidR="00200B7D" w:rsidRPr="00FE29CD">
        <w:rPr>
          <w:rFonts w:ascii="Times New Roman" w:hAnsi="Times New Roman" w:cs="Times New Roman"/>
          <w:sz w:val="24"/>
          <w:szCs w:val="24"/>
        </w:rPr>
        <w:t xml:space="preserve"> wa</w:t>
      </w:r>
      <w:r w:rsidRPr="00FE29CD">
        <w:rPr>
          <w:rFonts w:ascii="Times New Roman" w:hAnsi="Times New Roman" w:cs="Times New Roman"/>
          <w:sz w:val="24"/>
          <w:szCs w:val="24"/>
        </w:rPr>
        <w:t xml:space="preserve">s concurrently going back to revise the mythology to support the languages. </w:t>
      </w:r>
      <w:r w:rsidR="0009128B" w:rsidRPr="00FE29CD">
        <w:rPr>
          <w:rFonts w:ascii="Times New Roman" w:hAnsi="Times New Roman" w:cs="Times New Roman"/>
          <w:sz w:val="24"/>
          <w:szCs w:val="24"/>
        </w:rPr>
        <w:t>That was a lot of labour, and it might</w:t>
      </w:r>
      <w:r w:rsidR="0062636D">
        <w:rPr>
          <w:rFonts w:ascii="Times New Roman" w:hAnsi="Times New Roman" w:cs="Times New Roman"/>
          <w:sz w:val="24"/>
          <w:szCs w:val="24"/>
        </w:rPr>
        <w:t xml:space="preserve"> have</w:t>
      </w:r>
      <w:r w:rsidR="0009128B" w:rsidRPr="00FE29CD">
        <w:rPr>
          <w:rFonts w:ascii="Times New Roman" w:hAnsi="Times New Roman" w:cs="Times New Roman"/>
          <w:sz w:val="24"/>
          <w:szCs w:val="24"/>
        </w:rPr>
        <w:t xml:space="preserve"> go</w:t>
      </w:r>
      <w:r w:rsidR="0062636D">
        <w:rPr>
          <w:rFonts w:ascii="Times New Roman" w:hAnsi="Times New Roman" w:cs="Times New Roman"/>
          <w:sz w:val="24"/>
          <w:szCs w:val="24"/>
        </w:rPr>
        <w:t>ne</w:t>
      </w:r>
      <w:r w:rsidR="0009128B" w:rsidRPr="00FE29CD">
        <w:rPr>
          <w:rFonts w:ascii="Times New Roman" w:hAnsi="Times New Roman" w:cs="Times New Roman"/>
          <w:sz w:val="24"/>
          <w:szCs w:val="24"/>
        </w:rPr>
        <w:t xml:space="preserve"> on indefinitely. And that, in a nutshell, is the leaf and the tree of his life over </w:t>
      </w:r>
      <w:r w:rsidR="00ED01C9">
        <w:rPr>
          <w:rFonts w:ascii="Times New Roman" w:hAnsi="Times New Roman" w:cs="Times New Roman"/>
          <w:sz w:val="24"/>
          <w:szCs w:val="24"/>
        </w:rPr>
        <w:t>those</w:t>
      </w:r>
      <w:r w:rsidR="0009128B" w:rsidRPr="00FE29CD">
        <w:rPr>
          <w:rFonts w:ascii="Times New Roman" w:hAnsi="Times New Roman" w:cs="Times New Roman"/>
          <w:sz w:val="24"/>
          <w:szCs w:val="24"/>
        </w:rPr>
        <w:t xml:space="preserve"> years.</w:t>
      </w:r>
      <w:r w:rsidR="0009128B" w:rsidRPr="00FE29CD">
        <w:rPr>
          <w:rFonts w:ascii="Times New Roman" w:hAnsi="Times New Roman" w:cs="Times New Roman"/>
          <w:sz w:val="24"/>
          <w:szCs w:val="24"/>
        </w:rPr>
        <w:t xml:space="preserve"> </w:t>
      </w:r>
      <w:r w:rsidR="0009128B" w:rsidRPr="00FE29CD">
        <w:rPr>
          <w:rFonts w:ascii="Times New Roman" w:hAnsi="Times New Roman" w:cs="Times New Roman"/>
          <w:sz w:val="24"/>
          <w:szCs w:val="24"/>
        </w:rPr>
        <w:t xml:space="preserve">He </w:t>
      </w:r>
      <w:r w:rsidR="0062636D">
        <w:rPr>
          <w:rFonts w:ascii="Times New Roman" w:hAnsi="Times New Roman" w:cs="Times New Roman"/>
          <w:sz w:val="24"/>
          <w:szCs w:val="24"/>
        </w:rPr>
        <w:t>began</w:t>
      </w:r>
      <w:r w:rsidR="0009128B" w:rsidRPr="00FE29CD">
        <w:rPr>
          <w:rFonts w:ascii="Times New Roman" w:hAnsi="Times New Roman" w:cs="Times New Roman"/>
          <w:sz w:val="24"/>
          <w:szCs w:val="24"/>
        </w:rPr>
        <w:t xml:space="preserve"> by illustrating the few leaves, </w:t>
      </w:r>
      <w:r w:rsidR="0029656B">
        <w:rPr>
          <w:rFonts w:ascii="Times New Roman" w:hAnsi="Times New Roman" w:cs="Times New Roman"/>
          <w:sz w:val="24"/>
          <w:szCs w:val="24"/>
        </w:rPr>
        <w:t xml:space="preserve">i.e. </w:t>
      </w:r>
      <w:r w:rsidR="0009128B" w:rsidRPr="00FE29CD">
        <w:rPr>
          <w:rFonts w:ascii="Times New Roman" w:hAnsi="Times New Roman" w:cs="Times New Roman"/>
          <w:sz w:val="24"/>
          <w:szCs w:val="24"/>
        </w:rPr>
        <w:t>the few beautiful languages that come to him, but he soon bec</w:t>
      </w:r>
      <w:r w:rsidR="00E03B6A">
        <w:rPr>
          <w:rFonts w:ascii="Times New Roman" w:hAnsi="Times New Roman" w:cs="Times New Roman"/>
          <w:sz w:val="24"/>
          <w:szCs w:val="24"/>
        </w:rPr>
        <w:t xml:space="preserve">ame </w:t>
      </w:r>
      <w:r w:rsidR="0009128B" w:rsidRPr="00FE29CD">
        <w:rPr>
          <w:rFonts w:ascii="Times New Roman" w:hAnsi="Times New Roman" w:cs="Times New Roman"/>
          <w:sz w:val="24"/>
          <w:szCs w:val="24"/>
        </w:rPr>
        <w:t>overwhelmed by the want to draw the entire tree,</w:t>
      </w:r>
      <w:r w:rsidR="00B35F26">
        <w:rPr>
          <w:rFonts w:ascii="Times New Roman" w:hAnsi="Times New Roman" w:cs="Times New Roman"/>
          <w:sz w:val="24"/>
          <w:szCs w:val="24"/>
        </w:rPr>
        <w:t xml:space="preserve"> i.e.</w:t>
      </w:r>
      <w:r w:rsidR="0009128B" w:rsidRPr="00FE29CD">
        <w:rPr>
          <w:rFonts w:ascii="Times New Roman" w:hAnsi="Times New Roman" w:cs="Times New Roman"/>
          <w:sz w:val="24"/>
          <w:szCs w:val="24"/>
        </w:rPr>
        <w:t xml:space="preserve"> the history of his worlds.</w:t>
      </w:r>
      <w:r w:rsidR="0009128B" w:rsidRPr="00FE29CD">
        <w:rPr>
          <w:rFonts w:ascii="Times New Roman" w:hAnsi="Times New Roman" w:cs="Times New Roman"/>
          <w:sz w:val="24"/>
          <w:szCs w:val="24"/>
        </w:rPr>
        <w:t xml:space="preserve"> </w:t>
      </w:r>
    </w:p>
    <w:p w14:paraId="16C29990" w14:textId="6FF61CF8" w:rsidR="006C2FFD" w:rsidRPr="00FE29CD" w:rsidRDefault="006C2FFD" w:rsidP="003C6983">
      <w:pPr>
        <w:ind w:firstLine="720"/>
        <w:rPr>
          <w:rFonts w:ascii="Times New Roman" w:hAnsi="Times New Roman" w:cs="Times New Roman"/>
          <w:sz w:val="24"/>
          <w:szCs w:val="24"/>
        </w:rPr>
      </w:pPr>
      <w:r w:rsidRPr="00FE29CD">
        <w:rPr>
          <w:rFonts w:ascii="Times New Roman" w:hAnsi="Times New Roman" w:cs="Times New Roman"/>
          <w:sz w:val="24"/>
          <w:szCs w:val="24"/>
        </w:rPr>
        <w:t xml:space="preserve">And any moderate fans of Tolkien will know that Tolkien spent many drafts and many years to get </w:t>
      </w:r>
      <w:r w:rsidR="002B094F">
        <w:rPr>
          <w:rFonts w:ascii="Times New Roman" w:hAnsi="Times New Roman" w:cs="Times New Roman"/>
          <w:i/>
          <w:iCs/>
          <w:sz w:val="24"/>
          <w:szCs w:val="24"/>
        </w:rPr>
        <w:t xml:space="preserve">The </w:t>
      </w:r>
      <w:r w:rsidR="00D75EF8" w:rsidRPr="00FE29CD">
        <w:rPr>
          <w:rFonts w:ascii="Times New Roman" w:hAnsi="Times New Roman" w:cs="Times New Roman"/>
          <w:i/>
          <w:iCs/>
          <w:sz w:val="24"/>
          <w:szCs w:val="24"/>
        </w:rPr>
        <w:t>Lord of the Rings</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and any other work, just right. A Christian might look at this as a lived experience of the promises of heaven. The lesson that Tolkien is conveying to us, and that Kelle</w:t>
      </w:r>
      <w:r w:rsidR="002B094F">
        <w:rPr>
          <w:rFonts w:ascii="Times New Roman" w:hAnsi="Times New Roman" w:cs="Times New Roman"/>
          <w:sz w:val="24"/>
          <w:szCs w:val="24"/>
        </w:rPr>
        <w:t>r</w:t>
      </w:r>
      <w:r w:rsidRPr="00FE29CD">
        <w:rPr>
          <w:rFonts w:ascii="Times New Roman" w:hAnsi="Times New Roman" w:cs="Times New Roman"/>
          <w:sz w:val="24"/>
          <w:szCs w:val="24"/>
        </w:rPr>
        <w:t xml:space="preserve"> </w:t>
      </w:r>
      <w:r w:rsidR="00D75EF8" w:rsidRPr="00FE29CD">
        <w:rPr>
          <w:rFonts w:ascii="Times New Roman" w:hAnsi="Times New Roman" w:cs="Times New Roman"/>
          <w:sz w:val="24"/>
          <w:szCs w:val="24"/>
        </w:rPr>
        <w:t>has</w:t>
      </w:r>
      <w:r w:rsidRPr="00FE29CD">
        <w:rPr>
          <w:rFonts w:ascii="Times New Roman" w:hAnsi="Times New Roman" w:cs="Times New Roman"/>
          <w:sz w:val="24"/>
          <w:szCs w:val="24"/>
        </w:rPr>
        <w:t xml:space="preserve"> pointed out, is that </w:t>
      </w:r>
      <w:r w:rsidR="001C07DC">
        <w:rPr>
          <w:rFonts w:ascii="Times New Roman" w:hAnsi="Times New Roman" w:cs="Times New Roman"/>
          <w:sz w:val="24"/>
          <w:szCs w:val="24"/>
        </w:rPr>
        <w:t xml:space="preserve">as </w:t>
      </w:r>
      <w:r w:rsidRPr="00FE29CD">
        <w:rPr>
          <w:rFonts w:ascii="Times New Roman" w:hAnsi="Times New Roman" w:cs="Times New Roman"/>
          <w:sz w:val="24"/>
          <w:szCs w:val="24"/>
        </w:rPr>
        <w:t>Christians</w:t>
      </w:r>
      <w:r w:rsidR="001C07DC">
        <w:rPr>
          <w:rFonts w:ascii="Times New Roman" w:hAnsi="Times New Roman" w:cs="Times New Roman"/>
          <w:sz w:val="24"/>
          <w:szCs w:val="24"/>
        </w:rPr>
        <w:t>, we</w:t>
      </w:r>
      <w:r w:rsidRPr="00FE29CD">
        <w:rPr>
          <w:rFonts w:ascii="Times New Roman" w:hAnsi="Times New Roman" w:cs="Times New Roman"/>
          <w:sz w:val="24"/>
          <w:szCs w:val="24"/>
        </w:rPr>
        <w:t xml:space="preserve"> may devote our lives to a great vision that never becomes fulfilled</w:t>
      </w:r>
      <w:r w:rsidR="00482EBD">
        <w:rPr>
          <w:rFonts w:ascii="Times New Roman" w:hAnsi="Times New Roman" w:cs="Times New Roman"/>
          <w:sz w:val="24"/>
          <w:szCs w:val="24"/>
        </w:rPr>
        <w:t xml:space="preserve"> and </w:t>
      </w:r>
      <w:r w:rsidRPr="00FE29CD">
        <w:rPr>
          <w:rFonts w:ascii="Times New Roman" w:hAnsi="Times New Roman" w:cs="Times New Roman"/>
          <w:sz w:val="24"/>
          <w:szCs w:val="24"/>
        </w:rPr>
        <w:t>that never finishes being accomplished. Many of us do</w:t>
      </w:r>
      <w:r w:rsidR="00BE754F">
        <w:rPr>
          <w:rFonts w:ascii="Times New Roman" w:hAnsi="Times New Roman" w:cs="Times New Roman"/>
          <w:sz w:val="24"/>
          <w:szCs w:val="24"/>
        </w:rPr>
        <w:t xml:space="preserve"> no</w:t>
      </w:r>
      <w:r w:rsidRPr="00FE29CD">
        <w:rPr>
          <w:rFonts w:ascii="Times New Roman" w:hAnsi="Times New Roman" w:cs="Times New Roman"/>
          <w:sz w:val="24"/>
          <w:szCs w:val="24"/>
        </w:rPr>
        <w:t>t see the fruits of our labour</w:t>
      </w:r>
      <w:r w:rsidR="00A71396">
        <w:rPr>
          <w:rFonts w:ascii="Times New Roman" w:hAnsi="Times New Roman" w:cs="Times New Roman"/>
          <w:sz w:val="24"/>
          <w:szCs w:val="24"/>
        </w:rPr>
        <w:t>, whether it be from</w:t>
      </w:r>
      <w:r w:rsidRPr="00FE29CD">
        <w:rPr>
          <w:rFonts w:ascii="Times New Roman" w:hAnsi="Times New Roman" w:cs="Times New Roman"/>
          <w:sz w:val="24"/>
          <w:szCs w:val="24"/>
        </w:rPr>
        <w:t xml:space="preserve"> a life well-lived or a life </w:t>
      </w:r>
      <w:proofErr w:type="gramStart"/>
      <w:r w:rsidRPr="00FE29CD">
        <w:rPr>
          <w:rFonts w:ascii="Times New Roman" w:hAnsi="Times New Roman" w:cs="Times New Roman"/>
          <w:sz w:val="24"/>
          <w:szCs w:val="24"/>
        </w:rPr>
        <w:t>poorly-lived</w:t>
      </w:r>
      <w:proofErr w:type="gramEnd"/>
      <w:r w:rsidRPr="00FE29CD">
        <w:rPr>
          <w:rFonts w:ascii="Times New Roman" w:hAnsi="Times New Roman" w:cs="Times New Roman"/>
          <w:sz w:val="24"/>
          <w:szCs w:val="24"/>
        </w:rPr>
        <w:t xml:space="preserve">. We live and live and live until we die. We </w:t>
      </w:r>
      <w:r w:rsidRPr="004C2D05">
        <w:rPr>
          <w:rFonts w:ascii="Times New Roman" w:hAnsi="Times New Roman" w:cs="Times New Roman"/>
          <w:i/>
          <w:iCs/>
          <w:sz w:val="24"/>
          <w:szCs w:val="24"/>
        </w:rPr>
        <w:t>only</w:t>
      </w:r>
      <w:r w:rsidRPr="00FE29CD">
        <w:rPr>
          <w:rFonts w:ascii="Times New Roman" w:hAnsi="Times New Roman" w:cs="Times New Roman"/>
          <w:sz w:val="24"/>
          <w:szCs w:val="24"/>
        </w:rPr>
        <w:t xml:space="preserve"> have one leaf to show for our entire life, when we had</w:t>
      </w:r>
      <w:r w:rsidR="00942A27">
        <w:rPr>
          <w:rFonts w:ascii="Times New Roman" w:hAnsi="Times New Roman" w:cs="Times New Roman"/>
          <w:sz w:val="24"/>
          <w:szCs w:val="24"/>
        </w:rPr>
        <w:t xml:space="preserve"> initially</w:t>
      </w:r>
      <w:r w:rsidRPr="00FE29CD">
        <w:rPr>
          <w:rFonts w:ascii="Times New Roman" w:hAnsi="Times New Roman" w:cs="Times New Roman"/>
          <w:sz w:val="24"/>
          <w:szCs w:val="24"/>
        </w:rPr>
        <w:t xml:space="preserve"> reached for an entire tree. And this is where Tolkien’s message becomes clear</w:t>
      </w:r>
      <w:r w:rsidR="00DB4F4C">
        <w:rPr>
          <w:rFonts w:ascii="Times New Roman" w:hAnsi="Times New Roman" w:cs="Times New Roman"/>
          <w:sz w:val="24"/>
          <w:szCs w:val="24"/>
        </w:rPr>
        <w:t>,</w:t>
      </w:r>
      <w:r w:rsidRPr="00FE29CD">
        <w:rPr>
          <w:rFonts w:ascii="Times New Roman" w:hAnsi="Times New Roman" w:cs="Times New Roman"/>
          <w:sz w:val="24"/>
          <w:szCs w:val="24"/>
        </w:rPr>
        <w:t xml:space="preserve"> that our faith helps us realize our dream of a whole tree in eternal life. We cannot ever finish painting the tree – we see the tree – but it will be realized only with faith.</w:t>
      </w:r>
    </w:p>
    <w:p w14:paraId="6BE12FC6" w14:textId="45B5B196" w:rsidR="006C2FFD" w:rsidRPr="00FE29CD" w:rsidRDefault="006C2FFD" w:rsidP="006C2FFD">
      <w:pPr>
        <w:rPr>
          <w:rFonts w:ascii="Times New Roman" w:hAnsi="Times New Roman" w:cs="Times New Roman"/>
          <w:b/>
          <w:bCs/>
          <w:sz w:val="24"/>
          <w:szCs w:val="24"/>
        </w:rPr>
      </w:pPr>
      <w:r w:rsidRPr="00FE29CD">
        <w:rPr>
          <w:rFonts w:ascii="Times New Roman" w:hAnsi="Times New Roman" w:cs="Times New Roman"/>
          <w:b/>
          <w:bCs/>
          <w:sz w:val="24"/>
          <w:szCs w:val="24"/>
        </w:rPr>
        <w:t>The distant reading</w:t>
      </w:r>
    </w:p>
    <w:p w14:paraId="262A955E" w14:textId="5966A960"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This </w:t>
      </w:r>
      <w:r w:rsidR="00BC6913" w:rsidRPr="00FE29CD">
        <w:rPr>
          <w:rFonts w:ascii="Times New Roman" w:hAnsi="Times New Roman" w:cs="Times New Roman"/>
          <w:sz w:val="24"/>
          <w:szCs w:val="24"/>
        </w:rPr>
        <w:t>section</w:t>
      </w:r>
      <w:r w:rsidRPr="00FE29CD">
        <w:rPr>
          <w:rFonts w:ascii="Times New Roman" w:hAnsi="Times New Roman" w:cs="Times New Roman"/>
          <w:sz w:val="24"/>
          <w:szCs w:val="24"/>
        </w:rPr>
        <w:t xml:space="preserve"> looks at the </w:t>
      </w:r>
      <w:r w:rsidRPr="00FE29CD">
        <w:rPr>
          <w:rFonts w:ascii="Times New Roman" w:hAnsi="Times New Roman" w:cs="Times New Roman"/>
          <w:sz w:val="24"/>
          <w:szCs w:val="24"/>
        </w:rPr>
        <w:t>occurrences</w:t>
      </w:r>
      <w:r w:rsidRPr="00FE29CD">
        <w:rPr>
          <w:rFonts w:ascii="Times New Roman" w:hAnsi="Times New Roman" w:cs="Times New Roman"/>
          <w:sz w:val="24"/>
          <w:szCs w:val="24"/>
        </w:rPr>
        <w:t xml:space="preserve"> of "picture" (i.e. the painting) and "tree" in </w:t>
      </w:r>
      <w:r w:rsidRPr="006F3210">
        <w:rPr>
          <w:rFonts w:ascii="Times New Roman" w:hAnsi="Times New Roman" w:cs="Times New Roman"/>
          <w:i/>
          <w:iCs/>
          <w:sz w:val="24"/>
          <w:szCs w:val="24"/>
        </w:rPr>
        <w:t>Leaf by Niggle</w:t>
      </w:r>
      <w:r w:rsidRPr="00FE29CD">
        <w:rPr>
          <w:rFonts w:ascii="Times New Roman" w:hAnsi="Times New Roman" w:cs="Times New Roman"/>
          <w:sz w:val="24"/>
          <w:szCs w:val="24"/>
        </w:rPr>
        <w:t xml:space="preserve"> in an attempt to understand how an inverse relationship of where they occur might reflect the path of the plot (earth to paradise</w:t>
      </w:r>
      <w:r w:rsidR="00BC6913" w:rsidRPr="00FE29CD">
        <w:rPr>
          <w:rFonts w:ascii="Times New Roman" w:hAnsi="Times New Roman" w:cs="Times New Roman"/>
          <w:sz w:val="24"/>
          <w:szCs w:val="24"/>
        </w:rPr>
        <w:t>).</w:t>
      </w:r>
      <w:r w:rsidR="003C6983">
        <w:rPr>
          <w:rFonts w:ascii="Times New Roman" w:hAnsi="Times New Roman" w:cs="Times New Roman"/>
          <w:sz w:val="24"/>
          <w:szCs w:val="24"/>
        </w:rPr>
        <w:t xml:space="preserve"> This section is broken down into the steps that I followed in performing the distant reading.</w:t>
      </w:r>
      <w:r w:rsidR="009D5690">
        <w:rPr>
          <w:rFonts w:ascii="Times New Roman" w:hAnsi="Times New Roman" w:cs="Times New Roman"/>
          <w:sz w:val="24"/>
          <w:szCs w:val="24"/>
        </w:rPr>
        <w:t xml:space="preserve"> You can follow along using the GitHub link I provided above</w:t>
      </w:r>
      <w:r w:rsidR="00262F8A">
        <w:rPr>
          <w:rFonts w:ascii="Times New Roman" w:hAnsi="Times New Roman" w:cs="Times New Roman"/>
          <w:sz w:val="24"/>
          <w:szCs w:val="24"/>
        </w:rPr>
        <w:t xml:space="preserve"> to do your own analysis</w:t>
      </w:r>
      <w:r w:rsidR="009D5690">
        <w:rPr>
          <w:rFonts w:ascii="Times New Roman" w:hAnsi="Times New Roman" w:cs="Times New Roman"/>
          <w:sz w:val="24"/>
          <w:szCs w:val="24"/>
        </w:rPr>
        <w:t>, but you do not need to follow along to understand</w:t>
      </w:r>
      <w:r w:rsidR="00262F8A">
        <w:rPr>
          <w:rFonts w:ascii="Times New Roman" w:hAnsi="Times New Roman" w:cs="Times New Roman"/>
          <w:sz w:val="24"/>
          <w:szCs w:val="24"/>
        </w:rPr>
        <w:t xml:space="preserve"> the process.</w:t>
      </w:r>
    </w:p>
    <w:p w14:paraId="0A9F3F0F" w14:textId="2B88A9D5"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​1. </w:t>
      </w:r>
      <w:r w:rsidR="003C6983">
        <w:rPr>
          <w:rFonts w:ascii="Times New Roman" w:hAnsi="Times New Roman" w:cs="Times New Roman"/>
          <w:sz w:val="24"/>
          <w:szCs w:val="24"/>
        </w:rPr>
        <w:t>I imported the</w:t>
      </w:r>
      <w:r w:rsidRPr="00FE29CD">
        <w:rPr>
          <w:rFonts w:ascii="Times New Roman" w:hAnsi="Times New Roman" w:cs="Times New Roman"/>
          <w:sz w:val="24"/>
          <w:szCs w:val="24"/>
        </w:rPr>
        <w:t xml:space="preserve"> original short story </w:t>
      </w:r>
      <w:r w:rsidR="003C6983">
        <w:rPr>
          <w:rFonts w:ascii="Times New Roman" w:hAnsi="Times New Roman" w:cs="Times New Roman"/>
          <w:sz w:val="24"/>
          <w:szCs w:val="24"/>
        </w:rPr>
        <w:t>into R as a text (.txt) file.</w:t>
      </w:r>
      <w:r w:rsidRPr="00FE29CD">
        <w:rPr>
          <w:rFonts w:ascii="Times New Roman" w:hAnsi="Times New Roman" w:cs="Times New Roman"/>
          <w:sz w:val="24"/>
          <w:szCs w:val="24"/>
        </w:rPr>
        <w:t xml:space="preserve"> </w:t>
      </w:r>
    </w:p>
    <w:p w14:paraId="49858D81" w14:textId="77777777"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2. I cleaned the text </w:t>
      </w:r>
      <w:r w:rsidR="00BC6913" w:rsidRPr="00FE29CD">
        <w:rPr>
          <w:rFonts w:ascii="Times New Roman" w:hAnsi="Times New Roman" w:cs="Times New Roman"/>
          <w:sz w:val="24"/>
          <w:szCs w:val="24"/>
        </w:rPr>
        <w:t>by:</w:t>
      </w:r>
    </w:p>
    <w:p w14:paraId="42B7C1AC" w14:textId="1562D8C3" w:rsidR="00BC6913" w:rsidRPr="003C6983" w:rsidRDefault="00217A62" w:rsidP="003C6983">
      <w:pPr>
        <w:pStyle w:val="ListParagraph"/>
        <w:numPr>
          <w:ilvl w:val="0"/>
          <w:numId w:val="4"/>
        </w:numPr>
        <w:rPr>
          <w:rFonts w:ascii="Times New Roman" w:hAnsi="Times New Roman" w:cs="Times New Roman"/>
          <w:sz w:val="24"/>
          <w:szCs w:val="24"/>
        </w:rPr>
      </w:pPr>
      <w:r w:rsidRPr="003C6983">
        <w:rPr>
          <w:rFonts w:ascii="Times New Roman" w:hAnsi="Times New Roman" w:cs="Times New Roman"/>
          <w:sz w:val="24"/>
          <w:szCs w:val="24"/>
        </w:rPr>
        <w:t xml:space="preserve">removing all punctation </w:t>
      </w:r>
    </w:p>
    <w:p w14:paraId="3727277A" w14:textId="4D31E55D" w:rsidR="00BC6913" w:rsidRPr="003C6983" w:rsidRDefault="00217A62" w:rsidP="003C6983">
      <w:pPr>
        <w:pStyle w:val="ListParagraph"/>
        <w:numPr>
          <w:ilvl w:val="0"/>
          <w:numId w:val="4"/>
        </w:numPr>
        <w:rPr>
          <w:rFonts w:ascii="Times New Roman" w:hAnsi="Times New Roman" w:cs="Times New Roman"/>
          <w:sz w:val="24"/>
          <w:szCs w:val="24"/>
        </w:rPr>
      </w:pPr>
      <w:r w:rsidRPr="003C6983">
        <w:rPr>
          <w:rFonts w:ascii="Times New Roman" w:hAnsi="Times New Roman" w:cs="Times New Roman"/>
          <w:sz w:val="24"/>
          <w:szCs w:val="24"/>
        </w:rPr>
        <w:t xml:space="preserve">removing spaces between words </w:t>
      </w:r>
    </w:p>
    <w:p w14:paraId="01BDC67E" w14:textId="77777777" w:rsidR="00C35E20" w:rsidRDefault="00217A62" w:rsidP="003C6983">
      <w:pPr>
        <w:pStyle w:val="ListParagraph"/>
        <w:numPr>
          <w:ilvl w:val="0"/>
          <w:numId w:val="4"/>
        </w:numPr>
        <w:rPr>
          <w:rFonts w:ascii="Times New Roman" w:hAnsi="Times New Roman" w:cs="Times New Roman"/>
          <w:sz w:val="24"/>
          <w:szCs w:val="24"/>
        </w:rPr>
      </w:pPr>
      <w:r w:rsidRPr="003C6983">
        <w:rPr>
          <w:rFonts w:ascii="Times New Roman" w:hAnsi="Times New Roman" w:cs="Times New Roman"/>
          <w:sz w:val="24"/>
          <w:szCs w:val="24"/>
        </w:rPr>
        <w:t xml:space="preserve">putting all text into lowercase </w:t>
      </w:r>
    </w:p>
    <w:p w14:paraId="238DD959" w14:textId="041AE43B" w:rsidR="00BC6913" w:rsidRPr="003C6983" w:rsidRDefault="00217A62" w:rsidP="003C6983">
      <w:pPr>
        <w:pStyle w:val="ListParagraph"/>
        <w:numPr>
          <w:ilvl w:val="0"/>
          <w:numId w:val="4"/>
        </w:numPr>
        <w:rPr>
          <w:rFonts w:ascii="Times New Roman" w:hAnsi="Times New Roman" w:cs="Times New Roman"/>
          <w:sz w:val="24"/>
          <w:szCs w:val="24"/>
        </w:rPr>
      </w:pPr>
      <w:r w:rsidRPr="003C6983">
        <w:rPr>
          <w:rFonts w:ascii="Times New Roman" w:hAnsi="Times New Roman" w:cs="Times New Roman"/>
          <w:sz w:val="24"/>
          <w:szCs w:val="24"/>
        </w:rPr>
        <w:t>putting all text into a single string</w:t>
      </w:r>
      <w:r w:rsidR="00C35E20">
        <w:rPr>
          <w:rFonts w:ascii="Times New Roman" w:hAnsi="Times New Roman" w:cs="Times New Roman"/>
          <w:sz w:val="24"/>
          <w:szCs w:val="24"/>
        </w:rPr>
        <w:t>, and</w:t>
      </w:r>
    </w:p>
    <w:p w14:paraId="57A2C731" w14:textId="2822158B" w:rsidR="00BC6913" w:rsidRPr="003C6983" w:rsidRDefault="00217A62" w:rsidP="003C6983">
      <w:pPr>
        <w:pStyle w:val="ListParagraph"/>
        <w:numPr>
          <w:ilvl w:val="0"/>
          <w:numId w:val="4"/>
        </w:numPr>
        <w:rPr>
          <w:rFonts w:ascii="Times New Roman" w:hAnsi="Times New Roman" w:cs="Times New Roman"/>
          <w:sz w:val="24"/>
          <w:szCs w:val="24"/>
        </w:rPr>
      </w:pPr>
      <w:r w:rsidRPr="003C6983">
        <w:rPr>
          <w:rFonts w:ascii="Times New Roman" w:hAnsi="Times New Roman" w:cs="Times New Roman"/>
          <w:sz w:val="24"/>
          <w:szCs w:val="24"/>
        </w:rPr>
        <w:t>indexing the string list of words for easy searching</w:t>
      </w:r>
      <w:r w:rsidR="006F3210">
        <w:rPr>
          <w:rFonts w:ascii="Times New Roman" w:hAnsi="Times New Roman" w:cs="Times New Roman"/>
          <w:sz w:val="24"/>
          <w:szCs w:val="24"/>
        </w:rPr>
        <w:t>.</w:t>
      </w:r>
    </w:p>
    <w:p w14:paraId="4AB18DEC" w14:textId="3D9E819B"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3. I performed basic statistical analys</w:t>
      </w:r>
      <w:r w:rsidR="00C35E20">
        <w:rPr>
          <w:rFonts w:ascii="Times New Roman" w:hAnsi="Times New Roman" w:cs="Times New Roman"/>
          <w:sz w:val="24"/>
          <w:szCs w:val="24"/>
        </w:rPr>
        <w:t>e</w:t>
      </w:r>
      <w:r w:rsidRPr="00FE29CD">
        <w:rPr>
          <w:rFonts w:ascii="Times New Roman" w:hAnsi="Times New Roman" w:cs="Times New Roman"/>
          <w:sz w:val="24"/>
          <w:szCs w:val="24"/>
        </w:rPr>
        <w:t>s on the text</w:t>
      </w:r>
      <w:r w:rsidR="00C35E20">
        <w:rPr>
          <w:rFonts w:ascii="Times New Roman" w:hAnsi="Times New Roman" w:cs="Times New Roman"/>
          <w:sz w:val="24"/>
          <w:szCs w:val="24"/>
        </w:rPr>
        <w:t xml:space="preserve"> by</w:t>
      </w:r>
      <w:r w:rsidR="00BC6913" w:rsidRPr="00FE29CD">
        <w:rPr>
          <w:rFonts w:ascii="Times New Roman" w:hAnsi="Times New Roman" w:cs="Times New Roman"/>
          <w:sz w:val="24"/>
          <w:szCs w:val="24"/>
        </w:rPr>
        <w:t>:</w:t>
      </w:r>
    </w:p>
    <w:p w14:paraId="0045FA53" w14:textId="04DEF44C" w:rsidR="00BC6913" w:rsidRPr="003C6983" w:rsidRDefault="00217A62" w:rsidP="003C6983">
      <w:pPr>
        <w:pStyle w:val="ListParagraph"/>
        <w:numPr>
          <w:ilvl w:val="0"/>
          <w:numId w:val="7"/>
        </w:numPr>
        <w:rPr>
          <w:rFonts w:ascii="Times New Roman" w:hAnsi="Times New Roman" w:cs="Times New Roman"/>
          <w:sz w:val="24"/>
          <w:szCs w:val="24"/>
        </w:rPr>
      </w:pPr>
      <w:r w:rsidRPr="003C6983">
        <w:rPr>
          <w:rFonts w:ascii="Times New Roman" w:hAnsi="Times New Roman" w:cs="Times New Roman"/>
          <w:sz w:val="24"/>
          <w:szCs w:val="24"/>
        </w:rPr>
        <w:t>identifying how many times "picture" occurs</w:t>
      </w:r>
      <w:r w:rsidR="00C35E20">
        <w:rPr>
          <w:rFonts w:ascii="Times New Roman" w:hAnsi="Times New Roman" w:cs="Times New Roman"/>
          <w:sz w:val="24"/>
          <w:szCs w:val="24"/>
        </w:rPr>
        <w:t>,</w:t>
      </w:r>
      <w:r w:rsidRPr="003C6983">
        <w:rPr>
          <w:rFonts w:ascii="Times New Roman" w:hAnsi="Times New Roman" w:cs="Times New Roman"/>
          <w:sz w:val="24"/>
          <w:szCs w:val="24"/>
        </w:rPr>
        <w:t xml:space="preserve"> and at which index positions</w:t>
      </w:r>
    </w:p>
    <w:p w14:paraId="4B93C4EA" w14:textId="784ECB0B" w:rsidR="00BC6913" w:rsidRPr="003C6983" w:rsidRDefault="00BC6913" w:rsidP="003C6983">
      <w:pPr>
        <w:pStyle w:val="ListParagraph"/>
        <w:numPr>
          <w:ilvl w:val="0"/>
          <w:numId w:val="7"/>
        </w:numPr>
        <w:rPr>
          <w:rFonts w:ascii="Times New Roman" w:hAnsi="Times New Roman" w:cs="Times New Roman"/>
          <w:sz w:val="24"/>
          <w:szCs w:val="24"/>
        </w:rPr>
      </w:pPr>
      <w:r w:rsidRPr="003C6983">
        <w:rPr>
          <w:rFonts w:ascii="Times New Roman" w:hAnsi="Times New Roman" w:cs="Times New Roman"/>
          <w:sz w:val="24"/>
          <w:szCs w:val="24"/>
        </w:rPr>
        <w:t>identifying</w:t>
      </w:r>
      <w:r w:rsidR="00217A62" w:rsidRPr="003C6983">
        <w:rPr>
          <w:rFonts w:ascii="Times New Roman" w:hAnsi="Times New Roman" w:cs="Times New Roman"/>
          <w:sz w:val="24"/>
          <w:szCs w:val="24"/>
        </w:rPr>
        <w:t xml:space="preserve"> how many times "tree" occurs</w:t>
      </w:r>
      <w:r w:rsidR="00C35E20">
        <w:rPr>
          <w:rFonts w:ascii="Times New Roman" w:hAnsi="Times New Roman" w:cs="Times New Roman"/>
          <w:sz w:val="24"/>
          <w:szCs w:val="24"/>
        </w:rPr>
        <w:t>,</w:t>
      </w:r>
      <w:r w:rsidR="00217A62" w:rsidRPr="003C6983">
        <w:rPr>
          <w:rFonts w:ascii="Times New Roman" w:hAnsi="Times New Roman" w:cs="Times New Roman"/>
          <w:sz w:val="24"/>
          <w:szCs w:val="24"/>
        </w:rPr>
        <w:t xml:space="preserve"> and at which index positions</w:t>
      </w:r>
    </w:p>
    <w:p w14:paraId="39CC8839" w14:textId="1ADAFA05" w:rsidR="00BC6913" w:rsidRPr="003C6983" w:rsidRDefault="00217A62" w:rsidP="003C6983">
      <w:pPr>
        <w:pStyle w:val="ListParagraph"/>
        <w:numPr>
          <w:ilvl w:val="0"/>
          <w:numId w:val="7"/>
        </w:numPr>
        <w:rPr>
          <w:rFonts w:ascii="Times New Roman" w:hAnsi="Times New Roman" w:cs="Times New Roman"/>
          <w:sz w:val="24"/>
          <w:szCs w:val="24"/>
        </w:rPr>
      </w:pPr>
      <w:r w:rsidRPr="003C6983">
        <w:rPr>
          <w:rFonts w:ascii="Times New Roman" w:hAnsi="Times New Roman" w:cs="Times New Roman"/>
          <w:sz w:val="24"/>
          <w:szCs w:val="24"/>
        </w:rPr>
        <w:t xml:space="preserve">identifying the number of unique word types in short story </w:t>
      </w:r>
    </w:p>
    <w:p w14:paraId="0C54CD5B" w14:textId="2B83AE18" w:rsidR="00BC6913" w:rsidRPr="003C6983" w:rsidRDefault="00217A62" w:rsidP="003C6983">
      <w:pPr>
        <w:pStyle w:val="ListParagraph"/>
        <w:numPr>
          <w:ilvl w:val="0"/>
          <w:numId w:val="7"/>
        </w:numPr>
        <w:rPr>
          <w:rFonts w:ascii="Times New Roman" w:hAnsi="Times New Roman" w:cs="Times New Roman"/>
          <w:sz w:val="24"/>
          <w:szCs w:val="24"/>
        </w:rPr>
      </w:pPr>
      <w:r w:rsidRPr="003C6983">
        <w:rPr>
          <w:rFonts w:ascii="Times New Roman" w:hAnsi="Times New Roman" w:cs="Times New Roman"/>
          <w:sz w:val="24"/>
          <w:szCs w:val="24"/>
        </w:rPr>
        <w:t xml:space="preserve">plotting the frequency of words, and comparing the top 10 </w:t>
      </w:r>
      <w:r w:rsidR="00C35E20" w:rsidRPr="003C6983">
        <w:rPr>
          <w:rFonts w:ascii="Times New Roman" w:hAnsi="Times New Roman" w:cs="Times New Roman"/>
          <w:sz w:val="24"/>
          <w:szCs w:val="24"/>
        </w:rPr>
        <w:t>frequently occurring</w:t>
      </w:r>
      <w:r w:rsidRPr="003C6983">
        <w:rPr>
          <w:rFonts w:ascii="Times New Roman" w:hAnsi="Times New Roman" w:cs="Times New Roman"/>
          <w:sz w:val="24"/>
          <w:szCs w:val="24"/>
        </w:rPr>
        <w:t xml:space="preserve"> words with </w:t>
      </w:r>
      <w:proofErr w:type="spellStart"/>
      <w:r w:rsidRPr="003C6983">
        <w:rPr>
          <w:rFonts w:ascii="Times New Roman" w:hAnsi="Times New Roman" w:cs="Times New Roman"/>
          <w:sz w:val="24"/>
          <w:szCs w:val="24"/>
        </w:rPr>
        <w:t>Zipf's</w:t>
      </w:r>
      <w:proofErr w:type="spellEnd"/>
      <w:r w:rsidRPr="003C6983">
        <w:rPr>
          <w:rFonts w:ascii="Times New Roman" w:hAnsi="Times New Roman" w:cs="Times New Roman"/>
          <w:sz w:val="24"/>
          <w:szCs w:val="24"/>
        </w:rPr>
        <w:t xml:space="preserve"> law) ​ ​ ​ ​ </w:t>
      </w:r>
    </w:p>
    <w:p w14:paraId="04FA98CB" w14:textId="1917DF20" w:rsidR="00C35E20" w:rsidRDefault="00527DD9" w:rsidP="00C35E20">
      <w:pPr>
        <w:keepNext/>
        <w:jc w:val="cente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3D79E80" wp14:editId="1A5D0A94">
                <wp:simplePos x="0" y="0"/>
                <wp:positionH relativeFrom="column">
                  <wp:posOffset>-80920</wp:posOffset>
                </wp:positionH>
                <wp:positionV relativeFrom="paragraph">
                  <wp:posOffset>258945</wp:posOffset>
                </wp:positionV>
                <wp:extent cx="6125670" cy="3867993"/>
                <wp:effectExtent l="19050" t="19050" r="27940" b="18415"/>
                <wp:wrapNone/>
                <wp:docPr id="11" name="Text Box 11"/>
                <wp:cNvGraphicFramePr/>
                <a:graphic xmlns:a="http://schemas.openxmlformats.org/drawingml/2006/main">
                  <a:graphicData uri="http://schemas.microsoft.com/office/word/2010/wordprocessingShape">
                    <wps:wsp>
                      <wps:cNvSpPr txBox="1"/>
                      <wps:spPr>
                        <a:xfrm>
                          <a:off x="0" y="0"/>
                          <a:ext cx="6125670" cy="3867993"/>
                        </a:xfrm>
                        <a:prstGeom prst="rect">
                          <a:avLst/>
                        </a:prstGeom>
                        <a:noFill/>
                        <a:ln w="28575">
                          <a:solidFill>
                            <a:prstClr val="black"/>
                          </a:solidFill>
                        </a:ln>
                      </wps:spPr>
                      <wps:txbx>
                        <w:txbxContent>
                          <w:p w14:paraId="48FCD4C6" w14:textId="77777777" w:rsidR="00527DD9" w:rsidRDefault="00527DD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3D79E80" id="_x0000_t202" coordsize="21600,21600" o:spt="202" path="m,l,21600r21600,l21600,xe">
                <v:stroke joinstyle="miter"/>
                <v:path gradientshapeok="t" o:connecttype="rect"/>
              </v:shapetype>
              <v:shape id="Text Box 11" o:spid="_x0000_s1026" type="#_x0000_t202" style="position:absolute;left:0;text-align:left;margin-left:-6.35pt;margin-top:20.4pt;width:482.35pt;height:304.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Qa7QwIAAH0EAAAOAAAAZHJzL2Uyb0RvYy54bWysVMFuGjEQvVfqP1i+NwskQEBZIpooVaUo&#10;iRSinI3XG1b1elzbsEu/vs/ehaC0p6oXM555O555b4ar67bWbKecr8jkfHg24EwZSUVl3nL+srr7&#10;csmZD8IUQpNROd8rz68Xnz9dNXauRrQhXSjHkMT4eWNzvgnBzrPMy42qhT8jqwyCJblaBFzdW1Y4&#10;0SB7rbPRYDDJGnKFdSSV9/DedkG+SPnLUsnwWJZeBaZzjtpCOl061/HMFldi/uaE3VSyL0P8QxW1&#10;qAwePaa6FUGwrav+SFVX0pGnMpxJqjMqy0qq1AO6GQ4+dPO8EValXkCOt0ea/P9LKx92T45VBbQb&#10;cmZEDY1Wqg3sK7UMLvDTWD8H7NkCGFr4gT34PZyx7bZ0dfxFQwxxML0/shuzSTgnw9F4MkVIInZ+&#10;OZnOZucxT/b+uXU+fFNUs2jk3EG+xKrY3fvQQQ+Q+Jqhu0rrJKE2rMn56HI8HacvPOmqiNGIi9/c&#10;aMd2AlOw1kL+6N89QaEKbVBM7LbrKlqhXbc9BWsq9mDAUTdD3sq7CnnvhQ9PwmFo0BkWITziKDWh&#10;Guotzjbkfv3NH/HQElHOGgxhzv3PrXCKM/3dQOXZ8OIiTm26XIynI1zcaWR9GjHb+obQIYREdcmM&#10;+KAPZumofsW+LOOrCAkj8XbOw8G8Cd1qYN+kWi4TCHNqRbg3z1bG1Ac+V+2rcLYXKkDjBzqMq5h/&#10;0KvDdoott4HKKokZCe5Y7XnHjKdx6PcxLtHpPaHe/zUWvwEAAP//AwBQSwMEFAAGAAgAAAAhAFFi&#10;u27iAAAACgEAAA8AAABkcnMvZG93bnJldi54bWxMj01Lw0AQhu+C/2EZwVu7SWjTJmZTgqKWCkqr&#10;B4/bZPKB2dmQ3bbx3zue9DjMy/s+T7aZTC/OOLrOkoJwHoBAKm3VUaPg4/1xtgbhvKZK95ZQwTc6&#10;2OTXV5lOK3uhPZ4PvhFcQi7VClrvh1RKV7ZotJvbAYl/tR2N9nyOjaxGfeFy08soCGJpdEe80OoB&#10;71ssvw4no6AIn0NbPD0st28vr0O9iz/tqt4qdXszFXcgPE7+Lwy/+IwOOTMd7YkqJ3oFszBacVTB&#10;ImAFDiTLiOWOCuJFkoDMM/lfIf8BAAD//wMAUEsBAi0AFAAGAAgAAAAhALaDOJL+AAAA4QEAABMA&#10;AAAAAAAAAAAAAAAAAAAAAFtDb250ZW50X1R5cGVzXS54bWxQSwECLQAUAAYACAAAACEAOP0h/9YA&#10;AACUAQAACwAAAAAAAAAAAAAAAAAvAQAAX3JlbHMvLnJlbHNQSwECLQAUAAYACAAAACEAABUGu0MC&#10;AAB9BAAADgAAAAAAAAAAAAAAAAAuAgAAZHJzL2Uyb0RvYy54bWxQSwECLQAUAAYACAAAACEAUWK7&#10;buIAAAAKAQAADwAAAAAAAAAAAAAAAACdBAAAZHJzL2Rvd25yZXYueG1sUEsFBgAAAAAEAAQA8wAA&#10;AKwFAAAAAA==&#10;" filled="f" strokeweight="2.25pt">
                <v:textbox>
                  <w:txbxContent>
                    <w:p w14:paraId="48FCD4C6" w14:textId="77777777" w:rsidR="00527DD9" w:rsidRDefault="00527DD9"/>
                  </w:txbxContent>
                </v:textbox>
              </v:shape>
            </w:pict>
          </mc:Fallback>
        </mc:AlternateContent>
      </w:r>
      <w:r w:rsidR="005E6046" w:rsidRPr="00FE29CD">
        <w:rPr>
          <w:rFonts w:ascii="Times New Roman" w:hAnsi="Times New Roman" w:cs="Times New Roman"/>
          <w:noProof/>
          <w:sz w:val="24"/>
          <w:szCs w:val="24"/>
        </w:rPr>
        <mc:AlternateContent>
          <mc:Choice Requires="wps">
            <w:drawing>
              <wp:inline distT="0" distB="0" distL="0" distR="0" wp14:anchorId="7A617314" wp14:editId="65EA3AE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76B55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527DD9">
        <w:rPr>
          <w:noProof/>
        </w:rPr>
        <w:t xml:space="preserve"> </w:t>
      </w:r>
      <w:r>
        <w:rPr>
          <w:noProof/>
        </w:rPr>
        <w:drawing>
          <wp:inline distT="0" distB="0" distL="0" distR="0" wp14:anchorId="7A65069D" wp14:editId="0DB3086A">
            <wp:extent cx="5943600" cy="3767455"/>
            <wp:effectExtent l="0" t="0" r="0" b="444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6"/>
                    <a:stretch>
                      <a:fillRect/>
                    </a:stretch>
                  </pic:blipFill>
                  <pic:spPr>
                    <a:xfrm>
                      <a:off x="0" y="0"/>
                      <a:ext cx="5943600" cy="3767455"/>
                    </a:xfrm>
                    <a:prstGeom prst="rect">
                      <a:avLst/>
                    </a:prstGeom>
                  </pic:spPr>
                </pic:pic>
              </a:graphicData>
            </a:graphic>
          </wp:inline>
        </w:drawing>
      </w:r>
    </w:p>
    <w:p w14:paraId="0C20C502" w14:textId="2831A71B" w:rsidR="00BC6913" w:rsidRPr="00C35E20" w:rsidRDefault="00C35E20" w:rsidP="00C35E20">
      <w:pPr>
        <w:pStyle w:val="Caption"/>
        <w:jc w:val="center"/>
        <w:rPr>
          <w:rFonts w:ascii="Times New Roman" w:hAnsi="Times New Roman" w:cs="Times New Roman"/>
          <w:i w:val="0"/>
          <w:iCs w:val="0"/>
          <w:color w:val="auto"/>
          <w:sz w:val="24"/>
          <w:szCs w:val="24"/>
        </w:rPr>
      </w:pPr>
      <w:r w:rsidRPr="00C35E20">
        <w:rPr>
          <w:rFonts w:ascii="Times New Roman" w:hAnsi="Times New Roman" w:cs="Times New Roman"/>
          <w:i w:val="0"/>
          <w:iCs w:val="0"/>
          <w:color w:val="auto"/>
        </w:rPr>
        <w:t xml:space="preserve">Figure </w:t>
      </w:r>
      <w:r w:rsidRPr="00C35E20">
        <w:rPr>
          <w:rFonts w:ascii="Times New Roman" w:hAnsi="Times New Roman" w:cs="Times New Roman"/>
          <w:i w:val="0"/>
          <w:iCs w:val="0"/>
          <w:color w:val="auto"/>
        </w:rPr>
        <w:fldChar w:fldCharType="begin"/>
      </w:r>
      <w:r w:rsidRPr="00C35E20">
        <w:rPr>
          <w:rFonts w:ascii="Times New Roman" w:hAnsi="Times New Roman" w:cs="Times New Roman"/>
          <w:i w:val="0"/>
          <w:iCs w:val="0"/>
          <w:color w:val="auto"/>
        </w:rPr>
        <w:instrText xml:space="preserve"> SEQ Figure \* ARABIC </w:instrText>
      </w:r>
      <w:r w:rsidRPr="00C35E20">
        <w:rPr>
          <w:rFonts w:ascii="Times New Roman" w:hAnsi="Times New Roman" w:cs="Times New Roman"/>
          <w:i w:val="0"/>
          <w:iCs w:val="0"/>
          <w:color w:val="auto"/>
        </w:rPr>
        <w:fldChar w:fldCharType="separate"/>
      </w:r>
      <w:r w:rsidR="002B1EC3">
        <w:rPr>
          <w:rFonts w:ascii="Times New Roman" w:hAnsi="Times New Roman" w:cs="Times New Roman"/>
          <w:i w:val="0"/>
          <w:iCs w:val="0"/>
          <w:noProof/>
          <w:color w:val="auto"/>
        </w:rPr>
        <w:t>1</w:t>
      </w:r>
      <w:r w:rsidRPr="00C35E20">
        <w:rPr>
          <w:rFonts w:ascii="Times New Roman" w:hAnsi="Times New Roman" w:cs="Times New Roman"/>
          <w:i w:val="0"/>
          <w:iCs w:val="0"/>
          <w:color w:val="auto"/>
        </w:rPr>
        <w:fldChar w:fldCharType="end"/>
      </w:r>
      <w:r w:rsidRPr="00C35E20">
        <w:rPr>
          <w:rFonts w:ascii="Times New Roman" w:hAnsi="Times New Roman" w:cs="Times New Roman"/>
          <w:i w:val="0"/>
          <w:iCs w:val="0"/>
          <w:color w:val="auto"/>
        </w:rPr>
        <w:t xml:space="preserve">. Frequency </w:t>
      </w:r>
      <w:r>
        <w:rPr>
          <w:rFonts w:ascii="Times New Roman" w:hAnsi="Times New Roman" w:cs="Times New Roman"/>
          <w:i w:val="0"/>
          <w:iCs w:val="0"/>
          <w:color w:val="auto"/>
        </w:rPr>
        <w:t xml:space="preserve">graph </w:t>
      </w:r>
      <w:r w:rsidRPr="00C35E20">
        <w:rPr>
          <w:rFonts w:ascii="Times New Roman" w:hAnsi="Times New Roman" w:cs="Times New Roman"/>
          <w:i w:val="0"/>
          <w:iCs w:val="0"/>
          <w:color w:val="auto"/>
        </w:rPr>
        <w:t>of the top 10 words in "Leaf by Niggle."</w:t>
      </w:r>
    </w:p>
    <w:p w14:paraId="110D11A4" w14:textId="77777777" w:rsidR="00BC6913" w:rsidRPr="00FE29CD" w:rsidRDefault="00BC6913" w:rsidP="006C2FFD">
      <w:pPr>
        <w:rPr>
          <w:rFonts w:ascii="Times New Roman" w:hAnsi="Times New Roman" w:cs="Times New Roman"/>
          <w:sz w:val="24"/>
          <w:szCs w:val="24"/>
        </w:rPr>
      </w:pPr>
    </w:p>
    <w:p w14:paraId="460CEBD6" w14:textId="608FD997" w:rsidR="00BC6913" w:rsidRPr="00FE29CD" w:rsidRDefault="00217A62" w:rsidP="006C2FFD">
      <w:pPr>
        <w:rPr>
          <w:rFonts w:ascii="Times New Roman" w:hAnsi="Times New Roman" w:cs="Times New Roman"/>
          <w:sz w:val="24"/>
          <w:szCs w:val="24"/>
        </w:rPr>
      </w:pPr>
      <w:proofErr w:type="spellStart"/>
      <w:r w:rsidRPr="00FE29CD">
        <w:rPr>
          <w:rFonts w:ascii="Times New Roman" w:hAnsi="Times New Roman" w:cs="Times New Roman"/>
          <w:sz w:val="24"/>
          <w:szCs w:val="24"/>
        </w:rPr>
        <w:t>Zipf's</w:t>
      </w:r>
      <w:proofErr w:type="spellEnd"/>
      <w:r w:rsidRPr="00FE29CD">
        <w:rPr>
          <w:rFonts w:ascii="Times New Roman" w:hAnsi="Times New Roman" w:cs="Times New Roman"/>
          <w:sz w:val="24"/>
          <w:szCs w:val="24"/>
        </w:rPr>
        <w:t xml:space="preserve"> law says that the frequency of any word in a corpus is inversely proportional to its rank or position in the overall frequency </w:t>
      </w:r>
      <w:r w:rsidR="00C35E20" w:rsidRPr="00FE29CD">
        <w:rPr>
          <w:rFonts w:ascii="Times New Roman" w:hAnsi="Times New Roman" w:cs="Times New Roman"/>
          <w:sz w:val="24"/>
          <w:szCs w:val="24"/>
        </w:rPr>
        <w:t>distribution</w:t>
      </w:r>
      <w:r w:rsidRPr="00FE29CD">
        <w:rPr>
          <w:rFonts w:ascii="Times New Roman" w:hAnsi="Times New Roman" w:cs="Times New Roman"/>
          <w:sz w:val="24"/>
          <w:szCs w:val="24"/>
        </w:rPr>
        <w:t xml:space="preserve">. In other words, the second most frequent word will occur about half as often as the most frequent word. ​ Unsurprisingly, "the" </w:t>
      </w:r>
      <w:r w:rsidR="00C35E20" w:rsidRPr="00FE29CD">
        <w:rPr>
          <w:rFonts w:ascii="Times New Roman" w:hAnsi="Times New Roman" w:cs="Times New Roman"/>
          <w:sz w:val="24"/>
          <w:szCs w:val="24"/>
        </w:rPr>
        <w:t>occurred</w:t>
      </w:r>
      <w:r w:rsidRPr="00FE29CD">
        <w:rPr>
          <w:rFonts w:ascii="Times New Roman" w:hAnsi="Times New Roman" w:cs="Times New Roman"/>
          <w:sz w:val="24"/>
          <w:szCs w:val="24"/>
        </w:rPr>
        <w:t xml:space="preserve"> the most and "he" </w:t>
      </w:r>
      <w:r w:rsidR="00C35E20" w:rsidRPr="00FE29CD">
        <w:rPr>
          <w:rFonts w:ascii="Times New Roman" w:hAnsi="Times New Roman" w:cs="Times New Roman"/>
          <w:sz w:val="24"/>
          <w:szCs w:val="24"/>
        </w:rPr>
        <w:t>occurred</w:t>
      </w:r>
      <w:r w:rsidRPr="00FE29CD">
        <w:rPr>
          <w:rFonts w:ascii="Times New Roman" w:hAnsi="Times New Roman" w:cs="Times New Roman"/>
          <w:sz w:val="24"/>
          <w:szCs w:val="24"/>
        </w:rPr>
        <w:t xml:space="preserve"> second most. </w:t>
      </w:r>
      <w:r w:rsidRPr="00C35E20">
        <w:rPr>
          <w:rFonts w:ascii="Times New Roman" w:hAnsi="Times New Roman" w:cs="Times New Roman"/>
          <w:i/>
          <w:iCs/>
          <w:sz w:val="24"/>
          <w:szCs w:val="24"/>
        </w:rPr>
        <w:t>Leaf by Niggle</w:t>
      </w:r>
      <w:r w:rsidRPr="00FE29CD">
        <w:rPr>
          <w:rFonts w:ascii="Times New Roman" w:hAnsi="Times New Roman" w:cs="Times New Roman"/>
          <w:sz w:val="24"/>
          <w:szCs w:val="24"/>
        </w:rPr>
        <w:t> does</w:t>
      </w:r>
      <w:r w:rsidR="000029FE">
        <w:rPr>
          <w:rFonts w:ascii="Times New Roman" w:hAnsi="Times New Roman" w:cs="Times New Roman"/>
          <w:sz w:val="24"/>
          <w:szCs w:val="24"/>
        </w:rPr>
        <w:t xml:space="preserve"> no</w:t>
      </w:r>
      <w:r w:rsidRPr="00FE29CD">
        <w:rPr>
          <w:rFonts w:ascii="Times New Roman" w:hAnsi="Times New Roman" w:cs="Times New Roman"/>
          <w:sz w:val="24"/>
          <w:szCs w:val="24"/>
        </w:rPr>
        <w:t xml:space="preserve">t follow </w:t>
      </w:r>
      <w:proofErr w:type="spellStart"/>
      <w:r w:rsidRPr="00FE29CD">
        <w:rPr>
          <w:rFonts w:ascii="Times New Roman" w:hAnsi="Times New Roman" w:cs="Times New Roman"/>
          <w:sz w:val="24"/>
          <w:szCs w:val="24"/>
        </w:rPr>
        <w:t>Zipf's</w:t>
      </w:r>
      <w:proofErr w:type="spellEnd"/>
      <w:r w:rsidRPr="00FE29CD">
        <w:rPr>
          <w:rFonts w:ascii="Times New Roman" w:hAnsi="Times New Roman" w:cs="Times New Roman"/>
          <w:sz w:val="24"/>
          <w:szCs w:val="24"/>
        </w:rPr>
        <w:t xml:space="preserve"> law very well, since 265 is not half of 354, and 235 is not half of 265.</w:t>
      </w:r>
      <w:r w:rsidR="00C35E20">
        <w:rPr>
          <w:rFonts w:ascii="Times New Roman" w:hAnsi="Times New Roman" w:cs="Times New Roman"/>
          <w:sz w:val="24"/>
          <w:szCs w:val="24"/>
        </w:rPr>
        <w:t xml:space="preserve"> These were the values given by R in a chart.</w:t>
      </w:r>
      <w:r w:rsidRPr="00FE29CD">
        <w:rPr>
          <w:rFonts w:ascii="Times New Roman" w:hAnsi="Times New Roman" w:cs="Times New Roman"/>
          <w:sz w:val="24"/>
          <w:szCs w:val="24"/>
        </w:rPr>
        <w:t xml:space="preserve"> Even if we just ignored the numbers given to us by R</w:t>
      </w:r>
      <w:r w:rsidR="00BA4281">
        <w:rPr>
          <w:rFonts w:ascii="Times New Roman" w:hAnsi="Times New Roman" w:cs="Times New Roman"/>
          <w:sz w:val="24"/>
          <w:szCs w:val="24"/>
        </w:rPr>
        <w:t xml:space="preserve">, </w:t>
      </w:r>
      <w:r w:rsidRPr="00FE29CD">
        <w:rPr>
          <w:rFonts w:ascii="Times New Roman" w:hAnsi="Times New Roman" w:cs="Times New Roman"/>
          <w:sz w:val="24"/>
          <w:szCs w:val="24"/>
        </w:rPr>
        <w:t xml:space="preserve">by the printing of word frequencies in </w:t>
      </w:r>
      <w:r w:rsidR="00C35E20">
        <w:rPr>
          <w:rFonts w:ascii="Times New Roman" w:hAnsi="Times New Roman" w:cs="Times New Roman"/>
          <w:sz w:val="24"/>
          <w:szCs w:val="24"/>
        </w:rPr>
        <w:t>the</w:t>
      </w:r>
      <w:r w:rsidRPr="00FE29CD">
        <w:rPr>
          <w:rFonts w:ascii="Times New Roman" w:hAnsi="Times New Roman" w:cs="Times New Roman"/>
          <w:sz w:val="24"/>
          <w:szCs w:val="24"/>
        </w:rPr>
        <w:t xml:space="preserve"> chart, we can visually inspect the graph to see that the relationship is certainly </w:t>
      </w:r>
      <w:r w:rsidRPr="00C35E20">
        <w:rPr>
          <w:rFonts w:ascii="Times New Roman" w:hAnsi="Times New Roman" w:cs="Times New Roman"/>
          <w:i/>
          <w:iCs/>
          <w:sz w:val="24"/>
          <w:szCs w:val="24"/>
        </w:rPr>
        <w:t>not</w:t>
      </w:r>
      <w:r w:rsidRPr="00FE29CD">
        <w:rPr>
          <w:rFonts w:ascii="Times New Roman" w:hAnsi="Times New Roman" w:cs="Times New Roman"/>
          <w:sz w:val="24"/>
          <w:szCs w:val="24"/>
        </w:rPr>
        <w:t xml:space="preserve"> decreasing by half each time. ​ </w:t>
      </w:r>
    </w:p>
    <w:p w14:paraId="17C252E0" w14:textId="0CF36D90"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4. </w:t>
      </w:r>
      <w:r w:rsidR="00BA4281">
        <w:rPr>
          <w:rFonts w:ascii="Times New Roman" w:hAnsi="Times New Roman" w:cs="Times New Roman"/>
          <w:sz w:val="24"/>
          <w:szCs w:val="24"/>
        </w:rPr>
        <w:t>I accessed</w:t>
      </w:r>
      <w:r w:rsidRPr="00FE29CD">
        <w:rPr>
          <w:rFonts w:ascii="Times New Roman" w:hAnsi="Times New Roman" w:cs="Times New Roman"/>
          <w:sz w:val="24"/>
          <w:szCs w:val="24"/>
        </w:rPr>
        <w:t xml:space="preserve"> and compar</w:t>
      </w:r>
      <w:r w:rsidR="00BA4281">
        <w:rPr>
          <w:rFonts w:ascii="Times New Roman" w:hAnsi="Times New Roman" w:cs="Times New Roman"/>
          <w:sz w:val="24"/>
          <w:szCs w:val="24"/>
        </w:rPr>
        <w:t>ed</w:t>
      </w:r>
      <w:r w:rsidRPr="00FE29CD">
        <w:rPr>
          <w:rFonts w:ascii="Times New Roman" w:hAnsi="Times New Roman" w:cs="Times New Roman"/>
          <w:sz w:val="24"/>
          <w:szCs w:val="24"/>
        </w:rPr>
        <w:t xml:space="preserve"> word frequency data</w:t>
      </w:r>
      <w:r w:rsidR="00F046C0">
        <w:rPr>
          <w:rFonts w:ascii="Times New Roman" w:hAnsi="Times New Roman" w:cs="Times New Roman"/>
          <w:sz w:val="24"/>
          <w:szCs w:val="24"/>
        </w:rPr>
        <w:t>.</w:t>
      </w:r>
    </w:p>
    <w:p w14:paraId="1A0F1764" w14:textId="2BB099C9" w:rsidR="008B398D"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When comparing the word frequency of the top two words in the text, "the" and "he," we see that "the" occurs 1.335849 times more frequently than "he." Below is the table that R produces for relative frequencies of every single word in Leaf by Niggle (i.e. number of </w:t>
      </w:r>
      <w:r w:rsidR="00C35E20" w:rsidRPr="00FE29CD">
        <w:rPr>
          <w:rFonts w:ascii="Times New Roman" w:hAnsi="Times New Roman" w:cs="Times New Roman"/>
          <w:sz w:val="24"/>
          <w:szCs w:val="24"/>
        </w:rPr>
        <w:t>occurrences</w:t>
      </w:r>
      <w:r w:rsidRPr="00FE29CD">
        <w:rPr>
          <w:rFonts w:ascii="Times New Roman" w:hAnsi="Times New Roman" w:cs="Times New Roman"/>
          <w:sz w:val="24"/>
          <w:szCs w:val="24"/>
        </w:rPr>
        <w:t>/total number of words): ​ ​ ​ ​ ​ ​ ​ ​ ​ ​</w:t>
      </w:r>
    </w:p>
    <w:p w14:paraId="41FA3011" w14:textId="77777777" w:rsidR="00F046C0" w:rsidRDefault="008B398D" w:rsidP="00F046C0">
      <w:pPr>
        <w:keepNext/>
        <w:jc w:val="center"/>
      </w:pPr>
      <w:r w:rsidRPr="00FE29CD">
        <w:rPr>
          <w:rFonts w:ascii="Times New Roman" w:hAnsi="Times New Roman" w:cs="Times New Roman"/>
          <w:noProof/>
          <w:sz w:val="24"/>
          <w:szCs w:val="24"/>
        </w:rPr>
        <w:lastRenderedPageBreak/>
        <w:drawing>
          <wp:inline distT="0" distB="0" distL="0" distR="0" wp14:anchorId="77F672E5" wp14:editId="57CE9955">
            <wp:extent cx="5727700" cy="3648558"/>
            <wp:effectExtent l="0" t="0" r="635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7"/>
                    <a:srcRect l="1582" t="1578" r="1914" b="3017"/>
                    <a:stretch/>
                  </pic:blipFill>
                  <pic:spPr bwMode="auto">
                    <a:xfrm>
                      <a:off x="0" y="0"/>
                      <a:ext cx="5754683" cy="3665746"/>
                    </a:xfrm>
                    <a:prstGeom prst="rect">
                      <a:avLst/>
                    </a:prstGeom>
                    <a:ln>
                      <a:noFill/>
                    </a:ln>
                    <a:extLst>
                      <a:ext uri="{53640926-AAD7-44D8-BBD7-CCE9431645EC}">
                        <a14:shadowObscured xmlns:a14="http://schemas.microsoft.com/office/drawing/2010/main"/>
                      </a:ext>
                    </a:extLst>
                  </pic:spPr>
                </pic:pic>
              </a:graphicData>
            </a:graphic>
          </wp:inline>
        </w:drawing>
      </w:r>
    </w:p>
    <w:p w14:paraId="3612E24E" w14:textId="0BE3CC81" w:rsidR="00F046C0" w:rsidRPr="00F046C0" w:rsidRDefault="00F046C0" w:rsidP="00F046C0">
      <w:pPr>
        <w:pStyle w:val="Caption"/>
        <w:jc w:val="center"/>
        <w:rPr>
          <w:rFonts w:ascii="Times New Roman" w:hAnsi="Times New Roman" w:cs="Times New Roman"/>
          <w:i w:val="0"/>
          <w:iCs w:val="0"/>
          <w:color w:val="auto"/>
        </w:rPr>
      </w:pPr>
      <w:r w:rsidRPr="00F046C0">
        <w:rPr>
          <w:rFonts w:ascii="Times New Roman" w:hAnsi="Times New Roman" w:cs="Times New Roman"/>
          <w:i w:val="0"/>
          <w:iCs w:val="0"/>
          <w:color w:val="auto"/>
        </w:rPr>
        <w:t xml:space="preserve">Figure </w:t>
      </w:r>
      <w:r w:rsidRPr="00F046C0">
        <w:rPr>
          <w:rFonts w:ascii="Times New Roman" w:hAnsi="Times New Roman" w:cs="Times New Roman"/>
          <w:i w:val="0"/>
          <w:iCs w:val="0"/>
          <w:color w:val="auto"/>
        </w:rPr>
        <w:fldChar w:fldCharType="begin"/>
      </w:r>
      <w:r w:rsidRPr="00F046C0">
        <w:rPr>
          <w:rFonts w:ascii="Times New Roman" w:hAnsi="Times New Roman" w:cs="Times New Roman"/>
          <w:i w:val="0"/>
          <w:iCs w:val="0"/>
          <w:color w:val="auto"/>
        </w:rPr>
        <w:instrText xml:space="preserve"> SEQ Figure \* ARABIC </w:instrText>
      </w:r>
      <w:r w:rsidRPr="00F046C0">
        <w:rPr>
          <w:rFonts w:ascii="Times New Roman" w:hAnsi="Times New Roman" w:cs="Times New Roman"/>
          <w:i w:val="0"/>
          <w:iCs w:val="0"/>
          <w:color w:val="auto"/>
        </w:rPr>
        <w:fldChar w:fldCharType="separate"/>
      </w:r>
      <w:r w:rsidR="002B1EC3">
        <w:rPr>
          <w:rFonts w:ascii="Times New Roman" w:hAnsi="Times New Roman" w:cs="Times New Roman"/>
          <w:i w:val="0"/>
          <w:iCs w:val="0"/>
          <w:noProof/>
          <w:color w:val="auto"/>
        </w:rPr>
        <w:t>2</w:t>
      </w:r>
      <w:r w:rsidRPr="00F046C0">
        <w:rPr>
          <w:rFonts w:ascii="Times New Roman" w:hAnsi="Times New Roman" w:cs="Times New Roman"/>
          <w:i w:val="0"/>
          <w:iCs w:val="0"/>
          <w:color w:val="auto"/>
        </w:rPr>
        <w:fldChar w:fldCharType="end"/>
      </w:r>
      <w:r w:rsidRPr="00F046C0">
        <w:rPr>
          <w:rFonts w:ascii="Times New Roman" w:hAnsi="Times New Roman" w:cs="Times New Roman"/>
          <w:i w:val="0"/>
          <w:iCs w:val="0"/>
          <w:color w:val="auto"/>
        </w:rPr>
        <w:t>. A relative frequency table for some of words in "Leaf by Niggle."</w:t>
      </w:r>
    </w:p>
    <w:p w14:paraId="096FC9F0" w14:textId="70EDBAC5" w:rsidR="008B398D" w:rsidRPr="002F2126" w:rsidRDefault="00217A62" w:rsidP="006C2FFD">
      <w:pPr>
        <w:rPr>
          <w:rFonts w:ascii="Times New Roman" w:hAnsi="Times New Roman" w:cs="Times New Roman"/>
          <w:sz w:val="2"/>
          <w:szCs w:val="2"/>
        </w:rPr>
      </w:pPr>
      <w:r w:rsidRPr="00FE29CD">
        <w:rPr>
          <w:rFonts w:ascii="Times New Roman" w:hAnsi="Times New Roman" w:cs="Times New Roman"/>
          <w:sz w:val="24"/>
          <w:szCs w:val="24"/>
        </w:rPr>
        <w:t xml:space="preserve"> ​</w:t>
      </w:r>
    </w:p>
    <w:p w14:paraId="012630D9" w14:textId="587FBDCF" w:rsidR="008B398D"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 ​Plotting </w:t>
      </w:r>
      <w:r w:rsidR="00F046C0">
        <w:rPr>
          <w:rFonts w:ascii="Times New Roman" w:hAnsi="Times New Roman" w:cs="Times New Roman"/>
          <w:sz w:val="24"/>
          <w:szCs w:val="24"/>
        </w:rPr>
        <w:t>the</w:t>
      </w:r>
      <w:r w:rsidRPr="00FE29CD">
        <w:rPr>
          <w:rFonts w:ascii="Times New Roman" w:hAnsi="Times New Roman" w:cs="Times New Roman"/>
          <w:sz w:val="24"/>
          <w:szCs w:val="24"/>
        </w:rPr>
        <w:t xml:space="preserve"> relative frequency of the top 10 words gives us: ​ ​ ​ ​ ​ ​ ​ ​ ​</w:t>
      </w:r>
    </w:p>
    <w:p w14:paraId="7141AE35" w14:textId="77777777" w:rsidR="00F046C0" w:rsidRDefault="008B398D" w:rsidP="00F046C0">
      <w:pPr>
        <w:keepNext/>
        <w:jc w:val="center"/>
      </w:pPr>
      <w:r w:rsidRPr="00FE29CD">
        <w:rPr>
          <w:rFonts w:ascii="Times New Roman" w:hAnsi="Times New Roman" w:cs="Times New Roman"/>
          <w:noProof/>
          <w:sz w:val="24"/>
          <w:szCs w:val="24"/>
        </w:rPr>
        <w:drawing>
          <wp:inline distT="0" distB="0" distL="0" distR="0" wp14:anchorId="4CF86D1B" wp14:editId="510296D1">
            <wp:extent cx="5126416" cy="34353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rotWithShape="1">
                    <a:blip r:embed="rId8"/>
                    <a:srcRect l="1613" r="3563" b="3415"/>
                    <a:stretch/>
                  </pic:blipFill>
                  <pic:spPr bwMode="auto">
                    <a:xfrm>
                      <a:off x="0" y="0"/>
                      <a:ext cx="5144082" cy="3447189"/>
                    </a:xfrm>
                    <a:prstGeom prst="rect">
                      <a:avLst/>
                    </a:prstGeom>
                    <a:ln>
                      <a:noFill/>
                    </a:ln>
                    <a:extLst>
                      <a:ext uri="{53640926-AAD7-44D8-BBD7-CCE9431645EC}">
                        <a14:shadowObscured xmlns:a14="http://schemas.microsoft.com/office/drawing/2010/main"/>
                      </a:ext>
                    </a:extLst>
                  </pic:spPr>
                </pic:pic>
              </a:graphicData>
            </a:graphic>
          </wp:inline>
        </w:drawing>
      </w:r>
    </w:p>
    <w:p w14:paraId="7FC52548" w14:textId="3BECF999" w:rsidR="00F046C0" w:rsidRPr="00F046C0" w:rsidRDefault="00F046C0" w:rsidP="00F046C0">
      <w:pPr>
        <w:pStyle w:val="Caption"/>
        <w:jc w:val="center"/>
        <w:rPr>
          <w:rFonts w:ascii="Times New Roman" w:hAnsi="Times New Roman" w:cs="Times New Roman"/>
          <w:i w:val="0"/>
          <w:iCs w:val="0"/>
          <w:color w:val="auto"/>
        </w:rPr>
      </w:pPr>
      <w:r w:rsidRPr="00F046C0">
        <w:rPr>
          <w:rFonts w:ascii="Times New Roman" w:hAnsi="Times New Roman" w:cs="Times New Roman"/>
          <w:i w:val="0"/>
          <w:iCs w:val="0"/>
          <w:color w:val="auto"/>
        </w:rPr>
        <w:t xml:space="preserve">Figure </w:t>
      </w:r>
      <w:r w:rsidRPr="00F046C0">
        <w:rPr>
          <w:rFonts w:ascii="Times New Roman" w:hAnsi="Times New Roman" w:cs="Times New Roman"/>
          <w:i w:val="0"/>
          <w:iCs w:val="0"/>
          <w:color w:val="auto"/>
        </w:rPr>
        <w:fldChar w:fldCharType="begin"/>
      </w:r>
      <w:r w:rsidRPr="00F046C0">
        <w:rPr>
          <w:rFonts w:ascii="Times New Roman" w:hAnsi="Times New Roman" w:cs="Times New Roman"/>
          <w:i w:val="0"/>
          <w:iCs w:val="0"/>
          <w:color w:val="auto"/>
        </w:rPr>
        <w:instrText xml:space="preserve"> SEQ Figure \* ARABIC </w:instrText>
      </w:r>
      <w:r w:rsidRPr="00F046C0">
        <w:rPr>
          <w:rFonts w:ascii="Times New Roman" w:hAnsi="Times New Roman" w:cs="Times New Roman"/>
          <w:i w:val="0"/>
          <w:iCs w:val="0"/>
          <w:color w:val="auto"/>
        </w:rPr>
        <w:fldChar w:fldCharType="separate"/>
      </w:r>
      <w:r w:rsidR="002B1EC3">
        <w:rPr>
          <w:rFonts w:ascii="Times New Roman" w:hAnsi="Times New Roman" w:cs="Times New Roman"/>
          <w:i w:val="0"/>
          <w:iCs w:val="0"/>
          <w:noProof/>
          <w:color w:val="auto"/>
        </w:rPr>
        <w:t>3</w:t>
      </w:r>
      <w:r w:rsidRPr="00F046C0">
        <w:rPr>
          <w:rFonts w:ascii="Times New Roman" w:hAnsi="Times New Roman" w:cs="Times New Roman"/>
          <w:i w:val="0"/>
          <w:iCs w:val="0"/>
          <w:color w:val="auto"/>
        </w:rPr>
        <w:fldChar w:fldCharType="end"/>
      </w:r>
      <w:r w:rsidRPr="00F046C0">
        <w:rPr>
          <w:rFonts w:ascii="Times New Roman" w:hAnsi="Times New Roman" w:cs="Times New Roman"/>
          <w:i w:val="0"/>
          <w:iCs w:val="0"/>
          <w:color w:val="auto"/>
        </w:rPr>
        <w:t>. Relative frequency of the top 10 words of "Leaf by Niggle."</w:t>
      </w:r>
    </w:p>
    <w:p w14:paraId="5EF59302" w14:textId="0D7F8C9A" w:rsidR="00F046C0" w:rsidRDefault="00217A62" w:rsidP="006C2FFD">
      <w:pPr>
        <w:rPr>
          <w:rFonts w:ascii="Times New Roman" w:hAnsi="Times New Roman" w:cs="Times New Roman"/>
          <w:sz w:val="24"/>
          <w:szCs w:val="24"/>
        </w:rPr>
      </w:pPr>
      <w:r w:rsidRPr="00FE29CD">
        <w:rPr>
          <w:rFonts w:ascii="Times New Roman" w:hAnsi="Times New Roman" w:cs="Times New Roman"/>
          <w:sz w:val="24"/>
          <w:szCs w:val="24"/>
        </w:rPr>
        <w:lastRenderedPageBreak/>
        <w:t xml:space="preserve"> ​ ​ ​ </w:t>
      </w:r>
    </w:p>
    <w:p w14:paraId="67BB0685" w14:textId="48BE42A6"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But as our real interest lies in the </w:t>
      </w:r>
      <w:r w:rsidR="00D553BA">
        <w:rPr>
          <w:rFonts w:ascii="Times New Roman" w:hAnsi="Times New Roman" w:cs="Times New Roman"/>
          <w:sz w:val="24"/>
          <w:szCs w:val="24"/>
        </w:rPr>
        <w:t>word</w:t>
      </w:r>
      <w:r w:rsidRPr="00FE29CD">
        <w:rPr>
          <w:rFonts w:ascii="Times New Roman" w:hAnsi="Times New Roman" w:cs="Times New Roman"/>
          <w:sz w:val="24"/>
          <w:szCs w:val="24"/>
        </w:rPr>
        <w:t xml:space="preserve"> "picture" and "tree</w:t>
      </w:r>
      <w:r w:rsidR="00EF2096">
        <w:rPr>
          <w:rFonts w:ascii="Times New Roman" w:hAnsi="Times New Roman" w:cs="Times New Roman"/>
          <w:sz w:val="24"/>
          <w:szCs w:val="24"/>
        </w:rPr>
        <w:t>;</w:t>
      </w:r>
      <w:r w:rsidRPr="00FE29CD">
        <w:rPr>
          <w:rFonts w:ascii="Times New Roman" w:hAnsi="Times New Roman" w:cs="Times New Roman"/>
          <w:sz w:val="24"/>
          <w:szCs w:val="24"/>
        </w:rPr>
        <w:t xml:space="preserve">" we see that "picture" occurs 1.2 times more frequently than "tree." ​ Now we have to see </w:t>
      </w:r>
      <w:r w:rsidRPr="00BB5CF6">
        <w:rPr>
          <w:rFonts w:ascii="Times New Roman" w:hAnsi="Times New Roman" w:cs="Times New Roman"/>
          <w:i/>
          <w:iCs/>
          <w:sz w:val="24"/>
          <w:szCs w:val="24"/>
        </w:rPr>
        <w:t>where</w:t>
      </w:r>
      <w:r w:rsidRPr="00FE29CD">
        <w:rPr>
          <w:rFonts w:ascii="Times New Roman" w:hAnsi="Times New Roman" w:cs="Times New Roman"/>
          <w:sz w:val="24"/>
          <w:szCs w:val="24"/>
        </w:rPr>
        <w:t xml:space="preserve"> those two terms are </w:t>
      </w:r>
      <w:r w:rsidR="00C35E20" w:rsidRPr="00FE29CD">
        <w:rPr>
          <w:rFonts w:ascii="Times New Roman" w:hAnsi="Times New Roman" w:cs="Times New Roman"/>
          <w:sz w:val="24"/>
          <w:szCs w:val="24"/>
        </w:rPr>
        <w:t>occurring</w:t>
      </w:r>
      <w:r w:rsidRPr="00FE29CD">
        <w:rPr>
          <w:rFonts w:ascii="Times New Roman" w:hAnsi="Times New Roman" w:cs="Times New Roman"/>
          <w:sz w:val="24"/>
          <w:szCs w:val="24"/>
        </w:rPr>
        <w:t xml:space="preserve"> to support </w:t>
      </w:r>
      <w:r w:rsidR="00BB5CF6">
        <w:rPr>
          <w:rFonts w:ascii="Times New Roman" w:hAnsi="Times New Roman" w:cs="Times New Roman"/>
          <w:sz w:val="24"/>
          <w:szCs w:val="24"/>
        </w:rPr>
        <w:t>my</w:t>
      </w:r>
      <w:r w:rsidRPr="00FE29CD">
        <w:rPr>
          <w:rFonts w:ascii="Times New Roman" w:hAnsi="Times New Roman" w:cs="Times New Roman"/>
          <w:sz w:val="24"/>
          <w:szCs w:val="24"/>
        </w:rPr>
        <w:t xml:space="preserve"> argument about the journey from earth to heaven. </w:t>
      </w:r>
    </w:p>
    <w:p w14:paraId="5666865F" w14:textId="15C1AA85"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5.</w:t>
      </w:r>
      <w:r w:rsidR="00EF2096">
        <w:rPr>
          <w:rFonts w:ascii="Times New Roman" w:hAnsi="Times New Roman" w:cs="Times New Roman"/>
          <w:sz w:val="24"/>
          <w:szCs w:val="24"/>
        </w:rPr>
        <w:t xml:space="preserve"> I use</w:t>
      </w:r>
      <w:r w:rsidR="009A3798">
        <w:rPr>
          <w:rFonts w:ascii="Times New Roman" w:hAnsi="Times New Roman" w:cs="Times New Roman"/>
          <w:sz w:val="24"/>
          <w:szCs w:val="24"/>
        </w:rPr>
        <w:t>d</w:t>
      </w:r>
      <w:r w:rsidRPr="00FE29CD">
        <w:rPr>
          <w:rFonts w:ascii="Times New Roman" w:hAnsi="Times New Roman" w:cs="Times New Roman"/>
          <w:sz w:val="24"/>
          <w:szCs w:val="24"/>
        </w:rPr>
        <w:t xml:space="preserve"> </w:t>
      </w:r>
      <w:r w:rsidR="00EF2096">
        <w:rPr>
          <w:rFonts w:ascii="Times New Roman" w:hAnsi="Times New Roman" w:cs="Times New Roman"/>
          <w:sz w:val="24"/>
          <w:szCs w:val="24"/>
        </w:rPr>
        <w:t>t</w:t>
      </w:r>
      <w:r w:rsidRPr="00FE29CD">
        <w:rPr>
          <w:rFonts w:ascii="Times New Roman" w:hAnsi="Times New Roman" w:cs="Times New Roman"/>
          <w:sz w:val="24"/>
          <w:szCs w:val="24"/>
        </w:rPr>
        <w:t>oken distribution and regular expressions ​</w:t>
      </w:r>
      <w:r w:rsidR="00EF2096">
        <w:rPr>
          <w:rFonts w:ascii="Times New Roman" w:hAnsi="Times New Roman" w:cs="Times New Roman"/>
          <w:sz w:val="24"/>
          <w:szCs w:val="24"/>
        </w:rPr>
        <w:t>to visualize where the words occur</w:t>
      </w:r>
      <w:r w:rsidR="009A3798">
        <w:rPr>
          <w:rFonts w:ascii="Times New Roman" w:hAnsi="Times New Roman" w:cs="Times New Roman"/>
          <w:sz w:val="24"/>
          <w:szCs w:val="24"/>
        </w:rPr>
        <w:t>:</w:t>
      </w:r>
      <w:r w:rsidRPr="00FE29CD">
        <w:rPr>
          <w:rFonts w:ascii="Times New Roman" w:hAnsi="Times New Roman" w:cs="Times New Roman"/>
          <w:sz w:val="24"/>
          <w:szCs w:val="24"/>
        </w:rPr>
        <w:t xml:space="preserve"> </w:t>
      </w:r>
    </w:p>
    <w:p w14:paraId="7A12C8D5" w14:textId="4A53A421" w:rsidR="00BC6913" w:rsidRPr="00FE29CD" w:rsidRDefault="00217A62" w:rsidP="006C2FFD">
      <w:pPr>
        <w:rPr>
          <w:rFonts w:ascii="Times New Roman" w:hAnsi="Times New Roman" w:cs="Times New Roman"/>
          <w:sz w:val="24"/>
          <w:szCs w:val="24"/>
        </w:rPr>
      </w:pPr>
      <w:r w:rsidRPr="00FE29CD">
        <w:rPr>
          <w:rFonts w:ascii="Times New Roman" w:hAnsi="Times New Roman" w:cs="Times New Roman"/>
          <w:sz w:val="24"/>
          <w:szCs w:val="24"/>
        </w:rPr>
        <w:t xml:space="preserve">Creating a dispersion plot, or a 'token distribution plot,' will help us visually determine where in the story the words "picture" and "tree" tend to occur. When we say "where" in the story, we really mean "when;" that is, the further along in a text a word is, the more time has passed. Therefore, </w:t>
      </w:r>
      <w:r w:rsidR="0020193B">
        <w:rPr>
          <w:rFonts w:ascii="Times New Roman" w:hAnsi="Times New Roman" w:cs="Times New Roman"/>
          <w:sz w:val="24"/>
          <w:szCs w:val="24"/>
        </w:rPr>
        <w:t>I</w:t>
      </w:r>
      <w:r w:rsidRPr="00FE29CD">
        <w:rPr>
          <w:rFonts w:ascii="Times New Roman" w:hAnsi="Times New Roman" w:cs="Times New Roman"/>
          <w:sz w:val="24"/>
          <w:szCs w:val="24"/>
        </w:rPr>
        <w:t xml:space="preserve"> will call the x-axis of such plots "novelistic time" and the y-axis will be the YES/NO </w:t>
      </w:r>
      <w:r w:rsidR="00E43F41" w:rsidRPr="00FE29CD">
        <w:rPr>
          <w:rFonts w:ascii="Times New Roman" w:hAnsi="Times New Roman" w:cs="Times New Roman"/>
          <w:sz w:val="24"/>
          <w:szCs w:val="24"/>
        </w:rPr>
        <w:t>occurrences</w:t>
      </w:r>
      <w:r w:rsidRPr="00FE29CD">
        <w:rPr>
          <w:rFonts w:ascii="Times New Roman" w:hAnsi="Times New Roman" w:cs="Times New Roman"/>
          <w:sz w:val="24"/>
          <w:szCs w:val="24"/>
        </w:rPr>
        <w:t xml:space="preserve"> of such words. </w:t>
      </w:r>
      <w:r w:rsidR="00E43F41">
        <w:rPr>
          <w:rFonts w:ascii="Times New Roman" w:hAnsi="Times New Roman" w:cs="Times New Roman"/>
          <w:sz w:val="24"/>
          <w:szCs w:val="24"/>
        </w:rPr>
        <w:t xml:space="preserve">YES indicates a presence of the word; NO indicates that the word is not there. </w:t>
      </w:r>
      <w:r w:rsidRPr="00FE29CD">
        <w:rPr>
          <w:rFonts w:ascii="Times New Roman" w:hAnsi="Times New Roman" w:cs="Times New Roman"/>
          <w:sz w:val="24"/>
          <w:szCs w:val="24"/>
        </w:rPr>
        <w:t>There are no numerical values for the x-axis</w:t>
      </w:r>
      <w:r w:rsidR="00E43F41">
        <w:rPr>
          <w:rFonts w:ascii="Times New Roman" w:hAnsi="Times New Roman" w:cs="Times New Roman"/>
          <w:sz w:val="24"/>
          <w:szCs w:val="24"/>
        </w:rPr>
        <w:t xml:space="preserve"> of such a graph,</w:t>
      </w:r>
      <w:r w:rsidRPr="00FE29CD">
        <w:rPr>
          <w:rFonts w:ascii="Times New Roman" w:hAnsi="Times New Roman" w:cs="Times New Roman"/>
          <w:sz w:val="24"/>
          <w:szCs w:val="24"/>
        </w:rPr>
        <w:t xml:space="preserve"> since a black line indicates the YES, and a blank/white line indicates a NO. ​ ​ ​ ​ ​ ​ ​ </w:t>
      </w:r>
    </w:p>
    <w:p w14:paraId="180B32B5" w14:textId="77777777" w:rsidR="00E43F41" w:rsidRDefault="00D30ED1" w:rsidP="00E43F41">
      <w:pPr>
        <w:keepNext/>
        <w:jc w:val="center"/>
      </w:pPr>
      <w:r w:rsidRPr="00FE29CD">
        <w:rPr>
          <w:rFonts w:ascii="Times New Roman" w:hAnsi="Times New Roman" w:cs="Times New Roman"/>
          <w:noProof/>
          <w:sz w:val="24"/>
          <w:szCs w:val="24"/>
        </w:rPr>
        <w:drawing>
          <wp:inline distT="0" distB="0" distL="0" distR="0" wp14:anchorId="3D4F82AC" wp14:editId="51C94F13">
            <wp:extent cx="5943600" cy="3898265"/>
            <wp:effectExtent l="0" t="0" r="0" b="698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a:stretch>
                      <a:fillRect/>
                    </a:stretch>
                  </pic:blipFill>
                  <pic:spPr>
                    <a:xfrm>
                      <a:off x="0" y="0"/>
                      <a:ext cx="5943600" cy="3898265"/>
                    </a:xfrm>
                    <a:prstGeom prst="rect">
                      <a:avLst/>
                    </a:prstGeom>
                  </pic:spPr>
                </pic:pic>
              </a:graphicData>
            </a:graphic>
          </wp:inline>
        </w:drawing>
      </w:r>
    </w:p>
    <w:p w14:paraId="100EB74C" w14:textId="0EA32C09" w:rsidR="00BC6913" w:rsidRPr="00E43F41" w:rsidRDefault="00E43F41" w:rsidP="00E43F41">
      <w:pPr>
        <w:pStyle w:val="Caption"/>
        <w:jc w:val="center"/>
        <w:rPr>
          <w:rFonts w:ascii="Times New Roman" w:hAnsi="Times New Roman" w:cs="Times New Roman"/>
          <w:i w:val="0"/>
          <w:iCs w:val="0"/>
          <w:color w:val="auto"/>
          <w:sz w:val="24"/>
          <w:szCs w:val="24"/>
        </w:rPr>
      </w:pPr>
      <w:r w:rsidRPr="00E43F41">
        <w:rPr>
          <w:rFonts w:ascii="Times New Roman" w:hAnsi="Times New Roman" w:cs="Times New Roman"/>
          <w:i w:val="0"/>
          <w:iCs w:val="0"/>
          <w:color w:val="auto"/>
        </w:rPr>
        <w:t xml:space="preserve">Figure </w:t>
      </w:r>
      <w:r w:rsidRPr="00E43F41">
        <w:rPr>
          <w:rFonts w:ascii="Times New Roman" w:hAnsi="Times New Roman" w:cs="Times New Roman"/>
          <w:i w:val="0"/>
          <w:iCs w:val="0"/>
          <w:color w:val="auto"/>
        </w:rPr>
        <w:fldChar w:fldCharType="begin"/>
      </w:r>
      <w:r w:rsidRPr="00E43F41">
        <w:rPr>
          <w:rFonts w:ascii="Times New Roman" w:hAnsi="Times New Roman" w:cs="Times New Roman"/>
          <w:i w:val="0"/>
          <w:iCs w:val="0"/>
          <w:color w:val="auto"/>
        </w:rPr>
        <w:instrText xml:space="preserve"> SEQ Figure \* ARABIC </w:instrText>
      </w:r>
      <w:r w:rsidRPr="00E43F41">
        <w:rPr>
          <w:rFonts w:ascii="Times New Roman" w:hAnsi="Times New Roman" w:cs="Times New Roman"/>
          <w:i w:val="0"/>
          <w:iCs w:val="0"/>
          <w:color w:val="auto"/>
        </w:rPr>
        <w:fldChar w:fldCharType="separate"/>
      </w:r>
      <w:r w:rsidR="002B1EC3">
        <w:rPr>
          <w:rFonts w:ascii="Times New Roman" w:hAnsi="Times New Roman" w:cs="Times New Roman"/>
          <w:i w:val="0"/>
          <w:iCs w:val="0"/>
          <w:noProof/>
          <w:color w:val="auto"/>
        </w:rPr>
        <w:t>4</w:t>
      </w:r>
      <w:r w:rsidRPr="00E43F41">
        <w:rPr>
          <w:rFonts w:ascii="Times New Roman" w:hAnsi="Times New Roman" w:cs="Times New Roman"/>
          <w:i w:val="0"/>
          <w:iCs w:val="0"/>
          <w:color w:val="auto"/>
        </w:rPr>
        <w:fldChar w:fldCharType="end"/>
      </w:r>
      <w:r w:rsidRPr="00E43F41">
        <w:rPr>
          <w:rFonts w:ascii="Times New Roman" w:hAnsi="Times New Roman" w:cs="Times New Roman"/>
          <w:i w:val="0"/>
          <w:iCs w:val="0"/>
          <w:color w:val="auto"/>
        </w:rPr>
        <w:t>. Token distribution plot of "picture."</w:t>
      </w:r>
    </w:p>
    <w:p w14:paraId="14D58A69" w14:textId="77777777" w:rsidR="00E43F41" w:rsidRDefault="00D30ED1" w:rsidP="00E43F41">
      <w:pPr>
        <w:keepNext/>
        <w:jc w:val="center"/>
      </w:pPr>
      <w:r w:rsidRPr="00FE29CD">
        <w:rPr>
          <w:rFonts w:ascii="Times New Roman" w:hAnsi="Times New Roman" w:cs="Times New Roman"/>
          <w:noProof/>
          <w:sz w:val="24"/>
          <w:szCs w:val="24"/>
        </w:rPr>
        <w:lastRenderedPageBreak/>
        <w:drawing>
          <wp:inline distT="0" distB="0" distL="0" distR="0" wp14:anchorId="10B140F7" wp14:editId="3C8D8971">
            <wp:extent cx="5943600" cy="4204970"/>
            <wp:effectExtent l="0" t="0" r="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0"/>
                    <a:stretch>
                      <a:fillRect/>
                    </a:stretch>
                  </pic:blipFill>
                  <pic:spPr>
                    <a:xfrm>
                      <a:off x="0" y="0"/>
                      <a:ext cx="5943600" cy="4204970"/>
                    </a:xfrm>
                    <a:prstGeom prst="rect">
                      <a:avLst/>
                    </a:prstGeom>
                  </pic:spPr>
                </pic:pic>
              </a:graphicData>
            </a:graphic>
          </wp:inline>
        </w:drawing>
      </w:r>
    </w:p>
    <w:p w14:paraId="0A362CE6" w14:textId="6D593FBC" w:rsidR="00BC6913" w:rsidRPr="00E43F41" w:rsidRDefault="00E43F41" w:rsidP="00E43F41">
      <w:pPr>
        <w:pStyle w:val="Caption"/>
        <w:jc w:val="center"/>
        <w:rPr>
          <w:rFonts w:ascii="Times New Roman" w:hAnsi="Times New Roman" w:cs="Times New Roman"/>
          <w:i w:val="0"/>
          <w:iCs w:val="0"/>
          <w:color w:val="auto"/>
          <w:sz w:val="24"/>
          <w:szCs w:val="24"/>
        </w:rPr>
      </w:pPr>
      <w:r w:rsidRPr="00E43F41">
        <w:rPr>
          <w:rFonts w:ascii="Times New Roman" w:hAnsi="Times New Roman" w:cs="Times New Roman"/>
          <w:i w:val="0"/>
          <w:iCs w:val="0"/>
          <w:color w:val="auto"/>
        </w:rPr>
        <w:t xml:space="preserve">Figure </w:t>
      </w:r>
      <w:r w:rsidRPr="00E43F41">
        <w:rPr>
          <w:rFonts w:ascii="Times New Roman" w:hAnsi="Times New Roman" w:cs="Times New Roman"/>
          <w:i w:val="0"/>
          <w:iCs w:val="0"/>
          <w:color w:val="auto"/>
        </w:rPr>
        <w:fldChar w:fldCharType="begin"/>
      </w:r>
      <w:r w:rsidRPr="00E43F41">
        <w:rPr>
          <w:rFonts w:ascii="Times New Roman" w:hAnsi="Times New Roman" w:cs="Times New Roman"/>
          <w:i w:val="0"/>
          <w:iCs w:val="0"/>
          <w:color w:val="auto"/>
        </w:rPr>
        <w:instrText xml:space="preserve"> SEQ Figure \* ARABIC </w:instrText>
      </w:r>
      <w:r w:rsidRPr="00E43F41">
        <w:rPr>
          <w:rFonts w:ascii="Times New Roman" w:hAnsi="Times New Roman" w:cs="Times New Roman"/>
          <w:i w:val="0"/>
          <w:iCs w:val="0"/>
          <w:color w:val="auto"/>
        </w:rPr>
        <w:fldChar w:fldCharType="separate"/>
      </w:r>
      <w:r w:rsidR="002B1EC3">
        <w:rPr>
          <w:rFonts w:ascii="Times New Roman" w:hAnsi="Times New Roman" w:cs="Times New Roman"/>
          <w:i w:val="0"/>
          <w:iCs w:val="0"/>
          <w:noProof/>
          <w:color w:val="auto"/>
        </w:rPr>
        <w:t>5</w:t>
      </w:r>
      <w:r w:rsidRPr="00E43F41">
        <w:rPr>
          <w:rFonts w:ascii="Times New Roman" w:hAnsi="Times New Roman" w:cs="Times New Roman"/>
          <w:i w:val="0"/>
          <w:iCs w:val="0"/>
          <w:color w:val="auto"/>
        </w:rPr>
        <w:fldChar w:fldCharType="end"/>
      </w:r>
      <w:r w:rsidRPr="00E43F41">
        <w:rPr>
          <w:rFonts w:ascii="Times New Roman" w:hAnsi="Times New Roman" w:cs="Times New Roman"/>
          <w:i w:val="0"/>
          <w:iCs w:val="0"/>
          <w:color w:val="auto"/>
        </w:rPr>
        <w:t>. Token distribution plot of "tree".</w:t>
      </w:r>
    </w:p>
    <w:p w14:paraId="512A2000" w14:textId="77777777" w:rsidR="00BC6913" w:rsidRPr="00FE29CD" w:rsidRDefault="00BC6913" w:rsidP="006C2FFD">
      <w:pPr>
        <w:rPr>
          <w:rFonts w:ascii="Times New Roman" w:hAnsi="Times New Roman" w:cs="Times New Roman"/>
          <w:sz w:val="24"/>
          <w:szCs w:val="24"/>
        </w:rPr>
      </w:pPr>
    </w:p>
    <w:p w14:paraId="4D9DA69F" w14:textId="77777777" w:rsidR="00E43F41" w:rsidRDefault="00217A62" w:rsidP="00D30ED1">
      <w:pPr>
        <w:rPr>
          <w:rFonts w:ascii="Times New Roman" w:hAnsi="Times New Roman" w:cs="Times New Roman"/>
          <w:sz w:val="24"/>
          <w:szCs w:val="24"/>
        </w:rPr>
      </w:pPr>
      <w:r w:rsidRPr="00FE29CD">
        <w:rPr>
          <w:rFonts w:ascii="Times New Roman" w:hAnsi="Times New Roman" w:cs="Times New Roman"/>
          <w:sz w:val="24"/>
          <w:szCs w:val="24"/>
        </w:rPr>
        <w:t xml:space="preserve">​ As we can see, "picture" occurs in a larger clump in the first half of Leaf by Niggle while "tree" occurs in a larger clump in the second half of Leaf by Niggle. </w:t>
      </w:r>
    </w:p>
    <w:p w14:paraId="533CC6EA" w14:textId="67EF1373" w:rsidR="004D118C" w:rsidRPr="00FE29CD" w:rsidRDefault="00217A62" w:rsidP="00D30ED1">
      <w:pPr>
        <w:rPr>
          <w:rFonts w:ascii="Times New Roman" w:hAnsi="Times New Roman" w:cs="Times New Roman"/>
          <w:sz w:val="24"/>
          <w:szCs w:val="24"/>
        </w:rPr>
      </w:pPr>
      <w:r w:rsidRPr="00FE29CD">
        <w:rPr>
          <w:rFonts w:ascii="Times New Roman" w:hAnsi="Times New Roman" w:cs="Times New Roman"/>
          <w:sz w:val="24"/>
          <w:szCs w:val="24"/>
        </w:rPr>
        <w:t xml:space="preserve">6. </w:t>
      </w:r>
      <w:r w:rsidR="00E43F41">
        <w:rPr>
          <w:rFonts w:ascii="Times New Roman" w:hAnsi="Times New Roman" w:cs="Times New Roman"/>
          <w:sz w:val="24"/>
          <w:szCs w:val="24"/>
        </w:rPr>
        <w:t>I performed some l</w:t>
      </w:r>
      <w:r w:rsidRPr="00FE29CD">
        <w:rPr>
          <w:rFonts w:ascii="Times New Roman" w:hAnsi="Times New Roman" w:cs="Times New Roman"/>
          <w:sz w:val="24"/>
          <w:szCs w:val="24"/>
        </w:rPr>
        <w:t>iterary analysis</w:t>
      </w:r>
      <w:r w:rsidR="00B41164">
        <w:rPr>
          <w:rFonts w:ascii="Times New Roman" w:hAnsi="Times New Roman" w:cs="Times New Roman"/>
          <w:sz w:val="24"/>
          <w:szCs w:val="24"/>
        </w:rPr>
        <w:t>.</w:t>
      </w:r>
    </w:p>
    <w:p w14:paraId="7268D34F" w14:textId="77777777" w:rsidR="008E6280" w:rsidRDefault="00A646FA" w:rsidP="00A646FA">
      <w:pPr>
        <w:ind w:firstLine="720"/>
        <w:rPr>
          <w:rFonts w:ascii="Times New Roman" w:hAnsi="Times New Roman" w:cs="Times New Roman"/>
          <w:sz w:val="24"/>
          <w:szCs w:val="24"/>
        </w:rPr>
      </w:pPr>
      <w:r w:rsidRPr="00FE29CD">
        <w:rPr>
          <w:rFonts w:ascii="Times New Roman" w:hAnsi="Times New Roman" w:cs="Times New Roman"/>
          <w:sz w:val="24"/>
          <w:szCs w:val="24"/>
        </w:rPr>
        <w:t xml:space="preserve">Initially, after some close reading, I wished to compare the terms </w:t>
      </w:r>
      <w:r w:rsidRPr="00FE29CD">
        <w:rPr>
          <w:rFonts w:ascii="Times New Roman" w:hAnsi="Times New Roman" w:cs="Times New Roman"/>
          <w:i/>
          <w:iCs/>
          <w:sz w:val="24"/>
          <w:szCs w:val="24"/>
        </w:rPr>
        <w:t xml:space="preserve">painting </w:t>
      </w:r>
      <w:r w:rsidRPr="00FE29CD">
        <w:rPr>
          <w:rFonts w:ascii="Times New Roman" w:hAnsi="Times New Roman" w:cs="Times New Roman"/>
          <w:sz w:val="24"/>
          <w:szCs w:val="24"/>
        </w:rPr>
        <w:t xml:space="preserve">and </w:t>
      </w:r>
      <w:r w:rsidRPr="00FE29CD">
        <w:rPr>
          <w:rFonts w:ascii="Times New Roman" w:hAnsi="Times New Roman" w:cs="Times New Roman"/>
          <w:i/>
          <w:iCs/>
          <w:sz w:val="24"/>
          <w:szCs w:val="24"/>
        </w:rPr>
        <w:t>tree</w:t>
      </w:r>
      <w:r w:rsidRPr="00FE29CD">
        <w:rPr>
          <w:rFonts w:ascii="Times New Roman" w:hAnsi="Times New Roman" w:cs="Times New Roman"/>
          <w:sz w:val="24"/>
          <w:szCs w:val="24"/>
        </w:rPr>
        <w:t xml:space="preserve">, because it appeared that those were the main topics in the story, constantly moving towards each other. But the word </w:t>
      </w:r>
      <w:r w:rsidRPr="00FE29CD">
        <w:rPr>
          <w:rFonts w:ascii="Times New Roman" w:hAnsi="Times New Roman" w:cs="Times New Roman"/>
          <w:i/>
          <w:iCs/>
          <w:sz w:val="24"/>
          <w:szCs w:val="24"/>
        </w:rPr>
        <w:t xml:space="preserve">picture </w:t>
      </w:r>
      <w:r w:rsidRPr="00FE29CD">
        <w:rPr>
          <w:rFonts w:ascii="Times New Roman" w:hAnsi="Times New Roman" w:cs="Times New Roman"/>
          <w:sz w:val="24"/>
          <w:szCs w:val="24"/>
        </w:rPr>
        <w:t xml:space="preserve">is more often used to reference the painting, so I adjusted my search to </w:t>
      </w:r>
      <w:r w:rsidRPr="00FE29CD">
        <w:rPr>
          <w:rFonts w:ascii="Times New Roman" w:hAnsi="Times New Roman" w:cs="Times New Roman"/>
          <w:i/>
          <w:iCs/>
          <w:sz w:val="24"/>
          <w:szCs w:val="24"/>
        </w:rPr>
        <w:t xml:space="preserve">picture </w:t>
      </w:r>
      <w:r w:rsidRPr="00FE29CD">
        <w:rPr>
          <w:rFonts w:ascii="Times New Roman" w:hAnsi="Times New Roman" w:cs="Times New Roman"/>
          <w:sz w:val="24"/>
          <w:szCs w:val="24"/>
        </w:rPr>
        <w:t xml:space="preserve">and </w:t>
      </w:r>
      <w:r w:rsidRPr="00FE29CD">
        <w:rPr>
          <w:rFonts w:ascii="Times New Roman" w:hAnsi="Times New Roman" w:cs="Times New Roman"/>
          <w:i/>
          <w:iCs/>
          <w:sz w:val="24"/>
          <w:szCs w:val="24"/>
        </w:rPr>
        <w:t xml:space="preserve">tree </w:t>
      </w:r>
      <w:r w:rsidRPr="00FE29CD">
        <w:rPr>
          <w:rFonts w:ascii="Times New Roman" w:hAnsi="Times New Roman" w:cs="Times New Roman"/>
          <w:sz w:val="24"/>
          <w:szCs w:val="24"/>
        </w:rPr>
        <w:t xml:space="preserve">instead. As one can see, </w:t>
      </w:r>
      <w:r w:rsidRPr="00FE29CD">
        <w:rPr>
          <w:rFonts w:ascii="Times New Roman" w:hAnsi="Times New Roman" w:cs="Times New Roman"/>
          <w:i/>
          <w:iCs/>
          <w:sz w:val="24"/>
          <w:szCs w:val="24"/>
        </w:rPr>
        <w:t xml:space="preserve">tree </w:t>
      </w:r>
      <w:r w:rsidRPr="00FE29CD">
        <w:rPr>
          <w:rFonts w:ascii="Times New Roman" w:hAnsi="Times New Roman" w:cs="Times New Roman"/>
          <w:sz w:val="24"/>
          <w:szCs w:val="24"/>
        </w:rPr>
        <w:t xml:space="preserve">(and its variants, like </w:t>
      </w:r>
      <w:r w:rsidR="00E43F41">
        <w:rPr>
          <w:rFonts w:ascii="Times New Roman" w:hAnsi="Times New Roman" w:cs="Times New Roman"/>
          <w:i/>
          <w:iCs/>
          <w:sz w:val="24"/>
          <w:szCs w:val="24"/>
        </w:rPr>
        <w:t>trees</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singular) occurs more frequently in the second half. </w:t>
      </w:r>
      <w:r w:rsidRPr="00FE29CD">
        <w:rPr>
          <w:rFonts w:ascii="Times New Roman" w:hAnsi="Times New Roman" w:cs="Times New Roman"/>
          <w:i/>
          <w:iCs/>
          <w:sz w:val="24"/>
          <w:szCs w:val="24"/>
        </w:rPr>
        <w:t xml:space="preserve">Picture </w:t>
      </w:r>
      <w:r w:rsidRPr="00FE29CD">
        <w:rPr>
          <w:rFonts w:ascii="Times New Roman" w:hAnsi="Times New Roman" w:cs="Times New Roman"/>
          <w:sz w:val="24"/>
          <w:szCs w:val="24"/>
        </w:rPr>
        <w:t xml:space="preserve">occurs more frequently in the first half. </w:t>
      </w:r>
    </w:p>
    <w:p w14:paraId="2459AF7B" w14:textId="232C37E3" w:rsidR="00A646FA" w:rsidRPr="00FE29CD" w:rsidRDefault="00A646FA" w:rsidP="00A646FA">
      <w:pPr>
        <w:ind w:firstLine="720"/>
        <w:rPr>
          <w:rFonts w:ascii="Times New Roman" w:hAnsi="Times New Roman" w:cs="Times New Roman"/>
          <w:sz w:val="24"/>
          <w:szCs w:val="24"/>
        </w:rPr>
      </w:pPr>
      <w:r w:rsidRPr="00FE29CD">
        <w:rPr>
          <w:rFonts w:ascii="Times New Roman" w:hAnsi="Times New Roman" w:cs="Times New Roman"/>
          <w:sz w:val="24"/>
          <w:szCs w:val="24"/>
        </w:rPr>
        <w:t xml:space="preserve">A tentative argument could be made, subject to close reading analysis, that Tolkien shifts from emphasizing the more artificial word </w:t>
      </w:r>
      <w:r w:rsidRPr="00FE29CD">
        <w:rPr>
          <w:rFonts w:ascii="Times New Roman" w:hAnsi="Times New Roman" w:cs="Times New Roman"/>
          <w:i/>
          <w:iCs/>
          <w:sz w:val="24"/>
          <w:szCs w:val="24"/>
        </w:rPr>
        <w:t xml:space="preserve">picture </w:t>
      </w:r>
      <w:r w:rsidRPr="00FE29CD">
        <w:rPr>
          <w:rFonts w:ascii="Times New Roman" w:hAnsi="Times New Roman" w:cs="Times New Roman"/>
          <w:sz w:val="24"/>
          <w:szCs w:val="24"/>
        </w:rPr>
        <w:t xml:space="preserve">to the realized vision, </w:t>
      </w:r>
      <w:r w:rsidRPr="00FE29CD">
        <w:rPr>
          <w:rFonts w:ascii="Times New Roman" w:hAnsi="Times New Roman" w:cs="Times New Roman"/>
          <w:i/>
          <w:iCs/>
          <w:sz w:val="24"/>
          <w:szCs w:val="24"/>
        </w:rPr>
        <w:t xml:space="preserve">tree, </w:t>
      </w:r>
      <w:r w:rsidRPr="00FE29CD">
        <w:rPr>
          <w:rFonts w:ascii="Times New Roman" w:hAnsi="Times New Roman" w:cs="Times New Roman"/>
          <w:sz w:val="24"/>
          <w:szCs w:val="24"/>
        </w:rPr>
        <w:t>chronologically as our Niggle travels from his imperfect home to a vision of perfection.</w:t>
      </w:r>
    </w:p>
    <w:p w14:paraId="69945197" w14:textId="76847963" w:rsidR="006C2FFD" w:rsidRPr="00FE29CD" w:rsidRDefault="006C2FFD" w:rsidP="006C2FFD">
      <w:pPr>
        <w:rPr>
          <w:rFonts w:ascii="Times New Roman" w:hAnsi="Times New Roman" w:cs="Times New Roman"/>
          <w:b/>
          <w:bCs/>
          <w:sz w:val="24"/>
          <w:szCs w:val="24"/>
        </w:rPr>
      </w:pPr>
      <w:r w:rsidRPr="00FE29CD">
        <w:rPr>
          <w:rFonts w:ascii="Times New Roman" w:hAnsi="Times New Roman" w:cs="Times New Roman"/>
          <w:b/>
          <w:bCs/>
          <w:sz w:val="24"/>
          <w:szCs w:val="24"/>
        </w:rPr>
        <w:t xml:space="preserve">Combining close and distant in </w:t>
      </w:r>
      <w:r w:rsidR="00852F92">
        <w:rPr>
          <w:rFonts w:ascii="Times New Roman" w:hAnsi="Times New Roman" w:cs="Times New Roman"/>
          <w:b/>
          <w:bCs/>
          <w:sz w:val="24"/>
          <w:szCs w:val="24"/>
        </w:rPr>
        <w:t>mixed-method reading</w:t>
      </w:r>
    </w:p>
    <w:p w14:paraId="7DBD2BBF" w14:textId="1B31FA4E" w:rsidR="006C2FFD" w:rsidRPr="00FE29CD" w:rsidRDefault="004D118C" w:rsidP="006C2FFD">
      <w:pPr>
        <w:rPr>
          <w:rFonts w:ascii="Times New Roman" w:hAnsi="Times New Roman" w:cs="Times New Roman"/>
          <w:sz w:val="24"/>
          <w:szCs w:val="24"/>
        </w:rPr>
      </w:pPr>
      <w:r w:rsidRPr="00FE29CD">
        <w:rPr>
          <w:rFonts w:ascii="Times New Roman" w:hAnsi="Times New Roman" w:cs="Times New Roman"/>
          <w:sz w:val="24"/>
          <w:szCs w:val="24"/>
        </w:rPr>
        <w:t xml:space="preserve">We can clearly see an inverse relationship: as the number of </w:t>
      </w:r>
      <w:proofErr w:type="gramStart"/>
      <w:r w:rsidRPr="00FE29CD">
        <w:rPr>
          <w:rFonts w:ascii="Times New Roman" w:hAnsi="Times New Roman" w:cs="Times New Roman"/>
          <w:i/>
          <w:iCs/>
          <w:sz w:val="24"/>
          <w:szCs w:val="24"/>
        </w:rPr>
        <w:t>picture</w:t>
      </w:r>
      <w:proofErr w:type="gramEnd"/>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goes down, the number of </w:t>
      </w:r>
      <w:r w:rsidRPr="00FE29CD">
        <w:rPr>
          <w:rFonts w:ascii="Times New Roman" w:hAnsi="Times New Roman" w:cs="Times New Roman"/>
          <w:i/>
          <w:iCs/>
          <w:sz w:val="24"/>
          <w:szCs w:val="24"/>
        </w:rPr>
        <w:t xml:space="preserve">tree </w:t>
      </w:r>
      <w:r w:rsidRPr="00FE29CD">
        <w:rPr>
          <w:rFonts w:ascii="Times New Roman" w:hAnsi="Times New Roman" w:cs="Times New Roman"/>
          <w:sz w:val="24"/>
          <w:szCs w:val="24"/>
        </w:rPr>
        <w:t xml:space="preserve">goes up. An argument could be made that when picture becomes less important to the plot, </w:t>
      </w:r>
      <w:r w:rsidRPr="00E43F41">
        <w:rPr>
          <w:rFonts w:ascii="Times New Roman" w:hAnsi="Times New Roman" w:cs="Times New Roman"/>
          <w:i/>
          <w:iCs/>
          <w:sz w:val="24"/>
          <w:szCs w:val="24"/>
        </w:rPr>
        <w:lastRenderedPageBreak/>
        <w:t>tree</w:t>
      </w:r>
      <w:r w:rsidRPr="00FE29CD">
        <w:rPr>
          <w:rFonts w:ascii="Times New Roman" w:hAnsi="Times New Roman" w:cs="Times New Roman"/>
          <w:sz w:val="24"/>
          <w:szCs w:val="24"/>
        </w:rPr>
        <w:t>’s importance rises, and so it is mentioned more and more as Niggle encounters the realized vision.</w:t>
      </w:r>
    </w:p>
    <w:p w14:paraId="1BEBB228" w14:textId="57EBF755" w:rsidR="006C2FFD" w:rsidRPr="00FE29CD" w:rsidRDefault="006C2FFD" w:rsidP="006C2FFD">
      <w:pPr>
        <w:rPr>
          <w:rFonts w:ascii="Times New Roman" w:hAnsi="Times New Roman" w:cs="Times New Roman"/>
          <w:b/>
          <w:bCs/>
          <w:sz w:val="24"/>
          <w:szCs w:val="24"/>
        </w:rPr>
      </w:pPr>
      <w:r w:rsidRPr="00FE29CD">
        <w:rPr>
          <w:rFonts w:ascii="Times New Roman" w:hAnsi="Times New Roman" w:cs="Times New Roman"/>
          <w:b/>
          <w:bCs/>
          <w:sz w:val="24"/>
          <w:szCs w:val="24"/>
        </w:rPr>
        <w:t xml:space="preserve">What I have observing about using </w:t>
      </w:r>
      <w:r w:rsidR="00E43F41">
        <w:rPr>
          <w:rFonts w:ascii="Times New Roman" w:hAnsi="Times New Roman" w:cs="Times New Roman"/>
          <w:b/>
          <w:bCs/>
          <w:sz w:val="24"/>
          <w:szCs w:val="24"/>
        </w:rPr>
        <w:t>mixed-method reading</w:t>
      </w:r>
      <w:r w:rsidRPr="00FE29CD">
        <w:rPr>
          <w:rFonts w:ascii="Times New Roman" w:hAnsi="Times New Roman" w:cs="Times New Roman"/>
          <w:b/>
          <w:bCs/>
          <w:sz w:val="24"/>
          <w:szCs w:val="24"/>
        </w:rPr>
        <w:t xml:space="preserve"> for Tolkien</w:t>
      </w:r>
    </w:p>
    <w:p w14:paraId="5CF8A935" w14:textId="488E180A" w:rsidR="000811C7" w:rsidRPr="00FE29CD" w:rsidRDefault="006C2FFD" w:rsidP="00E43F41">
      <w:pPr>
        <w:rPr>
          <w:rFonts w:ascii="Times New Roman" w:hAnsi="Times New Roman" w:cs="Times New Roman"/>
          <w:sz w:val="24"/>
          <w:szCs w:val="24"/>
        </w:rPr>
      </w:pPr>
      <w:r w:rsidRPr="00FE29CD">
        <w:rPr>
          <w:rFonts w:ascii="Times New Roman" w:hAnsi="Times New Roman" w:cs="Times New Roman"/>
          <w:sz w:val="24"/>
          <w:szCs w:val="24"/>
        </w:rPr>
        <w:t xml:space="preserve">I have said in the introduction that this project was documentary and exploratory, rather than a </w:t>
      </w:r>
      <w:r w:rsidR="00D30ED1" w:rsidRPr="00FE29CD">
        <w:rPr>
          <w:rFonts w:ascii="Times New Roman" w:hAnsi="Times New Roman" w:cs="Times New Roman"/>
          <w:sz w:val="24"/>
          <w:szCs w:val="24"/>
        </w:rPr>
        <w:t>rigorous</w:t>
      </w:r>
      <w:r w:rsidRPr="00FE29CD">
        <w:rPr>
          <w:rFonts w:ascii="Times New Roman" w:hAnsi="Times New Roman" w:cs="Times New Roman"/>
          <w:sz w:val="24"/>
          <w:szCs w:val="24"/>
        </w:rPr>
        <w:t xml:space="preserve"> reading. </w:t>
      </w:r>
      <w:r w:rsidR="000811C7" w:rsidRPr="00FE29CD">
        <w:rPr>
          <w:rFonts w:ascii="Times New Roman" w:hAnsi="Times New Roman" w:cs="Times New Roman"/>
          <w:sz w:val="24"/>
          <w:szCs w:val="24"/>
        </w:rPr>
        <w:t>But we too have to be careful about using distant reading as a tool.</w:t>
      </w:r>
    </w:p>
    <w:p w14:paraId="5E111F21" w14:textId="77777777" w:rsidR="000367E5" w:rsidRDefault="00CF71D3" w:rsidP="000367E5">
      <w:pPr>
        <w:ind w:firstLine="720"/>
        <w:rPr>
          <w:rFonts w:ascii="Times New Roman" w:hAnsi="Times New Roman" w:cs="Times New Roman"/>
          <w:sz w:val="24"/>
          <w:szCs w:val="24"/>
        </w:rPr>
      </w:pPr>
      <w:r w:rsidRPr="00FE29CD">
        <w:rPr>
          <w:rFonts w:ascii="Times New Roman" w:hAnsi="Times New Roman" w:cs="Times New Roman"/>
          <w:sz w:val="24"/>
          <w:szCs w:val="24"/>
        </w:rPr>
        <w:t>Some critics have vociferously voiced their criticism for distant reading: and maybe rightly so. Distant reading on its own, missing the flavour of context or close reading, can make erroneous conclusions. Take</w:t>
      </w:r>
      <w:r w:rsidR="00E43F41">
        <w:rPr>
          <w:rFonts w:ascii="Times New Roman" w:hAnsi="Times New Roman" w:cs="Times New Roman"/>
          <w:sz w:val="24"/>
          <w:szCs w:val="24"/>
        </w:rPr>
        <w:t xml:space="preserve"> a fictitious example. The words</w:t>
      </w:r>
      <w:r w:rsidRPr="00FE29CD">
        <w:rPr>
          <w:rFonts w:ascii="Times New Roman" w:hAnsi="Times New Roman" w:cs="Times New Roman"/>
          <w:sz w:val="24"/>
          <w:szCs w:val="24"/>
        </w:rPr>
        <w:t xml:space="preserve"> “eat poison” </w:t>
      </w:r>
      <w:r w:rsidR="00E43F41">
        <w:rPr>
          <w:rFonts w:ascii="Times New Roman" w:hAnsi="Times New Roman" w:cs="Times New Roman"/>
          <w:sz w:val="24"/>
          <w:szCs w:val="24"/>
        </w:rPr>
        <w:t xml:space="preserve">may </w:t>
      </w:r>
      <w:r w:rsidRPr="00FE29CD">
        <w:rPr>
          <w:rFonts w:ascii="Times New Roman" w:hAnsi="Times New Roman" w:cs="Times New Roman"/>
          <w:sz w:val="24"/>
          <w:szCs w:val="24"/>
        </w:rPr>
        <w:t xml:space="preserve">appear 89 times in </w:t>
      </w:r>
      <w:r w:rsidR="00125F40" w:rsidRPr="00FE29CD">
        <w:rPr>
          <w:rFonts w:ascii="Times New Roman" w:hAnsi="Times New Roman" w:cs="Times New Roman"/>
          <w:i/>
          <w:iCs/>
          <w:sz w:val="24"/>
          <w:szCs w:val="24"/>
        </w:rPr>
        <w:t xml:space="preserve">A fictional text </w:t>
      </w:r>
      <w:r w:rsidR="00125F40" w:rsidRPr="00E43F41">
        <w:rPr>
          <w:rFonts w:ascii="Times New Roman" w:hAnsi="Times New Roman" w:cs="Times New Roman"/>
          <w:sz w:val="24"/>
          <w:szCs w:val="24"/>
        </w:rPr>
        <w:t xml:space="preserve">by </w:t>
      </w:r>
      <w:r w:rsidR="00E43F41" w:rsidRPr="00E43F41">
        <w:rPr>
          <w:rFonts w:ascii="Times New Roman" w:hAnsi="Times New Roman" w:cs="Times New Roman"/>
          <w:sz w:val="24"/>
          <w:szCs w:val="24"/>
        </w:rPr>
        <w:t>Bard the Great</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 xml:space="preserve">while “eat well” appears only 20 times. A scholar who looks at this statistic could summarize, </w:t>
      </w:r>
      <w:r w:rsidR="00E43F41">
        <w:rPr>
          <w:rFonts w:ascii="Times New Roman" w:hAnsi="Times New Roman" w:cs="Times New Roman"/>
          <w:sz w:val="24"/>
          <w:szCs w:val="24"/>
        </w:rPr>
        <w:t>erroneously</w:t>
      </w:r>
      <w:r w:rsidRPr="00FE29CD">
        <w:rPr>
          <w:rFonts w:ascii="Times New Roman" w:hAnsi="Times New Roman" w:cs="Times New Roman"/>
          <w:sz w:val="24"/>
          <w:szCs w:val="24"/>
        </w:rPr>
        <w:t xml:space="preserve">, </w:t>
      </w:r>
      <w:r w:rsidR="008D24D6" w:rsidRPr="00FE29CD">
        <w:rPr>
          <w:rFonts w:ascii="Times New Roman" w:hAnsi="Times New Roman" w:cs="Times New Roman"/>
          <w:sz w:val="24"/>
          <w:szCs w:val="24"/>
        </w:rPr>
        <w:t xml:space="preserve">that “eat poison” is thus weighted more than “eat well”; and that </w:t>
      </w:r>
      <w:r w:rsidR="00E43F41">
        <w:rPr>
          <w:rFonts w:ascii="Times New Roman" w:hAnsi="Times New Roman" w:cs="Times New Roman"/>
          <w:sz w:val="24"/>
          <w:szCs w:val="24"/>
        </w:rPr>
        <w:t>Bard the Great</w:t>
      </w:r>
      <w:r w:rsidR="008D24D6" w:rsidRPr="00FE29CD">
        <w:rPr>
          <w:rFonts w:ascii="Times New Roman" w:hAnsi="Times New Roman" w:cs="Times New Roman"/>
          <w:sz w:val="24"/>
          <w:szCs w:val="24"/>
        </w:rPr>
        <w:t xml:space="preserve"> wished the reader to thin</w:t>
      </w:r>
      <w:r w:rsidR="00125F40" w:rsidRPr="00FE29CD">
        <w:rPr>
          <w:rFonts w:ascii="Times New Roman" w:hAnsi="Times New Roman" w:cs="Times New Roman"/>
          <w:sz w:val="24"/>
          <w:szCs w:val="24"/>
        </w:rPr>
        <w:t>k</w:t>
      </w:r>
      <w:r w:rsidR="008D24D6" w:rsidRPr="00FE29CD">
        <w:rPr>
          <w:rFonts w:ascii="Times New Roman" w:hAnsi="Times New Roman" w:cs="Times New Roman"/>
          <w:sz w:val="24"/>
          <w:szCs w:val="24"/>
        </w:rPr>
        <w:t xml:space="preserve"> of dying by poisoning rather than living healthily</w:t>
      </w:r>
      <w:r w:rsidR="008D24D6" w:rsidRPr="00FE29CD">
        <w:rPr>
          <w:rFonts w:ascii="Times New Roman" w:hAnsi="Times New Roman" w:cs="Times New Roman"/>
          <w:i/>
          <w:iCs/>
          <w:sz w:val="24"/>
          <w:szCs w:val="24"/>
        </w:rPr>
        <w:t xml:space="preserve">. </w:t>
      </w:r>
      <w:r w:rsidR="008D24D6" w:rsidRPr="00FE29CD">
        <w:rPr>
          <w:rFonts w:ascii="Times New Roman" w:hAnsi="Times New Roman" w:cs="Times New Roman"/>
          <w:sz w:val="24"/>
          <w:szCs w:val="24"/>
        </w:rPr>
        <w:t xml:space="preserve">What </w:t>
      </w:r>
      <w:r w:rsidR="00E43F41">
        <w:rPr>
          <w:rFonts w:ascii="Times New Roman" w:hAnsi="Times New Roman" w:cs="Times New Roman"/>
          <w:sz w:val="24"/>
          <w:szCs w:val="24"/>
        </w:rPr>
        <w:t>the researcher</w:t>
      </w:r>
      <w:r w:rsidR="008D24D6" w:rsidRPr="00FE29CD">
        <w:rPr>
          <w:rFonts w:ascii="Times New Roman" w:hAnsi="Times New Roman" w:cs="Times New Roman"/>
          <w:sz w:val="24"/>
          <w:szCs w:val="24"/>
        </w:rPr>
        <w:t xml:space="preserve"> forgot to search for, however, was the word “not”: “</w:t>
      </w:r>
      <w:r w:rsidR="008D24D6" w:rsidRPr="00FE29CD">
        <w:rPr>
          <w:rFonts w:ascii="Times New Roman" w:hAnsi="Times New Roman" w:cs="Times New Roman"/>
          <w:i/>
          <w:iCs/>
          <w:sz w:val="24"/>
          <w:szCs w:val="24"/>
        </w:rPr>
        <w:t xml:space="preserve">not </w:t>
      </w:r>
      <w:r w:rsidR="008D24D6" w:rsidRPr="00FE29CD">
        <w:rPr>
          <w:rFonts w:ascii="Times New Roman" w:hAnsi="Times New Roman" w:cs="Times New Roman"/>
          <w:sz w:val="24"/>
          <w:szCs w:val="24"/>
        </w:rPr>
        <w:t>eat poison,” “</w:t>
      </w:r>
      <w:r w:rsidR="008D24D6" w:rsidRPr="00FE29CD">
        <w:rPr>
          <w:rFonts w:ascii="Times New Roman" w:hAnsi="Times New Roman" w:cs="Times New Roman"/>
          <w:i/>
          <w:iCs/>
          <w:sz w:val="24"/>
          <w:szCs w:val="24"/>
        </w:rPr>
        <w:t xml:space="preserve">not </w:t>
      </w:r>
      <w:r w:rsidR="008D24D6" w:rsidRPr="00FE29CD">
        <w:rPr>
          <w:rFonts w:ascii="Times New Roman" w:hAnsi="Times New Roman" w:cs="Times New Roman"/>
          <w:sz w:val="24"/>
          <w:szCs w:val="24"/>
        </w:rPr>
        <w:t xml:space="preserve">eat well,” which completed reverses the sentiment of the phrases searched for. </w:t>
      </w:r>
    </w:p>
    <w:p w14:paraId="2030DE2D" w14:textId="4DE00E09" w:rsidR="00125F40" w:rsidRPr="000367E5" w:rsidRDefault="008D24D6" w:rsidP="000367E5">
      <w:pPr>
        <w:ind w:firstLine="720"/>
        <w:rPr>
          <w:rFonts w:ascii="Times New Roman" w:hAnsi="Times New Roman" w:cs="Times New Roman"/>
          <w:sz w:val="24"/>
          <w:szCs w:val="24"/>
        </w:rPr>
      </w:pPr>
      <w:r w:rsidRPr="00FE29CD">
        <w:rPr>
          <w:rFonts w:ascii="Times New Roman" w:hAnsi="Times New Roman" w:cs="Times New Roman"/>
          <w:sz w:val="24"/>
          <w:szCs w:val="24"/>
        </w:rPr>
        <w:t xml:space="preserve">In this </w:t>
      </w:r>
      <w:r w:rsidR="000367E5">
        <w:rPr>
          <w:rFonts w:ascii="Times New Roman" w:hAnsi="Times New Roman" w:cs="Times New Roman"/>
          <w:sz w:val="24"/>
          <w:szCs w:val="24"/>
        </w:rPr>
        <w:t>research</w:t>
      </w:r>
      <w:r w:rsidRPr="00FE29CD">
        <w:rPr>
          <w:rFonts w:ascii="Times New Roman" w:hAnsi="Times New Roman" w:cs="Times New Roman"/>
          <w:sz w:val="24"/>
          <w:szCs w:val="24"/>
        </w:rPr>
        <w:t xml:space="preserve"> on </w:t>
      </w:r>
      <w:r w:rsidRPr="00FE29CD">
        <w:rPr>
          <w:rFonts w:ascii="Times New Roman" w:hAnsi="Times New Roman" w:cs="Times New Roman"/>
          <w:i/>
          <w:iCs/>
          <w:sz w:val="24"/>
          <w:szCs w:val="24"/>
        </w:rPr>
        <w:t>Leaf by Niggle</w:t>
      </w:r>
      <w:r w:rsidRPr="00FE29CD">
        <w:rPr>
          <w:rFonts w:ascii="Times New Roman" w:hAnsi="Times New Roman" w:cs="Times New Roman"/>
          <w:sz w:val="24"/>
          <w:szCs w:val="24"/>
        </w:rPr>
        <w:t xml:space="preserve">, I have tried to </w:t>
      </w:r>
      <w:r w:rsidR="000367E5">
        <w:rPr>
          <w:rFonts w:ascii="Times New Roman" w:hAnsi="Times New Roman" w:cs="Times New Roman"/>
          <w:sz w:val="24"/>
          <w:szCs w:val="24"/>
        </w:rPr>
        <w:t>mix context well with distant reading. Notice that I counted using</w:t>
      </w:r>
      <w:r w:rsidR="00125F40" w:rsidRPr="000367E5">
        <w:rPr>
          <w:rFonts w:ascii="Times New Roman" w:hAnsi="Times New Roman" w:cs="Times New Roman"/>
          <w:sz w:val="24"/>
          <w:szCs w:val="24"/>
        </w:rPr>
        <w:t xml:space="preserve"> the word “picture” instead of the word “painting.” In my close reading, I have noticed that though Tolkien uses these two words to reference the same object (the painting), he uses the word “picture” on a greater frequency. After careful consideration, I find that there is no context lost if we choose to search for “picture” instead of “painting,” so no statistical errors</w:t>
      </w:r>
      <w:r w:rsidR="00A646FA" w:rsidRPr="000367E5">
        <w:rPr>
          <w:rFonts w:ascii="Times New Roman" w:hAnsi="Times New Roman" w:cs="Times New Roman"/>
          <w:sz w:val="24"/>
          <w:szCs w:val="24"/>
        </w:rPr>
        <w:t xml:space="preserve"> based of context</w:t>
      </w:r>
      <w:r w:rsidR="00125F40" w:rsidRPr="000367E5">
        <w:rPr>
          <w:rFonts w:ascii="Times New Roman" w:hAnsi="Times New Roman" w:cs="Times New Roman"/>
          <w:sz w:val="24"/>
          <w:szCs w:val="24"/>
        </w:rPr>
        <w:t xml:space="preserve"> will occur in the final comparison study either.</w:t>
      </w:r>
    </w:p>
    <w:p w14:paraId="628E0A72" w14:textId="2757CB2B" w:rsidR="00125F40" w:rsidRPr="00FE29CD" w:rsidRDefault="00BD5912" w:rsidP="0096178B">
      <w:pPr>
        <w:ind w:firstLine="720"/>
        <w:rPr>
          <w:rFonts w:ascii="Times New Roman" w:hAnsi="Times New Roman" w:cs="Times New Roman"/>
          <w:sz w:val="24"/>
          <w:szCs w:val="24"/>
        </w:rPr>
      </w:pPr>
      <w:r w:rsidRPr="00FE29CD">
        <w:rPr>
          <w:rFonts w:ascii="Times New Roman" w:hAnsi="Times New Roman" w:cs="Times New Roman"/>
          <w:sz w:val="24"/>
          <w:szCs w:val="24"/>
        </w:rPr>
        <w:t xml:space="preserve">As I mentioned in the introduction, other Tolkien texts could benefit from </w:t>
      </w:r>
      <w:proofErr w:type="gramStart"/>
      <w:r w:rsidR="000367E5">
        <w:rPr>
          <w:rFonts w:ascii="Times New Roman" w:hAnsi="Times New Roman" w:cs="Times New Roman"/>
          <w:sz w:val="24"/>
          <w:szCs w:val="24"/>
        </w:rPr>
        <w:t>mixed-method</w:t>
      </w:r>
      <w:proofErr w:type="gramEnd"/>
      <w:r w:rsidRPr="00FE29CD">
        <w:rPr>
          <w:rFonts w:ascii="Times New Roman" w:hAnsi="Times New Roman" w:cs="Times New Roman"/>
          <w:sz w:val="24"/>
          <w:szCs w:val="24"/>
        </w:rPr>
        <w:t xml:space="preserve"> reading. Long stories, like those in the </w:t>
      </w:r>
      <w:r w:rsidRPr="00FE29CD">
        <w:rPr>
          <w:rFonts w:ascii="Times New Roman" w:hAnsi="Times New Roman" w:cs="Times New Roman"/>
          <w:i/>
          <w:iCs/>
          <w:sz w:val="24"/>
          <w:szCs w:val="24"/>
        </w:rPr>
        <w:t>Lord of the Rings</w:t>
      </w:r>
      <w:r w:rsidRPr="00FE29CD">
        <w:rPr>
          <w:rFonts w:ascii="Times New Roman" w:hAnsi="Times New Roman" w:cs="Times New Roman"/>
          <w:sz w:val="24"/>
          <w:szCs w:val="24"/>
        </w:rPr>
        <w:t xml:space="preserve">, are an obvious first choice, because of the sheer quantity of text to be processed and analysed. For example, it certainly would not do to sit and highlight all the </w:t>
      </w:r>
      <w:r w:rsidR="00386B39" w:rsidRPr="00FE29CD">
        <w:rPr>
          <w:rFonts w:ascii="Times New Roman" w:hAnsi="Times New Roman" w:cs="Times New Roman"/>
          <w:sz w:val="24"/>
          <w:szCs w:val="24"/>
        </w:rPr>
        <w:t xml:space="preserve">Germanic, Latin, and Anglo-Saxon </w:t>
      </w:r>
      <w:r w:rsidRPr="00FE29CD">
        <w:rPr>
          <w:rFonts w:ascii="Times New Roman" w:hAnsi="Times New Roman" w:cs="Times New Roman"/>
          <w:sz w:val="24"/>
          <w:szCs w:val="24"/>
        </w:rPr>
        <w:t xml:space="preserve">words in </w:t>
      </w:r>
      <w:r w:rsidR="000367E5">
        <w:rPr>
          <w:rFonts w:ascii="Times New Roman" w:hAnsi="Times New Roman" w:cs="Times New Roman"/>
          <w:i/>
          <w:iCs/>
          <w:sz w:val="24"/>
          <w:szCs w:val="24"/>
        </w:rPr>
        <w:t>Lord of the Rings</w:t>
      </w:r>
      <w:r w:rsidRPr="00FE29CD">
        <w:rPr>
          <w:rFonts w:ascii="Times New Roman" w:hAnsi="Times New Roman" w:cs="Times New Roman"/>
          <w:i/>
          <w:iCs/>
          <w:sz w:val="24"/>
          <w:szCs w:val="24"/>
        </w:rPr>
        <w:t xml:space="preserve"> </w:t>
      </w:r>
      <w:r w:rsidRPr="00FE29CD">
        <w:rPr>
          <w:rFonts w:ascii="Times New Roman" w:hAnsi="Times New Roman" w:cs="Times New Roman"/>
          <w:sz w:val="24"/>
          <w:szCs w:val="24"/>
        </w:rPr>
        <w:t>with a highlighter</w:t>
      </w:r>
      <w:r w:rsidR="00386B39" w:rsidRPr="00FE29CD">
        <w:rPr>
          <w:rFonts w:ascii="Times New Roman" w:hAnsi="Times New Roman" w:cs="Times New Roman"/>
          <w:sz w:val="24"/>
          <w:szCs w:val="24"/>
        </w:rPr>
        <w:t xml:space="preserve"> nor to count them</w:t>
      </w:r>
      <w:r w:rsidRPr="00FE29CD">
        <w:rPr>
          <w:rFonts w:ascii="Times New Roman" w:hAnsi="Times New Roman" w:cs="Times New Roman"/>
          <w:sz w:val="24"/>
          <w:szCs w:val="24"/>
        </w:rPr>
        <w:t xml:space="preserve">. However, </w:t>
      </w:r>
      <w:r w:rsidR="00386B39" w:rsidRPr="00FE29CD">
        <w:rPr>
          <w:rFonts w:ascii="Times New Roman" w:hAnsi="Times New Roman" w:cs="Times New Roman"/>
          <w:sz w:val="24"/>
          <w:szCs w:val="24"/>
        </w:rPr>
        <w:t xml:space="preserve">a program in R, using packages like &lt;quanteda&gt; or &lt;wordcount&gt;, could do very well. The less obvious choice for </w:t>
      </w:r>
      <w:proofErr w:type="gramStart"/>
      <w:r w:rsidR="000367E5">
        <w:rPr>
          <w:rFonts w:ascii="Times New Roman" w:hAnsi="Times New Roman" w:cs="Times New Roman"/>
          <w:sz w:val="24"/>
          <w:szCs w:val="24"/>
        </w:rPr>
        <w:t>mixed-method</w:t>
      </w:r>
      <w:proofErr w:type="gramEnd"/>
      <w:r w:rsidR="00386B39" w:rsidRPr="00FE29CD">
        <w:rPr>
          <w:rFonts w:ascii="Times New Roman" w:hAnsi="Times New Roman" w:cs="Times New Roman"/>
          <w:sz w:val="24"/>
          <w:szCs w:val="24"/>
        </w:rPr>
        <w:t xml:space="preserve"> reading, however, like </w:t>
      </w:r>
      <w:r w:rsidR="00386B39" w:rsidRPr="00FE29CD">
        <w:rPr>
          <w:rFonts w:ascii="Times New Roman" w:hAnsi="Times New Roman" w:cs="Times New Roman"/>
          <w:i/>
          <w:iCs/>
          <w:sz w:val="24"/>
          <w:szCs w:val="24"/>
        </w:rPr>
        <w:t>Leaf by Niggle</w:t>
      </w:r>
      <w:r w:rsidR="00386B39" w:rsidRPr="00FE29CD">
        <w:rPr>
          <w:rFonts w:ascii="Times New Roman" w:hAnsi="Times New Roman" w:cs="Times New Roman"/>
          <w:sz w:val="24"/>
          <w:szCs w:val="24"/>
        </w:rPr>
        <w:t xml:space="preserve">, are short stories. Trends are easier to spot when close reading, erroneous distant reading conclusions can be quickly verified by a second or third close reading. </w:t>
      </w:r>
    </w:p>
    <w:p w14:paraId="24F1E920" w14:textId="3F2C73AF" w:rsidR="00C13316" w:rsidRPr="00FE29CD" w:rsidRDefault="00915855" w:rsidP="006C2FFD">
      <w:pPr>
        <w:ind w:firstLine="720"/>
        <w:rPr>
          <w:rFonts w:ascii="Times New Roman" w:hAnsi="Times New Roman" w:cs="Times New Roman"/>
          <w:sz w:val="24"/>
          <w:szCs w:val="24"/>
        </w:rPr>
      </w:pPr>
      <w:r w:rsidRPr="00FE29CD">
        <w:rPr>
          <w:rFonts w:ascii="Times New Roman" w:hAnsi="Times New Roman" w:cs="Times New Roman"/>
          <w:sz w:val="24"/>
          <w:szCs w:val="24"/>
        </w:rPr>
        <w:t xml:space="preserve">It comes altogether as a surprise to me that little work has been done in bringing distant reading, natural language processing, or </w:t>
      </w:r>
      <w:proofErr w:type="gramStart"/>
      <w:r w:rsidR="00852F92">
        <w:rPr>
          <w:rFonts w:ascii="Times New Roman" w:hAnsi="Times New Roman" w:cs="Times New Roman"/>
          <w:sz w:val="24"/>
          <w:szCs w:val="24"/>
        </w:rPr>
        <w:t>mixed-method</w:t>
      </w:r>
      <w:proofErr w:type="gramEnd"/>
      <w:r w:rsidRPr="00FE29CD">
        <w:rPr>
          <w:rFonts w:ascii="Times New Roman" w:hAnsi="Times New Roman" w:cs="Times New Roman"/>
          <w:sz w:val="24"/>
          <w:szCs w:val="24"/>
        </w:rPr>
        <w:t xml:space="preserve"> reading to Tolkien.</w:t>
      </w:r>
      <w:r w:rsidR="0024540B" w:rsidRPr="00FE29CD">
        <w:rPr>
          <w:rFonts w:ascii="Times New Roman" w:hAnsi="Times New Roman" w:cs="Times New Roman"/>
          <w:sz w:val="24"/>
          <w:szCs w:val="24"/>
        </w:rPr>
        <w:t xml:space="preserve"> Such sagas as he writes are ripe for study under a different lens, to bring out all nuances that </w:t>
      </w:r>
      <w:r w:rsidR="00E03122" w:rsidRPr="00FE29CD">
        <w:rPr>
          <w:rFonts w:ascii="Times New Roman" w:hAnsi="Times New Roman" w:cs="Times New Roman"/>
          <w:sz w:val="24"/>
          <w:szCs w:val="24"/>
        </w:rPr>
        <w:t xml:space="preserve">we </w:t>
      </w:r>
      <w:r w:rsidR="00B41164">
        <w:rPr>
          <w:rFonts w:ascii="Times New Roman" w:hAnsi="Times New Roman" w:cs="Times New Roman"/>
          <w:sz w:val="24"/>
          <w:szCs w:val="24"/>
        </w:rPr>
        <w:t>have</w:t>
      </w:r>
      <w:r w:rsidR="00E03122" w:rsidRPr="00FE29CD">
        <w:rPr>
          <w:rFonts w:ascii="Times New Roman" w:hAnsi="Times New Roman" w:cs="Times New Roman"/>
          <w:sz w:val="24"/>
          <w:szCs w:val="24"/>
        </w:rPr>
        <w:t xml:space="preserve"> previously not seen.</w:t>
      </w:r>
    </w:p>
    <w:p w14:paraId="2D70BC19" w14:textId="58ECE79E" w:rsidR="000A316B" w:rsidRPr="00FE29CD" w:rsidRDefault="000A316B" w:rsidP="006C2FFD">
      <w:pPr>
        <w:ind w:firstLine="720"/>
        <w:rPr>
          <w:rFonts w:ascii="Times New Roman" w:hAnsi="Times New Roman" w:cs="Times New Roman"/>
          <w:sz w:val="24"/>
          <w:szCs w:val="24"/>
        </w:rPr>
      </w:pPr>
    </w:p>
    <w:p w14:paraId="137E8A41" w14:textId="788AA658" w:rsidR="000A316B" w:rsidRPr="00FE29CD" w:rsidRDefault="000A316B" w:rsidP="006C2FFD">
      <w:pPr>
        <w:ind w:firstLine="720"/>
        <w:rPr>
          <w:rFonts w:ascii="Times New Roman" w:hAnsi="Times New Roman" w:cs="Times New Roman"/>
          <w:sz w:val="24"/>
          <w:szCs w:val="24"/>
        </w:rPr>
      </w:pPr>
    </w:p>
    <w:p w14:paraId="7A1C69CA" w14:textId="7FB78AE1" w:rsidR="000A316B" w:rsidRDefault="000A316B" w:rsidP="006C2FFD">
      <w:pPr>
        <w:ind w:firstLine="720"/>
        <w:rPr>
          <w:rFonts w:ascii="Times New Roman" w:hAnsi="Times New Roman" w:cs="Times New Roman"/>
          <w:sz w:val="24"/>
          <w:szCs w:val="24"/>
        </w:rPr>
      </w:pPr>
    </w:p>
    <w:p w14:paraId="317FAE2E" w14:textId="77777777" w:rsidR="003F03BA" w:rsidRPr="00FE29CD" w:rsidRDefault="003F03BA" w:rsidP="006C2FFD">
      <w:pPr>
        <w:ind w:firstLine="720"/>
        <w:rPr>
          <w:rFonts w:ascii="Times New Roman" w:hAnsi="Times New Roman" w:cs="Times New Roman"/>
          <w:sz w:val="24"/>
          <w:szCs w:val="24"/>
        </w:rPr>
      </w:pPr>
    </w:p>
    <w:p w14:paraId="1360771C" w14:textId="76C62511" w:rsidR="000A316B" w:rsidRPr="00FE29CD" w:rsidRDefault="000A316B" w:rsidP="006C2FFD">
      <w:pPr>
        <w:ind w:firstLine="720"/>
        <w:rPr>
          <w:rFonts w:ascii="Times New Roman" w:hAnsi="Times New Roman" w:cs="Times New Roman"/>
          <w:sz w:val="24"/>
          <w:szCs w:val="24"/>
        </w:rPr>
      </w:pPr>
    </w:p>
    <w:sdt>
      <w:sdtPr>
        <w:rPr>
          <w:rFonts w:ascii="Times New Roman" w:eastAsiaTheme="minorHAnsi" w:hAnsi="Times New Roman" w:cs="Times New Roman"/>
          <w:color w:val="auto"/>
          <w:sz w:val="24"/>
          <w:szCs w:val="24"/>
          <w:lang w:val="en-CA"/>
        </w:rPr>
        <w:id w:val="921306868"/>
        <w:docPartObj>
          <w:docPartGallery w:val="Bibliographies"/>
          <w:docPartUnique/>
        </w:docPartObj>
      </w:sdtPr>
      <w:sdtEndPr>
        <w:rPr>
          <w:b/>
          <w:bCs/>
        </w:rPr>
      </w:sdtEndPr>
      <w:sdtContent>
        <w:p w14:paraId="6097235E" w14:textId="40DB4A1E" w:rsidR="000A316B" w:rsidRDefault="000A316B" w:rsidP="00FE29CD">
          <w:pPr>
            <w:pStyle w:val="Heading1"/>
            <w:jc w:val="center"/>
            <w:rPr>
              <w:rFonts w:ascii="Times New Roman" w:hAnsi="Times New Roman" w:cs="Times New Roman"/>
              <w:color w:val="auto"/>
              <w:sz w:val="24"/>
              <w:szCs w:val="24"/>
            </w:rPr>
          </w:pPr>
          <w:r w:rsidRPr="00FE29CD">
            <w:rPr>
              <w:rFonts w:ascii="Times New Roman" w:hAnsi="Times New Roman" w:cs="Times New Roman"/>
              <w:color w:val="auto"/>
              <w:sz w:val="24"/>
              <w:szCs w:val="24"/>
            </w:rPr>
            <w:t>Works Cited</w:t>
          </w:r>
        </w:p>
        <w:p w14:paraId="37B72A1B" w14:textId="77777777" w:rsidR="00FE29CD" w:rsidRPr="00FE29CD" w:rsidRDefault="00FE29CD" w:rsidP="00FE29CD">
          <w:pPr>
            <w:rPr>
              <w:lang w:val="en-US"/>
            </w:rPr>
          </w:pPr>
        </w:p>
        <w:p w14:paraId="6A4CCB2B" w14:textId="0EB1C9D4" w:rsidR="000A316B" w:rsidRDefault="000A316B" w:rsidP="000A316B">
          <w:pPr>
            <w:pStyle w:val="Bibliography"/>
            <w:ind w:left="720" w:hanging="720"/>
            <w:rPr>
              <w:rFonts w:ascii="Times New Roman" w:hAnsi="Times New Roman" w:cs="Times New Roman"/>
              <w:noProof/>
              <w:sz w:val="24"/>
              <w:szCs w:val="24"/>
              <w:lang w:val="en-US"/>
            </w:rPr>
          </w:pPr>
          <w:r w:rsidRPr="00FE29CD">
            <w:rPr>
              <w:rFonts w:ascii="Times New Roman" w:hAnsi="Times New Roman" w:cs="Times New Roman"/>
              <w:sz w:val="24"/>
              <w:szCs w:val="24"/>
            </w:rPr>
            <w:fldChar w:fldCharType="begin"/>
          </w:r>
          <w:r w:rsidRPr="00FE29CD">
            <w:rPr>
              <w:rFonts w:ascii="Times New Roman" w:hAnsi="Times New Roman" w:cs="Times New Roman"/>
              <w:sz w:val="24"/>
              <w:szCs w:val="24"/>
            </w:rPr>
            <w:instrText xml:space="preserve"> BIBLIOGRAPHY </w:instrText>
          </w:r>
          <w:r w:rsidRPr="00FE29CD">
            <w:rPr>
              <w:rFonts w:ascii="Times New Roman" w:hAnsi="Times New Roman" w:cs="Times New Roman"/>
              <w:sz w:val="24"/>
              <w:szCs w:val="24"/>
            </w:rPr>
            <w:fldChar w:fldCharType="separate"/>
          </w:r>
          <w:r w:rsidRPr="00FE29CD">
            <w:rPr>
              <w:rFonts w:ascii="Times New Roman" w:hAnsi="Times New Roman" w:cs="Times New Roman"/>
              <w:noProof/>
              <w:sz w:val="24"/>
              <w:szCs w:val="24"/>
              <w:lang w:val="en-US"/>
            </w:rPr>
            <w:t xml:space="preserve">Boyd, Craig A. </w:t>
          </w:r>
          <w:r w:rsidRPr="00FE29CD">
            <w:rPr>
              <w:rFonts w:ascii="Times New Roman" w:hAnsi="Times New Roman" w:cs="Times New Roman"/>
              <w:i/>
              <w:iCs/>
              <w:noProof/>
              <w:sz w:val="24"/>
              <w:szCs w:val="24"/>
              <w:lang w:val="en-US"/>
            </w:rPr>
            <w:t>The Thomistic Virtue of Hope in Tolkien’s Leaf by Niggle</w:t>
          </w:r>
          <w:r w:rsidRPr="00FE29CD">
            <w:rPr>
              <w:rFonts w:ascii="Times New Roman" w:hAnsi="Times New Roman" w:cs="Times New Roman"/>
              <w:noProof/>
              <w:sz w:val="24"/>
              <w:szCs w:val="24"/>
              <w:lang w:val="en-US"/>
            </w:rPr>
            <w:t>. 15 January 2019. 30 November 2021. &lt;https://christianscholars.com/the-thomistic-virtue-of-hope-in-tolkiens-leaf-by-niggle/&gt;.</w:t>
          </w:r>
        </w:p>
        <w:p w14:paraId="32C62C45" w14:textId="77777777" w:rsidR="00BA5E89" w:rsidRPr="00BA5E89" w:rsidRDefault="00BA5E89" w:rsidP="00BA5E8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proofErr w:type="spellStart"/>
          <w:r w:rsidRPr="00BA5E89">
            <w:rPr>
              <w:rFonts w:ascii="Times New Roman" w:eastAsia="Times New Roman" w:hAnsi="Times New Roman" w:cs="Times New Roman"/>
              <w:sz w:val="24"/>
              <w:szCs w:val="24"/>
              <w:lang w:eastAsia="en-CA"/>
            </w:rPr>
            <w:t>Shippey</w:t>
          </w:r>
          <w:proofErr w:type="spellEnd"/>
          <w:r w:rsidRPr="00BA5E89">
            <w:rPr>
              <w:rFonts w:ascii="Times New Roman" w:eastAsia="Times New Roman" w:hAnsi="Times New Roman" w:cs="Times New Roman"/>
              <w:sz w:val="24"/>
              <w:szCs w:val="24"/>
              <w:lang w:eastAsia="en-CA"/>
            </w:rPr>
            <w:t xml:space="preserve">, T. A. “J.R.R. </w:t>
          </w:r>
          <w:proofErr w:type="gramStart"/>
          <w:r w:rsidRPr="00BA5E89">
            <w:rPr>
              <w:rFonts w:ascii="Times New Roman" w:eastAsia="Times New Roman" w:hAnsi="Times New Roman" w:cs="Times New Roman"/>
              <w:sz w:val="24"/>
              <w:szCs w:val="24"/>
              <w:lang w:eastAsia="en-CA"/>
            </w:rPr>
            <w:t>Tolkien :</w:t>
          </w:r>
          <w:proofErr w:type="gramEnd"/>
          <w:r w:rsidRPr="00BA5E89">
            <w:rPr>
              <w:rFonts w:ascii="Times New Roman" w:eastAsia="Times New Roman" w:hAnsi="Times New Roman" w:cs="Times New Roman"/>
              <w:sz w:val="24"/>
              <w:szCs w:val="24"/>
              <w:lang w:eastAsia="en-CA"/>
            </w:rPr>
            <w:t xml:space="preserve"> Author of the Century .” </w:t>
          </w:r>
          <w:proofErr w:type="gramStart"/>
          <w:r w:rsidRPr="00BA5E89">
            <w:rPr>
              <w:rFonts w:ascii="Times New Roman" w:eastAsia="Times New Roman" w:hAnsi="Times New Roman" w:cs="Times New Roman"/>
              <w:i/>
              <w:iCs/>
              <w:sz w:val="24"/>
              <w:szCs w:val="24"/>
              <w:lang w:eastAsia="en-CA"/>
            </w:rPr>
            <w:t>Tolkien :</w:t>
          </w:r>
          <w:proofErr w:type="gramEnd"/>
          <w:r w:rsidRPr="00BA5E89">
            <w:rPr>
              <w:rFonts w:ascii="Times New Roman" w:eastAsia="Times New Roman" w:hAnsi="Times New Roman" w:cs="Times New Roman"/>
              <w:i/>
              <w:iCs/>
              <w:sz w:val="24"/>
              <w:szCs w:val="24"/>
              <w:lang w:eastAsia="en-CA"/>
            </w:rPr>
            <w:t xml:space="preserve"> Author of the Century</w:t>
          </w:r>
          <w:r w:rsidRPr="00BA5E89">
            <w:rPr>
              <w:rFonts w:ascii="Times New Roman" w:eastAsia="Times New Roman" w:hAnsi="Times New Roman" w:cs="Times New Roman"/>
              <w:sz w:val="24"/>
              <w:szCs w:val="24"/>
              <w:lang w:eastAsia="en-CA"/>
            </w:rPr>
            <w:t>, HarperCollins Publishers, 2000.</w:t>
          </w:r>
        </w:p>
        <w:p w14:paraId="779D1E71" w14:textId="77777777" w:rsidR="00BA5E89" w:rsidRPr="00BA5E89" w:rsidRDefault="00BA5E89" w:rsidP="00BA5E89">
          <w:pPr>
            <w:spacing w:before="100" w:beforeAutospacing="1" w:after="100" w:afterAutospacing="1" w:line="240" w:lineRule="auto"/>
            <w:ind w:left="480" w:hanging="480"/>
            <w:rPr>
              <w:rFonts w:ascii="Times New Roman" w:eastAsia="Times New Roman" w:hAnsi="Times New Roman" w:cs="Times New Roman"/>
              <w:sz w:val="24"/>
              <w:szCs w:val="24"/>
              <w:lang w:eastAsia="en-CA"/>
            </w:rPr>
          </w:pPr>
          <w:r w:rsidRPr="00BA5E89">
            <w:rPr>
              <w:rFonts w:ascii="Times New Roman" w:eastAsia="Times New Roman" w:hAnsi="Times New Roman" w:cs="Times New Roman"/>
              <w:sz w:val="24"/>
              <w:szCs w:val="24"/>
              <w:lang w:eastAsia="en-CA"/>
            </w:rPr>
            <w:t xml:space="preserve">Keller, Timothy, and Katherine Leary </w:t>
          </w:r>
          <w:proofErr w:type="spellStart"/>
          <w:r w:rsidRPr="00BA5E89">
            <w:rPr>
              <w:rFonts w:ascii="Times New Roman" w:eastAsia="Times New Roman" w:hAnsi="Times New Roman" w:cs="Times New Roman"/>
              <w:sz w:val="24"/>
              <w:szCs w:val="24"/>
              <w:lang w:eastAsia="en-CA"/>
            </w:rPr>
            <w:t>Alsdorf</w:t>
          </w:r>
          <w:proofErr w:type="spellEnd"/>
          <w:r w:rsidRPr="00BA5E89">
            <w:rPr>
              <w:rFonts w:ascii="Times New Roman" w:eastAsia="Times New Roman" w:hAnsi="Times New Roman" w:cs="Times New Roman"/>
              <w:sz w:val="24"/>
              <w:szCs w:val="24"/>
              <w:lang w:eastAsia="en-CA"/>
            </w:rPr>
            <w:t xml:space="preserve">. “Every Good Endeavor: Connecting Your Work to God’s Work.” </w:t>
          </w:r>
          <w:r w:rsidRPr="00BA5E89">
            <w:rPr>
              <w:rFonts w:ascii="Times New Roman" w:eastAsia="Times New Roman" w:hAnsi="Times New Roman" w:cs="Times New Roman"/>
              <w:i/>
              <w:iCs/>
              <w:sz w:val="24"/>
              <w:szCs w:val="24"/>
              <w:lang w:eastAsia="en-CA"/>
            </w:rPr>
            <w:t>Every Good Endeavor</w:t>
          </w:r>
          <w:r w:rsidRPr="00BA5E89">
            <w:rPr>
              <w:rFonts w:ascii="Times New Roman" w:eastAsia="Times New Roman" w:hAnsi="Times New Roman" w:cs="Times New Roman"/>
              <w:sz w:val="24"/>
              <w:szCs w:val="24"/>
              <w:lang w:eastAsia="en-CA"/>
            </w:rPr>
            <w:t>, First Riverhead trade paperback edition., Riverhead Books, 2014.</w:t>
          </w:r>
        </w:p>
        <w:p w14:paraId="55988DAD" w14:textId="77777777" w:rsidR="00BA5E89" w:rsidRPr="00BA5E89" w:rsidRDefault="00BA5E89" w:rsidP="00BA5E89"/>
        <w:p w14:paraId="2134AE8F" w14:textId="24DE56F6" w:rsidR="000A316B" w:rsidRPr="00FE29CD" w:rsidRDefault="000A316B" w:rsidP="000A316B">
          <w:pPr>
            <w:rPr>
              <w:rFonts w:ascii="Times New Roman" w:hAnsi="Times New Roman" w:cs="Times New Roman"/>
              <w:sz w:val="24"/>
              <w:szCs w:val="24"/>
            </w:rPr>
          </w:pPr>
          <w:r w:rsidRPr="00FE29CD">
            <w:rPr>
              <w:rFonts w:ascii="Times New Roman" w:hAnsi="Times New Roman" w:cs="Times New Roman"/>
              <w:b/>
              <w:bCs/>
              <w:sz w:val="24"/>
              <w:szCs w:val="24"/>
            </w:rPr>
            <w:fldChar w:fldCharType="end"/>
          </w:r>
        </w:p>
      </w:sdtContent>
    </w:sdt>
    <w:p w14:paraId="2A88EA59" w14:textId="77777777" w:rsidR="000A316B" w:rsidRPr="00FE29CD" w:rsidRDefault="000A316B" w:rsidP="006C2FFD">
      <w:pPr>
        <w:ind w:firstLine="720"/>
        <w:rPr>
          <w:rFonts w:ascii="Times New Roman" w:hAnsi="Times New Roman" w:cs="Times New Roman"/>
          <w:sz w:val="24"/>
          <w:szCs w:val="24"/>
        </w:rPr>
      </w:pPr>
    </w:p>
    <w:sectPr w:rsidR="000A316B" w:rsidRPr="00FE2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20B3"/>
    <w:multiLevelType w:val="hybridMultilevel"/>
    <w:tmpl w:val="2A4AA32A"/>
    <w:lvl w:ilvl="0" w:tplc="C89A773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5D0D69"/>
    <w:multiLevelType w:val="hybridMultilevel"/>
    <w:tmpl w:val="61AC7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0553F8"/>
    <w:multiLevelType w:val="hybridMultilevel"/>
    <w:tmpl w:val="5BDC58A0"/>
    <w:lvl w:ilvl="0" w:tplc="3B6AC9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38143C"/>
    <w:multiLevelType w:val="hybridMultilevel"/>
    <w:tmpl w:val="AAB45C84"/>
    <w:lvl w:ilvl="0" w:tplc="981A8DD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1CE11E0"/>
    <w:multiLevelType w:val="hybridMultilevel"/>
    <w:tmpl w:val="FBF48AB2"/>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4E74A2E"/>
    <w:multiLevelType w:val="hybridMultilevel"/>
    <w:tmpl w:val="3BFC8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5850AD"/>
    <w:multiLevelType w:val="hybridMultilevel"/>
    <w:tmpl w:val="A39ABBF0"/>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67"/>
    <w:rsid w:val="000029FE"/>
    <w:rsid w:val="0001788E"/>
    <w:rsid w:val="00024741"/>
    <w:rsid w:val="00027407"/>
    <w:rsid w:val="000367E5"/>
    <w:rsid w:val="0007367F"/>
    <w:rsid w:val="000811C7"/>
    <w:rsid w:val="0009128B"/>
    <w:rsid w:val="000A316B"/>
    <w:rsid w:val="0012381A"/>
    <w:rsid w:val="00125F40"/>
    <w:rsid w:val="0019162A"/>
    <w:rsid w:val="00197830"/>
    <w:rsid w:val="001B47AE"/>
    <w:rsid w:val="001C07DC"/>
    <w:rsid w:val="001C5D91"/>
    <w:rsid w:val="001E4B4D"/>
    <w:rsid w:val="001F0E87"/>
    <w:rsid w:val="00200B7D"/>
    <w:rsid w:val="0020193B"/>
    <w:rsid w:val="00217A62"/>
    <w:rsid w:val="00241BC2"/>
    <w:rsid w:val="0024540B"/>
    <w:rsid w:val="00260857"/>
    <w:rsid w:val="00262F8A"/>
    <w:rsid w:val="0029656B"/>
    <w:rsid w:val="0029685D"/>
    <w:rsid w:val="002B094F"/>
    <w:rsid w:val="002B1EC3"/>
    <w:rsid w:val="002B7844"/>
    <w:rsid w:val="002C4D40"/>
    <w:rsid w:val="002D6089"/>
    <w:rsid w:val="002F2126"/>
    <w:rsid w:val="00386B39"/>
    <w:rsid w:val="003C6983"/>
    <w:rsid w:val="003F03BA"/>
    <w:rsid w:val="004314CB"/>
    <w:rsid w:val="00470DC7"/>
    <w:rsid w:val="00482EBD"/>
    <w:rsid w:val="004C2D05"/>
    <w:rsid w:val="004D118C"/>
    <w:rsid w:val="00516981"/>
    <w:rsid w:val="00521DAA"/>
    <w:rsid w:val="00527DD9"/>
    <w:rsid w:val="00540470"/>
    <w:rsid w:val="005A68A7"/>
    <w:rsid w:val="005D3690"/>
    <w:rsid w:val="005D3FE2"/>
    <w:rsid w:val="005E6046"/>
    <w:rsid w:val="00607B67"/>
    <w:rsid w:val="0062636D"/>
    <w:rsid w:val="00652FA9"/>
    <w:rsid w:val="006814A5"/>
    <w:rsid w:val="006C2FFD"/>
    <w:rsid w:val="006F3210"/>
    <w:rsid w:val="00771A1E"/>
    <w:rsid w:val="007A597C"/>
    <w:rsid w:val="00811C28"/>
    <w:rsid w:val="00852F92"/>
    <w:rsid w:val="0085305C"/>
    <w:rsid w:val="008A5CEC"/>
    <w:rsid w:val="008A7257"/>
    <w:rsid w:val="008B398D"/>
    <w:rsid w:val="008D24D6"/>
    <w:rsid w:val="008E6280"/>
    <w:rsid w:val="00912B30"/>
    <w:rsid w:val="00915855"/>
    <w:rsid w:val="00942A27"/>
    <w:rsid w:val="0096178B"/>
    <w:rsid w:val="00963BDA"/>
    <w:rsid w:val="00974C57"/>
    <w:rsid w:val="009A3798"/>
    <w:rsid w:val="009B0681"/>
    <w:rsid w:val="009C784E"/>
    <w:rsid w:val="009D5690"/>
    <w:rsid w:val="00A11BBE"/>
    <w:rsid w:val="00A12881"/>
    <w:rsid w:val="00A646FA"/>
    <w:rsid w:val="00A67445"/>
    <w:rsid w:val="00A71396"/>
    <w:rsid w:val="00A73113"/>
    <w:rsid w:val="00AB1C75"/>
    <w:rsid w:val="00AD3D51"/>
    <w:rsid w:val="00AD5EFD"/>
    <w:rsid w:val="00AD6A06"/>
    <w:rsid w:val="00AE291F"/>
    <w:rsid w:val="00B30A56"/>
    <w:rsid w:val="00B33524"/>
    <w:rsid w:val="00B35F26"/>
    <w:rsid w:val="00B3793F"/>
    <w:rsid w:val="00B41164"/>
    <w:rsid w:val="00BA4281"/>
    <w:rsid w:val="00BA5E89"/>
    <w:rsid w:val="00BA62BC"/>
    <w:rsid w:val="00BB5CF6"/>
    <w:rsid w:val="00BC6913"/>
    <w:rsid w:val="00BD5912"/>
    <w:rsid w:val="00BE754F"/>
    <w:rsid w:val="00BF1903"/>
    <w:rsid w:val="00BF2FE5"/>
    <w:rsid w:val="00C13316"/>
    <w:rsid w:val="00C35E20"/>
    <w:rsid w:val="00CF6B85"/>
    <w:rsid w:val="00CF71D3"/>
    <w:rsid w:val="00D23006"/>
    <w:rsid w:val="00D30ED1"/>
    <w:rsid w:val="00D4791B"/>
    <w:rsid w:val="00D553BA"/>
    <w:rsid w:val="00D63068"/>
    <w:rsid w:val="00D75EF8"/>
    <w:rsid w:val="00D86F89"/>
    <w:rsid w:val="00DB4F4C"/>
    <w:rsid w:val="00E03122"/>
    <w:rsid w:val="00E031AE"/>
    <w:rsid w:val="00E03B6A"/>
    <w:rsid w:val="00E43F41"/>
    <w:rsid w:val="00ED01C9"/>
    <w:rsid w:val="00EF2096"/>
    <w:rsid w:val="00EF2775"/>
    <w:rsid w:val="00F046C0"/>
    <w:rsid w:val="00F505EE"/>
    <w:rsid w:val="00FD1101"/>
    <w:rsid w:val="00FD170F"/>
    <w:rsid w:val="00FE29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3CCB"/>
  <w15:chartTrackingRefBased/>
  <w15:docId w15:val="{742238C6-61F5-4EA1-AB97-45A85736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16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40"/>
    <w:pPr>
      <w:ind w:left="720"/>
      <w:contextualSpacing/>
    </w:pPr>
  </w:style>
  <w:style w:type="character" w:styleId="CommentReference">
    <w:name w:val="annotation reference"/>
    <w:basedOn w:val="DefaultParagraphFont"/>
    <w:uiPriority w:val="99"/>
    <w:semiHidden/>
    <w:unhideWhenUsed/>
    <w:rsid w:val="00C13316"/>
    <w:rPr>
      <w:sz w:val="16"/>
      <w:szCs w:val="16"/>
    </w:rPr>
  </w:style>
  <w:style w:type="paragraph" w:styleId="CommentText">
    <w:name w:val="annotation text"/>
    <w:basedOn w:val="Normal"/>
    <w:link w:val="CommentTextChar"/>
    <w:uiPriority w:val="99"/>
    <w:semiHidden/>
    <w:unhideWhenUsed/>
    <w:rsid w:val="00C13316"/>
    <w:pPr>
      <w:spacing w:line="240" w:lineRule="auto"/>
    </w:pPr>
    <w:rPr>
      <w:sz w:val="20"/>
      <w:szCs w:val="20"/>
    </w:rPr>
  </w:style>
  <w:style w:type="character" w:customStyle="1" w:styleId="CommentTextChar">
    <w:name w:val="Comment Text Char"/>
    <w:basedOn w:val="DefaultParagraphFont"/>
    <w:link w:val="CommentText"/>
    <w:uiPriority w:val="99"/>
    <w:semiHidden/>
    <w:rsid w:val="00C13316"/>
    <w:rPr>
      <w:sz w:val="20"/>
      <w:szCs w:val="20"/>
    </w:rPr>
  </w:style>
  <w:style w:type="paragraph" w:styleId="CommentSubject">
    <w:name w:val="annotation subject"/>
    <w:basedOn w:val="CommentText"/>
    <w:next w:val="CommentText"/>
    <w:link w:val="CommentSubjectChar"/>
    <w:uiPriority w:val="99"/>
    <w:semiHidden/>
    <w:unhideWhenUsed/>
    <w:rsid w:val="00C13316"/>
    <w:rPr>
      <w:b/>
      <w:bCs/>
    </w:rPr>
  </w:style>
  <w:style w:type="character" w:customStyle="1" w:styleId="CommentSubjectChar">
    <w:name w:val="Comment Subject Char"/>
    <w:basedOn w:val="CommentTextChar"/>
    <w:link w:val="CommentSubject"/>
    <w:uiPriority w:val="99"/>
    <w:semiHidden/>
    <w:rsid w:val="00C13316"/>
    <w:rPr>
      <w:b/>
      <w:bCs/>
      <w:sz w:val="20"/>
      <w:szCs w:val="20"/>
    </w:rPr>
  </w:style>
  <w:style w:type="character" w:customStyle="1" w:styleId="Heading1Char">
    <w:name w:val="Heading 1 Char"/>
    <w:basedOn w:val="DefaultParagraphFont"/>
    <w:link w:val="Heading1"/>
    <w:uiPriority w:val="9"/>
    <w:rsid w:val="000A316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0A316B"/>
  </w:style>
  <w:style w:type="paragraph" w:styleId="NormalWeb">
    <w:name w:val="Normal (Web)"/>
    <w:basedOn w:val="Normal"/>
    <w:uiPriority w:val="99"/>
    <w:semiHidden/>
    <w:unhideWhenUsed/>
    <w:rsid w:val="00912B3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CF6B85"/>
    <w:rPr>
      <w:color w:val="0563C1" w:themeColor="hyperlink"/>
      <w:u w:val="single"/>
    </w:rPr>
  </w:style>
  <w:style w:type="character" w:styleId="UnresolvedMention">
    <w:name w:val="Unresolved Mention"/>
    <w:basedOn w:val="DefaultParagraphFont"/>
    <w:uiPriority w:val="99"/>
    <w:semiHidden/>
    <w:unhideWhenUsed/>
    <w:rsid w:val="00CF6B85"/>
    <w:rPr>
      <w:color w:val="605E5C"/>
      <w:shd w:val="clear" w:color="auto" w:fill="E1DFDD"/>
    </w:rPr>
  </w:style>
  <w:style w:type="paragraph" w:styleId="Caption">
    <w:name w:val="caption"/>
    <w:basedOn w:val="Normal"/>
    <w:next w:val="Normal"/>
    <w:uiPriority w:val="35"/>
    <w:unhideWhenUsed/>
    <w:qFormat/>
    <w:rsid w:val="00C35E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3286">
      <w:bodyDiv w:val="1"/>
      <w:marLeft w:val="0"/>
      <w:marRight w:val="0"/>
      <w:marTop w:val="0"/>
      <w:marBottom w:val="0"/>
      <w:divBdr>
        <w:top w:val="none" w:sz="0" w:space="0" w:color="auto"/>
        <w:left w:val="none" w:sz="0" w:space="0" w:color="auto"/>
        <w:bottom w:val="none" w:sz="0" w:space="0" w:color="auto"/>
        <w:right w:val="none" w:sz="0" w:space="0" w:color="auto"/>
      </w:divBdr>
    </w:div>
    <w:div w:id="1501457932">
      <w:bodyDiv w:val="1"/>
      <w:marLeft w:val="0"/>
      <w:marRight w:val="0"/>
      <w:marTop w:val="0"/>
      <w:marBottom w:val="0"/>
      <w:divBdr>
        <w:top w:val="none" w:sz="0" w:space="0" w:color="auto"/>
        <w:left w:val="none" w:sz="0" w:space="0" w:color="auto"/>
        <w:bottom w:val="none" w:sz="0" w:space="0" w:color="auto"/>
        <w:right w:val="none" w:sz="0" w:space="0" w:color="auto"/>
      </w:divBdr>
    </w:div>
    <w:div w:id="2098745599">
      <w:bodyDiv w:val="1"/>
      <w:marLeft w:val="0"/>
      <w:marRight w:val="0"/>
      <w:marTop w:val="0"/>
      <w:marBottom w:val="0"/>
      <w:divBdr>
        <w:top w:val="none" w:sz="0" w:space="0" w:color="auto"/>
        <w:left w:val="none" w:sz="0" w:space="0" w:color="auto"/>
        <w:bottom w:val="none" w:sz="0" w:space="0" w:color="auto"/>
        <w:right w:val="none" w:sz="0" w:space="0" w:color="auto"/>
      </w:divBdr>
    </w:div>
    <w:div w:id="21414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Cra19</b:Tag>
    <b:SourceType>InternetSite</b:SourceType>
    <b:Guid>{A2CD5355-5322-4AF7-9EFA-6C172448AE7E}</b:Guid>
    <b:Title>The Thomistic Virtue of Hope in Tolkien’s Leaf by Niggle</b:Title>
    <b:Year>2019</b:Year>
    <b:Month>January</b:Month>
    <b:Day>15</b:Day>
    <b:YearAccessed>2021</b:YearAccessed>
    <b:MonthAccessed>November</b:MonthAccessed>
    <b:DayAccessed>30</b:DayAccessed>
    <b:Author>
      <b:Author>
        <b:NameList>
          <b:Person>
            <b:Last>Boyd</b:Last>
            <b:First>Craig</b:First>
            <b:Middle>A.</b:Middle>
          </b:Person>
        </b:NameList>
      </b:Author>
    </b:Author>
    <b:InternetSiteTitle>Christian Scholar's Review</b:InternetSiteTitle>
    <b:URL>https://christianscholars.com/the-thomistic-virtue-of-hope-in-tolkiens-leaf-by-niggle/</b:URL>
    <b:RefOrder>1</b:RefOrder>
  </b:Source>
</b:Sources>
</file>

<file path=customXml/itemProps1.xml><?xml version="1.0" encoding="utf-8"?>
<ds:datastoreItem xmlns:ds="http://schemas.openxmlformats.org/officeDocument/2006/customXml" ds:itemID="{5E0C987C-0E19-4E4B-A9A8-D15977DB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1950</Words>
  <Characters>11117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2021-12-01T01:24:00Z</cp:lastPrinted>
  <dcterms:created xsi:type="dcterms:W3CDTF">2021-12-01T01:28:00Z</dcterms:created>
  <dcterms:modified xsi:type="dcterms:W3CDTF">2021-12-01T01:28:00Z</dcterms:modified>
</cp:coreProperties>
</file>