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id w:val="1876576872"/>
        <w:docPartObj>
          <w:docPartGallery w:val="Cover Pages"/>
          <w:docPartUnique/>
        </w:docPartObj>
      </w:sdtPr>
      <w:sdtEndPr>
        <w:rPr>
          <w:rFonts w:ascii="Aptos" w:hAnsi="Aptos" w:cstheme="minorBidi"/>
          <w:b w:val="0"/>
          <w:bCs w:val="0"/>
          <w:color w:val="auto"/>
          <w:sz w:val="30"/>
          <w:szCs w:val="30"/>
          <w:shd w:val="clear" w:color="auto" w:fill="auto"/>
        </w:rPr>
      </w:sdtEndPr>
      <w:sdtContent>
        <w:p w14:paraId="74A1ADF3" w14:textId="6830F62A" w:rsidR="00E2749C" w:rsidRPr="00987E2D" w:rsidRDefault="00E2749C" w:rsidP="00987E2D">
          <w:pPr>
            <w:pStyle w:val="Style1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</w:p>
        <w:p w14:paraId="3368BE58" w14:textId="09951D21" w:rsidR="002A11F3" w:rsidRDefault="002A11F3" w:rsidP="00B56798">
          <w:pPr>
            <w:jc w:val="both"/>
            <w:rPr>
              <w:rFonts w:ascii="Aptos" w:hAnsi="Aptos"/>
              <w:color w:val="000000"/>
              <w:sz w:val="30"/>
              <w:szCs w:val="30"/>
              <w:shd w:val="clear" w:color="auto" w:fill="FFFFFF"/>
            </w:rPr>
          </w:pPr>
        </w:p>
        <w:p w14:paraId="4066D8D1" w14:textId="7AB93826" w:rsidR="002A11F3" w:rsidRDefault="002A11F3" w:rsidP="00B56798">
          <w:pPr>
            <w:jc w:val="both"/>
            <w:rPr>
              <w:rFonts w:ascii="Aptos" w:hAnsi="Aptos"/>
              <w:color w:val="000000"/>
              <w:sz w:val="30"/>
              <w:szCs w:val="30"/>
              <w:shd w:val="clear" w:color="auto" w:fill="FFFFFF"/>
            </w:rPr>
          </w:pPr>
        </w:p>
        <w:p w14:paraId="3716BBCF" w14:textId="77777777" w:rsidR="00B56798" w:rsidRDefault="00B56798" w:rsidP="00B56798">
          <w:pPr>
            <w:jc w:val="both"/>
            <w:rPr>
              <w:rFonts w:ascii="Aptos" w:hAnsi="Aptos"/>
              <w:color w:val="000000"/>
              <w:sz w:val="30"/>
              <w:szCs w:val="30"/>
              <w:shd w:val="clear" w:color="auto" w:fill="FFFFFF"/>
            </w:rPr>
          </w:pPr>
        </w:p>
        <w:p w14:paraId="06F3EDCB" w14:textId="7E2FB96E" w:rsidR="006F7336" w:rsidRDefault="00B56798" w:rsidP="00B56798">
          <w:pPr>
            <w:jc w:val="both"/>
            <w:rPr>
              <w:rFonts w:ascii="Aptos" w:hAnsi="Aptos"/>
              <w:color w:val="000000"/>
              <w:sz w:val="30"/>
              <w:szCs w:val="30"/>
              <w:shd w:val="clear" w:color="auto" w:fill="FFFFFF"/>
            </w:rPr>
          </w:pPr>
          <w:r w:rsidRPr="00F171B7">
            <w:rPr>
              <w:noProof/>
              <w:sz w:val="44"/>
              <w:szCs w:val="44"/>
            </w:rPr>
            <w:drawing>
              <wp:anchor distT="0" distB="0" distL="114300" distR="114300" simplePos="0" relativeHeight="251663360" behindDoc="0" locked="0" layoutInCell="1" allowOverlap="1" wp14:anchorId="13DCD535" wp14:editId="1A28338B">
                <wp:simplePos x="0" y="0"/>
                <wp:positionH relativeFrom="margin">
                  <wp:align>center</wp:align>
                </wp:positionH>
                <wp:positionV relativeFrom="margin">
                  <wp:posOffset>1725278</wp:posOffset>
                </wp:positionV>
                <wp:extent cx="2052955" cy="2052955"/>
                <wp:effectExtent l="0" t="0" r="0" b="0"/>
                <wp:wrapTopAndBottom/>
                <wp:docPr id="2" name="Picture 2" descr="A picture containing text, building, window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text, building, window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2955" cy="2052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0E5BCB6" w14:textId="239E1A71" w:rsidR="006F7336" w:rsidRDefault="006F7336" w:rsidP="00B56798">
          <w:pPr>
            <w:jc w:val="both"/>
            <w:rPr>
              <w:rFonts w:ascii="Aptos" w:hAnsi="Aptos"/>
              <w:color w:val="000000"/>
              <w:sz w:val="30"/>
              <w:szCs w:val="30"/>
              <w:shd w:val="clear" w:color="auto" w:fill="FFFFFF"/>
            </w:rPr>
          </w:pPr>
        </w:p>
        <w:p w14:paraId="0BD19A64" w14:textId="77777777" w:rsidR="00E0029A" w:rsidRDefault="00E0029A" w:rsidP="00B56798">
          <w:pPr>
            <w:jc w:val="both"/>
            <w:rPr>
              <w:rFonts w:ascii="Aptos" w:hAnsi="Aptos"/>
              <w:color w:val="000000"/>
              <w:sz w:val="30"/>
              <w:szCs w:val="30"/>
              <w:shd w:val="clear" w:color="auto" w:fill="FFFFFF"/>
            </w:rPr>
          </w:pPr>
        </w:p>
        <w:p w14:paraId="011D3B2F" w14:textId="2BF4E29A" w:rsidR="002A11F3" w:rsidRDefault="002A11F3" w:rsidP="0031391F">
          <w:pPr>
            <w:jc w:val="center"/>
            <w:rPr>
              <w:rFonts w:ascii="Times New Roman" w:hAnsi="Times New Roman" w:cs="Times New Roman"/>
              <w:color w:val="000000"/>
              <w:sz w:val="32"/>
              <w:szCs w:val="32"/>
              <w:shd w:val="clear" w:color="auto" w:fill="FFFFFF"/>
            </w:rPr>
          </w:pPr>
          <w:r w:rsidRPr="00C21D09">
            <w:rPr>
              <w:rFonts w:ascii="Times New Roman" w:hAnsi="Times New Roman" w:cs="Times New Roman"/>
              <w:color w:val="000000"/>
              <w:sz w:val="32"/>
              <w:szCs w:val="32"/>
              <w:shd w:val="clear" w:color="auto" w:fill="FFFFFF"/>
            </w:rPr>
            <w:t>Antonis Psakides</w:t>
          </w:r>
        </w:p>
        <w:p w14:paraId="0B67D601" w14:textId="77777777" w:rsidR="00987E2D" w:rsidRDefault="00987E2D" w:rsidP="0031391F">
          <w:pPr>
            <w:jc w:val="center"/>
            <w:rPr>
              <w:rFonts w:ascii="Times New Roman" w:hAnsi="Times New Roman" w:cs="Times New Roman"/>
              <w:color w:val="000000"/>
              <w:sz w:val="32"/>
              <w:szCs w:val="32"/>
              <w:shd w:val="clear" w:color="auto" w:fill="FFFFFF"/>
            </w:rPr>
          </w:pPr>
        </w:p>
        <w:p w14:paraId="46F9A319" w14:textId="77777777" w:rsidR="00E0029A" w:rsidRDefault="00E0029A" w:rsidP="0031391F">
          <w:pPr>
            <w:jc w:val="center"/>
            <w:rPr>
              <w:rFonts w:ascii="Times New Roman" w:hAnsi="Times New Roman" w:cs="Times New Roman"/>
              <w:color w:val="000000"/>
              <w:sz w:val="32"/>
              <w:szCs w:val="32"/>
              <w:shd w:val="clear" w:color="auto" w:fill="FFFFFF"/>
            </w:rPr>
          </w:pPr>
        </w:p>
        <w:p w14:paraId="550DE608" w14:textId="77777777" w:rsidR="00A62370" w:rsidRDefault="00A62370" w:rsidP="0031391F">
          <w:pPr>
            <w:jc w:val="center"/>
            <w:rPr>
              <w:rFonts w:ascii="Times New Roman" w:hAnsi="Times New Roman" w:cs="Times New Roman"/>
              <w:color w:val="000000"/>
              <w:sz w:val="36"/>
              <w:szCs w:val="36"/>
              <w:shd w:val="clear" w:color="auto" w:fill="FFFFFF"/>
            </w:rPr>
          </w:pPr>
        </w:p>
        <w:p w14:paraId="76F5C1EC" w14:textId="77777777" w:rsidR="0005771A" w:rsidRPr="00C21D09" w:rsidRDefault="0005771A" w:rsidP="0031391F">
          <w:pPr>
            <w:jc w:val="center"/>
            <w:rPr>
              <w:rFonts w:ascii="Times New Roman" w:hAnsi="Times New Roman" w:cs="Times New Roman"/>
              <w:color w:val="000000"/>
              <w:sz w:val="32"/>
              <w:szCs w:val="32"/>
              <w:shd w:val="clear" w:color="auto" w:fill="FFFFFF"/>
            </w:rPr>
          </w:pPr>
          <w:r w:rsidRPr="00C21D09">
            <w:rPr>
              <w:rFonts w:ascii="Times New Roman" w:hAnsi="Times New Roman" w:cs="Times New Roman"/>
              <w:color w:val="000000"/>
              <w:sz w:val="32"/>
              <w:szCs w:val="32"/>
              <w:shd w:val="clear" w:color="auto" w:fill="FFFFFF"/>
            </w:rPr>
            <w:t>Fall 2023</w:t>
          </w:r>
        </w:p>
        <w:p w14:paraId="726357EC" w14:textId="77777777" w:rsidR="00E0029A" w:rsidRDefault="00E0029A" w:rsidP="0031391F">
          <w:pPr>
            <w:jc w:val="center"/>
            <w:rPr>
              <w:rFonts w:ascii="Times New Roman" w:hAnsi="Times New Roman" w:cs="Times New Roman"/>
              <w:color w:val="000000"/>
              <w:sz w:val="36"/>
              <w:szCs w:val="36"/>
              <w:shd w:val="clear" w:color="auto" w:fill="FFFFFF"/>
            </w:rPr>
          </w:pPr>
        </w:p>
        <w:p w14:paraId="1C143037" w14:textId="77777777" w:rsidR="00A62370" w:rsidRDefault="00A62370" w:rsidP="0031391F">
          <w:pPr>
            <w:jc w:val="center"/>
            <w:rPr>
              <w:rFonts w:ascii="Times New Roman" w:hAnsi="Times New Roman" w:cs="Times New Roman"/>
              <w:color w:val="000000"/>
              <w:sz w:val="36"/>
              <w:szCs w:val="36"/>
              <w:shd w:val="clear" w:color="auto" w:fill="FFFFFF"/>
            </w:rPr>
          </w:pPr>
        </w:p>
        <w:p w14:paraId="59C27DF6" w14:textId="77777777" w:rsidR="0005771A" w:rsidRDefault="0005771A" w:rsidP="0031391F">
          <w:pPr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05771A">
            <w:rPr>
              <w:rFonts w:ascii="Times New Roman" w:hAnsi="Times New Roman" w:cs="Times New Roman"/>
              <w:b/>
              <w:bCs/>
              <w:sz w:val="44"/>
              <w:szCs w:val="44"/>
            </w:rPr>
            <w:t>University of Cyprus</w:t>
          </w:r>
        </w:p>
        <w:p w14:paraId="688FEAEB" w14:textId="724ECC4F" w:rsidR="00E2749C" w:rsidRDefault="00C21D09" w:rsidP="00D00467">
          <w:pPr>
            <w:jc w:val="center"/>
            <w:rPr>
              <w:rFonts w:ascii="Aptos" w:hAnsi="Aptos"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44"/>
              <w:szCs w:val="44"/>
            </w:rPr>
            <w:t>Department</w:t>
          </w:r>
          <w:r w:rsidR="006F0A08"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 of Computer Science</w:t>
          </w:r>
        </w:p>
      </w:sdtContent>
    </w:sdt>
    <w:p w14:paraId="785A84B7" w14:textId="77777777" w:rsidR="0026026A" w:rsidRPr="0026026A" w:rsidRDefault="0026026A" w:rsidP="0026026A">
      <w:pPr>
        <w:rPr>
          <w:rFonts w:ascii="Times New Roman" w:hAnsi="Times New Roman" w:cs="Times New Roman"/>
          <w:sz w:val="24"/>
          <w:szCs w:val="24"/>
        </w:rPr>
      </w:pPr>
    </w:p>
    <w:p w14:paraId="497B4D98" w14:textId="77777777" w:rsidR="00326D91" w:rsidRDefault="00326D91" w:rsidP="00987E2D">
      <w:pPr>
        <w:rPr>
          <w:rFonts w:ascii="Times New Roman" w:hAnsi="Times New Roman" w:cs="Times New Roman"/>
          <w:sz w:val="24"/>
          <w:szCs w:val="24"/>
        </w:rPr>
      </w:pPr>
    </w:p>
    <w:p w14:paraId="6F9A2B95" w14:textId="77777777" w:rsidR="00326D91" w:rsidRDefault="00326D91" w:rsidP="00987E2D">
      <w:pPr>
        <w:rPr>
          <w:rFonts w:ascii="Times New Roman" w:hAnsi="Times New Roman" w:cs="Times New Roman"/>
          <w:sz w:val="24"/>
          <w:szCs w:val="24"/>
        </w:rPr>
      </w:pPr>
    </w:p>
    <w:p w14:paraId="38F5FADF" w14:textId="77777777" w:rsidR="00326D91" w:rsidRDefault="00326D91" w:rsidP="00987E2D">
      <w:pPr>
        <w:rPr>
          <w:rFonts w:ascii="Times New Roman" w:hAnsi="Times New Roman" w:cs="Times New Roman"/>
          <w:sz w:val="24"/>
          <w:szCs w:val="24"/>
        </w:rPr>
      </w:pPr>
    </w:p>
    <w:p w14:paraId="326593C1" w14:textId="77777777" w:rsidR="00326D91" w:rsidRPr="00987E2D" w:rsidRDefault="00326D91" w:rsidP="00987E2D">
      <w:pPr>
        <w:rPr>
          <w:rFonts w:ascii="Times New Roman" w:hAnsi="Times New Roman" w:cs="Times New Roman"/>
          <w:sz w:val="24"/>
          <w:szCs w:val="24"/>
        </w:rPr>
      </w:pPr>
    </w:p>
    <w:sectPr w:rsidR="00326D91" w:rsidRPr="00987E2D" w:rsidSect="00E2749C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AD23D" w14:textId="77777777" w:rsidR="00DD5D7C" w:rsidRDefault="00DD5D7C" w:rsidP="009A13D7">
      <w:pPr>
        <w:spacing w:before="0" w:after="0" w:line="240" w:lineRule="auto"/>
      </w:pPr>
      <w:r>
        <w:separator/>
      </w:r>
    </w:p>
  </w:endnote>
  <w:endnote w:type="continuationSeparator" w:id="0">
    <w:p w14:paraId="05521BFD" w14:textId="77777777" w:rsidR="00DD5D7C" w:rsidRDefault="00DD5D7C" w:rsidP="009A13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08717" w14:textId="043271C4" w:rsidR="009A13D7" w:rsidRDefault="009A13D7" w:rsidP="0005771A">
    <w:pPr>
      <w:pStyle w:val="Footer"/>
      <w:rPr>
        <w:caps/>
        <w:noProof/>
        <w:color w:val="9ACD4C" w:themeColor="accent1"/>
      </w:rPr>
    </w:pPr>
  </w:p>
  <w:p w14:paraId="34DB7A94" w14:textId="77777777" w:rsidR="009A13D7" w:rsidRDefault="009A1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D0082" w14:textId="77777777" w:rsidR="00DD5D7C" w:rsidRDefault="00DD5D7C" w:rsidP="009A13D7">
      <w:pPr>
        <w:spacing w:before="0" w:after="0" w:line="240" w:lineRule="auto"/>
      </w:pPr>
      <w:r>
        <w:separator/>
      </w:r>
    </w:p>
  </w:footnote>
  <w:footnote w:type="continuationSeparator" w:id="0">
    <w:p w14:paraId="6C55CFEB" w14:textId="77777777" w:rsidR="00DD5D7C" w:rsidRDefault="00DD5D7C" w:rsidP="009A13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5F8"/>
    <w:multiLevelType w:val="hybridMultilevel"/>
    <w:tmpl w:val="A52CFA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005DF"/>
    <w:multiLevelType w:val="hybridMultilevel"/>
    <w:tmpl w:val="16DAEA2A"/>
    <w:lvl w:ilvl="0" w:tplc="6B04ED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1724B"/>
    <w:multiLevelType w:val="hybridMultilevel"/>
    <w:tmpl w:val="BA8C2434"/>
    <w:lvl w:ilvl="0" w:tplc="AEA8F92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E4202"/>
    <w:multiLevelType w:val="hybridMultilevel"/>
    <w:tmpl w:val="FCAE5D4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71DB3"/>
    <w:multiLevelType w:val="hybridMultilevel"/>
    <w:tmpl w:val="34A85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C5E2D"/>
    <w:multiLevelType w:val="hybridMultilevel"/>
    <w:tmpl w:val="3BD27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F4E45"/>
    <w:multiLevelType w:val="hybridMultilevel"/>
    <w:tmpl w:val="BFAA95F4"/>
    <w:lvl w:ilvl="0" w:tplc="AEA8F928"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B5E84"/>
    <w:multiLevelType w:val="hybridMultilevel"/>
    <w:tmpl w:val="6310E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E3AA2"/>
    <w:multiLevelType w:val="hybridMultilevel"/>
    <w:tmpl w:val="C47080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D0D93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260FF9"/>
    <w:multiLevelType w:val="hybridMultilevel"/>
    <w:tmpl w:val="10DE98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882D2E"/>
    <w:multiLevelType w:val="hybridMultilevel"/>
    <w:tmpl w:val="CE46F85A"/>
    <w:lvl w:ilvl="0" w:tplc="BA141A9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67BEB"/>
    <w:multiLevelType w:val="hybridMultilevel"/>
    <w:tmpl w:val="8200D0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34466"/>
    <w:multiLevelType w:val="hybridMultilevel"/>
    <w:tmpl w:val="5ECC22BE"/>
    <w:lvl w:ilvl="0" w:tplc="ADF64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3B7D3B"/>
    <w:multiLevelType w:val="hybridMultilevel"/>
    <w:tmpl w:val="9CEEC8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562688"/>
    <w:multiLevelType w:val="hybridMultilevel"/>
    <w:tmpl w:val="CB5049F8"/>
    <w:lvl w:ilvl="0" w:tplc="311C8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2534DD"/>
    <w:multiLevelType w:val="hybridMultilevel"/>
    <w:tmpl w:val="7F86B83C"/>
    <w:lvl w:ilvl="0" w:tplc="AEA8F928"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22581"/>
    <w:multiLevelType w:val="hybridMultilevel"/>
    <w:tmpl w:val="09D478EA"/>
    <w:lvl w:ilvl="0" w:tplc="AEA8F92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C233D3B"/>
    <w:multiLevelType w:val="hybridMultilevel"/>
    <w:tmpl w:val="83BAFF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925D4A"/>
    <w:multiLevelType w:val="hybridMultilevel"/>
    <w:tmpl w:val="770C7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B57F6"/>
    <w:multiLevelType w:val="hybridMultilevel"/>
    <w:tmpl w:val="911426BC"/>
    <w:lvl w:ilvl="0" w:tplc="AEA8F928"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9135D"/>
    <w:multiLevelType w:val="hybridMultilevel"/>
    <w:tmpl w:val="730273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673929"/>
    <w:multiLevelType w:val="hybridMultilevel"/>
    <w:tmpl w:val="390E40E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301CE"/>
    <w:multiLevelType w:val="hybridMultilevel"/>
    <w:tmpl w:val="BBD8B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349A9"/>
    <w:multiLevelType w:val="hybridMultilevel"/>
    <w:tmpl w:val="59048772"/>
    <w:lvl w:ilvl="0" w:tplc="AEA8F928"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17AEB"/>
    <w:multiLevelType w:val="hybridMultilevel"/>
    <w:tmpl w:val="8AC079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FE5DD2"/>
    <w:multiLevelType w:val="hybridMultilevel"/>
    <w:tmpl w:val="0434B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24EA9"/>
    <w:multiLevelType w:val="hybridMultilevel"/>
    <w:tmpl w:val="934E9A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C33F0"/>
    <w:multiLevelType w:val="hybridMultilevel"/>
    <w:tmpl w:val="61D0001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06848"/>
    <w:multiLevelType w:val="hybridMultilevel"/>
    <w:tmpl w:val="8B524824"/>
    <w:lvl w:ilvl="0" w:tplc="BA141A98">
      <w:numFmt w:val="bullet"/>
      <w:lvlText w:val="-"/>
      <w:lvlJc w:val="left"/>
      <w:pPr>
        <w:ind w:left="63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A05116"/>
    <w:multiLevelType w:val="hybridMultilevel"/>
    <w:tmpl w:val="B816C6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068E2"/>
    <w:multiLevelType w:val="hybridMultilevel"/>
    <w:tmpl w:val="E4DC52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A2763D"/>
    <w:multiLevelType w:val="hybridMultilevel"/>
    <w:tmpl w:val="897CEA1E"/>
    <w:lvl w:ilvl="0" w:tplc="AEA8F92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006552"/>
    <w:multiLevelType w:val="hybridMultilevel"/>
    <w:tmpl w:val="534E35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6F22E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F1127A"/>
    <w:multiLevelType w:val="hybridMultilevel"/>
    <w:tmpl w:val="58461192"/>
    <w:lvl w:ilvl="0" w:tplc="08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5984835">
    <w:abstractNumId w:val="30"/>
  </w:num>
  <w:num w:numId="2" w16cid:durableId="15931009">
    <w:abstractNumId w:val="4"/>
  </w:num>
  <w:num w:numId="3" w16cid:durableId="1708674295">
    <w:abstractNumId w:val="16"/>
  </w:num>
  <w:num w:numId="4" w16cid:durableId="2079597377">
    <w:abstractNumId w:val="15"/>
  </w:num>
  <w:num w:numId="5" w16cid:durableId="1105346315">
    <w:abstractNumId w:val="31"/>
  </w:num>
  <w:num w:numId="6" w16cid:durableId="532117093">
    <w:abstractNumId w:val="23"/>
  </w:num>
  <w:num w:numId="7" w16cid:durableId="1858694510">
    <w:abstractNumId w:val="2"/>
  </w:num>
  <w:num w:numId="8" w16cid:durableId="1734036763">
    <w:abstractNumId w:val="24"/>
  </w:num>
  <w:num w:numId="9" w16cid:durableId="2145853966">
    <w:abstractNumId w:val="33"/>
  </w:num>
  <w:num w:numId="10" w16cid:durableId="1565523996">
    <w:abstractNumId w:val="13"/>
  </w:num>
  <w:num w:numId="11" w16cid:durableId="543754063">
    <w:abstractNumId w:val="29"/>
  </w:num>
  <w:num w:numId="12" w16cid:durableId="1751581716">
    <w:abstractNumId w:val="6"/>
  </w:num>
  <w:num w:numId="13" w16cid:durableId="2071534428">
    <w:abstractNumId w:val="19"/>
  </w:num>
  <w:num w:numId="14" w16cid:durableId="1714963531">
    <w:abstractNumId w:val="18"/>
  </w:num>
  <w:num w:numId="15" w16cid:durableId="780148039">
    <w:abstractNumId w:val="28"/>
  </w:num>
  <w:num w:numId="16" w16cid:durableId="255285799">
    <w:abstractNumId w:val="25"/>
  </w:num>
  <w:num w:numId="17" w16cid:durableId="1101491401">
    <w:abstractNumId w:val="20"/>
  </w:num>
  <w:num w:numId="18" w16cid:durableId="1378817819">
    <w:abstractNumId w:val="10"/>
  </w:num>
  <w:num w:numId="19" w16cid:durableId="1207834948">
    <w:abstractNumId w:val="3"/>
  </w:num>
  <w:num w:numId="20" w16cid:durableId="851186817">
    <w:abstractNumId w:val="26"/>
  </w:num>
  <w:num w:numId="21" w16cid:durableId="935746999">
    <w:abstractNumId w:val="32"/>
  </w:num>
  <w:num w:numId="22" w16cid:durableId="437137221">
    <w:abstractNumId w:val="9"/>
  </w:num>
  <w:num w:numId="23" w16cid:durableId="913509859">
    <w:abstractNumId w:val="0"/>
  </w:num>
  <w:num w:numId="24" w16cid:durableId="162203005">
    <w:abstractNumId w:val="8"/>
  </w:num>
  <w:num w:numId="25" w16cid:durableId="998457441">
    <w:abstractNumId w:val="7"/>
  </w:num>
  <w:num w:numId="26" w16cid:durableId="34353091">
    <w:abstractNumId w:val="5"/>
  </w:num>
  <w:num w:numId="27" w16cid:durableId="1724407418">
    <w:abstractNumId w:val="1"/>
  </w:num>
  <w:num w:numId="28" w16cid:durableId="158277125">
    <w:abstractNumId w:val="22"/>
  </w:num>
  <w:num w:numId="29" w16cid:durableId="1708216820">
    <w:abstractNumId w:val="17"/>
  </w:num>
  <w:num w:numId="30" w16cid:durableId="1530486528">
    <w:abstractNumId w:val="27"/>
  </w:num>
  <w:num w:numId="31" w16cid:durableId="2125611816">
    <w:abstractNumId w:val="14"/>
  </w:num>
  <w:num w:numId="32" w16cid:durableId="30612582">
    <w:abstractNumId w:val="11"/>
  </w:num>
  <w:num w:numId="33" w16cid:durableId="677973994">
    <w:abstractNumId w:val="21"/>
  </w:num>
  <w:num w:numId="34" w16cid:durableId="20720778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2F"/>
    <w:rsid w:val="000066E5"/>
    <w:rsid w:val="0002335A"/>
    <w:rsid w:val="0005771A"/>
    <w:rsid w:val="00075506"/>
    <w:rsid w:val="000E3E30"/>
    <w:rsid w:val="00146957"/>
    <w:rsid w:val="001B14C5"/>
    <w:rsid w:val="001B4396"/>
    <w:rsid w:val="001C1A68"/>
    <w:rsid w:val="001C43D5"/>
    <w:rsid w:val="001E3343"/>
    <w:rsid w:val="001F1F92"/>
    <w:rsid w:val="00213E2F"/>
    <w:rsid w:val="00227764"/>
    <w:rsid w:val="0026026A"/>
    <w:rsid w:val="002A11F3"/>
    <w:rsid w:val="002F7F95"/>
    <w:rsid w:val="0031391F"/>
    <w:rsid w:val="00326D91"/>
    <w:rsid w:val="003732ED"/>
    <w:rsid w:val="003B2D3D"/>
    <w:rsid w:val="003D073E"/>
    <w:rsid w:val="003F7F5D"/>
    <w:rsid w:val="00444CB9"/>
    <w:rsid w:val="004A5E00"/>
    <w:rsid w:val="004B7415"/>
    <w:rsid w:val="004C79E4"/>
    <w:rsid w:val="004F183C"/>
    <w:rsid w:val="00565A67"/>
    <w:rsid w:val="005A7F46"/>
    <w:rsid w:val="005E6789"/>
    <w:rsid w:val="005E7CD6"/>
    <w:rsid w:val="00645416"/>
    <w:rsid w:val="00660665"/>
    <w:rsid w:val="006E2C99"/>
    <w:rsid w:val="006F0A08"/>
    <w:rsid w:val="006F7336"/>
    <w:rsid w:val="00703EBC"/>
    <w:rsid w:val="00753313"/>
    <w:rsid w:val="008360B1"/>
    <w:rsid w:val="00864F0B"/>
    <w:rsid w:val="00867A18"/>
    <w:rsid w:val="008868A4"/>
    <w:rsid w:val="008927EB"/>
    <w:rsid w:val="008A476D"/>
    <w:rsid w:val="008C2D4C"/>
    <w:rsid w:val="00940854"/>
    <w:rsid w:val="00945CDC"/>
    <w:rsid w:val="00987E2D"/>
    <w:rsid w:val="009940A2"/>
    <w:rsid w:val="009A13D7"/>
    <w:rsid w:val="009E6987"/>
    <w:rsid w:val="00A5441C"/>
    <w:rsid w:val="00A62370"/>
    <w:rsid w:val="00A81D77"/>
    <w:rsid w:val="00AA01C0"/>
    <w:rsid w:val="00AA4141"/>
    <w:rsid w:val="00AA63C6"/>
    <w:rsid w:val="00B1010D"/>
    <w:rsid w:val="00B32A96"/>
    <w:rsid w:val="00B56798"/>
    <w:rsid w:val="00B9237A"/>
    <w:rsid w:val="00BA0DA5"/>
    <w:rsid w:val="00BA5F02"/>
    <w:rsid w:val="00C21D09"/>
    <w:rsid w:val="00C511A6"/>
    <w:rsid w:val="00CA54F3"/>
    <w:rsid w:val="00CE356B"/>
    <w:rsid w:val="00D00467"/>
    <w:rsid w:val="00D1374E"/>
    <w:rsid w:val="00D316EE"/>
    <w:rsid w:val="00DD5D7C"/>
    <w:rsid w:val="00DF6973"/>
    <w:rsid w:val="00E0029A"/>
    <w:rsid w:val="00E2749C"/>
    <w:rsid w:val="00E4386F"/>
    <w:rsid w:val="00F3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65B16"/>
  <w15:chartTrackingRefBased/>
  <w15:docId w15:val="{55BA5DEA-866E-4D89-847D-44A866E9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49C"/>
  </w:style>
  <w:style w:type="paragraph" w:styleId="Heading1">
    <w:name w:val="heading 1"/>
    <w:basedOn w:val="Normal"/>
    <w:next w:val="Normal"/>
    <w:link w:val="Heading1Char"/>
    <w:uiPriority w:val="9"/>
    <w:qFormat/>
    <w:rsid w:val="00E2749C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49C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49C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49C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9C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9C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9C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49C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49C"/>
    <w:rPr>
      <w:caps/>
      <w:spacing w:val="15"/>
      <w:shd w:val="clear" w:color="auto" w:fill="EAF5D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49C"/>
    <w:rPr>
      <w:caps/>
      <w:color w:val="4D6D1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49C"/>
    <w:rPr>
      <w:caps/>
      <w:color w:val="75A42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49C"/>
    <w:rPr>
      <w:caps/>
      <w:color w:val="75A42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49C"/>
    <w:rPr>
      <w:caps/>
      <w:color w:val="75A42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49C"/>
    <w:rPr>
      <w:caps/>
      <w:color w:val="75A42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4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49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749C"/>
    <w:rPr>
      <w:b/>
      <w:bCs/>
      <w:color w:val="75A42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749C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749C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4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2749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2749C"/>
    <w:rPr>
      <w:b/>
      <w:bCs/>
    </w:rPr>
  </w:style>
  <w:style w:type="character" w:styleId="Emphasis">
    <w:name w:val="Emphasis"/>
    <w:uiPriority w:val="20"/>
    <w:qFormat/>
    <w:rsid w:val="00E2749C"/>
    <w:rPr>
      <w:caps/>
      <w:color w:val="4D6D1E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E274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749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749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49C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49C"/>
    <w:rPr>
      <w:color w:val="9ACD4C" w:themeColor="accent1"/>
      <w:sz w:val="24"/>
      <w:szCs w:val="24"/>
    </w:rPr>
  </w:style>
  <w:style w:type="character" w:styleId="SubtleEmphasis">
    <w:name w:val="Subtle Emphasis"/>
    <w:uiPriority w:val="19"/>
    <w:qFormat/>
    <w:rsid w:val="00E2749C"/>
    <w:rPr>
      <w:i/>
      <w:iCs/>
      <w:color w:val="4D6D1E" w:themeColor="accent1" w:themeShade="7F"/>
    </w:rPr>
  </w:style>
  <w:style w:type="character" w:styleId="IntenseEmphasis">
    <w:name w:val="Intense Emphasis"/>
    <w:uiPriority w:val="21"/>
    <w:qFormat/>
    <w:rsid w:val="00E2749C"/>
    <w:rPr>
      <w:b/>
      <w:bCs/>
      <w:caps/>
      <w:color w:val="4D6D1E" w:themeColor="accent1" w:themeShade="7F"/>
      <w:spacing w:val="10"/>
    </w:rPr>
  </w:style>
  <w:style w:type="character" w:styleId="SubtleReference">
    <w:name w:val="Subtle Reference"/>
    <w:uiPriority w:val="31"/>
    <w:qFormat/>
    <w:rsid w:val="00E2749C"/>
    <w:rPr>
      <w:b/>
      <w:bCs/>
      <w:color w:val="9ACD4C" w:themeColor="accent1"/>
    </w:rPr>
  </w:style>
  <w:style w:type="character" w:styleId="IntenseReference">
    <w:name w:val="Intense Reference"/>
    <w:uiPriority w:val="32"/>
    <w:qFormat/>
    <w:rsid w:val="00E2749C"/>
    <w:rPr>
      <w:b/>
      <w:bCs/>
      <w:i/>
      <w:iCs/>
      <w:caps/>
      <w:color w:val="9ACD4C" w:themeColor="accent1"/>
    </w:rPr>
  </w:style>
  <w:style w:type="character" w:styleId="BookTitle">
    <w:name w:val="Book Title"/>
    <w:uiPriority w:val="33"/>
    <w:qFormat/>
    <w:rsid w:val="00E2749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2749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2749C"/>
  </w:style>
  <w:style w:type="paragraph" w:styleId="TOC1">
    <w:name w:val="toc 1"/>
    <w:basedOn w:val="Normal"/>
    <w:next w:val="Normal"/>
    <w:autoRedefine/>
    <w:uiPriority w:val="39"/>
    <w:unhideWhenUsed/>
    <w:rsid w:val="009A13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13D7"/>
    <w:rPr>
      <w:color w:val="B8FA5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13D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3D7"/>
  </w:style>
  <w:style w:type="paragraph" w:styleId="Footer">
    <w:name w:val="footer"/>
    <w:basedOn w:val="Normal"/>
    <w:link w:val="FooterChar"/>
    <w:uiPriority w:val="99"/>
    <w:unhideWhenUsed/>
    <w:rsid w:val="009A13D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3D7"/>
  </w:style>
  <w:style w:type="paragraph" w:styleId="ListParagraph">
    <w:name w:val="List Paragraph"/>
    <w:basedOn w:val="Normal"/>
    <w:uiPriority w:val="34"/>
    <w:qFormat/>
    <w:rsid w:val="00C511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2D3D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2A11F3"/>
    <w:pPr>
      <w:pBdr>
        <w:top w:val="single" w:sz="18" w:space="1" w:color="auto"/>
        <w:bottom w:val="single" w:sz="18" w:space="1" w:color="auto"/>
      </w:pBdr>
    </w:pPr>
    <w:rPr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2A11F3"/>
    <w:rPr>
      <w:sz w:val="36"/>
      <w:szCs w:val="36"/>
    </w:rPr>
  </w:style>
  <w:style w:type="paragraph" w:customStyle="1" w:styleId="Style2">
    <w:name w:val="Style2"/>
    <w:basedOn w:val="Normal"/>
    <w:link w:val="Style2Char"/>
    <w:qFormat/>
    <w:rsid w:val="0005771A"/>
    <w:pPr>
      <w:spacing w:line="360" w:lineRule="auto"/>
      <w:jc w:val="center"/>
    </w:pPr>
    <w:rPr>
      <w:rFonts w:ascii="Times New Roman" w:hAnsi="Times New Roman" w:cs="Times New Roman"/>
      <w:b/>
      <w:color w:val="000000"/>
      <w:sz w:val="32"/>
      <w:szCs w:val="32"/>
      <w:shd w:val="clear" w:color="auto" w:fill="FFFFFF"/>
    </w:rPr>
  </w:style>
  <w:style w:type="character" w:customStyle="1" w:styleId="Style2Char">
    <w:name w:val="Style2 Char"/>
    <w:basedOn w:val="DefaultParagraphFont"/>
    <w:link w:val="Style2"/>
    <w:rsid w:val="0005771A"/>
    <w:rPr>
      <w:rFonts w:ascii="Times New Roman" w:hAnsi="Times New Roman" w:cs="Times New Roman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Part B: A descriptive Abstract of the method used to collect articles, study bank of ~20-30 research articles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120606-6F1A-4C1E-A230-962BDFF8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Practices in AI Course Group Assignment: Literature Review Fall 2023</vt:lpstr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Practices in AI Course Group Assignment: Literature Review Fall 2023</dc:title>
  <dc:subject>AI in Smart Homes</dc:subject>
  <dc:creator>Antonis Psakides</dc:creator>
  <cp:keywords/>
  <dc:description/>
  <cp:lastModifiedBy>Antonis Psakides</cp:lastModifiedBy>
  <cp:revision>25</cp:revision>
  <dcterms:created xsi:type="dcterms:W3CDTF">2023-10-30T20:56:00Z</dcterms:created>
  <dcterms:modified xsi:type="dcterms:W3CDTF">2023-11-24T16:23:00Z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cd5da68f9ff535030ee1825345136a414ecb94b1addb5c200072a3993c04e77b</vt:lpwstr>
  </property>
</Properties>
</file>