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AP(r) Computer Science GridWorld Case Study: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Copyright(c) 2005-2006 Cay S. Horstmann (http://horstmann.com)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This code is free software; you can redistribute it and/or modify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it under the terms of the GNU General Public License as published by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the Free Software Foundation.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This code is distributed in the hope that it will be useful,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but WITHOUT ANY WARRANTY; without even the implied warranty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MERCHANTABILITY or FITNESS FOR A PARTICULAR PURPOSE.  See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GNU General Public License for more details.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@author Cay Horstmann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package info.gridworld.actor;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info.gridworld.grid.Location;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A &lt;code&gt;Critter&lt;/code&gt; is an actor that moves through its world, processing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other actors in some way and then moving to a new location. Define your own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critters by extending this class and overriding any methods of this class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except for &lt;code&gt;act&lt;/code&gt;. When you override these methods, be sure 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preserve the postconditions. &lt;br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The implementation of this class is testable on the AP CS A and AB exams.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Critter extends Actor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* A critter acts by getting a list of other actors, processing that list,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* getting locations to move to, selecting one of them, and moving to the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* selected location.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act()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(getGrid() == null)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ArrayList&lt;Actor&gt; actors = getActors();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processActors(actors);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ArrayList&lt;Location&gt; moveLocs = getMoveLocations();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Location loc = selectMoveLocation(moveLocs);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makeMove(loc);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* Gets the actors for processing. Implemented to return the actors that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* occupy neighboring grid locations. Override this method in subclasses 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* look elsewhere for actors to process.&lt;br 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* Postcondition: The state of all actors is unchanged.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* @return a list of actors that this critter wishes to process.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ArrayList&lt;Actor&gt; getActors()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getGrid().getNeighbors(getLocation());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* Processes the elements of &lt;code&gt;actors&lt;/code&gt;. New actors may be added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* to empty locations. Implemented to "eat" (i.e. remove) selected actors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* that are not rocks or critters. Override this method in subclasses 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* process actors in a different way. &lt;br 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* Postcondition: (1) The state of all actors in the grid other than this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* critter and the elements of &lt;code&gt;actors&lt;/code&gt; is unchanged. (2) The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* location of this critter is unchanged.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* @param actors the actors to be processed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void processActors(ArrayList&lt;Actor&gt; actors)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for (Actor a : actors)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if (!(a instanceof Rock) &amp;&amp; !(a instanceof Critter))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a.removeSelfFromGrid();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* Gets a list of possible locations for the next move. These locations must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* be valid in the grid of this critter. Implemented to return the empty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* neighboring locations. Override this method in subclasses to look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* elsewhere for move locations.&lt;br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* Postcondition: The state of all actors is unchanged.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* @return a list of possible locations for the next move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ArrayList&lt;Location&gt; getMoveLocations()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getGrid().getEmptyAdjacentLocations(getLocation());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* Selects the location for the next move. Implemented to randomly pick one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* of the possible locations, or to return the current location if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* &lt;code&gt;locs&lt;/code&gt; has size 0. Override this method in subclasses that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* have another mechanism for selecting the next move location. &lt;br /&gt;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* Postcondition: (1) The returned location is an element of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* &lt;code&gt;locs&lt;/code&gt;, this critter's current location, 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* &lt;code&gt;null&lt;/code&gt;. (2) The state of all actors is unchanged.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* @param locs the possible locations for the next move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* @return the location that was selected for the next move.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public Location selectMoveLocation(ArrayList&lt;Location&gt; locs)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int n = locs.size();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(n == 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return getLocation();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int r = (int) (Math.random() * 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locs.get(r);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* Moves this critter to the given location &lt;code&gt;loc&lt;/code&gt;, or removes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* this critter from its grid if &lt;code&gt;loc&lt;/code&gt; is &lt;code&gt;null&lt;/code&gt;.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* An actor may be added to the old location. If there is a different actor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* at location &lt;code&gt;loc&lt;/code&gt;, that actor is removed from the grid.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* Override this method in subclasses that want to carry out other actions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* (for example, turning this critter or adding an occupant in its previous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* location). &lt;br /&gt;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* Postcondition: (1) &lt;code&gt;getLocation() == loc&lt;/code&gt;. (2) The state of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* all actors other than those at the old and new locations is unchanged.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* @param loc the location to move to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void makeMove(Location loc)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if (loc == null)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removeSelfFromGrid();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moveTo(loc);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