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окне терминала проанализировать последовательность загрузки системы, выполнив команду dmesg. Можно просто просмотреть вывод этой команды: dmesg | less.</w:t>
      </w:r>
      <w:r>
        <w:t xml:space="preserve"> </w:t>
      </w: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Версия ядра Linux (Linux version).</w:t>
      </w:r>
    </w:p>
    <w:p>
      <w:pPr>
        <w:pStyle w:val="Compact"/>
        <w:numPr>
          <w:ilvl w:val="0"/>
          <w:numId w:val="1001"/>
        </w:numPr>
      </w:pPr>
      <w:r>
        <w:t xml:space="preserve">Частота процессора (Detected Mhz processor).</w:t>
      </w:r>
    </w:p>
    <w:p>
      <w:pPr>
        <w:pStyle w:val="Compact"/>
        <w:numPr>
          <w:ilvl w:val="0"/>
          <w:numId w:val="1001"/>
        </w:numPr>
      </w:pPr>
      <w:r>
        <w:t xml:space="preserve">Модель процессора (CPU0).</w:t>
      </w:r>
    </w:p>
    <w:p>
      <w:pPr>
        <w:pStyle w:val="Compact"/>
        <w:numPr>
          <w:ilvl w:val="0"/>
          <w:numId w:val="1001"/>
        </w:numPr>
      </w:pPr>
      <w:r>
        <w:t xml:space="preserve">Объем доступной оперативной памяти (Memory available).</w:t>
      </w:r>
    </w:p>
    <w:p>
      <w:pPr>
        <w:pStyle w:val="Compact"/>
        <w:numPr>
          <w:ilvl w:val="0"/>
          <w:numId w:val="1001"/>
        </w:numPr>
      </w:pPr>
      <w:r>
        <w:t xml:space="preserve">Тип обнаруженного гипервизора (Hypervisor detected).</w:t>
      </w:r>
    </w:p>
    <w:p>
      <w:pPr>
        <w:pStyle w:val="Compact"/>
        <w:numPr>
          <w:ilvl w:val="0"/>
          <w:numId w:val="1001"/>
        </w:numPr>
      </w:pPr>
      <w:r>
        <w:t xml:space="preserve">Тип файловой системы корневого раздела.</w:t>
      </w:r>
    </w:p>
    <w:p>
      <w:pPr>
        <w:pStyle w:val="Compact"/>
        <w:numPr>
          <w:ilvl w:val="0"/>
          <w:numId w:val="1001"/>
        </w:numPr>
      </w:pPr>
      <w:r>
        <w:t xml:space="preserve">Последовательность монтирования файловых систем.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Осуществили вход в систему. Запустили терминал. Перешли в каталог /var/tmp - cd /var/tmp.</w:t>
      </w:r>
      <w:r>
        <w:t xml:space="preserve"> </w:t>
      </w:r>
      <w:r>
        <w:t xml:space="preserve">Создали каталог с именем пользователя (совпадающий с логином студента в дисплейном классе). Для этого можно использовать команду: mkdir /var/tmp/</w:t>
      </w:r>
      <w:r>
        <w:rPr>
          <w:rStyle w:val="VerbatimChar"/>
        </w:rPr>
        <w:t xml:space="preserve">id -un</w:t>
      </w:r>
      <w:r>
        <w:t xml:space="preserve">. Установили верное расположение каталога для виртуальных машин.</w:t>
      </w:r>
    </w:p>
    <w:p>
      <w:pPr>
        <w:pStyle w:val="CaptionedFigure"/>
      </w:pPr>
      <w:r>
        <w:drawing>
          <wp:inline>
            <wp:extent cx="4800600" cy="2966742"/>
            <wp:effectExtent b="0" l="0" r="0" t="0"/>
            <wp:docPr descr="свойства" title="" id="23" name="Picture"/>
            <a:graphic>
              <a:graphicData uri="http://schemas.openxmlformats.org/drawingml/2006/picture">
                <pic:pic>
                  <pic:nvPicPr>
                    <pic:cNvPr descr="image/л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свойства</w:t>
      </w:r>
    </w:p>
    <w:p>
      <w:pPr>
        <w:pStyle w:val="Compact"/>
        <w:numPr>
          <w:ilvl w:val="0"/>
          <w:numId w:val="1003"/>
        </w:numPr>
      </w:pPr>
      <w:r>
        <w:t xml:space="preserve">Создали новую виртуальную машину. Для этого в VirtualBox выбрали Машина - Создать. Указали имя виртуальной машины.</w:t>
      </w:r>
    </w:p>
    <w:p>
      <w:pPr>
        <w:pStyle w:val="CaptionedFigure"/>
      </w:pPr>
      <w:r>
        <w:drawing>
          <wp:inline>
            <wp:extent cx="4800600" cy="3362907"/>
            <wp:effectExtent b="0" l="0" r="0" t="0"/>
            <wp:docPr descr="Virtual Box" title="" id="26" name="Picture"/>
            <a:graphic>
              <a:graphicData uri="http://schemas.openxmlformats.org/drawingml/2006/picture">
                <pic:pic>
                  <pic:nvPicPr>
                    <pic:cNvPr descr="image/л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Virtual Box</w:t>
      </w:r>
    </w:p>
    <w:p>
      <w:pPr>
        <w:pStyle w:val="Compact"/>
        <w:numPr>
          <w:ilvl w:val="0"/>
          <w:numId w:val="1004"/>
        </w:numPr>
      </w:pPr>
      <w:r>
        <w:t xml:space="preserve">Папка для машин по умолчнию.</w:t>
      </w:r>
    </w:p>
    <w:p>
      <w:pPr>
        <w:pStyle w:val="CaptionedFigure"/>
      </w:pPr>
      <w:r>
        <w:drawing>
          <wp:inline>
            <wp:extent cx="4800600" cy="3466271"/>
            <wp:effectExtent b="0" l="0" r="0" t="0"/>
            <wp:docPr descr="var/tmp/" title="" id="29" name="Picture"/>
            <a:graphic>
              <a:graphicData uri="http://schemas.openxmlformats.org/drawingml/2006/picture">
                <pic:pic>
                  <pic:nvPicPr>
                    <pic:cNvPr descr="image/л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var/tmp/</w:t>
      </w:r>
    </w:p>
    <w:p>
      <w:pPr>
        <w:pStyle w:val="Compact"/>
        <w:numPr>
          <w:ilvl w:val="0"/>
          <w:numId w:val="1005"/>
        </w:numPr>
      </w:pPr>
      <w:r>
        <w:t xml:space="preserve">Укажите размер основной памяти виртуальной машины — 2048 МБ или большее число, кратное 1024 МБ.</w:t>
      </w:r>
    </w:p>
    <w:p>
      <w:pPr>
        <w:pStyle w:val="CaptionedFigure"/>
      </w:pPr>
      <w:r>
        <w:drawing>
          <wp:inline>
            <wp:extent cx="4800600" cy="2263697"/>
            <wp:effectExtent b="0" l="0" r="0" t="0"/>
            <wp:docPr descr="память" title="" id="32" name="Picture"/>
            <a:graphic>
              <a:graphicData uri="http://schemas.openxmlformats.org/drawingml/2006/picture">
                <pic:pic>
                  <pic:nvPicPr>
                    <pic:cNvPr descr="image/л1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память</w:t>
      </w:r>
    </w:p>
    <w:p>
      <w:pPr>
        <w:pStyle w:val="Compact"/>
        <w:numPr>
          <w:ilvl w:val="0"/>
          <w:numId w:val="1006"/>
        </w:numPr>
      </w:pPr>
      <w:r>
        <w:t xml:space="preserve">Запускаем виртуальную машину.</w:t>
      </w:r>
    </w:p>
    <w:p>
      <w:pPr>
        <w:pStyle w:val="CaptionedFigure"/>
      </w:pPr>
      <w:r>
        <w:drawing>
          <wp:inline>
            <wp:extent cx="4572000" cy="2133600"/>
            <wp:effectExtent b="0" l="0" r="0" t="0"/>
            <wp:docPr descr="запуск" title="" id="35" name="Picture"/>
            <a:graphic>
              <a:graphicData uri="http://schemas.openxmlformats.org/drawingml/2006/picture">
                <pic:pic>
                  <pic:nvPicPr>
                    <pic:cNvPr descr="image/л1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</w:t>
      </w:r>
    </w:p>
    <w:p>
      <w:pPr>
        <w:pStyle w:val="Compact"/>
        <w:numPr>
          <w:ilvl w:val="0"/>
          <w:numId w:val="1007"/>
        </w:numPr>
      </w:pPr>
      <w:r>
        <w:t xml:space="preserve">Устанавливаем русский интерфейс ОС.</w:t>
      </w:r>
    </w:p>
    <w:p>
      <w:pPr>
        <w:pStyle w:val="CaptionedFigure"/>
      </w:pPr>
      <w:r>
        <w:drawing>
          <wp:inline>
            <wp:extent cx="4800600" cy="3366496"/>
            <wp:effectExtent b="0" l="0" r="0" t="0"/>
            <wp:docPr descr="установка языка" title="" id="38" name="Picture"/>
            <a:graphic>
              <a:graphicData uri="http://schemas.openxmlformats.org/drawingml/2006/picture">
                <pic:pic>
                  <pic:nvPicPr>
                    <pic:cNvPr descr="image/л1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языка</w:t>
      </w:r>
    </w:p>
    <w:p>
      <w:pPr>
        <w:pStyle w:val="Compact"/>
        <w:numPr>
          <w:ilvl w:val="0"/>
          <w:numId w:val="1008"/>
        </w:numPr>
      </w:pPr>
      <w:r>
        <w:t xml:space="preserve">Настройка установки образа ОС.</w:t>
      </w:r>
    </w:p>
    <w:p>
      <w:pPr>
        <w:pStyle w:val="CaptionedFigure"/>
      </w:pPr>
      <w:r>
        <w:drawing>
          <wp:inline>
            <wp:extent cx="4292600" cy="2971800"/>
            <wp:effectExtent b="0" l="0" r="0" t="0"/>
            <wp:docPr descr="образ ОС" title="" id="41" name="Picture"/>
            <a:graphic>
              <a:graphicData uri="http://schemas.openxmlformats.org/drawingml/2006/picture">
                <pic:pic>
                  <pic:nvPicPr>
                    <pic:cNvPr descr="image/л1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образ ОС</w:t>
      </w:r>
    </w:p>
    <w:p>
      <w:pPr>
        <w:pStyle w:val="Compact"/>
        <w:numPr>
          <w:ilvl w:val="0"/>
          <w:numId w:val="1009"/>
        </w:numPr>
      </w:pPr>
      <w:r>
        <w:t xml:space="preserve">Установка пароля для root.</w:t>
      </w:r>
    </w:p>
    <w:p>
      <w:pPr>
        <w:pStyle w:val="CaptionedFigure"/>
      </w:pPr>
      <w:r>
        <w:drawing>
          <wp:inline>
            <wp:extent cx="4457700" cy="977900"/>
            <wp:effectExtent b="0" l="0" r="0" t="0"/>
            <wp:docPr descr="пароль" title="" id="44" name="Picture"/>
            <a:graphic>
              <a:graphicData uri="http://schemas.openxmlformats.org/drawingml/2006/picture">
                <pic:pic>
                  <pic:nvPicPr>
                    <pic:cNvPr descr="image/л1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пароль</w:t>
      </w:r>
    </w:p>
    <w:p>
      <w:pPr>
        <w:pStyle w:val="Compact"/>
        <w:numPr>
          <w:ilvl w:val="0"/>
          <w:numId w:val="1010"/>
        </w:numPr>
      </w:pPr>
      <w:r>
        <w:t xml:space="preserve">Завершение установки ОС.</w:t>
      </w:r>
    </w:p>
    <w:p>
      <w:pPr>
        <w:pStyle w:val="CaptionedFigure"/>
      </w:pPr>
      <w:r>
        <w:drawing>
          <wp:inline>
            <wp:extent cx="4229100" cy="2133600"/>
            <wp:effectExtent b="0" l="0" r="0" t="0"/>
            <wp:docPr descr="завершение" title="" id="47" name="Picture"/>
            <a:graphic>
              <a:graphicData uri="http://schemas.openxmlformats.org/drawingml/2006/picture">
                <pic:pic>
                  <pic:nvPicPr>
                    <pic:cNvPr descr="image/л1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завершение</w:t>
      </w:r>
    </w:p>
    <w:p>
      <w:pPr>
        <w:pStyle w:val="Compact"/>
        <w:numPr>
          <w:ilvl w:val="0"/>
          <w:numId w:val="1011"/>
        </w:numPr>
      </w:pPr>
      <w:r>
        <w:t xml:space="preserve">Выполнение задания dmesg | grep -i со всеми 7 перечисленными пунктами.</w:t>
      </w:r>
    </w:p>
    <w:p>
      <w:pPr>
        <w:pStyle w:val="CaptionedFigure"/>
      </w:pPr>
      <w:r>
        <w:drawing>
          <wp:inline>
            <wp:extent cx="4800600" cy="1515212"/>
            <wp:effectExtent b="0" l="0" r="0" t="0"/>
            <wp:docPr descr="задание" title="" id="50" name="Picture"/>
            <a:graphic>
              <a:graphicData uri="http://schemas.openxmlformats.org/drawingml/2006/picture">
                <pic:pic>
                  <pic:nvPicPr>
                    <pic:cNvPr descr="image/л1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</w:t>
      </w:r>
    </w:p>
    <w:bookmarkEnd w:id="52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2"/>
        </w:numPr>
      </w:pPr>
      <w:r>
        <w:t xml:space="preserve">Какую информацию содержит учётная запись пользователя?</w:t>
      </w:r>
    </w:p>
    <w:p>
      <w:pPr>
        <w:pStyle w:val="Compact"/>
        <w:numPr>
          <w:ilvl w:val="0"/>
          <w:numId w:val="1012"/>
        </w:numPr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команде;</w:t>
      </w:r>
      <w:r>
        <w:t xml:space="preserve"> </w:t>
      </w:r>
      <w:r>
        <w:t xml:space="preserve">– для перемещения по файловой системе;</w:t>
      </w:r>
      <w:r>
        <w:t xml:space="preserve"> </w:t>
      </w:r>
      <w:r>
        <w:t xml:space="preserve">– для просмотра содержимого каталога;</w:t>
      </w:r>
      <w:r>
        <w:t xml:space="preserve"> </w:t>
      </w:r>
      <w:r>
        <w:t xml:space="preserve">– для определения объёма каталога;</w:t>
      </w:r>
      <w:r>
        <w:t xml:space="preserve"> </w:t>
      </w:r>
      <w:r>
        <w:t xml:space="preserve">– для создания / удаления каталогов / файлов;</w:t>
      </w:r>
      <w:r>
        <w:t xml:space="preserve"> </w:t>
      </w:r>
      <w:r>
        <w:t xml:space="preserve">– для задания определённых прав на файл / каталог;</w:t>
      </w:r>
      <w:r>
        <w:t xml:space="preserve"> </w:t>
      </w:r>
      <w:r>
        <w:t xml:space="preserve">– для просмотра истории команд.</w:t>
      </w:r>
    </w:p>
    <w:p>
      <w:pPr>
        <w:pStyle w:val="Compact"/>
        <w:numPr>
          <w:ilvl w:val="0"/>
          <w:numId w:val="1012"/>
        </w:numPr>
      </w:pPr>
      <w:r>
        <w:t xml:space="preserve">Что такое файловая система? Приведите примеры с краткой характери-</w:t>
      </w:r>
      <w:r>
        <w:t xml:space="preserve"> </w:t>
      </w:r>
      <w:r>
        <w:t xml:space="preserve">стикой.</w:t>
      </w:r>
    </w:p>
    <w:p>
      <w:pPr>
        <w:pStyle w:val="Compact"/>
        <w:numPr>
          <w:ilvl w:val="0"/>
          <w:numId w:val="1012"/>
        </w:numPr>
      </w:pPr>
      <w:r>
        <w:t xml:space="preserve">Как посмотреть, какие файловые системы подмонтированы в ОС?</w:t>
      </w:r>
    </w:p>
    <w:p>
      <w:pPr>
        <w:pStyle w:val="Compact"/>
        <w:numPr>
          <w:ilvl w:val="0"/>
          <w:numId w:val="1012"/>
        </w:numPr>
      </w:pPr>
      <w:r>
        <w:t xml:space="preserve">Как удалить зависший процесс?</w:t>
      </w:r>
    </w:p>
    <w:bookmarkStart w:id="53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13"/>
        </w:numPr>
      </w:pPr>
      <w:r>
        <w:t xml:space="preserve">Здесь имя_пользователя — логин (учётная запись) студента в дисплейном классе. Если указан другой каталог, то требуется изменить его. Сведения, необходимые для опознания пользователя при подключении к системе, сведения для авторизации и учёта</w:t>
      </w:r>
    </w:p>
    <w:p>
      <w:pPr>
        <w:pStyle w:val="Compact"/>
        <w:numPr>
          <w:ilvl w:val="0"/>
          <w:numId w:val="1013"/>
        </w:numPr>
      </w:pPr>
      <w:r>
        <w:t xml:space="preserve">man ls; cd /home/user/ ; ls -l; du -sh ; rm -r; chmod 657.</w:t>
      </w:r>
    </w:p>
    <w:p>
      <w:pPr>
        <w:pStyle w:val="Compact"/>
        <w:numPr>
          <w:ilvl w:val="0"/>
          <w:numId w:val="1013"/>
        </w:numPr>
      </w:pPr>
      <w:r>
        <w:t xml:space="preserve">Файловая система - это способ организации и хранения файлов на устройстве хранения данных, таком как жесткий диск или SSD. Файловая система определяет структуру файлов, их именование, доступ к данным и другие атрибуты. Примеры файловых систем:</w:t>
      </w:r>
      <w:r>
        <w:t xml:space="preserve"> </w:t>
      </w:r>
      <w:r>
        <w:rPr>
          <w:i/>
          <w:iCs/>
        </w:rPr>
        <w:t xml:space="preserve">FAT32</w:t>
      </w:r>
      <w:r>
        <w:t xml:space="preserve">: Простая файловая система, поддерживаемая многими операционными системами. Однако, она имеет ограничения на размер файлов (4 ГБ).</w:t>
      </w:r>
      <w:r>
        <w:t xml:space="preserve"> </w:t>
      </w:r>
      <w:r>
        <w:rPr>
          <w:i/>
          <w:iCs/>
        </w:rPr>
        <w:t xml:space="preserve">NTFS</w:t>
      </w:r>
      <w:r>
        <w:t xml:space="preserve">: Файловая система Windows, которая поддерживает большие файлы и обладает расширенными функциями безопасности.</w:t>
      </w:r>
      <w:r>
        <w:t xml:space="preserve"> </w:t>
      </w:r>
      <w:r>
        <w:rPr>
          <w:i/>
          <w:iCs/>
        </w:rPr>
        <w:t xml:space="preserve">ext4</w:t>
      </w:r>
      <w:r>
        <w:t xml:space="preserve">: Файловая система Linux, обеспечивающая хорошую производительность и надежность.</w:t>
      </w:r>
      <w:r>
        <w:t xml:space="preserve"> </w:t>
      </w:r>
      <w:r>
        <w:rPr>
          <w:i/>
          <w:iCs/>
        </w:rPr>
        <w:t xml:space="preserve">APFS</w:t>
      </w:r>
      <w:r>
        <w:t xml:space="preserve">: Файловая система, разработанная Apple для macOS и iOS, обеспечивающая высокую скорость работы и безопасность данных.</w:t>
      </w:r>
    </w:p>
    <w:p>
      <w:pPr>
        <w:pStyle w:val="Compact"/>
        <w:numPr>
          <w:ilvl w:val="0"/>
          <w:numId w:val="1013"/>
        </w:numPr>
      </w:pPr>
      <w:r>
        <w:t xml:space="preserve">Для просмотра подмонтированных файловых систем в операционной системе Linux можно использовать команду df (disk free). Пример:</w:t>
      </w:r>
      <w:r>
        <w:t xml:space="preserve"> </w:t>
      </w:r>
      <w:r>
        <w:t xml:space="preserve">df -h</w:t>
      </w:r>
      <w:r>
        <w:t xml:space="preserve"> </w:t>
      </w:r>
      <w:r>
        <w:t xml:space="preserve">Эта команда покажет информацию о всех подмонтированных файловых системах, их размере, использовании и точках монтирования.</w:t>
      </w:r>
    </w:p>
    <w:p>
      <w:pPr>
        <w:pStyle w:val="Compact"/>
        <w:numPr>
          <w:ilvl w:val="0"/>
          <w:numId w:val="1013"/>
        </w:numPr>
      </w:pPr>
      <w:r>
        <w:t xml:space="preserve">Для удаления зависшего процесса в Linux можно воспользоваться командой kill. Сначала нужно определить идентификатор процесса (PID) с помощью команды ps (process status):</w:t>
      </w:r>
      <w:r>
        <w:t xml:space="preserve"> </w:t>
      </w:r>
      <w:r>
        <w:t xml:space="preserve">ps aux | grep</w:t>
      </w:r>
      <w:r>
        <w:t xml:space="preserve"> </w:t>
      </w:r>
      <w:r>
        <w:t xml:space="preserve"> </w:t>
      </w:r>
      <w:r>
        <w:t xml:space="preserve">Затем, используйте команду kill с опцией -9 для принудительного завершения процесса по его PID:</w:t>
      </w:r>
      <w:r>
        <w:t xml:space="preserve"> </w:t>
      </w:r>
      <w:r>
        <w:t xml:space="preserve">kill -9</w:t>
      </w:r>
      <w:r>
        <w:t xml:space="preserve"> </w:t>
      </w:r>
      <w:r>
        <w:t xml:space="preserve"> </w:t>
      </w:r>
      <w:r>
        <w:t xml:space="preserve">Например:</w:t>
      </w:r>
      <w:r>
        <w:t xml:space="preserve"> </w:t>
      </w:r>
      <w:r>
        <w:t xml:space="preserve">kill -9 1234</w:t>
      </w:r>
      <w:r>
        <w:t xml:space="preserve"> </w:t>
      </w:r>
      <w:r>
        <w:t xml:space="preserve">Где 1234 - PID зависшего процесса.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Заболотная Кристина Александровна</dc:creator>
  <dc:language>ru-RU</dc:language>
  <cp:keywords/>
  <dcterms:created xsi:type="dcterms:W3CDTF">2024-02-14T11:16:23Z</dcterms:created>
  <dcterms:modified xsi:type="dcterms:W3CDTF">2024-02-14T11:16:23Z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 конфигурация операционной системы на виртуальную машину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