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00FDFE" w14:textId="77777777" w:rsidR="00D5413C" w:rsidRPr="00FD1475" w:rsidRDefault="00D5413C">
      <w:pPr>
        <w:pStyle w:val="Photo"/>
        <w:rPr>
          <w:rFonts w:ascii="Times New Roman" w:hAnsi="Times New Roman" w:cs="Times New Roman"/>
        </w:rPr>
      </w:pPr>
      <w:bookmarkStart w:id="0" w:name="_Toc321147011"/>
      <w:bookmarkStart w:id="1" w:name="_Toc318189312"/>
      <w:bookmarkStart w:id="2" w:name="_Toc318188327"/>
      <w:bookmarkStart w:id="3" w:name="_Toc318188227"/>
      <w:bookmarkStart w:id="4" w:name="_Toc321147149"/>
      <w:r w:rsidRPr="00FD1475">
        <w:rPr>
          <w:rFonts w:ascii="Times New Roman" w:hAnsi="Times New Roman" w:cs="Times New Roman"/>
          <w:noProof/>
          <w:lang w:eastAsia="en-US"/>
        </w:rPr>
        <w:drawing>
          <wp:inline distT="0" distB="0" distL="0" distR="0" wp14:anchorId="308AA5E1" wp14:editId="520A83B3">
            <wp:extent cx="5440680" cy="3611880"/>
            <wp:effectExtent l="0" t="0" r="7620" b="7620"/>
            <wp:docPr id="3" name="Picture 3" descr="Building columns from a perspective looking up, with blue sky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8">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791CAB53" w14:textId="5C20DC60" w:rsidR="001638F6" w:rsidRPr="00687EF6" w:rsidRDefault="008A7755" w:rsidP="00687EF6">
      <w:pPr>
        <w:pStyle w:val="Title"/>
        <w:rPr>
          <w:rFonts w:ascii="Times New Roman" w:hAnsi="Times New Roman" w:cs="Times New Roman"/>
        </w:rPr>
      </w:pPr>
      <w:r w:rsidRPr="00687EF6">
        <w:rPr>
          <w:rFonts w:ascii="Times New Roman" w:hAnsi="Times New Roman" w:cs="Times New Roman"/>
        </w:rPr>
        <w:t>Continuation-</w:t>
      </w:r>
      <w:r w:rsidR="00756626" w:rsidRPr="00687EF6">
        <w:rPr>
          <w:rFonts w:ascii="Times New Roman" w:hAnsi="Times New Roman" w:cs="Times New Roman"/>
        </w:rPr>
        <w:t>Passing Style Interpreter</w:t>
      </w:r>
    </w:p>
    <w:p w14:paraId="45AE83BB" w14:textId="245BCEC9" w:rsidR="00280F11" w:rsidRPr="005154D2" w:rsidRDefault="00756626" w:rsidP="005154D2">
      <w:pPr>
        <w:pStyle w:val="ContactInfo"/>
        <w:rPr>
          <w:rFonts w:ascii="Times New Roman" w:hAnsi="Times New Roman" w:cs="Times New Roman"/>
        </w:rPr>
      </w:pPr>
      <w:r w:rsidRPr="00FD1475">
        <w:rPr>
          <w:rFonts w:ascii="Times New Roman" w:hAnsi="Times New Roman" w:cs="Times New Roman"/>
        </w:rPr>
        <w:t xml:space="preserve">Christine </w:t>
      </w:r>
      <w:proofErr w:type="spellStart"/>
      <w:r w:rsidRPr="00FD1475">
        <w:rPr>
          <w:rFonts w:ascii="Times New Roman" w:hAnsi="Times New Roman" w:cs="Times New Roman"/>
        </w:rPr>
        <w:t>Mossiah</w:t>
      </w:r>
      <w:proofErr w:type="spellEnd"/>
      <w:r w:rsidRPr="00FD1475">
        <w:rPr>
          <w:rFonts w:ascii="Times New Roman" w:hAnsi="Times New Roman" w:cs="Times New Roman"/>
        </w:rPr>
        <w:t xml:space="preserve"> and Abhishek </w:t>
      </w:r>
      <w:proofErr w:type="spellStart"/>
      <w:r w:rsidRPr="00FD1475">
        <w:rPr>
          <w:rFonts w:ascii="Times New Roman" w:hAnsi="Times New Roman" w:cs="Times New Roman"/>
        </w:rPr>
        <w:t>Samdaria</w:t>
      </w:r>
      <w:proofErr w:type="spellEnd"/>
      <w:r w:rsidR="00D5413C" w:rsidRPr="00FD1475">
        <w:rPr>
          <w:rFonts w:ascii="Times New Roman" w:hAnsi="Times New Roman" w:cs="Times New Roman"/>
        </w:rPr>
        <w:t xml:space="preserve"> | </w:t>
      </w:r>
      <w:proofErr w:type="spellStart"/>
      <w:r w:rsidR="00132D55" w:rsidRPr="00FD1475">
        <w:rPr>
          <w:rFonts w:ascii="Times New Roman" w:hAnsi="Times New Roman" w:cs="Times New Roman"/>
        </w:rPr>
        <w:t>CSc</w:t>
      </w:r>
      <w:proofErr w:type="spellEnd"/>
      <w:r w:rsidR="00132D55" w:rsidRPr="00FD1475">
        <w:rPr>
          <w:rFonts w:ascii="Times New Roman" w:hAnsi="Times New Roman" w:cs="Times New Roman"/>
        </w:rPr>
        <w:t xml:space="preserve"> 335</w:t>
      </w:r>
      <w:r w:rsidR="00D5413C" w:rsidRPr="00FD1475">
        <w:rPr>
          <w:rFonts w:ascii="Times New Roman" w:hAnsi="Times New Roman" w:cs="Times New Roman"/>
        </w:rPr>
        <w:t xml:space="preserve"> | </w:t>
      </w:r>
      <w:r w:rsidR="00132D55" w:rsidRPr="00FD1475">
        <w:rPr>
          <w:rFonts w:ascii="Times New Roman" w:hAnsi="Times New Roman" w:cs="Times New Roman"/>
        </w:rPr>
        <w:t>Spring ‘17</w:t>
      </w:r>
      <w:bookmarkStart w:id="5" w:name="_Toc483444213"/>
      <w:bookmarkEnd w:id="0"/>
      <w:bookmarkEnd w:id="1"/>
      <w:bookmarkEnd w:id="2"/>
      <w:bookmarkEnd w:id="3"/>
      <w:bookmarkEnd w:id="4"/>
    </w:p>
    <w:p w14:paraId="3E4B875E" w14:textId="74FA6982" w:rsidR="001638F6" w:rsidRPr="00FD1475" w:rsidRDefault="001C4CFF" w:rsidP="00B833F6">
      <w:pPr>
        <w:pStyle w:val="Heading1"/>
        <w:rPr>
          <w:rFonts w:ascii="Times New Roman" w:hAnsi="Times New Roman" w:cs="Times New Roman"/>
          <w:sz w:val="36"/>
          <w:szCs w:val="36"/>
        </w:rPr>
      </w:pPr>
      <w:r w:rsidRPr="00FD1475">
        <w:rPr>
          <w:rFonts w:ascii="Times New Roman" w:hAnsi="Times New Roman" w:cs="Times New Roman"/>
          <w:sz w:val="36"/>
          <w:szCs w:val="36"/>
        </w:rPr>
        <w:lastRenderedPageBreak/>
        <w:t>Introduction</w:t>
      </w:r>
      <w:bookmarkEnd w:id="5"/>
    </w:p>
    <w:p w14:paraId="25E451B7" w14:textId="2C2AD56D" w:rsidR="00713476" w:rsidRPr="00FD1475" w:rsidRDefault="00713476" w:rsidP="00713476">
      <w:pPr>
        <w:pStyle w:val="Heading2"/>
        <w:rPr>
          <w:rFonts w:ascii="Times New Roman" w:hAnsi="Times New Roman" w:cs="Times New Roman"/>
          <w:sz w:val="28"/>
          <w:szCs w:val="28"/>
        </w:rPr>
      </w:pPr>
      <w:r w:rsidRPr="00FD1475">
        <w:rPr>
          <w:rFonts w:ascii="Times New Roman" w:hAnsi="Times New Roman" w:cs="Times New Roman"/>
          <w:sz w:val="28"/>
          <w:szCs w:val="28"/>
        </w:rPr>
        <w:t>Continuations</w:t>
      </w:r>
    </w:p>
    <w:p w14:paraId="7F9418D4" w14:textId="0FB4AB85" w:rsidR="005154D2" w:rsidRDefault="00280F11" w:rsidP="001C4CFF">
      <w:pPr>
        <w:spacing w:line="480" w:lineRule="auto"/>
        <w:rPr>
          <w:rFonts w:ascii="Times New Roman" w:hAnsi="Times New Roman" w:cs="Times New Roman"/>
          <w:sz w:val="24"/>
          <w:szCs w:val="24"/>
        </w:rPr>
      </w:pPr>
      <w:r>
        <w:rPr>
          <w:rFonts w:ascii="Times New Roman" w:hAnsi="Times New Roman" w:cs="Times New Roman"/>
          <w:sz w:val="24"/>
          <w:szCs w:val="24"/>
        </w:rPr>
        <w:tab/>
        <w:t>In computer science, a continuation is an abstract way of representing the control structure of a program. It does this by using data types to record th</w:t>
      </w:r>
      <w:r w:rsidR="00F9253A">
        <w:rPr>
          <w:rFonts w:ascii="Times New Roman" w:hAnsi="Times New Roman" w:cs="Times New Roman"/>
          <w:sz w:val="24"/>
          <w:szCs w:val="24"/>
        </w:rPr>
        <w:t>e construction history of a continuation</w:t>
      </w:r>
      <w:r>
        <w:rPr>
          <w:rFonts w:ascii="Times New Roman" w:hAnsi="Times New Roman" w:cs="Times New Roman"/>
          <w:sz w:val="24"/>
          <w:szCs w:val="24"/>
        </w:rPr>
        <w:t xml:space="preserve"> stack; allowing the programming language </w:t>
      </w:r>
      <w:r w:rsidR="00F9253A">
        <w:rPr>
          <w:rFonts w:ascii="Times New Roman" w:hAnsi="Times New Roman" w:cs="Times New Roman"/>
          <w:sz w:val="24"/>
          <w:szCs w:val="24"/>
        </w:rPr>
        <w:t xml:space="preserve">to access said construction history. </w:t>
      </w:r>
      <w:r w:rsidR="00D55B21">
        <w:rPr>
          <w:rFonts w:ascii="Times New Roman" w:hAnsi="Times New Roman" w:cs="Times New Roman"/>
          <w:sz w:val="24"/>
          <w:szCs w:val="24"/>
        </w:rPr>
        <w:t>This is especially important because many programming languages contain features, which involve non-local control flow</w:t>
      </w:r>
      <w:r w:rsidR="00D55B21">
        <w:rPr>
          <w:rStyle w:val="FootnoteReference"/>
          <w:rFonts w:ascii="Times New Roman" w:hAnsi="Times New Roman" w:cs="Times New Roman"/>
          <w:sz w:val="24"/>
          <w:szCs w:val="24"/>
        </w:rPr>
        <w:footnoteReference w:id="1"/>
      </w:r>
      <w:r w:rsidR="00D55B21">
        <w:rPr>
          <w:rFonts w:ascii="Times New Roman" w:hAnsi="Times New Roman" w:cs="Times New Roman"/>
          <w:sz w:val="24"/>
          <w:szCs w:val="24"/>
        </w:rPr>
        <w:t>, such as</w:t>
      </w:r>
      <w:r w:rsidR="00D55B21" w:rsidRPr="00FD1475">
        <w:rPr>
          <w:rFonts w:ascii="Times New Roman" w:hAnsi="Times New Roman" w:cs="Times New Roman"/>
          <w:sz w:val="24"/>
          <w:szCs w:val="24"/>
        </w:rPr>
        <w:t xml:space="preserve"> errors, exceptions, </w:t>
      </w:r>
      <w:proofErr w:type="spellStart"/>
      <w:r w:rsidR="00D55B21" w:rsidRPr="00FD1475">
        <w:rPr>
          <w:rFonts w:ascii="Times New Roman" w:hAnsi="Times New Roman" w:cs="Times New Roman"/>
          <w:sz w:val="24"/>
          <w:szCs w:val="24"/>
        </w:rPr>
        <w:t>goto</w:t>
      </w:r>
      <w:proofErr w:type="spellEnd"/>
      <w:r w:rsidR="00D55B21">
        <w:rPr>
          <w:rFonts w:ascii="Times New Roman" w:hAnsi="Times New Roman" w:cs="Times New Roman"/>
          <w:sz w:val="24"/>
          <w:szCs w:val="24"/>
        </w:rPr>
        <w:t xml:space="preserve"> statements</w:t>
      </w:r>
      <w:r w:rsidR="00D55B21" w:rsidRPr="00FD1475">
        <w:rPr>
          <w:rFonts w:ascii="Times New Roman" w:hAnsi="Times New Roman" w:cs="Times New Roman"/>
          <w:sz w:val="24"/>
          <w:szCs w:val="24"/>
        </w:rPr>
        <w:t>, break</w:t>
      </w:r>
      <w:r w:rsidR="00D55B21">
        <w:rPr>
          <w:rFonts w:ascii="Times New Roman" w:hAnsi="Times New Roman" w:cs="Times New Roman"/>
          <w:sz w:val="24"/>
          <w:szCs w:val="24"/>
        </w:rPr>
        <w:t xml:space="preserve"> statements</w:t>
      </w:r>
      <w:r w:rsidR="00D55B21" w:rsidRPr="00FD1475">
        <w:rPr>
          <w:rFonts w:ascii="Times New Roman" w:hAnsi="Times New Roman" w:cs="Times New Roman"/>
          <w:sz w:val="24"/>
          <w:szCs w:val="24"/>
        </w:rPr>
        <w:t>, continuation, and tail recursio</w:t>
      </w:r>
      <w:r w:rsidR="00D55B21">
        <w:rPr>
          <w:rFonts w:ascii="Times New Roman" w:hAnsi="Times New Roman" w:cs="Times New Roman"/>
          <w:sz w:val="24"/>
          <w:szCs w:val="24"/>
        </w:rPr>
        <w:t xml:space="preserve">n. These features </w:t>
      </w:r>
      <w:r w:rsidR="00D55B21" w:rsidRPr="00FD1475">
        <w:rPr>
          <w:rFonts w:ascii="Times New Roman" w:hAnsi="Times New Roman" w:cs="Times New Roman"/>
          <w:sz w:val="24"/>
          <w:szCs w:val="24"/>
        </w:rPr>
        <w:t>violate the si</w:t>
      </w:r>
      <w:r w:rsidR="00D55B21">
        <w:rPr>
          <w:rFonts w:ascii="Times New Roman" w:hAnsi="Times New Roman" w:cs="Times New Roman"/>
          <w:sz w:val="24"/>
          <w:szCs w:val="24"/>
        </w:rPr>
        <w:t>mple stack-like control flow of</w:t>
      </w:r>
      <w:r w:rsidR="00D55B21" w:rsidRPr="00FD1475">
        <w:rPr>
          <w:rFonts w:ascii="Times New Roman" w:hAnsi="Times New Roman" w:cs="Times New Roman"/>
          <w:sz w:val="24"/>
          <w:szCs w:val="24"/>
        </w:rPr>
        <w:t xml:space="preserve"> lambda calculus; therefore,</w:t>
      </w:r>
      <w:r w:rsidR="00D55B21">
        <w:rPr>
          <w:rFonts w:ascii="Times New Roman" w:hAnsi="Times New Roman" w:cs="Times New Roman"/>
          <w:sz w:val="24"/>
          <w:szCs w:val="24"/>
        </w:rPr>
        <w:t xml:space="preserve"> continuations are used to better capture</w:t>
      </w:r>
      <w:r w:rsidR="00D55B21" w:rsidRPr="00FD1475">
        <w:rPr>
          <w:rFonts w:ascii="Times New Roman" w:hAnsi="Times New Roman" w:cs="Times New Roman"/>
          <w:sz w:val="24"/>
          <w:szCs w:val="24"/>
        </w:rPr>
        <w:t xml:space="preserve"> the non-local control flow.</w:t>
      </w:r>
      <w:r w:rsidR="00D55B21">
        <w:rPr>
          <w:rFonts w:ascii="Times New Roman" w:hAnsi="Times New Roman" w:cs="Times New Roman"/>
          <w:sz w:val="24"/>
          <w:szCs w:val="24"/>
        </w:rPr>
        <w:t xml:space="preserve"> </w:t>
      </w:r>
      <w:r w:rsidR="003D49C3">
        <w:rPr>
          <w:rFonts w:ascii="Times New Roman" w:hAnsi="Times New Roman" w:cs="Times New Roman"/>
          <w:sz w:val="24"/>
          <w:szCs w:val="24"/>
        </w:rPr>
        <w:t xml:space="preserve">To make use of continuations in programs, they first must be understood. </w:t>
      </w:r>
      <w:r>
        <w:rPr>
          <w:rFonts w:ascii="Times New Roman" w:hAnsi="Times New Roman" w:cs="Times New Roman"/>
          <w:sz w:val="24"/>
          <w:szCs w:val="24"/>
        </w:rPr>
        <w:t>The</w:t>
      </w:r>
      <w:r w:rsidR="0078571A" w:rsidRPr="00FD1475">
        <w:rPr>
          <w:rFonts w:ascii="Times New Roman" w:hAnsi="Times New Roman" w:cs="Times New Roman"/>
          <w:sz w:val="24"/>
          <w:szCs w:val="24"/>
        </w:rPr>
        <w:t xml:space="preserve"> </w:t>
      </w:r>
      <w:r w:rsidR="00F9253A">
        <w:rPr>
          <w:rFonts w:ascii="Times New Roman" w:hAnsi="Times New Roman" w:cs="Times New Roman"/>
          <w:sz w:val="24"/>
          <w:szCs w:val="24"/>
        </w:rPr>
        <w:t>term ‘</w:t>
      </w:r>
      <w:r w:rsidR="0078571A" w:rsidRPr="00FD1475">
        <w:rPr>
          <w:rFonts w:ascii="Times New Roman" w:hAnsi="Times New Roman" w:cs="Times New Roman"/>
          <w:sz w:val="24"/>
          <w:szCs w:val="24"/>
        </w:rPr>
        <w:t>co</w:t>
      </w:r>
      <w:r>
        <w:rPr>
          <w:rFonts w:ascii="Times New Roman" w:hAnsi="Times New Roman" w:cs="Times New Roman"/>
          <w:sz w:val="24"/>
          <w:szCs w:val="24"/>
        </w:rPr>
        <w:t>ntinuation of an expression</w:t>
      </w:r>
      <w:r w:rsidR="00F9253A">
        <w:rPr>
          <w:rFonts w:ascii="Times New Roman" w:hAnsi="Times New Roman" w:cs="Times New Roman"/>
          <w:sz w:val="24"/>
          <w:szCs w:val="24"/>
        </w:rPr>
        <w:t>’</w:t>
      </w:r>
      <w:r>
        <w:rPr>
          <w:rFonts w:ascii="Times New Roman" w:hAnsi="Times New Roman" w:cs="Times New Roman"/>
          <w:sz w:val="24"/>
          <w:szCs w:val="24"/>
        </w:rPr>
        <w:t xml:space="preserve"> represents a</w:t>
      </w:r>
      <w:r w:rsidR="0078571A" w:rsidRPr="00FD1475">
        <w:rPr>
          <w:rFonts w:ascii="Times New Roman" w:hAnsi="Times New Roman" w:cs="Times New Roman"/>
          <w:sz w:val="24"/>
          <w:szCs w:val="24"/>
        </w:rPr>
        <w:t xml:space="preserve"> procedure</w:t>
      </w:r>
      <w:r>
        <w:rPr>
          <w:rFonts w:ascii="Times New Roman" w:hAnsi="Times New Roman" w:cs="Times New Roman"/>
          <w:sz w:val="24"/>
          <w:szCs w:val="24"/>
        </w:rPr>
        <w:t>, of one argument,</w:t>
      </w:r>
      <w:r w:rsidR="0078571A" w:rsidRPr="00FD1475">
        <w:rPr>
          <w:rFonts w:ascii="Times New Roman" w:hAnsi="Times New Roman" w:cs="Times New Roman"/>
          <w:sz w:val="24"/>
          <w:szCs w:val="24"/>
        </w:rPr>
        <w:t xml:space="preserve"> that takes </w:t>
      </w:r>
      <w:r w:rsidR="000E55E9" w:rsidRPr="00FD1475">
        <w:rPr>
          <w:rFonts w:ascii="Times New Roman" w:hAnsi="Times New Roman" w:cs="Times New Roman"/>
          <w:sz w:val="24"/>
          <w:szCs w:val="24"/>
        </w:rPr>
        <w:t>the return value of the expression and carries ou</w:t>
      </w:r>
      <w:r w:rsidR="003D49C3">
        <w:rPr>
          <w:rFonts w:ascii="Times New Roman" w:hAnsi="Times New Roman" w:cs="Times New Roman"/>
          <w:sz w:val="24"/>
          <w:szCs w:val="24"/>
        </w:rPr>
        <w:t xml:space="preserve">t the rest of the computation. </w:t>
      </w:r>
      <w:r w:rsidR="005154D2">
        <w:rPr>
          <w:rFonts w:ascii="Times New Roman" w:hAnsi="Times New Roman" w:cs="Times New Roman"/>
          <w:sz w:val="24"/>
          <w:szCs w:val="24"/>
        </w:rPr>
        <w:t xml:space="preserve">From the definition, it can be deduced that by manipulating the return value of the expression, one can then manipulate the control flow of the program. </w:t>
      </w:r>
      <w:r w:rsidR="00C26768">
        <w:rPr>
          <w:rFonts w:ascii="Times New Roman" w:hAnsi="Times New Roman" w:cs="Times New Roman"/>
          <w:sz w:val="24"/>
          <w:szCs w:val="24"/>
        </w:rPr>
        <w:t>To have arbitrary access to the control flow, the evaluation context in a program must be changed from direct style to using continuations, for which continuation passing style (CPS) is ideal.</w:t>
      </w:r>
    </w:p>
    <w:p w14:paraId="72950553" w14:textId="3C7DBC62" w:rsidR="001C4CFF" w:rsidRPr="00FD1475" w:rsidRDefault="0007272D" w:rsidP="00713476">
      <w:pPr>
        <w:pStyle w:val="Heading2"/>
        <w:rPr>
          <w:rFonts w:ascii="Times New Roman" w:hAnsi="Times New Roman" w:cs="Times New Roman"/>
          <w:sz w:val="28"/>
          <w:szCs w:val="28"/>
        </w:rPr>
      </w:pPr>
      <w:r w:rsidRPr="00FD1475">
        <w:rPr>
          <w:rFonts w:ascii="Times New Roman" w:hAnsi="Times New Roman" w:cs="Times New Roman"/>
          <w:sz w:val="28"/>
          <w:szCs w:val="28"/>
        </w:rPr>
        <w:t>Continuation Passing Style</w:t>
      </w:r>
    </w:p>
    <w:p w14:paraId="6C49E3D3" w14:textId="490F14D5" w:rsidR="00FC66D6" w:rsidRPr="00FD1475" w:rsidRDefault="00D24EC4" w:rsidP="0040754F">
      <w:pPr>
        <w:spacing w:line="480" w:lineRule="auto"/>
        <w:rPr>
          <w:rFonts w:ascii="Times New Roman" w:hAnsi="Times New Roman" w:cs="Times New Roman"/>
          <w:sz w:val="24"/>
          <w:szCs w:val="24"/>
        </w:rPr>
      </w:pPr>
      <w:r w:rsidRPr="00FD1475">
        <w:rPr>
          <w:rFonts w:ascii="Times New Roman" w:hAnsi="Times New Roman" w:cs="Times New Roman"/>
          <w:sz w:val="24"/>
          <w:szCs w:val="24"/>
        </w:rPr>
        <w:tab/>
      </w:r>
      <w:r w:rsidR="00040376" w:rsidRPr="00FD1475">
        <w:rPr>
          <w:rFonts w:ascii="Times New Roman" w:hAnsi="Times New Roman" w:cs="Times New Roman"/>
          <w:sz w:val="24"/>
          <w:szCs w:val="24"/>
        </w:rPr>
        <w:t>Continuation passing style is a style of implementing recursive computations that guarantee that all calls are in tail position.  Each procedure in the program takes a continuation parameter that represents the rest of the computa</w:t>
      </w:r>
      <w:r w:rsidR="002B5B7F" w:rsidRPr="00FD1475">
        <w:rPr>
          <w:rFonts w:ascii="Times New Roman" w:hAnsi="Times New Roman" w:cs="Times New Roman"/>
          <w:sz w:val="24"/>
          <w:szCs w:val="24"/>
        </w:rPr>
        <w:t xml:space="preserve">tion; this style makes the </w:t>
      </w:r>
      <w:r w:rsidR="002B5B7F" w:rsidRPr="00FD1475">
        <w:rPr>
          <w:rFonts w:ascii="Times New Roman" w:hAnsi="Times New Roman" w:cs="Times New Roman"/>
          <w:sz w:val="24"/>
          <w:szCs w:val="24"/>
        </w:rPr>
        <w:lastRenderedPageBreak/>
        <w:t>continuation an explicit argument of the function.</w:t>
      </w:r>
      <w:r w:rsidR="004A7212" w:rsidRPr="00FD1475">
        <w:rPr>
          <w:rFonts w:ascii="Times New Roman" w:hAnsi="Times New Roman" w:cs="Times New Roman"/>
          <w:sz w:val="24"/>
          <w:szCs w:val="24"/>
        </w:rPr>
        <w:t xml:space="preserve">  A simple r</w:t>
      </w:r>
      <w:r w:rsidR="00FE7010" w:rsidRPr="00FD1475">
        <w:rPr>
          <w:rFonts w:ascii="Times New Roman" w:hAnsi="Times New Roman" w:cs="Times New Roman"/>
          <w:sz w:val="24"/>
          <w:szCs w:val="24"/>
        </w:rPr>
        <w:t>ecursive program like “fact</w:t>
      </w:r>
      <w:r w:rsidR="00857172">
        <w:rPr>
          <w:rFonts w:ascii="Times New Roman" w:hAnsi="Times New Roman" w:cs="Times New Roman"/>
          <w:sz w:val="24"/>
          <w:szCs w:val="24"/>
        </w:rPr>
        <w:t>orial</w:t>
      </w:r>
      <w:r w:rsidR="004A7212" w:rsidRPr="00FD1475">
        <w:rPr>
          <w:rFonts w:ascii="Times New Roman" w:hAnsi="Times New Roman" w:cs="Times New Roman"/>
          <w:sz w:val="24"/>
          <w:szCs w:val="24"/>
        </w:rPr>
        <w:t xml:space="preserve">” </w:t>
      </w:r>
      <w:r w:rsidR="000B5EFF" w:rsidRPr="00FD1475">
        <w:rPr>
          <w:rFonts w:ascii="Times New Roman" w:hAnsi="Times New Roman" w:cs="Times New Roman"/>
          <w:sz w:val="24"/>
          <w:szCs w:val="24"/>
        </w:rPr>
        <w:t>requires the control context</w:t>
      </w:r>
      <w:r w:rsidR="00857172">
        <w:rPr>
          <w:rStyle w:val="FootnoteReference"/>
          <w:rFonts w:ascii="Times New Roman" w:hAnsi="Times New Roman" w:cs="Times New Roman"/>
          <w:sz w:val="24"/>
          <w:szCs w:val="24"/>
        </w:rPr>
        <w:footnoteReference w:id="2"/>
      </w:r>
      <w:r w:rsidR="000B5EFF" w:rsidRPr="00FD1475">
        <w:rPr>
          <w:rFonts w:ascii="Times New Roman" w:hAnsi="Times New Roman" w:cs="Times New Roman"/>
          <w:sz w:val="24"/>
          <w:szCs w:val="24"/>
        </w:rPr>
        <w:t xml:space="preserve"> </w:t>
      </w:r>
      <w:r w:rsidR="00857172">
        <w:rPr>
          <w:rFonts w:ascii="Times New Roman" w:hAnsi="Times New Roman" w:cs="Times New Roman"/>
          <w:sz w:val="24"/>
          <w:szCs w:val="24"/>
        </w:rPr>
        <w:t xml:space="preserve">of the program </w:t>
      </w:r>
      <w:r w:rsidR="000B5EFF" w:rsidRPr="00FD1475">
        <w:rPr>
          <w:rFonts w:ascii="Times New Roman" w:hAnsi="Times New Roman" w:cs="Times New Roman"/>
          <w:sz w:val="24"/>
          <w:szCs w:val="24"/>
        </w:rPr>
        <w:t>to grow</w:t>
      </w:r>
      <w:r w:rsidR="004D5FE7">
        <w:rPr>
          <w:rFonts w:ascii="Times New Roman" w:hAnsi="Times New Roman" w:cs="Times New Roman"/>
          <w:sz w:val="24"/>
          <w:szCs w:val="24"/>
        </w:rPr>
        <w:t xml:space="preserve"> –</w:t>
      </w:r>
      <w:r w:rsidR="00857172">
        <w:rPr>
          <w:rFonts w:ascii="Times New Roman" w:hAnsi="Times New Roman" w:cs="Times New Roman"/>
          <w:sz w:val="24"/>
          <w:szCs w:val="24"/>
        </w:rPr>
        <w:t xml:space="preserve"> so that the process can </w:t>
      </w:r>
      <w:r w:rsidR="000B5EFF" w:rsidRPr="00FD1475">
        <w:rPr>
          <w:rFonts w:ascii="Times New Roman" w:hAnsi="Times New Roman" w:cs="Times New Roman"/>
          <w:sz w:val="24"/>
          <w:szCs w:val="24"/>
        </w:rPr>
        <w:t xml:space="preserve">remember the </w:t>
      </w:r>
      <w:r w:rsidR="00292662" w:rsidRPr="00FD1475">
        <w:rPr>
          <w:rFonts w:ascii="Times New Roman" w:hAnsi="Times New Roman" w:cs="Times New Roman"/>
          <w:sz w:val="24"/>
          <w:szCs w:val="24"/>
        </w:rPr>
        <w:t>next ste</w:t>
      </w:r>
      <w:r w:rsidR="000B5EFF" w:rsidRPr="00FD1475">
        <w:rPr>
          <w:rFonts w:ascii="Times New Roman" w:hAnsi="Times New Roman" w:cs="Times New Roman"/>
          <w:sz w:val="24"/>
          <w:szCs w:val="24"/>
        </w:rPr>
        <w:t xml:space="preserve">p once the recursive call </w:t>
      </w:r>
      <w:r w:rsidR="00BD7750" w:rsidRPr="00FD1475">
        <w:rPr>
          <w:rFonts w:ascii="Times New Roman" w:hAnsi="Times New Roman" w:cs="Times New Roman"/>
          <w:sz w:val="24"/>
          <w:szCs w:val="24"/>
        </w:rPr>
        <w:t>returns</w:t>
      </w:r>
      <w:r w:rsidR="00EC7A54">
        <w:rPr>
          <w:rFonts w:ascii="Times New Roman" w:hAnsi="Times New Roman" w:cs="Times New Roman"/>
          <w:sz w:val="24"/>
          <w:szCs w:val="24"/>
        </w:rPr>
        <w:t xml:space="preserve"> </w:t>
      </w:r>
      <w:r w:rsidR="004D5FE7">
        <w:rPr>
          <w:rFonts w:ascii="Times New Roman" w:hAnsi="Times New Roman" w:cs="Times New Roman"/>
          <w:sz w:val="24"/>
          <w:szCs w:val="24"/>
        </w:rPr>
        <w:softHyphen/>
      </w:r>
      <w:r w:rsidR="004D5FE7">
        <w:rPr>
          <w:rFonts w:ascii="Times New Roman" w:hAnsi="Times New Roman" w:cs="Times New Roman"/>
          <w:sz w:val="24"/>
          <w:szCs w:val="24"/>
        </w:rPr>
        <w:softHyphen/>
      </w:r>
      <w:r w:rsidR="004D5FE7">
        <w:rPr>
          <w:rFonts w:ascii="Times New Roman" w:hAnsi="Times New Roman" w:cs="Times New Roman"/>
          <w:sz w:val="24"/>
          <w:szCs w:val="24"/>
        </w:rPr>
        <w:softHyphen/>
      </w:r>
      <w:r w:rsidR="004D5FE7">
        <w:rPr>
          <w:rFonts w:ascii="Times New Roman" w:hAnsi="Times New Roman" w:cs="Times New Roman"/>
          <w:sz w:val="24"/>
          <w:szCs w:val="24"/>
        </w:rPr>
        <w:softHyphen/>
        <w:t xml:space="preserve">– </w:t>
      </w:r>
      <w:r w:rsidR="00BD7750" w:rsidRPr="00FD1475">
        <w:rPr>
          <w:rFonts w:ascii="Times New Roman" w:hAnsi="Times New Roman" w:cs="Times New Roman"/>
          <w:sz w:val="24"/>
          <w:szCs w:val="24"/>
        </w:rPr>
        <w:t xml:space="preserve">which can exhaust the size of the control stack.  Every procedure call </w:t>
      </w:r>
      <w:r w:rsidR="00292662" w:rsidRPr="00FD1475">
        <w:rPr>
          <w:rFonts w:ascii="Times New Roman" w:hAnsi="Times New Roman" w:cs="Times New Roman"/>
          <w:sz w:val="24"/>
          <w:szCs w:val="24"/>
        </w:rPr>
        <w:t>in CPS programs is</w:t>
      </w:r>
      <w:r w:rsidR="00EF21A3" w:rsidRPr="00FD1475">
        <w:rPr>
          <w:rFonts w:ascii="Times New Roman" w:hAnsi="Times New Roman" w:cs="Times New Roman"/>
          <w:sz w:val="24"/>
          <w:szCs w:val="24"/>
        </w:rPr>
        <w:t xml:space="preserve"> in tail position; thus, </w:t>
      </w:r>
      <w:r w:rsidR="00292662" w:rsidRPr="00FD1475">
        <w:rPr>
          <w:rFonts w:ascii="Times New Roman" w:hAnsi="Times New Roman" w:cs="Times New Roman"/>
          <w:sz w:val="24"/>
          <w:szCs w:val="24"/>
        </w:rPr>
        <w:t>the control context doesn’t grow.</w:t>
      </w:r>
      <w:r w:rsidR="004D5FE7">
        <w:rPr>
          <w:rFonts w:ascii="Times New Roman" w:hAnsi="Times New Roman" w:cs="Times New Roman"/>
          <w:sz w:val="24"/>
          <w:szCs w:val="24"/>
        </w:rPr>
        <w:t xml:space="preserve"> L</w:t>
      </w:r>
      <w:r w:rsidR="00984401" w:rsidRPr="00FD1475">
        <w:rPr>
          <w:rFonts w:ascii="Times New Roman" w:hAnsi="Times New Roman" w:cs="Times New Roman"/>
          <w:sz w:val="24"/>
          <w:szCs w:val="24"/>
        </w:rPr>
        <w:t>ook</w:t>
      </w:r>
      <w:r w:rsidR="004D5FE7">
        <w:rPr>
          <w:rFonts w:ascii="Times New Roman" w:hAnsi="Times New Roman" w:cs="Times New Roman"/>
          <w:sz w:val="24"/>
          <w:szCs w:val="24"/>
        </w:rPr>
        <w:t>ing</w:t>
      </w:r>
      <w:r w:rsidR="00984401" w:rsidRPr="00FD1475">
        <w:rPr>
          <w:rFonts w:ascii="Times New Roman" w:hAnsi="Times New Roman" w:cs="Times New Roman"/>
          <w:sz w:val="24"/>
          <w:szCs w:val="24"/>
        </w:rPr>
        <w:t xml:space="preserve"> at </w:t>
      </w:r>
      <w:r w:rsidR="00E01432" w:rsidRPr="00FD1475">
        <w:rPr>
          <w:rFonts w:ascii="Times New Roman" w:hAnsi="Times New Roman" w:cs="Times New Roman"/>
          <w:sz w:val="24"/>
          <w:szCs w:val="24"/>
        </w:rPr>
        <w:t>the</w:t>
      </w:r>
      <w:r w:rsidR="00984401" w:rsidRPr="00FD1475">
        <w:rPr>
          <w:rFonts w:ascii="Times New Roman" w:hAnsi="Times New Roman" w:cs="Times New Roman"/>
          <w:sz w:val="24"/>
          <w:szCs w:val="24"/>
        </w:rPr>
        <w:t xml:space="preserve"> operation of the</w:t>
      </w:r>
      <w:r w:rsidR="004D5FE7">
        <w:rPr>
          <w:rFonts w:ascii="Times New Roman" w:hAnsi="Times New Roman" w:cs="Times New Roman"/>
          <w:sz w:val="24"/>
          <w:szCs w:val="24"/>
        </w:rPr>
        <w:t xml:space="preserve"> control context,</w:t>
      </w:r>
      <w:r w:rsidR="00E01432" w:rsidRPr="00FD1475">
        <w:rPr>
          <w:rFonts w:ascii="Times New Roman" w:hAnsi="Times New Roman" w:cs="Times New Roman"/>
          <w:sz w:val="24"/>
          <w:szCs w:val="24"/>
        </w:rPr>
        <w:t xml:space="preserve"> most language implementations use a call stack to keep track of the control context at runtime.  Each procedure pushes an activation record onto the call stack, while returning from a procedure pops an activation record from the call stack.</w:t>
      </w:r>
      <w:r w:rsidR="00AE55D3" w:rsidRPr="00FD1475">
        <w:rPr>
          <w:rFonts w:ascii="Times New Roman" w:hAnsi="Times New Roman" w:cs="Times New Roman"/>
          <w:sz w:val="24"/>
          <w:szCs w:val="24"/>
        </w:rPr>
        <w:t xml:space="preserve">  Since CPS procedure calls are in tail position, we know that it doesn’t add to the control context, because after the call ends there is nothing left to do.</w:t>
      </w:r>
      <w:r w:rsidR="00CE7379" w:rsidRPr="00FD1475">
        <w:rPr>
          <w:rFonts w:ascii="Times New Roman" w:hAnsi="Times New Roman" w:cs="Times New Roman"/>
          <w:sz w:val="24"/>
          <w:szCs w:val="24"/>
        </w:rPr>
        <w:t xml:space="preserve">  CPS is extremely complex to read and understand, but </w:t>
      </w:r>
      <w:r w:rsidR="00DC2B65" w:rsidRPr="00FD1475">
        <w:rPr>
          <w:rFonts w:ascii="Times New Roman" w:hAnsi="Times New Roman" w:cs="Times New Roman"/>
          <w:sz w:val="24"/>
          <w:szCs w:val="24"/>
        </w:rPr>
        <w:t xml:space="preserve">is ideal because </w:t>
      </w:r>
      <w:r w:rsidR="00CE7379" w:rsidRPr="00FD1475">
        <w:rPr>
          <w:rFonts w:ascii="Times New Roman" w:hAnsi="Times New Roman" w:cs="Times New Roman"/>
          <w:sz w:val="24"/>
          <w:szCs w:val="24"/>
        </w:rPr>
        <w:t xml:space="preserve">there are more options for control flow </w:t>
      </w:r>
      <w:r w:rsidR="00126D3E" w:rsidRPr="00FD1475">
        <w:rPr>
          <w:rFonts w:ascii="Times New Roman" w:hAnsi="Times New Roman" w:cs="Times New Roman"/>
          <w:sz w:val="24"/>
          <w:szCs w:val="24"/>
        </w:rPr>
        <w:t xml:space="preserve">since </w:t>
      </w:r>
      <w:r w:rsidR="005802EC" w:rsidRPr="00FD1475">
        <w:rPr>
          <w:rFonts w:ascii="Times New Roman" w:hAnsi="Times New Roman" w:cs="Times New Roman"/>
          <w:sz w:val="24"/>
          <w:szCs w:val="24"/>
        </w:rPr>
        <w:t xml:space="preserve">continuations can be saved and/or ignored at any time.  </w:t>
      </w:r>
      <w:r w:rsidR="003565BF" w:rsidRPr="00FD1475">
        <w:rPr>
          <w:rFonts w:ascii="Times New Roman" w:hAnsi="Times New Roman" w:cs="Times New Roman"/>
          <w:sz w:val="24"/>
          <w:szCs w:val="24"/>
        </w:rPr>
        <w:t>Compiling with continuations can be achieved by ch</w:t>
      </w:r>
      <w:r w:rsidR="00FC66D6" w:rsidRPr="00FD1475">
        <w:rPr>
          <w:rFonts w:ascii="Times New Roman" w:hAnsi="Times New Roman" w:cs="Times New Roman"/>
          <w:sz w:val="24"/>
          <w:szCs w:val="24"/>
        </w:rPr>
        <w:t>anging a direct interpreter to</w:t>
      </w:r>
      <w:r w:rsidR="003565BF" w:rsidRPr="00FD1475">
        <w:rPr>
          <w:rFonts w:ascii="Times New Roman" w:hAnsi="Times New Roman" w:cs="Times New Roman"/>
          <w:sz w:val="24"/>
          <w:szCs w:val="24"/>
        </w:rPr>
        <w:t xml:space="preserve"> a CPS interpreter</w:t>
      </w:r>
      <w:r w:rsidR="00FC66D6" w:rsidRPr="00FD1475">
        <w:rPr>
          <w:rFonts w:ascii="Times New Roman" w:hAnsi="Times New Roman" w:cs="Times New Roman"/>
          <w:sz w:val="24"/>
          <w:szCs w:val="24"/>
        </w:rPr>
        <w:t>.</w:t>
      </w:r>
    </w:p>
    <w:p w14:paraId="217FBCE1" w14:textId="3C40DC52" w:rsidR="0007272D" w:rsidRPr="00FD1475" w:rsidRDefault="00B833F6" w:rsidP="00713476">
      <w:pPr>
        <w:pStyle w:val="Heading1"/>
        <w:rPr>
          <w:rFonts w:ascii="Times New Roman" w:hAnsi="Times New Roman" w:cs="Times New Roman"/>
          <w:sz w:val="36"/>
          <w:szCs w:val="36"/>
        </w:rPr>
      </w:pPr>
      <w:r>
        <w:rPr>
          <w:rFonts w:ascii="Times New Roman" w:hAnsi="Times New Roman" w:cs="Times New Roman"/>
          <w:sz w:val="36"/>
          <w:szCs w:val="36"/>
        </w:rPr>
        <w:t xml:space="preserve">Continuation - </w:t>
      </w:r>
      <w:r w:rsidR="00194057" w:rsidRPr="00FD1475">
        <w:rPr>
          <w:rFonts w:ascii="Times New Roman" w:hAnsi="Times New Roman" w:cs="Times New Roman"/>
          <w:sz w:val="36"/>
          <w:szCs w:val="36"/>
        </w:rPr>
        <w:t xml:space="preserve">Passing Style </w:t>
      </w:r>
      <w:r w:rsidR="00FC66D6" w:rsidRPr="00FD1475">
        <w:rPr>
          <w:rFonts w:ascii="Times New Roman" w:hAnsi="Times New Roman" w:cs="Times New Roman"/>
          <w:sz w:val="36"/>
          <w:szCs w:val="36"/>
        </w:rPr>
        <w:t>Interpreter</w:t>
      </w:r>
    </w:p>
    <w:p w14:paraId="27D3236F" w14:textId="77777777" w:rsidR="004D5FE7" w:rsidRDefault="00482059" w:rsidP="00482059">
      <w:pPr>
        <w:spacing w:line="480" w:lineRule="auto"/>
        <w:rPr>
          <w:rFonts w:ascii="Times New Roman" w:hAnsi="Times New Roman" w:cs="Times New Roman"/>
          <w:sz w:val="24"/>
          <w:szCs w:val="24"/>
        </w:rPr>
      </w:pPr>
      <w:r w:rsidRPr="00FD1475">
        <w:rPr>
          <w:rFonts w:ascii="Times New Roman" w:hAnsi="Times New Roman" w:cs="Times New Roman"/>
          <w:sz w:val="24"/>
          <w:szCs w:val="24"/>
        </w:rPr>
        <w:tab/>
        <w:t>A brief run down on a direct interpreter may be necessary before explaining how a CPS interpreter</w:t>
      </w:r>
      <w:r w:rsidR="00C97C99" w:rsidRPr="00FD1475">
        <w:rPr>
          <w:rFonts w:ascii="Times New Roman" w:hAnsi="Times New Roman" w:cs="Times New Roman"/>
          <w:sz w:val="24"/>
          <w:szCs w:val="24"/>
        </w:rPr>
        <w:t xml:space="preserve"> is created and works.  An</w:t>
      </w:r>
      <w:r w:rsidRPr="00FD1475">
        <w:rPr>
          <w:rFonts w:ascii="Times New Roman" w:hAnsi="Times New Roman" w:cs="Times New Roman"/>
          <w:sz w:val="24"/>
          <w:szCs w:val="24"/>
        </w:rPr>
        <w:t xml:space="preserve"> interpreter is </w:t>
      </w:r>
      <w:r w:rsidR="009225E0" w:rsidRPr="00FD1475">
        <w:rPr>
          <w:rFonts w:ascii="Times New Roman" w:hAnsi="Times New Roman" w:cs="Times New Roman"/>
          <w:sz w:val="24"/>
          <w:szCs w:val="24"/>
        </w:rPr>
        <w:t xml:space="preserve">a program that directly performs instructions written </w:t>
      </w:r>
      <w:r w:rsidR="0060358A" w:rsidRPr="00FD1475">
        <w:rPr>
          <w:rFonts w:ascii="Times New Roman" w:hAnsi="Times New Roman" w:cs="Times New Roman"/>
          <w:sz w:val="24"/>
          <w:szCs w:val="24"/>
        </w:rPr>
        <w:t>in a programming language</w:t>
      </w:r>
      <w:r w:rsidRPr="00FD1475">
        <w:rPr>
          <w:rFonts w:ascii="Times New Roman" w:hAnsi="Times New Roman" w:cs="Times New Roman"/>
          <w:sz w:val="24"/>
          <w:szCs w:val="24"/>
        </w:rPr>
        <w:t xml:space="preserve"> without previously compiling them into </w:t>
      </w:r>
      <w:r w:rsidR="00194057" w:rsidRPr="00FD1475">
        <w:rPr>
          <w:rFonts w:ascii="Times New Roman" w:hAnsi="Times New Roman" w:cs="Times New Roman"/>
          <w:sz w:val="24"/>
          <w:szCs w:val="24"/>
        </w:rPr>
        <w:t xml:space="preserve">a machine language program.  This type of interpreter </w:t>
      </w:r>
      <w:r w:rsidR="00850C66" w:rsidRPr="00FD1475">
        <w:rPr>
          <w:rFonts w:ascii="Times New Roman" w:hAnsi="Times New Roman" w:cs="Times New Roman"/>
          <w:sz w:val="24"/>
          <w:szCs w:val="24"/>
        </w:rPr>
        <w:t xml:space="preserve">uses only two parameters to acquire the expression value, the expression </w:t>
      </w:r>
      <w:r w:rsidR="00793414" w:rsidRPr="00FD1475">
        <w:rPr>
          <w:rFonts w:ascii="Times New Roman" w:hAnsi="Times New Roman" w:cs="Times New Roman"/>
          <w:sz w:val="24"/>
          <w:szCs w:val="24"/>
        </w:rPr>
        <w:t xml:space="preserve">(abstract syntax tree) </w:t>
      </w:r>
      <w:r w:rsidR="00850C66" w:rsidRPr="00FD1475">
        <w:rPr>
          <w:rFonts w:ascii="Times New Roman" w:hAnsi="Times New Roman" w:cs="Times New Roman"/>
          <w:sz w:val="24"/>
          <w:szCs w:val="24"/>
        </w:rPr>
        <w:t>and the environment</w:t>
      </w:r>
      <w:r w:rsidR="00793414" w:rsidRPr="00FD1475">
        <w:rPr>
          <w:rFonts w:ascii="Times New Roman" w:hAnsi="Times New Roman" w:cs="Times New Roman"/>
          <w:sz w:val="24"/>
          <w:szCs w:val="24"/>
        </w:rPr>
        <w:t xml:space="preserve"> (data </w:t>
      </w:r>
      <w:r w:rsidR="00793414" w:rsidRPr="00FD1475">
        <w:rPr>
          <w:rFonts w:ascii="Times New Roman" w:hAnsi="Times New Roman" w:cs="Times New Roman"/>
          <w:sz w:val="24"/>
          <w:szCs w:val="24"/>
        </w:rPr>
        <w:lastRenderedPageBreak/>
        <w:t>context</w:t>
      </w:r>
      <w:r w:rsidR="004D5FE7">
        <w:rPr>
          <w:rStyle w:val="FootnoteReference"/>
          <w:rFonts w:ascii="Times New Roman" w:hAnsi="Times New Roman" w:cs="Times New Roman"/>
          <w:sz w:val="24"/>
          <w:szCs w:val="24"/>
        </w:rPr>
        <w:footnoteReference w:id="3"/>
      </w:r>
      <w:r w:rsidR="00793414" w:rsidRPr="00FD1475">
        <w:rPr>
          <w:rFonts w:ascii="Times New Roman" w:hAnsi="Times New Roman" w:cs="Times New Roman"/>
          <w:sz w:val="24"/>
          <w:szCs w:val="24"/>
        </w:rPr>
        <w:t xml:space="preserve">).  </w:t>
      </w:r>
      <w:r w:rsidR="00901B23" w:rsidRPr="00FD1475">
        <w:rPr>
          <w:rFonts w:ascii="Times New Roman" w:hAnsi="Times New Roman" w:cs="Times New Roman"/>
          <w:sz w:val="24"/>
          <w:szCs w:val="24"/>
        </w:rPr>
        <w:t>The CPS interpreter uses a</w:t>
      </w:r>
      <w:r w:rsidR="00584256" w:rsidRPr="00FD1475">
        <w:rPr>
          <w:rFonts w:ascii="Times New Roman" w:hAnsi="Times New Roman" w:cs="Times New Roman"/>
          <w:sz w:val="24"/>
          <w:szCs w:val="24"/>
        </w:rPr>
        <w:t>n extra parameter</w:t>
      </w:r>
      <w:r w:rsidR="00697ADD" w:rsidRPr="00FD1475">
        <w:rPr>
          <w:rFonts w:ascii="Times New Roman" w:hAnsi="Times New Roman" w:cs="Times New Roman"/>
          <w:sz w:val="24"/>
          <w:szCs w:val="24"/>
        </w:rPr>
        <w:t>,</w:t>
      </w:r>
      <w:r w:rsidR="00584256" w:rsidRPr="00FD1475">
        <w:rPr>
          <w:rFonts w:ascii="Times New Roman" w:hAnsi="Times New Roman" w:cs="Times New Roman"/>
          <w:sz w:val="24"/>
          <w:szCs w:val="24"/>
        </w:rPr>
        <w:t xml:space="preserve"> which is the continuation</w:t>
      </w:r>
      <w:r w:rsidR="00F5249C" w:rsidRPr="00FD1475">
        <w:rPr>
          <w:rFonts w:ascii="Times New Roman" w:hAnsi="Times New Roman" w:cs="Times New Roman"/>
          <w:sz w:val="24"/>
          <w:szCs w:val="24"/>
        </w:rPr>
        <w:t>,</w:t>
      </w:r>
      <w:r w:rsidR="000C5205" w:rsidRPr="00FD1475">
        <w:rPr>
          <w:rFonts w:ascii="Times New Roman" w:hAnsi="Times New Roman" w:cs="Times New Roman"/>
          <w:sz w:val="24"/>
          <w:szCs w:val="24"/>
        </w:rPr>
        <w:t xml:space="preserve"> that is invoked once the expression is evaluated.  </w:t>
      </w:r>
      <w:r w:rsidR="005F4D79" w:rsidRPr="00FD1475">
        <w:rPr>
          <w:rFonts w:ascii="Times New Roman" w:hAnsi="Times New Roman" w:cs="Times New Roman"/>
          <w:sz w:val="24"/>
          <w:szCs w:val="24"/>
        </w:rPr>
        <w:t>Adding the continuation parameter</w:t>
      </w:r>
      <w:r w:rsidR="000F3344" w:rsidRPr="00FD1475">
        <w:rPr>
          <w:rFonts w:ascii="Times New Roman" w:hAnsi="Times New Roman" w:cs="Times New Roman"/>
          <w:sz w:val="24"/>
          <w:szCs w:val="24"/>
        </w:rPr>
        <w:t xml:space="preserve"> gives the interpreter an iterative control behavior, which means the interpreter uses a bounded amount of control context at any time.</w:t>
      </w:r>
      <w:r w:rsidR="009978C9" w:rsidRPr="00FD1475">
        <w:rPr>
          <w:rFonts w:ascii="Times New Roman" w:hAnsi="Times New Roman" w:cs="Times New Roman"/>
          <w:sz w:val="24"/>
          <w:szCs w:val="24"/>
        </w:rPr>
        <w:t xml:space="preserve">  This is very similar to converting a recursive program to iterative, adding an extra parameter and using this parameter as the control context (we have seen this many times in the early stages of the semester).</w:t>
      </w:r>
      <w:r w:rsidR="007772C8" w:rsidRPr="00FD1475">
        <w:rPr>
          <w:rFonts w:ascii="Times New Roman" w:hAnsi="Times New Roman" w:cs="Times New Roman"/>
          <w:sz w:val="24"/>
          <w:szCs w:val="24"/>
        </w:rPr>
        <w:t xml:space="preserve">  </w:t>
      </w:r>
      <w:r w:rsidR="00357DE7" w:rsidRPr="00FD1475">
        <w:rPr>
          <w:rFonts w:ascii="Times New Roman" w:hAnsi="Times New Roman" w:cs="Times New Roman"/>
          <w:sz w:val="24"/>
          <w:szCs w:val="24"/>
        </w:rPr>
        <w:t xml:space="preserve">There are </w:t>
      </w:r>
      <w:r w:rsidR="004D5FE7">
        <w:rPr>
          <w:rFonts w:ascii="Times New Roman" w:hAnsi="Times New Roman" w:cs="Times New Roman"/>
          <w:sz w:val="24"/>
          <w:szCs w:val="24"/>
        </w:rPr>
        <w:t xml:space="preserve">a </w:t>
      </w:r>
      <w:r w:rsidR="00357DE7" w:rsidRPr="00FD1475">
        <w:rPr>
          <w:rFonts w:ascii="Times New Roman" w:hAnsi="Times New Roman" w:cs="Times New Roman"/>
          <w:sz w:val="24"/>
          <w:szCs w:val="24"/>
        </w:rPr>
        <w:t xml:space="preserve">few informal rules for converting a </w:t>
      </w:r>
      <w:r w:rsidR="00B95CEB" w:rsidRPr="00FD1475">
        <w:rPr>
          <w:rFonts w:ascii="Times New Roman" w:hAnsi="Times New Roman" w:cs="Times New Roman"/>
          <w:sz w:val="24"/>
          <w:szCs w:val="24"/>
        </w:rPr>
        <w:t>direct</w:t>
      </w:r>
      <w:r w:rsidR="00357DE7" w:rsidRPr="00FD1475">
        <w:rPr>
          <w:rFonts w:ascii="Times New Roman" w:hAnsi="Times New Roman" w:cs="Times New Roman"/>
          <w:sz w:val="24"/>
          <w:szCs w:val="24"/>
        </w:rPr>
        <w:t xml:space="preserve"> interpreter to </w:t>
      </w:r>
      <w:r w:rsidR="00B95CEB" w:rsidRPr="00FD1475">
        <w:rPr>
          <w:rFonts w:ascii="Times New Roman" w:hAnsi="Times New Roman" w:cs="Times New Roman"/>
          <w:sz w:val="24"/>
          <w:szCs w:val="24"/>
        </w:rPr>
        <w:t xml:space="preserve">a </w:t>
      </w:r>
      <w:r w:rsidR="00357DE7" w:rsidRPr="00FD1475">
        <w:rPr>
          <w:rFonts w:ascii="Times New Roman" w:hAnsi="Times New Roman" w:cs="Times New Roman"/>
          <w:sz w:val="24"/>
          <w:szCs w:val="24"/>
        </w:rPr>
        <w:t>CPS</w:t>
      </w:r>
      <w:r w:rsidR="004D5FE7">
        <w:rPr>
          <w:rFonts w:ascii="Times New Roman" w:hAnsi="Times New Roman" w:cs="Times New Roman"/>
          <w:sz w:val="24"/>
          <w:szCs w:val="24"/>
        </w:rPr>
        <w:t xml:space="preserve"> interpreter:</w:t>
      </w:r>
    </w:p>
    <w:p w14:paraId="68B570DA" w14:textId="77777777" w:rsidR="004D5FE7" w:rsidRDefault="004D5FE7" w:rsidP="004D5FE7">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P</w:t>
      </w:r>
      <w:r w:rsidRPr="004D5FE7">
        <w:rPr>
          <w:rFonts w:ascii="Times New Roman" w:hAnsi="Times New Roman" w:cs="Times New Roman"/>
          <w:sz w:val="24"/>
          <w:szCs w:val="24"/>
        </w:rPr>
        <w:t>ass</w:t>
      </w:r>
      <w:r w:rsidR="00357DE7" w:rsidRPr="004D5FE7">
        <w:rPr>
          <w:rFonts w:ascii="Times New Roman" w:hAnsi="Times New Roman" w:cs="Times New Roman"/>
          <w:sz w:val="24"/>
          <w:szCs w:val="24"/>
        </w:rPr>
        <w:t xml:space="preserve"> each procedure an extra parameter (</w:t>
      </w:r>
      <w:proofErr w:type="spellStart"/>
      <w:r w:rsidR="00357DE7" w:rsidRPr="004D5FE7">
        <w:rPr>
          <w:rFonts w:ascii="Times New Roman" w:hAnsi="Times New Roman" w:cs="Times New Roman"/>
          <w:i/>
          <w:sz w:val="24"/>
          <w:szCs w:val="24"/>
        </w:rPr>
        <w:t>cont</w:t>
      </w:r>
      <w:proofErr w:type="spellEnd"/>
      <w:r w:rsidR="00357DE7" w:rsidRPr="004D5FE7">
        <w:rPr>
          <w:rFonts w:ascii="Times New Roman" w:hAnsi="Times New Roman" w:cs="Times New Roman"/>
          <w:sz w:val="24"/>
          <w:szCs w:val="24"/>
        </w:rPr>
        <w:t xml:space="preserve">).  </w:t>
      </w:r>
    </w:p>
    <w:p w14:paraId="64A6252A" w14:textId="77777777" w:rsidR="004D5FE7" w:rsidRDefault="00357DE7" w:rsidP="004D5FE7">
      <w:pPr>
        <w:pStyle w:val="ListParagraph"/>
        <w:numPr>
          <w:ilvl w:val="0"/>
          <w:numId w:val="21"/>
        </w:numPr>
        <w:spacing w:line="360" w:lineRule="auto"/>
        <w:rPr>
          <w:rFonts w:ascii="Times New Roman" w:hAnsi="Times New Roman" w:cs="Times New Roman"/>
          <w:sz w:val="24"/>
          <w:szCs w:val="24"/>
        </w:rPr>
      </w:pPr>
      <w:r w:rsidRPr="004D5FE7">
        <w:rPr>
          <w:rFonts w:ascii="Times New Roman" w:hAnsi="Times New Roman" w:cs="Times New Roman"/>
          <w:sz w:val="24"/>
          <w:szCs w:val="24"/>
        </w:rPr>
        <w:t xml:space="preserve">When the procedure returns a constant or variable, that value is returned to the continuation.  </w:t>
      </w:r>
    </w:p>
    <w:p w14:paraId="7D59FF81" w14:textId="64A39C82" w:rsidR="004D5FE7" w:rsidRDefault="00357DE7" w:rsidP="004D5FE7">
      <w:pPr>
        <w:pStyle w:val="ListParagraph"/>
        <w:numPr>
          <w:ilvl w:val="0"/>
          <w:numId w:val="21"/>
        </w:numPr>
        <w:spacing w:line="360" w:lineRule="auto"/>
        <w:rPr>
          <w:rFonts w:ascii="Times New Roman" w:hAnsi="Times New Roman" w:cs="Times New Roman"/>
          <w:sz w:val="24"/>
          <w:szCs w:val="24"/>
        </w:rPr>
      </w:pPr>
      <w:r w:rsidRPr="004D5FE7">
        <w:rPr>
          <w:rFonts w:ascii="Times New Roman" w:hAnsi="Times New Roman" w:cs="Times New Roman"/>
          <w:sz w:val="24"/>
          <w:szCs w:val="24"/>
        </w:rPr>
        <w:t>Call the procedure with the same continuation (</w:t>
      </w:r>
      <w:proofErr w:type="spellStart"/>
      <w:r w:rsidRPr="004D5FE7">
        <w:rPr>
          <w:rFonts w:ascii="Times New Roman" w:hAnsi="Times New Roman" w:cs="Times New Roman"/>
          <w:i/>
          <w:sz w:val="24"/>
          <w:szCs w:val="24"/>
        </w:rPr>
        <w:t>cont</w:t>
      </w:r>
      <w:proofErr w:type="spellEnd"/>
      <w:r w:rsidRPr="004D5FE7">
        <w:rPr>
          <w:rFonts w:ascii="Times New Roman" w:hAnsi="Times New Roman" w:cs="Times New Roman"/>
          <w:sz w:val="24"/>
          <w:szCs w:val="24"/>
        </w:rPr>
        <w:t>) when the procedure cal</w:t>
      </w:r>
      <w:r w:rsidR="004D5FE7">
        <w:rPr>
          <w:rFonts w:ascii="Times New Roman" w:hAnsi="Times New Roman" w:cs="Times New Roman"/>
          <w:sz w:val="24"/>
          <w:szCs w:val="24"/>
        </w:rPr>
        <w:t>l occurs in the tail position.</w:t>
      </w:r>
    </w:p>
    <w:p w14:paraId="3CB11003" w14:textId="529A8350" w:rsidR="00482059" w:rsidRPr="004D5FE7" w:rsidRDefault="00357DE7" w:rsidP="004D5FE7">
      <w:pPr>
        <w:pStyle w:val="ListParagraph"/>
        <w:numPr>
          <w:ilvl w:val="0"/>
          <w:numId w:val="21"/>
        </w:numPr>
        <w:spacing w:line="360" w:lineRule="auto"/>
        <w:rPr>
          <w:rFonts w:ascii="Times New Roman" w:hAnsi="Times New Roman" w:cs="Times New Roman"/>
          <w:sz w:val="24"/>
          <w:szCs w:val="24"/>
        </w:rPr>
      </w:pPr>
      <w:r w:rsidRPr="004D5FE7">
        <w:rPr>
          <w:rFonts w:ascii="Times New Roman" w:hAnsi="Times New Roman" w:cs="Times New Roman"/>
          <w:sz w:val="24"/>
          <w:szCs w:val="24"/>
        </w:rPr>
        <w:t>When the procedure call occurs in the operand position, evaluate the</w:t>
      </w:r>
      <w:r w:rsidR="004D5FE7">
        <w:rPr>
          <w:rFonts w:ascii="Times New Roman" w:hAnsi="Times New Roman" w:cs="Times New Roman"/>
          <w:sz w:val="24"/>
          <w:szCs w:val="24"/>
        </w:rPr>
        <w:t xml:space="preserve"> call in a new continuation that</w:t>
      </w:r>
      <w:r w:rsidRPr="004D5FE7">
        <w:rPr>
          <w:rFonts w:ascii="Times New Roman" w:hAnsi="Times New Roman" w:cs="Times New Roman"/>
          <w:sz w:val="24"/>
          <w:szCs w:val="24"/>
        </w:rPr>
        <w:t xml:space="preserve"> gives a name to the result and</w:t>
      </w:r>
      <w:r w:rsidR="004D5FE7">
        <w:rPr>
          <w:rFonts w:ascii="Times New Roman" w:hAnsi="Times New Roman" w:cs="Times New Roman"/>
          <w:sz w:val="24"/>
          <w:szCs w:val="24"/>
        </w:rPr>
        <w:t xml:space="preserve"> then</w:t>
      </w:r>
      <w:r w:rsidRPr="004D5FE7">
        <w:rPr>
          <w:rFonts w:ascii="Times New Roman" w:hAnsi="Times New Roman" w:cs="Times New Roman"/>
          <w:sz w:val="24"/>
          <w:szCs w:val="24"/>
        </w:rPr>
        <w:t xml:space="preserve"> continues with the computation.</w:t>
      </w:r>
    </w:p>
    <w:p w14:paraId="7AFB5660" w14:textId="0D8B6094" w:rsidR="00EE224C" w:rsidRPr="00FD1475" w:rsidRDefault="0050791B" w:rsidP="00EE224C">
      <w:pPr>
        <w:spacing w:line="480" w:lineRule="auto"/>
        <w:rPr>
          <w:rFonts w:ascii="Times New Roman" w:hAnsi="Times New Roman" w:cs="Times New Roman"/>
          <w:sz w:val="24"/>
          <w:szCs w:val="24"/>
        </w:rPr>
      </w:pPr>
      <w:r w:rsidRPr="00FD1475">
        <w:rPr>
          <w:rFonts w:ascii="Times New Roman" w:hAnsi="Times New Roman" w:cs="Times New Roman"/>
          <w:sz w:val="24"/>
          <w:szCs w:val="24"/>
        </w:rPr>
        <w:tab/>
        <w:t>The best way to fully explain how the CPS interpreter works is to view the code for it piece by piece.  When creating the CPS interpreter, we should start by defining datatypes for the parameters of the interpreter, such as the environment, the continuation, and the e</w:t>
      </w:r>
      <w:r w:rsidR="001A482A">
        <w:rPr>
          <w:rFonts w:ascii="Times New Roman" w:hAnsi="Times New Roman" w:cs="Times New Roman"/>
          <w:sz w:val="24"/>
          <w:szCs w:val="24"/>
        </w:rPr>
        <w:t>xpression value.  Using the Essentials of Programming Languages</w:t>
      </w:r>
      <w:r w:rsidRPr="00FD1475">
        <w:rPr>
          <w:rFonts w:ascii="Times New Roman" w:hAnsi="Times New Roman" w:cs="Times New Roman"/>
          <w:sz w:val="24"/>
          <w:szCs w:val="24"/>
        </w:rPr>
        <w:t xml:space="preserve"> </w:t>
      </w:r>
      <w:r w:rsidR="001A482A">
        <w:rPr>
          <w:rFonts w:ascii="Times New Roman" w:hAnsi="Times New Roman" w:cs="Times New Roman"/>
          <w:sz w:val="24"/>
          <w:szCs w:val="24"/>
        </w:rPr>
        <w:t xml:space="preserve">(EOPL) </w:t>
      </w:r>
      <w:r w:rsidRPr="00FD1475">
        <w:rPr>
          <w:rFonts w:ascii="Times New Roman" w:hAnsi="Times New Roman" w:cs="Times New Roman"/>
          <w:sz w:val="24"/>
          <w:szCs w:val="24"/>
        </w:rPr>
        <w:t>“</w:t>
      </w:r>
      <w:r w:rsidRPr="00FD1475">
        <w:rPr>
          <w:rFonts w:ascii="Times New Roman" w:hAnsi="Times New Roman" w:cs="Times New Roman"/>
          <w:i/>
          <w:sz w:val="24"/>
          <w:szCs w:val="24"/>
        </w:rPr>
        <w:t>define-datatype</w:t>
      </w:r>
      <w:r w:rsidR="00915902" w:rsidRPr="00FD1475">
        <w:rPr>
          <w:rFonts w:ascii="Times New Roman" w:hAnsi="Times New Roman" w:cs="Times New Roman"/>
          <w:sz w:val="24"/>
          <w:szCs w:val="24"/>
        </w:rPr>
        <w:t>” function makes it much easier to define these datatypes</w:t>
      </w:r>
      <w:r w:rsidR="00424D2B" w:rsidRPr="00FD1475">
        <w:rPr>
          <w:rFonts w:ascii="Times New Roman" w:hAnsi="Times New Roman" w:cs="Times New Roman"/>
          <w:sz w:val="24"/>
          <w:szCs w:val="24"/>
        </w:rPr>
        <w:t>,</w:t>
      </w:r>
      <w:r w:rsidR="00EE224C" w:rsidRPr="00FD1475">
        <w:rPr>
          <w:rFonts w:ascii="Times New Roman" w:hAnsi="Times New Roman" w:cs="Times New Roman"/>
          <w:sz w:val="24"/>
          <w:szCs w:val="24"/>
        </w:rPr>
        <w:t xml:space="preserve"> take a look at figure 1.</w:t>
      </w:r>
    </w:p>
    <w:p w14:paraId="2A0EFEF0" w14:textId="77777777" w:rsidR="001A482A" w:rsidRDefault="00096AB7" w:rsidP="001A482A">
      <w:pPr>
        <w:keepNext/>
        <w:spacing w:line="240" w:lineRule="auto"/>
        <w:jc w:val="center"/>
      </w:pPr>
      <w:r w:rsidRPr="00FD1475">
        <w:rPr>
          <w:rFonts w:ascii="Times New Roman" w:hAnsi="Times New Roman" w:cs="Times New Roman"/>
          <w:noProof/>
          <w:sz w:val="24"/>
          <w:szCs w:val="24"/>
          <w:lang w:eastAsia="en-US"/>
        </w:rPr>
        <w:lastRenderedPageBreak/>
        <w:drawing>
          <wp:inline distT="0" distB="0" distL="0" distR="0" wp14:anchorId="66C1FAED" wp14:editId="3AC69BB8">
            <wp:extent cx="5075771" cy="2408641"/>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19 at 11.28.00 AM.png"/>
                    <pic:cNvPicPr/>
                  </pic:nvPicPr>
                  <pic:blipFill>
                    <a:blip r:embed="rId9">
                      <a:extLst>
                        <a:ext uri="{28A0092B-C50C-407E-A947-70E740481C1C}">
                          <a14:useLocalDpi xmlns:a14="http://schemas.microsoft.com/office/drawing/2010/main" val="0"/>
                        </a:ext>
                      </a:extLst>
                    </a:blip>
                    <a:stretch>
                      <a:fillRect/>
                    </a:stretch>
                  </pic:blipFill>
                  <pic:spPr>
                    <a:xfrm>
                      <a:off x="0" y="0"/>
                      <a:ext cx="5090385" cy="2415576"/>
                    </a:xfrm>
                    <a:prstGeom prst="rect">
                      <a:avLst/>
                    </a:prstGeom>
                  </pic:spPr>
                </pic:pic>
              </a:graphicData>
            </a:graphic>
          </wp:inline>
        </w:drawing>
      </w:r>
    </w:p>
    <w:p w14:paraId="38C5FF88" w14:textId="06B0B8FB" w:rsidR="00D330A0" w:rsidRPr="00FD1475" w:rsidRDefault="001A482A" w:rsidP="001A482A">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7135CF">
        <w:rPr>
          <w:noProof/>
        </w:rPr>
        <w:t>1</w:t>
      </w:r>
      <w:r>
        <w:fldChar w:fldCharType="end"/>
      </w:r>
    </w:p>
    <w:p w14:paraId="434190A4" w14:textId="7F3FB953" w:rsidR="00EE224C" w:rsidRPr="00FD1475" w:rsidRDefault="00FA2A48" w:rsidP="00EE224C">
      <w:pPr>
        <w:spacing w:line="480" w:lineRule="auto"/>
        <w:rPr>
          <w:rFonts w:ascii="Times New Roman" w:hAnsi="Times New Roman" w:cs="Times New Roman"/>
          <w:sz w:val="24"/>
          <w:szCs w:val="24"/>
        </w:rPr>
      </w:pPr>
      <w:r w:rsidRPr="00FD1475">
        <w:rPr>
          <w:rFonts w:ascii="Times New Roman" w:hAnsi="Times New Roman" w:cs="Times New Roman"/>
          <w:sz w:val="24"/>
          <w:szCs w:val="24"/>
        </w:rPr>
        <w:t xml:space="preserve">The </w:t>
      </w:r>
      <w:r w:rsidR="002656AD" w:rsidRPr="00FD1475">
        <w:rPr>
          <w:rFonts w:ascii="Times New Roman" w:hAnsi="Times New Roman" w:cs="Times New Roman"/>
          <w:sz w:val="24"/>
          <w:szCs w:val="24"/>
        </w:rPr>
        <w:t>“</w:t>
      </w:r>
      <w:r w:rsidR="002656AD" w:rsidRPr="00FD1475">
        <w:rPr>
          <w:rFonts w:ascii="Times New Roman" w:hAnsi="Times New Roman" w:cs="Times New Roman"/>
          <w:i/>
          <w:sz w:val="24"/>
          <w:szCs w:val="24"/>
        </w:rPr>
        <w:t>define-datatype</w:t>
      </w:r>
      <w:r w:rsidR="002656AD" w:rsidRPr="00FD1475">
        <w:rPr>
          <w:rFonts w:ascii="Times New Roman" w:hAnsi="Times New Roman" w:cs="Times New Roman"/>
          <w:sz w:val="24"/>
          <w:szCs w:val="24"/>
        </w:rPr>
        <w:t xml:space="preserve">” function is creating </w:t>
      </w:r>
      <w:r w:rsidR="000E1EC0" w:rsidRPr="00FD1475">
        <w:rPr>
          <w:rFonts w:ascii="Times New Roman" w:hAnsi="Times New Roman" w:cs="Times New Roman"/>
          <w:sz w:val="24"/>
          <w:szCs w:val="24"/>
        </w:rPr>
        <w:t>an environment datatype</w:t>
      </w:r>
      <w:r w:rsidR="008F5AB1" w:rsidRPr="00FD1475">
        <w:rPr>
          <w:rFonts w:ascii="Times New Roman" w:hAnsi="Times New Roman" w:cs="Times New Roman"/>
          <w:sz w:val="24"/>
          <w:szCs w:val="24"/>
        </w:rPr>
        <w:t xml:space="preserve">, which is much like the </w:t>
      </w:r>
      <w:r w:rsidR="00390641" w:rsidRPr="00FD1475">
        <w:rPr>
          <w:rFonts w:ascii="Times New Roman" w:hAnsi="Times New Roman" w:cs="Times New Roman"/>
          <w:sz w:val="24"/>
          <w:szCs w:val="24"/>
        </w:rPr>
        <w:t>function in the EOPL</w:t>
      </w:r>
      <w:r w:rsidR="000F79D8" w:rsidRPr="00FD1475">
        <w:rPr>
          <w:rFonts w:ascii="Times New Roman" w:hAnsi="Times New Roman" w:cs="Times New Roman"/>
          <w:sz w:val="24"/>
          <w:szCs w:val="24"/>
        </w:rPr>
        <w:t>3</w:t>
      </w:r>
      <w:r w:rsidR="00390641" w:rsidRPr="00FD1475">
        <w:rPr>
          <w:rFonts w:ascii="Times New Roman" w:hAnsi="Times New Roman" w:cs="Times New Roman"/>
          <w:sz w:val="24"/>
          <w:szCs w:val="24"/>
        </w:rPr>
        <w:t xml:space="preserve"> book (figure 2).</w:t>
      </w:r>
    </w:p>
    <w:p w14:paraId="76C81EE1" w14:textId="77777777" w:rsidR="001A482A" w:rsidRDefault="00096AB7" w:rsidP="001A482A">
      <w:pPr>
        <w:keepNext/>
        <w:spacing w:line="240" w:lineRule="auto"/>
        <w:jc w:val="center"/>
      </w:pPr>
      <w:r w:rsidRPr="00FD1475">
        <w:rPr>
          <w:rFonts w:ascii="Times New Roman" w:hAnsi="Times New Roman" w:cs="Times New Roman"/>
          <w:noProof/>
          <w:sz w:val="24"/>
          <w:szCs w:val="24"/>
          <w:lang w:eastAsia="en-US"/>
        </w:rPr>
        <w:drawing>
          <wp:inline distT="0" distB="0" distL="0" distR="0" wp14:anchorId="2FA966BA" wp14:editId="113BAD1E">
            <wp:extent cx="2728973" cy="25475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19 at 11.26.53 AM.png"/>
                    <pic:cNvPicPr/>
                  </pic:nvPicPr>
                  <pic:blipFill>
                    <a:blip r:embed="rId10">
                      <a:extLst>
                        <a:ext uri="{28A0092B-C50C-407E-A947-70E740481C1C}">
                          <a14:useLocalDpi xmlns:a14="http://schemas.microsoft.com/office/drawing/2010/main" val="0"/>
                        </a:ext>
                      </a:extLst>
                    </a:blip>
                    <a:stretch>
                      <a:fillRect/>
                    </a:stretch>
                  </pic:blipFill>
                  <pic:spPr>
                    <a:xfrm>
                      <a:off x="0" y="0"/>
                      <a:ext cx="2766225" cy="2582367"/>
                    </a:xfrm>
                    <a:prstGeom prst="rect">
                      <a:avLst/>
                    </a:prstGeom>
                  </pic:spPr>
                </pic:pic>
              </a:graphicData>
            </a:graphic>
          </wp:inline>
        </w:drawing>
      </w:r>
    </w:p>
    <w:p w14:paraId="2E2C057D" w14:textId="34CEA0BF" w:rsidR="00390641" w:rsidRDefault="001A482A" w:rsidP="001A482A">
      <w:pPr>
        <w:pStyle w:val="Caption"/>
        <w:jc w:val="center"/>
      </w:pPr>
      <w:r>
        <w:t xml:space="preserve">Figure </w:t>
      </w:r>
      <w:r>
        <w:fldChar w:fldCharType="begin"/>
      </w:r>
      <w:r>
        <w:instrText xml:space="preserve"> SEQ Figure \* ARABIC </w:instrText>
      </w:r>
      <w:r>
        <w:fldChar w:fldCharType="separate"/>
      </w:r>
      <w:r w:rsidR="007135CF">
        <w:rPr>
          <w:noProof/>
        </w:rPr>
        <w:t>2</w:t>
      </w:r>
      <w:r>
        <w:fldChar w:fldCharType="end"/>
      </w:r>
      <w:r>
        <w:t>:</w:t>
      </w:r>
      <w:r w:rsidRPr="009900F9">
        <w:t xml:space="preserve"> The define-datat</w:t>
      </w:r>
      <w:r>
        <w:t>ype function from EOPL -</w:t>
      </w:r>
      <w:r w:rsidRPr="009900F9">
        <w:t xml:space="preserve"> used to create an environment datatype</w:t>
      </w:r>
    </w:p>
    <w:p w14:paraId="39A09BA2" w14:textId="77777777" w:rsidR="001A482A" w:rsidRPr="001A482A" w:rsidRDefault="001A482A" w:rsidP="001A482A"/>
    <w:p w14:paraId="31273B71" w14:textId="31E9B1AB" w:rsidR="001A482A" w:rsidRPr="001A482A" w:rsidRDefault="002A2AD5" w:rsidP="001A482A">
      <w:pPr>
        <w:spacing w:line="480" w:lineRule="auto"/>
        <w:rPr>
          <w:rFonts w:ascii="Times New Roman" w:hAnsi="Times New Roman" w:cs="Times New Roman"/>
          <w:sz w:val="24"/>
          <w:szCs w:val="24"/>
        </w:rPr>
      </w:pPr>
      <w:r w:rsidRPr="00FD1475">
        <w:rPr>
          <w:rFonts w:ascii="Times New Roman" w:hAnsi="Times New Roman" w:cs="Times New Roman"/>
          <w:sz w:val="24"/>
          <w:szCs w:val="24"/>
        </w:rPr>
        <w:t xml:space="preserve">Creating </w:t>
      </w:r>
      <w:r w:rsidR="00930278" w:rsidRPr="00FD1475">
        <w:rPr>
          <w:rFonts w:ascii="Times New Roman" w:hAnsi="Times New Roman" w:cs="Times New Roman"/>
          <w:sz w:val="24"/>
          <w:szCs w:val="24"/>
        </w:rPr>
        <w:t xml:space="preserve">a </w:t>
      </w:r>
      <w:r w:rsidRPr="00FD1475">
        <w:rPr>
          <w:rFonts w:ascii="Times New Roman" w:hAnsi="Times New Roman" w:cs="Times New Roman"/>
          <w:sz w:val="24"/>
          <w:szCs w:val="24"/>
        </w:rPr>
        <w:t>datatype</w:t>
      </w:r>
      <w:r w:rsidR="00390641" w:rsidRPr="00FD1475">
        <w:rPr>
          <w:rFonts w:ascii="Times New Roman" w:hAnsi="Times New Roman" w:cs="Times New Roman"/>
          <w:sz w:val="24"/>
          <w:szCs w:val="24"/>
        </w:rPr>
        <w:t xml:space="preserve"> for expression value</w:t>
      </w:r>
      <w:r w:rsidR="001A482A">
        <w:rPr>
          <w:rFonts w:ascii="Times New Roman" w:hAnsi="Times New Roman" w:cs="Times New Roman"/>
          <w:sz w:val="24"/>
          <w:szCs w:val="24"/>
        </w:rPr>
        <w:t>s</w:t>
      </w:r>
      <w:r w:rsidR="00FD0B41" w:rsidRPr="00FD1475">
        <w:rPr>
          <w:rFonts w:ascii="Times New Roman" w:hAnsi="Times New Roman" w:cs="Times New Roman"/>
          <w:sz w:val="24"/>
          <w:szCs w:val="24"/>
        </w:rPr>
        <w:t xml:space="preserve"> is simpler than creating a dat</w:t>
      </w:r>
      <w:r w:rsidR="001A482A">
        <w:rPr>
          <w:rFonts w:ascii="Times New Roman" w:hAnsi="Times New Roman" w:cs="Times New Roman"/>
          <w:sz w:val="24"/>
          <w:szCs w:val="24"/>
        </w:rPr>
        <w:t>atype for the environment.  C</w:t>
      </w:r>
      <w:r w:rsidR="00FD0B41" w:rsidRPr="00FD1475">
        <w:rPr>
          <w:rFonts w:ascii="Times New Roman" w:hAnsi="Times New Roman" w:cs="Times New Roman"/>
          <w:sz w:val="24"/>
          <w:szCs w:val="24"/>
        </w:rPr>
        <w:t>hapter 3</w:t>
      </w:r>
      <w:r w:rsidR="000F79D8" w:rsidRPr="00FD1475">
        <w:rPr>
          <w:rFonts w:ascii="Times New Roman" w:hAnsi="Times New Roman" w:cs="Times New Roman"/>
          <w:sz w:val="24"/>
          <w:szCs w:val="24"/>
        </w:rPr>
        <w:t xml:space="preserve"> of EOPL3</w:t>
      </w:r>
      <w:r w:rsidR="00CA251E" w:rsidRPr="00FD1475">
        <w:rPr>
          <w:rFonts w:ascii="Times New Roman" w:hAnsi="Times New Roman" w:cs="Times New Roman"/>
          <w:sz w:val="24"/>
          <w:szCs w:val="24"/>
        </w:rPr>
        <w:t xml:space="preserve"> shows how to create syntax datatypes for the language that </w:t>
      </w:r>
      <w:r w:rsidR="00E46C90" w:rsidRPr="00FD1475">
        <w:rPr>
          <w:rFonts w:ascii="Times New Roman" w:hAnsi="Times New Roman" w:cs="Times New Roman"/>
          <w:sz w:val="24"/>
          <w:szCs w:val="24"/>
        </w:rPr>
        <w:t>we are c</w:t>
      </w:r>
      <w:r w:rsidR="001A482A">
        <w:rPr>
          <w:rFonts w:ascii="Times New Roman" w:hAnsi="Times New Roman" w:cs="Times New Roman"/>
          <w:sz w:val="24"/>
          <w:szCs w:val="24"/>
        </w:rPr>
        <w:t>reating.  For the purpose of this CPS</w:t>
      </w:r>
      <w:r w:rsidR="00E46C90" w:rsidRPr="00FD1475">
        <w:rPr>
          <w:rFonts w:ascii="Times New Roman" w:hAnsi="Times New Roman" w:cs="Times New Roman"/>
          <w:sz w:val="24"/>
          <w:szCs w:val="24"/>
        </w:rPr>
        <w:t xml:space="preserve"> interpreter</w:t>
      </w:r>
      <w:r w:rsidR="001A482A">
        <w:rPr>
          <w:rFonts w:ascii="Times New Roman" w:hAnsi="Times New Roman" w:cs="Times New Roman"/>
          <w:sz w:val="24"/>
          <w:szCs w:val="24"/>
        </w:rPr>
        <w:t xml:space="preserve">, there is an </w:t>
      </w:r>
      <w:r w:rsidR="00583ED9" w:rsidRPr="00FD1475">
        <w:rPr>
          <w:rFonts w:ascii="Times New Roman" w:hAnsi="Times New Roman" w:cs="Times New Roman"/>
          <w:sz w:val="24"/>
          <w:szCs w:val="24"/>
        </w:rPr>
        <w:t xml:space="preserve">expression values </w:t>
      </w:r>
      <w:r w:rsidR="001A482A">
        <w:rPr>
          <w:rFonts w:ascii="Times New Roman" w:hAnsi="Times New Roman" w:cs="Times New Roman"/>
          <w:sz w:val="24"/>
          <w:szCs w:val="24"/>
        </w:rPr>
        <w:t>datatype which is used to create</w:t>
      </w:r>
      <w:r w:rsidR="00583ED9" w:rsidRPr="00FD1475">
        <w:rPr>
          <w:rFonts w:ascii="Times New Roman" w:hAnsi="Times New Roman" w:cs="Times New Roman"/>
          <w:sz w:val="24"/>
          <w:szCs w:val="24"/>
        </w:rPr>
        <w:t xml:space="preserve"> </w:t>
      </w:r>
      <w:r w:rsidR="001A482A">
        <w:rPr>
          <w:rFonts w:ascii="Times New Roman" w:hAnsi="Times New Roman" w:cs="Times New Roman"/>
          <w:sz w:val="24"/>
          <w:szCs w:val="24"/>
        </w:rPr>
        <w:t xml:space="preserve">expressions of either </w:t>
      </w:r>
      <w:r w:rsidR="00583ED9" w:rsidRPr="00FD1475">
        <w:rPr>
          <w:rFonts w:ascii="Times New Roman" w:hAnsi="Times New Roman" w:cs="Times New Roman"/>
          <w:sz w:val="24"/>
          <w:szCs w:val="24"/>
        </w:rPr>
        <w:t xml:space="preserve">numbers, </w:t>
      </w:r>
      <w:proofErr w:type="spellStart"/>
      <w:r w:rsidR="00583ED9" w:rsidRPr="00FD1475">
        <w:rPr>
          <w:rFonts w:ascii="Times New Roman" w:hAnsi="Times New Roman" w:cs="Times New Roman"/>
          <w:sz w:val="24"/>
          <w:szCs w:val="24"/>
        </w:rPr>
        <w:lastRenderedPageBreak/>
        <w:t>booleans</w:t>
      </w:r>
      <w:proofErr w:type="spellEnd"/>
      <w:r w:rsidR="00583ED9" w:rsidRPr="00FD1475">
        <w:rPr>
          <w:rFonts w:ascii="Times New Roman" w:hAnsi="Times New Roman" w:cs="Times New Roman"/>
          <w:sz w:val="24"/>
          <w:szCs w:val="24"/>
        </w:rPr>
        <w:t xml:space="preserve">, </w:t>
      </w:r>
      <w:r w:rsidR="001A482A">
        <w:rPr>
          <w:rFonts w:ascii="Times New Roman" w:hAnsi="Times New Roman" w:cs="Times New Roman"/>
          <w:sz w:val="24"/>
          <w:szCs w:val="24"/>
        </w:rPr>
        <w:t xml:space="preserve">lists. However, expression values cannot be used for calculations so they have to be </w:t>
      </w:r>
      <w:r w:rsidR="00583ED9" w:rsidRPr="00FD1475">
        <w:rPr>
          <w:rFonts w:ascii="Times New Roman" w:hAnsi="Times New Roman" w:cs="Times New Roman"/>
          <w:sz w:val="24"/>
          <w:szCs w:val="24"/>
        </w:rPr>
        <w:t>convert</w:t>
      </w:r>
      <w:r w:rsidR="001A482A">
        <w:rPr>
          <w:rFonts w:ascii="Times New Roman" w:hAnsi="Times New Roman" w:cs="Times New Roman"/>
          <w:sz w:val="24"/>
          <w:szCs w:val="24"/>
        </w:rPr>
        <w:t xml:space="preserve">ed </w:t>
      </w:r>
      <w:r w:rsidR="00583ED9" w:rsidRPr="00FD1475">
        <w:rPr>
          <w:rFonts w:ascii="Times New Roman" w:hAnsi="Times New Roman" w:cs="Times New Roman"/>
          <w:sz w:val="24"/>
          <w:szCs w:val="24"/>
        </w:rPr>
        <w:t xml:space="preserve">back to </w:t>
      </w:r>
      <w:r w:rsidR="00FA7276" w:rsidRPr="00FD1475">
        <w:rPr>
          <w:rFonts w:ascii="Times New Roman" w:hAnsi="Times New Roman" w:cs="Times New Roman"/>
          <w:sz w:val="24"/>
          <w:szCs w:val="24"/>
        </w:rPr>
        <w:t>their original</w:t>
      </w:r>
      <w:r w:rsidR="001A482A">
        <w:rPr>
          <w:rFonts w:ascii="Times New Roman" w:hAnsi="Times New Roman" w:cs="Times New Roman"/>
          <w:sz w:val="24"/>
          <w:szCs w:val="24"/>
        </w:rPr>
        <w:t xml:space="preserve"> value when they are used for computations</w:t>
      </w:r>
      <w:r w:rsidR="004C0CB2" w:rsidRPr="00FD1475">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984"/>
        <w:gridCol w:w="4656"/>
      </w:tblGrid>
      <w:tr w:rsidR="001A482A" w14:paraId="1A1CCF48" w14:textId="77777777" w:rsidTr="001A482A">
        <w:tc>
          <w:tcPr>
            <w:tcW w:w="4315" w:type="dxa"/>
            <w:shd w:val="clear" w:color="auto" w:fill="FFFFFF" w:themeFill="background1"/>
          </w:tcPr>
          <w:p w14:paraId="1F92BD8F" w14:textId="77777777" w:rsidR="001A482A" w:rsidRDefault="001A482A" w:rsidP="001A482A">
            <w:pPr>
              <w:pStyle w:val="Caption"/>
              <w:keepNext/>
              <w:jc w:val="center"/>
            </w:pPr>
            <w:r w:rsidRPr="00FD1475">
              <w:rPr>
                <w:rFonts w:ascii="Times New Roman" w:hAnsi="Times New Roman" w:cs="Times New Roman"/>
                <w:noProof/>
                <w:sz w:val="24"/>
                <w:szCs w:val="24"/>
                <w:lang w:eastAsia="en-US"/>
              </w:rPr>
              <w:drawing>
                <wp:inline distT="0" distB="0" distL="0" distR="0" wp14:anchorId="29CA79FC" wp14:editId="57B67430">
                  <wp:extent cx="2390388" cy="14325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19 at 12.34.24 PM.png"/>
                          <pic:cNvPicPr/>
                        </pic:nvPicPr>
                        <pic:blipFill>
                          <a:blip r:embed="rId11">
                            <a:extLst>
                              <a:ext uri="{28A0092B-C50C-407E-A947-70E740481C1C}">
                                <a14:useLocalDpi xmlns:a14="http://schemas.microsoft.com/office/drawing/2010/main" val="0"/>
                              </a:ext>
                            </a:extLst>
                          </a:blip>
                          <a:stretch>
                            <a:fillRect/>
                          </a:stretch>
                        </pic:blipFill>
                        <pic:spPr>
                          <a:xfrm>
                            <a:off x="0" y="0"/>
                            <a:ext cx="2390388" cy="1432506"/>
                          </a:xfrm>
                          <a:prstGeom prst="rect">
                            <a:avLst/>
                          </a:prstGeom>
                        </pic:spPr>
                      </pic:pic>
                    </a:graphicData>
                  </a:graphic>
                </wp:inline>
              </w:drawing>
            </w:r>
          </w:p>
          <w:p w14:paraId="6A541917" w14:textId="79CFCF5F" w:rsidR="001A482A" w:rsidRDefault="001A482A" w:rsidP="001A482A">
            <w:pPr>
              <w:pStyle w:val="Caption"/>
              <w:jc w:val="center"/>
            </w:pPr>
            <w:r>
              <w:t xml:space="preserve">Figure </w:t>
            </w:r>
            <w:r>
              <w:fldChar w:fldCharType="begin"/>
            </w:r>
            <w:r>
              <w:instrText xml:space="preserve"> SEQ Figure \* ARABIC </w:instrText>
            </w:r>
            <w:r>
              <w:fldChar w:fldCharType="separate"/>
            </w:r>
            <w:r w:rsidR="007135CF">
              <w:rPr>
                <w:noProof/>
              </w:rPr>
              <w:t>3</w:t>
            </w:r>
            <w:r>
              <w:fldChar w:fldCharType="end"/>
            </w:r>
            <w:r>
              <w:t>: Expression value datatype</w:t>
            </w:r>
          </w:p>
        </w:tc>
        <w:tc>
          <w:tcPr>
            <w:tcW w:w="4315" w:type="dxa"/>
            <w:shd w:val="clear" w:color="auto" w:fill="FFFFFF" w:themeFill="background1"/>
          </w:tcPr>
          <w:p w14:paraId="61DB1848" w14:textId="77777777" w:rsidR="001A482A" w:rsidRDefault="001A482A" w:rsidP="001A482A">
            <w:pPr>
              <w:pStyle w:val="Caption"/>
              <w:keepNext/>
              <w:jc w:val="center"/>
            </w:pPr>
            <w:r w:rsidRPr="00FD1475">
              <w:rPr>
                <w:rFonts w:ascii="Times New Roman" w:hAnsi="Times New Roman" w:cs="Times New Roman"/>
                <w:noProof/>
                <w:sz w:val="24"/>
                <w:szCs w:val="24"/>
                <w:lang w:eastAsia="en-US"/>
              </w:rPr>
              <w:drawing>
                <wp:inline distT="0" distB="0" distL="0" distR="0" wp14:anchorId="041EFD6F" wp14:editId="33ED2CF8">
                  <wp:extent cx="2813720" cy="143560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5-19 at 12.35.24 PM.png"/>
                          <pic:cNvPicPr/>
                        </pic:nvPicPr>
                        <pic:blipFill>
                          <a:blip r:embed="rId12">
                            <a:extLst>
                              <a:ext uri="{28A0092B-C50C-407E-A947-70E740481C1C}">
                                <a14:useLocalDpi xmlns:a14="http://schemas.microsoft.com/office/drawing/2010/main" val="0"/>
                              </a:ext>
                            </a:extLst>
                          </a:blip>
                          <a:stretch>
                            <a:fillRect/>
                          </a:stretch>
                        </pic:blipFill>
                        <pic:spPr>
                          <a:xfrm>
                            <a:off x="0" y="0"/>
                            <a:ext cx="2813720" cy="1435608"/>
                          </a:xfrm>
                          <a:prstGeom prst="rect">
                            <a:avLst/>
                          </a:prstGeom>
                        </pic:spPr>
                      </pic:pic>
                    </a:graphicData>
                  </a:graphic>
                </wp:inline>
              </w:drawing>
            </w:r>
          </w:p>
          <w:p w14:paraId="375384DC" w14:textId="4B410369" w:rsidR="001A482A" w:rsidRDefault="001A482A" w:rsidP="001A482A">
            <w:pPr>
              <w:pStyle w:val="Caption"/>
              <w:jc w:val="center"/>
            </w:pPr>
            <w:r>
              <w:t xml:space="preserve">Figure </w:t>
            </w:r>
            <w:r>
              <w:fldChar w:fldCharType="begin"/>
            </w:r>
            <w:r>
              <w:instrText xml:space="preserve"> SEQ Figure \* ARABIC </w:instrText>
            </w:r>
            <w:r>
              <w:fldChar w:fldCharType="separate"/>
            </w:r>
            <w:r w:rsidR="007135CF">
              <w:rPr>
                <w:noProof/>
              </w:rPr>
              <w:t>4</w:t>
            </w:r>
            <w:r>
              <w:fldChar w:fldCharType="end"/>
            </w:r>
            <w:r>
              <w:t>: Original value extracting functions</w:t>
            </w:r>
          </w:p>
        </w:tc>
      </w:tr>
    </w:tbl>
    <w:p w14:paraId="551C7207" w14:textId="77777777" w:rsidR="001A482A" w:rsidRDefault="001A482A" w:rsidP="001A482A">
      <w:pPr>
        <w:spacing w:line="240" w:lineRule="auto"/>
        <w:rPr>
          <w:rFonts w:ascii="Times New Roman" w:hAnsi="Times New Roman" w:cs="Times New Roman"/>
          <w:sz w:val="24"/>
          <w:szCs w:val="24"/>
        </w:rPr>
      </w:pPr>
    </w:p>
    <w:tbl>
      <w:tblPr>
        <w:tblStyle w:val="TableGrid"/>
        <w:tblpPr w:leftFromText="180" w:rightFromText="180" w:vertAnchor="text" w:horzAnchor="margin" w:tblpY="408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7"/>
        <w:gridCol w:w="5033"/>
      </w:tblGrid>
      <w:tr w:rsidR="001A482A" w14:paraId="2D2FD5EB" w14:textId="77777777" w:rsidTr="001A482A">
        <w:tc>
          <w:tcPr>
            <w:tcW w:w="3607" w:type="dxa"/>
          </w:tcPr>
          <w:p w14:paraId="38C06B91" w14:textId="77777777" w:rsidR="001A482A" w:rsidRDefault="001A482A" w:rsidP="001A482A">
            <w:pPr>
              <w:keepNext/>
            </w:pPr>
            <w:r w:rsidRPr="00FD1475">
              <w:rPr>
                <w:rFonts w:ascii="Times New Roman" w:hAnsi="Times New Roman" w:cs="Times New Roman"/>
                <w:noProof/>
                <w:sz w:val="24"/>
                <w:szCs w:val="24"/>
                <w:lang w:eastAsia="en-US"/>
              </w:rPr>
              <w:drawing>
                <wp:inline distT="0" distB="0" distL="0" distR="0" wp14:anchorId="1F2E5C7C" wp14:editId="509EB8CB">
                  <wp:extent cx="2221230" cy="26255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19 at 10.45.22 PM.png"/>
                          <pic:cNvPicPr/>
                        </pic:nvPicPr>
                        <pic:blipFill>
                          <a:blip r:embed="rId13">
                            <a:extLst>
                              <a:ext uri="{28A0092B-C50C-407E-A947-70E740481C1C}">
                                <a14:useLocalDpi xmlns:a14="http://schemas.microsoft.com/office/drawing/2010/main" val="0"/>
                              </a:ext>
                            </a:extLst>
                          </a:blip>
                          <a:stretch>
                            <a:fillRect/>
                          </a:stretch>
                        </pic:blipFill>
                        <pic:spPr>
                          <a:xfrm>
                            <a:off x="0" y="0"/>
                            <a:ext cx="2259368" cy="2670658"/>
                          </a:xfrm>
                          <a:prstGeom prst="rect">
                            <a:avLst/>
                          </a:prstGeom>
                        </pic:spPr>
                      </pic:pic>
                    </a:graphicData>
                  </a:graphic>
                </wp:inline>
              </w:drawing>
            </w:r>
          </w:p>
          <w:p w14:paraId="48EB7CA8" w14:textId="7E151D0F" w:rsidR="001A482A" w:rsidRDefault="001A482A" w:rsidP="001A482A">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7135CF">
              <w:rPr>
                <w:noProof/>
              </w:rPr>
              <w:t>5</w:t>
            </w:r>
            <w:r>
              <w:fldChar w:fldCharType="end"/>
            </w:r>
            <w:r>
              <w:t>: Continuation datatype</w:t>
            </w:r>
          </w:p>
        </w:tc>
        <w:tc>
          <w:tcPr>
            <w:tcW w:w="5033" w:type="dxa"/>
          </w:tcPr>
          <w:p w14:paraId="0D1A10DA" w14:textId="77777777" w:rsidR="001A482A" w:rsidRDefault="001A482A" w:rsidP="001A482A">
            <w:pPr>
              <w:keepNext/>
            </w:pPr>
            <w:r w:rsidRPr="00FD1475">
              <w:rPr>
                <w:rFonts w:ascii="Times New Roman" w:hAnsi="Times New Roman" w:cs="Times New Roman"/>
                <w:noProof/>
                <w:sz w:val="24"/>
                <w:szCs w:val="24"/>
                <w:lang w:eastAsia="en-US"/>
              </w:rPr>
              <w:drawing>
                <wp:inline distT="0" distB="0" distL="0" distR="0" wp14:anchorId="742422FA" wp14:editId="295ECBDB">
                  <wp:extent cx="3155981" cy="263375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19 at 10.45.45 PM.png"/>
                          <pic:cNvPicPr/>
                        </pic:nvPicPr>
                        <pic:blipFill>
                          <a:blip r:embed="rId14">
                            <a:extLst>
                              <a:ext uri="{28A0092B-C50C-407E-A947-70E740481C1C}">
                                <a14:useLocalDpi xmlns:a14="http://schemas.microsoft.com/office/drawing/2010/main" val="0"/>
                              </a:ext>
                            </a:extLst>
                          </a:blip>
                          <a:stretch>
                            <a:fillRect/>
                          </a:stretch>
                        </pic:blipFill>
                        <pic:spPr>
                          <a:xfrm>
                            <a:off x="0" y="0"/>
                            <a:ext cx="3214611" cy="2682685"/>
                          </a:xfrm>
                          <a:prstGeom prst="rect">
                            <a:avLst/>
                          </a:prstGeom>
                        </pic:spPr>
                      </pic:pic>
                    </a:graphicData>
                  </a:graphic>
                </wp:inline>
              </w:drawing>
            </w:r>
          </w:p>
          <w:p w14:paraId="3C052A2D" w14:textId="694A9746" w:rsidR="001A482A" w:rsidRDefault="001A482A" w:rsidP="001A482A">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7135CF">
              <w:rPr>
                <w:noProof/>
              </w:rPr>
              <w:t>6</w:t>
            </w:r>
            <w:r>
              <w:fldChar w:fldCharType="end"/>
            </w:r>
            <w:r>
              <w:t>: 'apply-</w:t>
            </w:r>
            <w:proofErr w:type="spellStart"/>
            <w:r>
              <w:t>cont</w:t>
            </w:r>
            <w:proofErr w:type="spellEnd"/>
            <w:r>
              <w:t>' function</w:t>
            </w:r>
          </w:p>
        </w:tc>
      </w:tr>
    </w:tbl>
    <w:p w14:paraId="5926E8B5" w14:textId="08DA6509" w:rsidR="004C0CB2" w:rsidRPr="001A482A" w:rsidRDefault="004C0CB2" w:rsidP="001A482A">
      <w:pPr>
        <w:spacing w:line="480" w:lineRule="auto"/>
        <w:rPr>
          <w:rFonts w:ascii="Times New Roman" w:hAnsi="Times New Roman" w:cs="Times New Roman"/>
          <w:sz w:val="24"/>
          <w:szCs w:val="24"/>
        </w:rPr>
      </w:pPr>
      <w:r w:rsidRPr="00FD1475">
        <w:rPr>
          <w:rFonts w:ascii="Times New Roman" w:hAnsi="Times New Roman" w:cs="Times New Roman"/>
          <w:sz w:val="24"/>
          <w:szCs w:val="24"/>
        </w:rPr>
        <w:t xml:space="preserve">Figure 3 shows </w:t>
      </w:r>
      <w:r w:rsidR="00AE7938" w:rsidRPr="00FD1475">
        <w:rPr>
          <w:rFonts w:ascii="Times New Roman" w:hAnsi="Times New Roman" w:cs="Times New Roman"/>
          <w:sz w:val="24"/>
          <w:szCs w:val="24"/>
        </w:rPr>
        <w:t xml:space="preserve">the expression value datatype and </w:t>
      </w:r>
      <w:r w:rsidR="001A482A">
        <w:rPr>
          <w:rFonts w:ascii="Times New Roman" w:hAnsi="Times New Roman" w:cs="Times New Roman"/>
          <w:sz w:val="24"/>
          <w:szCs w:val="24"/>
        </w:rPr>
        <w:t>Figure 4 shows</w:t>
      </w:r>
      <w:r w:rsidR="008F7E6C" w:rsidRPr="00FD1475">
        <w:rPr>
          <w:rFonts w:ascii="Times New Roman" w:hAnsi="Times New Roman" w:cs="Times New Roman"/>
          <w:sz w:val="24"/>
          <w:szCs w:val="24"/>
        </w:rPr>
        <w:t xml:space="preserve"> two of </w:t>
      </w:r>
      <w:r w:rsidR="00AE7938" w:rsidRPr="00FD1475">
        <w:rPr>
          <w:rFonts w:ascii="Times New Roman" w:hAnsi="Times New Roman" w:cs="Times New Roman"/>
          <w:sz w:val="24"/>
          <w:szCs w:val="24"/>
        </w:rPr>
        <w:t xml:space="preserve">the </w:t>
      </w:r>
      <w:r w:rsidR="00996968" w:rsidRPr="00FD1475">
        <w:rPr>
          <w:rFonts w:ascii="Times New Roman" w:hAnsi="Times New Roman" w:cs="Times New Roman"/>
          <w:sz w:val="24"/>
          <w:szCs w:val="24"/>
        </w:rPr>
        <w:t>functions</w:t>
      </w:r>
      <w:r w:rsidR="001A482A">
        <w:rPr>
          <w:rFonts w:ascii="Times New Roman" w:hAnsi="Times New Roman" w:cs="Times New Roman"/>
          <w:sz w:val="24"/>
          <w:szCs w:val="24"/>
        </w:rPr>
        <w:t xml:space="preserve"> </w:t>
      </w:r>
      <w:r w:rsidR="001A482A" w:rsidRPr="00FD1475">
        <w:rPr>
          <w:rFonts w:ascii="Times New Roman" w:hAnsi="Times New Roman" w:cs="Times New Roman"/>
          <w:sz w:val="24"/>
          <w:szCs w:val="24"/>
        </w:rPr>
        <w:t>(</w:t>
      </w:r>
      <w:proofErr w:type="spellStart"/>
      <w:r w:rsidR="001A482A" w:rsidRPr="00FD1475">
        <w:rPr>
          <w:rFonts w:ascii="Times New Roman" w:hAnsi="Times New Roman" w:cs="Times New Roman"/>
          <w:i/>
          <w:sz w:val="24"/>
          <w:szCs w:val="24"/>
        </w:rPr>
        <w:t>num-va</w:t>
      </w:r>
      <w:r w:rsidR="001A482A" w:rsidRPr="00FD1475">
        <w:rPr>
          <w:rFonts w:ascii="Times New Roman" w:hAnsi="Times New Roman" w:cs="Times New Roman"/>
          <w:sz w:val="24"/>
          <w:szCs w:val="24"/>
        </w:rPr>
        <w:t>l</w:t>
      </w:r>
      <w:proofErr w:type="spellEnd"/>
      <w:r w:rsidR="001A482A" w:rsidRPr="00FD1475">
        <w:rPr>
          <w:rFonts w:ascii="Times New Roman" w:hAnsi="Times New Roman" w:cs="Times New Roman"/>
          <w:sz w:val="24"/>
          <w:szCs w:val="24"/>
        </w:rPr>
        <w:t xml:space="preserve"> and </w:t>
      </w:r>
      <w:r w:rsidR="001A482A" w:rsidRPr="00FD1475">
        <w:rPr>
          <w:rFonts w:ascii="Times New Roman" w:hAnsi="Times New Roman" w:cs="Times New Roman"/>
          <w:i/>
          <w:sz w:val="24"/>
          <w:szCs w:val="24"/>
        </w:rPr>
        <w:t>bool-</w:t>
      </w:r>
      <w:proofErr w:type="spellStart"/>
      <w:r w:rsidR="001A482A" w:rsidRPr="00FD1475">
        <w:rPr>
          <w:rFonts w:ascii="Times New Roman" w:hAnsi="Times New Roman" w:cs="Times New Roman"/>
          <w:i/>
          <w:sz w:val="24"/>
          <w:szCs w:val="24"/>
        </w:rPr>
        <w:t>val</w:t>
      </w:r>
      <w:proofErr w:type="spellEnd"/>
      <w:r w:rsidR="001A482A">
        <w:rPr>
          <w:rFonts w:ascii="Times New Roman" w:hAnsi="Times New Roman" w:cs="Times New Roman"/>
          <w:sz w:val="24"/>
          <w:szCs w:val="24"/>
        </w:rPr>
        <w:t>)</w:t>
      </w:r>
      <w:r w:rsidR="00996968" w:rsidRPr="00FD1475">
        <w:rPr>
          <w:rFonts w:ascii="Times New Roman" w:hAnsi="Times New Roman" w:cs="Times New Roman"/>
          <w:sz w:val="24"/>
          <w:szCs w:val="24"/>
        </w:rPr>
        <w:t xml:space="preserve"> that </w:t>
      </w:r>
      <w:r w:rsidR="00AF3436" w:rsidRPr="00FD1475">
        <w:rPr>
          <w:rFonts w:ascii="Times New Roman" w:hAnsi="Times New Roman" w:cs="Times New Roman"/>
          <w:sz w:val="24"/>
          <w:szCs w:val="24"/>
        </w:rPr>
        <w:t>extract the or</w:t>
      </w:r>
      <w:r w:rsidR="001A482A">
        <w:rPr>
          <w:rFonts w:ascii="Times New Roman" w:hAnsi="Times New Roman" w:cs="Times New Roman"/>
          <w:sz w:val="24"/>
          <w:szCs w:val="24"/>
        </w:rPr>
        <w:t xml:space="preserve">iginal values from the expression values. Finally, the last </w:t>
      </w:r>
      <w:r w:rsidR="003944D8" w:rsidRPr="00FD1475">
        <w:rPr>
          <w:rFonts w:ascii="Times New Roman" w:hAnsi="Times New Roman" w:cs="Times New Roman"/>
          <w:sz w:val="24"/>
          <w:szCs w:val="24"/>
        </w:rPr>
        <w:t xml:space="preserve">interpreter </w:t>
      </w:r>
      <w:r w:rsidR="00D35650" w:rsidRPr="00FD1475">
        <w:rPr>
          <w:rFonts w:ascii="Times New Roman" w:hAnsi="Times New Roman" w:cs="Times New Roman"/>
          <w:sz w:val="24"/>
          <w:szCs w:val="24"/>
        </w:rPr>
        <w:t>parameter</w:t>
      </w:r>
      <w:r w:rsidR="00874D96" w:rsidRPr="00FD1475">
        <w:rPr>
          <w:rFonts w:ascii="Times New Roman" w:hAnsi="Times New Roman" w:cs="Times New Roman"/>
          <w:sz w:val="24"/>
          <w:szCs w:val="24"/>
        </w:rPr>
        <w:t>, continuation</w:t>
      </w:r>
      <w:r w:rsidR="001A482A">
        <w:rPr>
          <w:rFonts w:ascii="Times New Roman" w:hAnsi="Times New Roman" w:cs="Times New Roman"/>
          <w:sz w:val="24"/>
          <w:szCs w:val="24"/>
        </w:rPr>
        <w:t xml:space="preserve"> gets a datatype w</w:t>
      </w:r>
      <w:r w:rsidR="005131BA" w:rsidRPr="00FD1475">
        <w:rPr>
          <w:rFonts w:ascii="Times New Roman" w:hAnsi="Times New Roman" w:cs="Times New Roman"/>
          <w:sz w:val="24"/>
          <w:szCs w:val="24"/>
        </w:rPr>
        <w:t xml:space="preserve">ithin </w:t>
      </w:r>
      <w:r w:rsidR="001A482A">
        <w:rPr>
          <w:rFonts w:ascii="Times New Roman" w:hAnsi="Times New Roman" w:cs="Times New Roman"/>
          <w:sz w:val="24"/>
          <w:szCs w:val="24"/>
        </w:rPr>
        <w:t xml:space="preserve">which </w:t>
      </w:r>
      <w:r w:rsidR="000D1C7A" w:rsidRPr="00FD1475">
        <w:rPr>
          <w:rFonts w:ascii="Times New Roman" w:hAnsi="Times New Roman" w:cs="Times New Roman"/>
          <w:sz w:val="24"/>
          <w:szCs w:val="24"/>
        </w:rPr>
        <w:t xml:space="preserve">there is a </w:t>
      </w:r>
      <w:r w:rsidR="001A482A">
        <w:rPr>
          <w:rFonts w:ascii="Times New Roman" w:hAnsi="Times New Roman" w:cs="Times New Roman"/>
          <w:sz w:val="24"/>
          <w:szCs w:val="24"/>
        </w:rPr>
        <w:t>pre</w:t>
      </w:r>
      <w:r w:rsidR="00C911C2" w:rsidRPr="00FD1475">
        <w:rPr>
          <w:rFonts w:ascii="Times New Roman" w:hAnsi="Times New Roman" w:cs="Times New Roman"/>
          <w:sz w:val="24"/>
          <w:szCs w:val="24"/>
        </w:rPr>
        <w:t xml:space="preserve">defined </w:t>
      </w:r>
      <w:r w:rsidR="000D1C7A" w:rsidRPr="00FD1475">
        <w:rPr>
          <w:rFonts w:ascii="Times New Roman" w:hAnsi="Times New Roman" w:cs="Times New Roman"/>
          <w:sz w:val="24"/>
          <w:szCs w:val="24"/>
        </w:rPr>
        <w:t xml:space="preserve">continuation for </w:t>
      </w:r>
      <w:r w:rsidR="00D64E3E" w:rsidRPr="00FD1475">
        <w:rPr>
          <w:rFonts w:ascii="Times New Roman" w:hAnsi="Times New Roman" w:cs="Times New Roman"/>
          <w:sz w:val="24"/>
          <w:szCs w:val="24"/>
        </w:rPr>
        <w:t xml:space="preserve">each </w:t>
      </w:r>
      <w:r w:rsidR="002D4BFB" w:rsidRPr="00FD1475">
        <w:rPr>
          <w:rFonts w:ascii="Times New Roman" w:hAnsi="Times New Roman" w:cs="Times New Roman"/>
          <w:sz w:val="24"/>
          <w:szCs w:val="24"/>
        </w:rPr>
        <w:t>procedu</w:t>
      </w:r>
      <w:r w:rsidR="00C911C2" w:rsidRPr="00FD1475">
        <w:rPr>
          <w:rFonts w:ascii="Times New Roman" w:hAnsi="Times New Roman" w:cs="Times New Roman"/>
          <w:sz w:val="24"/>
          <w:szCs w:val="24"/>
        </w:rPr>
        <w:t>re and function in the language.</w:t>
      </w:r>
      <w:r w:rsidR="00F3406D" w:rsidRPr="00FD1475">
        <w:rPr>
          <w:rFonts w:ascii="Times New Roman" w:hAnsi="Times New Roman" w:cs="Times New Roman"/>
          <w:sz w:val="24"/>
          <w:szCs w:val="24"/>
        </w:rPr>
        <w:t xml:space="preserve">  </w:t>
      </w:r>
      <w:r w:rsidR="001A482A">
        <w:rPr>
          <w:rFonts w:ascii="Times New Roman" w:hAnsi="Times New Roman" w:cs="Times New Roman"/>
          <w:sz w:val="24"/>
          <w:szCs w:val="24"/>
        </w:rPr>
        <w:t xml:space="preserve">A procedure to interpret continuations, </w:t>
      </w:r>
      <w:r w:rsidR="003E214B" w:rsidRPr="00FD1475">
        <w:rPr>
          <w:rFonts w:ascii="Times New Roman" w:hAnsi="Times New Roman" w:cs="Times New Roman"/>
          <w:sz w:val="24"/>
          <w:szCs w:val="24"/>
        </w:rPr>
        <w:t>“</w:t>
      </w:r>
      <w:r w:rsidR="005F1096" w:rsidRPr="00FD1475">
        <w:rPr>
          <w:rFonts w:ascii="Times New Roman" w:hAnsi="Times New Roman" w:cs="Times New Roman"/>
          <w:i/>
          <w:sz w:val="24"/>
          <w:szCs w:val="24"/>
        </w:rPr>
        <w:t>apply-</w:t>
      </w:r>
      <w:proofErr w:type="spellStart"/>
      <w:r w:rsidR="005F1096" w:rsidRPr="00FD1475">
        <w:rPr>
          <w:rFonts w:ascii="Times New Roman" w:hAnsi="Times New Roman" w:cs="Times New Roman"/>
          <w:i/>
          <w:sz w:val="24"/>
          <w:szCs w:val="24"/>
        </w:rPr>
        <w:t>cont</w:t>
      </w:r>
      <w:proofErr w:type="spellEnd"/>
      <w:r w:rsidR="003E214B" w:rsidRPr="00FD1475">
        <w:rPr>
          <w:rFonts w:ascii="Times New Roman" w:hAnsi="Times New Roman" w:cs="Times New Roman"/>
          <w:sz w:val="24"/>
          <w:szCs w:val="24"/>
        </w:rPr>
        <w:t>”</w:t>
      </w:r>
      <w:r w:rsidR="001A482A">
        <w:rPr>
          <w:rFonts w:ascii="Times New Roman" w:hAnsi="Times New Roman" w:cs="Times New Roman"/>
          <w:sz w:val="24"/>
          <w:szCs w:val="24"/>
        </w:rPr>
        <w:t>, provides the basis function for a CPS interpreter.  Figure 5</w:t>
      </w:r>
      <w:r w:rsidR="005F1096" w:rsidRPr="00FD1475">
        <w:rPr>
          <w:rFonts w:ascii="Times New Roman" w:hAnsi="Times New Roman" w:cs="Times New Roman"/>
          <w:sz w:val="24"/>
          <w:szCs w:val="24"/>
        </w:rPr>
        <w:t xml:space="preserve"> shows </w:t>
      </w:r>
      <w:r w:rsidR="003E214B" w:rsidRPr="00FD1475">
        <w:rPr>
          <w:rFonts w:ascii="Times New Roman" w:hAnsi="Times New Roman" w:cs="Times New Roman"/>
          <w:sz w:val="24"/>
          <w:szCs w:val="24"/>
        </w:rPr>
        <w:t xml:space="preserve">a snippet of the continuation datatype and </w:t>
      </w:r>
      <w:r w:rsidR="001A482A">
        <w:rPr>
          <w:rFonts w:ascii="Times New Roman" w:hAnsi="Times New Roman" w:cs="Times New Roman"/>
          <w:sz w:val="24"/>
          <w:szCs w:val="24"/>
        </w:rPr>
        <w:t xml:space="preserve">Figure 6 of </w:t>
      </w:r>
      <w:r w:rsidR="003E214B" w:rsidRPr="00FD1475">
        <w:rPr>
          <w:rFonts w:ascii="Times New Roman" w:hAnsi="Times New Roman" w:cs="Times New Roman"/>
          <w:sz w:val="24"/>
          <w:szCs w:val="24"/>
        </w:rPr>
        <w:t>the “</w:t>
      </w:r>
      <w:r w:rsidR="003E214B" w:rsidRPr="00FD1475">
        <w:rPr>
          <w:rFonts w:ascii="Times New Roman" w:hAnsi="Times New Roman" w:cs="Times New Roman"/>
          <w:i/>
          <w:sz w:val="24"/>
          <w:szCs w:val="24"/>
        </w:rPr>
        <w:t>apply-</w:t>
      </w:r>
      <w:proofErr w:type="spellStart"/>
      <w:r w:rsidR="003E214B" w:rsidRPr="00FD1475">
        <w:rPr>
          <w:rFonts w:ascii="Times New Roman" w:hAnsi="Times New Roman" w:cs="Times New Roman"/>
          <w:i/>
          <w:sz w:val="24"/>
          <w:szCs w:val="24"/>
        </w:rPr>
        <w:t>cont</w:t>
      </w:r>
      <w:proofErr w:type="spellEnd"/>
      <w:r w:rsidR="003E214B" w:rsidRPr="00FD1475">
        <w:rPr>
          <w:rFonts w:ascii="Times New Roman" w:hAnsi="Times New Roman" w:cs="Times New Roman"/>
          <w:sz w:val="24"/>
          <w:szCs w:val="24"/>
        </w:rPr>
        <w:t xml:space="preserve">” function </w:t>
      </w:r>
      <w:r w:rsidR="000316C1" w:rsidRPr="00FD1475">
        <w:rPr>
          <w:rFonts w:ascii="Times New Roman" w:hAnsi="Times New Roman" w:cs="Times New Roman"/>
          <w:sz w:val="24"/>
          <w:szCs w:val="24"/>
        </w:rPr>
        <w:t>previously discussed.</w:t>
      </w:r>
    </w:p>
    <w:p w14:paraId="457EBB3A" w14:textId="08930B2C" w:rsidR="003D2606" w:rsidRDefault="00E61198" w:rsidP="00CB4586">
      <w:pPr>
        <w:spacing w:line="480" w:lineRule="auto"/>
        <w:rPr>
          <w:rFonts w:ascii="Times New Roman" w:hAnsi="Times New Roman" w:cs="Times New Roman"/>
          <w:sz w:val="24"/>
          <w:szCs w:val="24"/>
        </w:rPr>
      </w:pPr>
      <w:r w:rsidRPr="00FD1475">
        <w:rPr>
          <w:rFonts w:ascii="Times New Roman" w:hAnsi="Times New Roman" w:cs="Times New Roman"/>
          <w:sz w:val="24"/>
          <w:szCs w:val="24"/>
        </w:rPr>
        <w:lastRenderedPageBreak/>
        <w:t>The “</w:t>
      </w:r>
      <w:r w:rsidRPr="00FD1475">
        <w:rPr>
          <w:rFonts w:ascii="Times New Roman" w:hAnsi="Times New Roman" w:cs="Times New Roman"/>
          <w:i/>
          <w:sz w:val="24"/>
          <w:szCs w:val="24"/>
        </w:rPr>
        <w:t>apply-</w:t>
      </w:r>
      <w:proofErr w:type="spellStart"/>
      <w:r w:rsidRPr="00FD1475">
        <w:rPr>
          <w:rFonts w:ascii="Times New Roman" w:hAnsi="Times New Roman" w:cs="Times New Roman"/>
          <w:i/>
          <w:sz w:val="24"/>
          <w:szCs w:val="24"/>
        </w:rPr>
        <w:t>cont</w:t>
      </w:r>
      <w:proofErr w:type="spellEnd"/>
      <w:r w:rsidRPr="00FD1475">
        <w:rPr>
          <w:rFonts w:ascii="Times New Roman" w:hAnsi="Times New Roman" w:cs="Times New Roman"/>
          <w:sz w:val="24"/>
          <w:szCs w:val="24"/>
        </w:rPr>
        <w:t>” function takes two parameter</w:t>
      </w:r>
      <w:r w:rsidR="00643496" w:rsidRPr="00FD1475">
        <w:rPr>
          <w:rFonts w:ascii="Times New Roman" w:hAnsi="Times New Roman" w:cs="Times New Roman"/>
          <w:sz w:val="24"/>
          <w:szCs w:val="24"/>
        </w:rPr>
        <w:t>s</w:t>
      </w:r>
      <w:r w:rsidRPr="00FD1475">
        <w:rPr>
          <w:rFonts w:ascii="Times New Roman" w:hAnsi="Times New Roman" w:cs="Times New Roman"/>
          <w:sz w:val="24"/>
          <w:szCs w:val="24"/>
        </w:rPr>
        <w:t xml:space="preserve"> (a continuation and a value) and performs the computation</w:t>
      </w:r>
      <w:r w:rsidR="001A482A">
        <w:rPr>
          <w:rFonts w:ascii="Times New Roman" w:hAnsi="Times New Roman" w:cs="Times New Roman"/>
          <w:sz w:val="24"/>
          <w:szCs w:val="24"/>
        </w:rPr>
        <w:t>,</w:t>
      </w:r>
      <w:r w:rsidRPr="00FD1475">
        <w:rPr>
          <w:rFonts w:ascii="Times New Roman" w:hAnsi="Times New Roman" w:cs="Times New Roman"/>
          <w:sz w:val="24"/>
          <w:szCs w:val="24"/>
        </w:rPr>
        <w:t xml:space="preserve"> for the specific continuation</w:t>
      </w:r>
      <w:r w:rsidR="001A482A">
        <w:rPr>
          <w:rFonts w:ascii="Times New Roman" w:hAnsi="Times New Roman" w:cs="Times New Roman"/>
          <w:sz w:val="24"/>
          <w:szCs w:val="24"/>
        </w:rPr>
        <w:t>,</w:t>
      </w:r>
      <w:r w:rsidRPr="00FD1475">
        <w:rPr>
          <w:rFonts w:ascii="Times New Roman" w:hAnsi="Times New Roman" w:cs="Times New Roman"/>
          <w:sz w:val="24"/>
          <w:szCs w:val="24"/>
        </w:rPr>
        <w:t xml:space="preserve"> using the value parameter, then returns the computed value to the saved continuation.</w:t>
      </w:r>
      <w:r w:rsidR="00E7481B" w:rsidRPr="00FD1475">
        <w:rPr>
          <w:rFonts w:ascii="Times New Roman" w:hAnsi="Times New Roman" w:cs="Times New Roman"/>
          <w:sz w:val="24"/>
          <w:szCs w:val="24"/>
        </w:rPr>
        <w:t xml:space="preserve">  </w:t>
      </w:r>
      <w:r w:rsidR="00BD404A" w:rsidRPr="00FD1475">
        <w:rPr>
          <w:rFonts w:ascii="Times New Roman" w:hAnsi="Times New Roman" w:cs="Times New Roman"/>
          <w:sz w:val="24"/>
          <w:szCs w:val="24"/>
        </w:rPr>
        <w:t xml:space="preserve">Calls to </w:t>
      </w:r>
      <w:r w:rsidR="006F2F74" w:rsidRPr="00FD1475">
        <w:rPr>
          <w:rFonts w:ascii="Times New Roman" w:hAnsi="Times New Roman" w:cs="Times New Roman"/>
          <w:sz w:val="24"/>
          <w:szCs w:val="24"/>
        </w:rPr>
        <w:t>“</w:t>
      </w:r>
      <w:r w:rsidR="00BD404A" w:rsidRPr="00FD1475">
        <w:rPr>
          <w:rFonts w:ascii="Times New Roman" w:hAnsi="Times New Roman" w:cs="Times New Roman"/>
          <w:i/>
          <w:sz w:val="24"/>
          <w:szCs w:val="24"/>
        </w:rPr>
        <w:t>apply-</w:t>
      </w:r>
      <w:proofErr w:type="spellStart"/>
      <w:r w:rsidR="00BD404A" w:rsidRPr="00FD1475">
        <w:rPr>
          <w:rFonts w:ascii="Times New Roman" w:hAnsi="Times New Roman" w:cs="Times New Roman"/>
          <w:i/>
          <w:sz w:val="24"/>
          <w:szCs w:val="24"/>
        </w:rPr>
        <w:t>cont</w:t>
      </w:r>
      <w:proofErr w:type="spellEnd"/>
      <w:r w:rsidR="006F2F74" w:rsidRPr="00FD1475">
        <w:rPr>
          <w:rFonts w:ascii="Times New Roman" w:hAnsi="Times New Roman" w:cs="Times New Roman"/>
          <w:sz w:val="24"/>
          <w:szCs w:val="24"/>
        </w:rPr>
        <w:t>”</w:t>
      </w:r>
      <w:r w:rsidR="00BD404A" w:rsidRPr="00FD1475">
        <w:rPr>
          <w:rFonts w:ascii="Times New Roman" w:hAnsi="Times New Roman" w:cs="Times New Roman"/>
          <w:sz w:val="24"/>
          <w:szCs w:val="24"/>
        </w:rPr>
        <w:t xml:space="preserve"> </w:t>
      </w:r>
      <w:r w:rsidR="001A482A">
        <w:rPr>
          <w:rFonts w:ascii="Times New Roman" w:hAnsi="Times New Roman" w:cs="Times New Roman"/>
          <w:sz w:val="24"/>
          <w:szCs w:val="24"/>
        </w:rPr>
        <w:t>are tail calls, therefore they d</w:t>
      </w:r>
      <w:r w:rsidR="00BD404A" w:rsidRPr="00FD1475">
        <w:rPr>
          <w:rFonts w:ascii="Times New Roman" w:hAnsi="Times New Roman" w:cs="Times New Roman"/>
          <w:sz w:val="24"/>
          <w:szCs w:val="24"/>
        </w:rPr>
        <w:t xml:space="preserve">on’t cause the control context to grow.  </w:t>
      </w:r>
      <w:r w:rsidR="00E7481B" w:rsidRPr="00FD1475">
        <w:rPr>
          <w:rFonts w:ascii="Times New Roman" w:hAnsi="Times New Roman" w:cs="Times New Roman"/>
          <w:sz w:val="24"/>
          <w:szCs w:val="24"/>
        </w:rPr>
        <w:t xml:space="preserve">One last datatype is created for the procedure function which will be used in defining </w:t>
      </w:r>
      <w:r w:rsidR="00CE7EB3" w:rsidRPr="00FD1475">
        <w:rPr>
          <w:rFonts w:ascii="Times New Roman" w:hAnsi="Times New Roman" w:cs="Times New Roman"/>
          <w:sz w:val="24"/>
          <w:szCs w:val="24"/>
        </w:rPr>
        <w:t xml:space="preserve">a </w:t>
      </w:r>
      <w:r w:rsidR="00B43480" w:rsidRPr="00FD1475">
        <w:rPr>
          <w:rFonts w:ascii="Times New Roman" w:hAnsi="Times New Roman" w:cs="Times New Roman"/>
          <w:sz w:val="24"/>
          <w:szCs w:val="24"/>
        </w:rPr>
        <w:t>procedure in this</w:t>
      </w:r>
      <w:r w:rsidR="00CE7EB3" w:rsidRPr="00FD1475">
        <w:rPr>
          <w:rFonts w:ascii="Times New Roman" w:hAnsi="Times New Roman" w:cs="Times New Roman"/>
          <w:sz w:val="24"/>
          <w:szCs w:val="24"/>
        </w:rPr>
        <w:t xml:space="preserve"> language</w:t>
      </w:r>
      <w:r w:rsidR="000A4F62">
        <w:rPr>
          <w:rFonts w:ascii="Times New Roman" w:hAnsi="Times New Roman" w:cs="Times New Roman"/>
          <w:sz w:val="24"/>
          <w:szCs w:val="24"/>
        </w:rPr>
        <w:t xml:space="preserve"> (F</w:t>
      </w:r>
      <w:r w:rsidR="001A482A">
        <w:rPr>
          <w:rFonts w:ascii="Times New Roman" w:hAnsi="Times New Roman" w:cs="Times New Roman"/>
          <w:sz w:val="24"/>
          <w:szCs w:val="24"/>
        </w:rPr>
        <w:t>igure 7</w:t>
      </w:r>
      <w:r w:rsidR="003D2606" w:rsidRPr="00FD1475">
        <w:rPr>
          <w:rFonts w:ascii="Times New Roman" w:hAnsi="Times New Roman" w:cs="Times New Roman"/>
          <w:sz w:val="24"/>
          <w:szCs w:val="24"/>
        </w:rPr>
        <w:t>)</w:t>
      </w:r>
      <w:r w:rsidR="00CE7EB3" w:rsidRPr="00FD1475">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4"/>
        <w:gridCol w:w="4736"/>
      </w:tblGrid>
      <w:tr w:rsidR="001A482A" w14:paraId="0AB85718" w14:textId="77777777" w:rsidTr="001A482A">
        <w:tc>
          <w:tcPr>
            <w:tcW w:w="4315" w:type="dxa"/>
          </w:tcPr>
          <w:p w14:paraId="478A1CAC" w14:textId="77777777" w:rsidR="001A482A" w:rsidRDefault="001A482A" w:rsidP="001A482A">
            <w:pPr>
              <w:keepNext/>
            </w:pPr>
            <w:r w:rsidRPr="00FD1475">
              <w:rPr>
                <w:rFonts w:ascii="Times New Roman" w:hAnsi="Times New Roman" w:cs="Times New Roman"/>
                <w:noProof/>
                <w:sz w:val="24"/>
                <w:szCs w:val="24"/>
                <w:lang w:eastAsia="en-US"/>
              </w:rPr>
              <w:drawing>
                <wp:inline distT="0" distB="0" distL="0" distR="0" wp14:anchorId="1328F89B" wp14:editId="25D61585">
                  <wp:extent cx="2218653" cy="6665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0 at 11.52.24 AM.png"/>
                          <pic:cNvPicPr/>
                        </pic:nvPicPr>
                        <pic:blipFill>
                          <a:blip r:embed="rId15">
                            <a:extLst>
                              <a:ext uri="{28A0092B-C50C-407E-A947-70E740481C1C}">
                                <a14:useLocalDpi xmlns:a14="http://schemas.microsoft.com/office/drawing/2010/main" val="0"/>
                              </a:ext>
                            </a:extLst>
                          </a:blip>
                          <a:stretch>
                            <a:fillRect/>
                          </a:stretch>
                        </pic:blipFill>
                        <pic:spPr>
                          <a:xfrm>
                            <a:off x="0" y="0"/>
                            <a:ext cx="2320151" cy="697086"/>
                          </a:xfrm>
                          <a:prstGeom prst="rect">
                            <a:avLst/>
                          </a:prstGeom>
                        </pic:spPr>
                      </pic:pic>
                    </a:graphicData>
                  </a:graphic>
                </wp:inline>
              </w:drawing>
            </w:r>
          </w:p>
          <w:p w14:paraId="3072553C" w14:textId="7A3AFAE4" w:rsidR="001A482A" w:rsidRDefault="001A482A" w:rsidP="001A482A">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7135CF">
              <w:rPr>
                <w:noProof/>
              </w:rPr>
              <w:t>7</w:t>
            </w:r>
            <w:r>
              <w:fldChar w:fldCharType="end"/>
            </w:r>
            <w:r w:rsidR="00DD266E">
              <w:t>: Procedure datatype</w:t>
            </w:r>
          </w:p>
        </w:tc>
        <w:tc>
          <w:tcPr>
            <w:tcW w:w="4315" w:type="dxa"/>
          </w:tcPr>
          <w:p w14:paraId="32BF0796" w14:textId="77777777" w:rsidR="001A482A" w:rsidRDefault="001A482A" w:rsidP="001A482A">
            <w:pPr>
              <w:keepNext/>
            </w:pPr>
            <w:r w:rsidRPr="00FD1475">
              <w:rPr>
                <w:rFonts w:ascii="Times New Roman" w:hAnsi="Times New Roman" w:cs="Times New Roman"/>
                <w:noProof/>
                <w:sz w:val="24"/>
                <w:szCs w:val="24"/>
                <w:lang w:eastAsia="en-US"/>
              </w:rPr>
              <w:drawing>
                <wp:inline distT="0" distB="0" distL="0" distR="0" wp14:anchorId="32F566F1" wp14:editId="0B7AF848">
                  <wp:extent cx="2859629" cy="653855"/>
                  <wp:effectExtent l="0" t="0" r="1079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20 at 11.53.16 AM.png"/>
                          <pic:cNvPicPr/>
                        </pic:nvPicPr>
                        <pic:blipFill>
                          <a:blip r:embed="rId16">
                            <a:extLst>
                              <a:ext uri="{28A0092B-C50C-407E-A947-70E740481C1C}">
                                <a14:useLocalDpi xmlns:a14="http://schemas.microsoft.com/office/drawing/2010/main" val="0"/>
                              </a:ext>
                            </a:extLst>
                          </a:blip>
                          <a:stretch>
                            <a:fillRect/>
                          </a:stretch>
                        </pic:blipFill>
                        <pic:spPr>
                          <a:xfrm>
                            <a:off x="0" y="0"/>
                            <a:ext cx="2942488" cy="672801"/>
                          </a:xfrm>
                          <a:prstGeom prst="rect">
                            <a:avLst/>
                          </a:prstGeom>
                        </pic:spPr>
                      </pic:pic>
                    </a:graphicData>
                  </a:graphic>
                </wp:inline>
              </w:drawing>
            </w:r>
          </w:p>
          <w:p w14:paraId="2D3CA5FB" w14:textId="1AE94CE2" w:rsidR="001A482A" w:rsidRDefault="001A482A" w:rsidP="001A482A">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7135CF">
              <w:rPr>
                <w:noProof/>
              </w:rPr>
              <w:t>8</w:t>
            </w:r>
            <w:r>
              <w:fldChar w:fldCharType="end"/>
            </w:r>
            <w:r w:rsidR="00DD266E">
              <w:t>:</w:t>
            </w:r>
          </w:p>
        </w:tc>
      </w:tr>
    </w:tbl>
    <w:p w14:paraId="7B340C3D" w14:textId="77777777" w:rsidR="001A482A" w:rsidRDefault="001A482A" w:rsidP="00CB4586">
      <w:pPr>
        <w:spacing w:line="480" w:lineRule="auto"/>
        <w:rPr>
          <w:rFonts w:ascii="Times New Roman" w:hAnsi="Times New Roman" w:cs="Times New Roman"/>
          <w:sz w:val="24"/>
          <w:szCs w:val="24"/>
        </w:rPr>
      </w:pPr>
    </w:p>
    <w:p w14:paraId="36FCD183" w14:textId="09361799" w:rsidR="009A242F" w:rsidRPr="00FD1475" w:rsidRDefault="009A242F" w:rsidP="00CB4586">
      <w:pPr>
        <w:spacing w:line="480" w:lineRule="auto"/>
        <w:rPr>
          <w:rFonts w:ascii="Times New Roman" w:hAnsi="Times New Roman" w:cs="Times New Roman"/>
          <w:sz w:val="24"/>
          <w:szCs w:val="24"/>
        </w:rPr>
      </w:pPr>
      <w:r w:rsidRPr="00FD1475">
        <w:rPr>
          <w:rFonts w:ascii="Times New Roman" w:hAnsi="Times New Roman" w:cs="Times New Roman"/>
          <w:sz w:val="24"/>
          <w:szCs w:val="24"/>
        </w:rPr>
        <w:t>Creating the interpreter functions are similar to the interpreter created in chapter 3 of EOPL3.  As previously stated</w:t>
      </w:r>
      <w:r w:rsidR="00100E3C" w:rsidRPr="00FD1475">
        <w:rPr>
          <w:rFonts w:ascii="Times New Roman" w:hAnsi="Times New Roman" w:cs="Times New Roman"/>
          <w:sz w:val="24"/>
          <w:szCs w:val="24"/>
        </w:rPr>
        <w:t xml:space="preserve">, a CPS interpreter </w:t>
      </w:r>
      <w:r w:rsidR="00A52437" w:rsidRPr="00FD1475">
        <w:rPr>
          <w:rFonts w:ascii="Times New Roman" w:hAnsi="Times New Roman" w:cs="Times New Roman"/>
          <w:sz w:val="24"/>
          <w:szCs w:val="24"/>
        </w:rPr>
        <w:t>includes an extra parameter, the continuation.</w:t>
      </w:r>
      <w:r w:rsidR="00B57786" w:rsidRPr="00FD1475">
        <w:rPr>
          <w:rFonts w:ascii="Times New Roman" w:hAnsi="Times New Roman" w:cs="Times New Roman"/>
          <w:sz w:val="24"/>
          <w:szCs w:val="24"/>
        </w:rPr>
        <w:t xml:space="preserve">  A “</w:t>
      </w:r>
      <w:r w:rsidR="00B57786" w:rsidRPr="00FD1475">
        <w:rPr>
          <w:rFonts w:ascii="Times New Roman" w:hAnsi="Times New Roman" w:cs="Times New Roman"/>
          <w:i/>
          <w:sz w:val="24"/>
          <w:szCs w:val="24"/>
        </w:rPr>
        <w:t>value-of-program</w:t>
      </w:r>
      <w:r w:rsidR="00B57786" w:rsidRPr="00FD1475">
        <w:rPr>
          <w:rFonts w:ascii="Times New Roman" w:hAnsi="Times New Roman" w:cs="Times New Roman"/>
          <w:sz w:val="24"/>
          <w:szCs w:val="24"/>
        </w:rPr>
        <w:t xml:space="preserve">” function </w:t>
      </w:r>
      <w:r w:rsidR="00AA5B53" w:rsidRPr="00FD1475">
        <w:rPr>
          <w:rFonts w:ascii="Times New Roman" w:hAnsi="Times New Roman" w:cs="Times New Roman"/>
          <w:sz w:val="24"/>
          <w:szCs w:val="24"/>
        </w:rPr>
        <w:t>is implemented to invoke the “</w:t>
      </w:r>
      <w:r w:rsidR="00AA5B53" w:rsidRPr="00FD1475">
        <w:rPr>
          <w:rFonts w:ascii="Times New Roman" w:hAnsi="Times New Roman" w:cs="Times New Roman"/>
          <w:i/>
          <w:sz w:val="24"/>
          <w:szCs w:val="24"/>
        </w:rPr>
        <w:t>value-of/k</w:t>
      </w:r>
      <w:r w:rsidR="00AA5B53" w:rsidRPr="00FD1475">
        <w:rPr>
          <w:rFonts w:ascii="Times New Roman" w:hAnsi="Times New Roman" w:cs="Times New Roman"/>
          <w:sz w:val="24"/>
          <w:szCs w:val="24"/>
        </w:rPr>
        <w:t>”</w:t>
      </w:r>
      <w:r w:rsidR="00C573ED" w:rsidRPr="00FD1475">
        <w:rPr>
          <w:rFonts w:ascii="Times New Roman" w:hAnsi="Times New Roman" w:cs="Times New Roman"/>
          <w:sz w:val="24"/>
          <w:szCs w:val="24"/>
        </w:rPr>
        <w:t xml:space="preserve"> function, which </w:t>
      </w:r>
      <w:r w:rsidR="0050036B" w:rsidRPr="00FD1475">
        <w:rPr>
          <w:rFonts w:ascii="Times New Roman" w:hAnsi="Times New Roman" w:cs="Times New Roman"/>
          <w:sz w:val="24"/>
          <w:szCs w:val="24"/>
        </w:rPr>
        <w:t>interpret</w:t>
      </w:r>
      <w:r w:rsidR="00C573ED" w:rsidRPr="00FD1475">
        <w:rPr>
          <w:rFonts w:ascii="Times New Roman" w:hAnsi="Times New Roman" w:cs="Times New Roman"/>
          <w:sz w:val="24"/>
          <w:szCs w:val="24"/>
        </w:rPr>
        <w:t>s</w:t>
      </w:r>
      <w:r w:rsidR="0050036B" w:rsidRPr="00FD1475">
        <w:rPr>
          <w:rFonts w:ascii="Times New Roman" w:hAnsi="Times New Roman" w:cs="Times New Roman"/>
          <w:sz w:val="24"/>
          <w:szCs w:val="24"/>
        </w:rPr>
        <w:t xml:space="preserve"> an expression</w:t>
      </w:r>
      <w:r w:rsidR="00C573ED" w:rsidRPr="00FD1475">
        <w:rPr>
          <w:rFonts w:ascii="Times New Roman" w:hAnsi="Times New Roman" w:cs="Times New Roman"/>
          <w:sz w:val="24"/>
          <w:szCs w:val="24"/>
        </w:rPr>
        <w:t xml:space="preserve">.  Each </w:t>
      </w:r>
      <w:r w:rsidR="006F2F74" w:rsidRPr="00FD1475">
        <w:rPr>
          <w:rFonts w:ascii="Times New Roman" w:hAnsi="Times New Roman" w:cs="Times New Roman"/>
          <w:sz w:val="24"/>
          <w:szCs w:val="24"/>
        </w:rPr>
        <w:t>case</w:t>
      </w:r>
      <w:r w:rsidR="00C573ED" w:rsidRPr="00FD1475">
        <w:rPr>
          <w:rFonts w:ascii="Times New Roman" w:hAnsi="Times New Roman" w:cs="Times New Roman"/>
          <w:sz w:val="24"/>
          <w:szCs w:val="24"/>
        </w:rPr>
        <w:t xml:space="preserve"> in the </w:t>
      </w:r>
      <w:r w:rsidR="006F2F74" w:rsidRPr="00FD1475">
        <w:rPr>
          <w:rFonts w:ascii="Times New Roman" w:hAnsi="Times New Roman" w:cs="Times New Roman"/>
          <w:sz w:val="24"/>
          <w:szCs w:val="24"/>
        </w:rPr>
        <w:t>“</w:t>
      </w:r>
      <w:r w:rsidR="006F2F74" w:rsidRPr="00FD1475">
        <w:rPr>
          <w:rFonts w:ascii="Times New Roman" w:hAnsi="Times New Roman" w:cs="Times New Roman"/>
          <w:i/>
          <w:sz w:val="24"/>
          <w:szCs w:val="24"/>
        </w:rPr>
        <w:t>value-of/k</w:t>
      </w:r>
      <w:r w:rsidR="006F2F74" w:rsidRPr="00FD1475">
        <w:rPr>
          <w:rFonts w:ascii="Times New Roman" w:hAnsi="Times New Roman" w:cs="Times New Roman"/>
          <w:sz w:val="24"/>
          <w:szCs w:val="24"/>
        </w:rPr>
        <w:t xml:space="preserve">” function </w:t>
      </w:r>
      <w:r w:rsidR="00C801FC" w:rsidRPr="00FD1475">
        <w:rPr>
          <w:rFonts w:ascii="Times New Roman" w:hAnsi="Times New Roman" w:cs="Times New Roman"/>
          <w:sz w:val="24"/>
          <w:szCs w:val="24"/>
        </w:rPr>
        <w:t>represents a form of expression in the language</w:t>
      </w:r>
      <w:r w:rsidR="00052A9D" w:rsidRPr="00FD1475">
        <w:rPr>
          <w:rFonts w:ascii="Times New Roman" w:hAnsi="Times New Roman" w:cs="Times New Roman"/>
          <w:sz w:val="24"/>
          <w:szCs w:val="24"/>
        </w:rPr>
        <w:t xml:space="preserve"> and</w:t>
      </w:r>
      <w:r w:rsidR="00240CE9" w:rsidRPr="00FD1475">
        <w:rPr>
          <w:rFonts w:ascii="Times New Roman" w:hAnsi="Times New Roman" w:cs="Times New Roman"/>
          <w:sz w:val="24"/>
          <w:szCs w:val="24"/>
        </w:rPr>
        <w:t xml:space="preserve"> there are 21 forms of </w:t>
      </w:r>
      <w:r w:rsidR="00052A9D" w:rsidRPr="00FD1475">
        <w:rPr>
          <w:rFonts w:ascii="Times New Roman" w:hAnsi="Times New Roman" w:cs="Times New Roman"/>
          <w:sz w:val="24"/>
          <w:szCs w:val="24"/>
        </w:rPr>
        <w:t>expressions that this function interprets for this particular language.</w:t>
      </w:r>
      <w:r w:rsidR="006F2F74" w:rsidRPr="00FD1475">
        <w:rPr>
          <w:rFonts w:ascii="Times New Roman" w:hAnsi="Times New Roman" w:cs="Times New Roman"/>
          <w:sz w:val="24"/>
          <w:szCs w:val="24"/>
        </w:rPr>
        <w:t xml:space="preserve">  </w:t>
      </w:r>
    </w:p>
    <w:p w14:paraId="719160DC" w14:textId="77777777" w:rsidR="009A3B9F" w:rsidRDefault="00197856" w:rsidP="009A3B9F">
      <w:pPr>
        <w:keepNext/>
        <w:spacing w:line="240" w:lineRule="auto"/>
        <w:jc w:val="center"/>
      </w:pPr>
      <w:r w:rsidRPr="00FD1475">
        <w:rPr>
          <w:rFonts w:ascii="Times New Roman" w:hAnsi="Times New Roman" w:cs="Times New Roman"/>
          <w:noProof/>
          <w:sz w:val="20"/>
          <w:szCs w:val="20"/>
          <w:lang w:eastAsia="en-US"/>
        </w:rPr>
        <w:lastRenderedPageBreak/>
        <w:drawing>
          <wp:inline distT="0" distB="0" distL="0" distR="0" wp14:anchorId="5F56AA33" wp14:editId="5F6CC3C9">
            <wp:extent cx="4161753" cy="3981121"/>
            <wp:effectExtent l="0" t="0" r="444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20 at 1.39.16 AM.png"/>
                    <pic:cNvPicPr/>
                  </pic:nvPicPr>
                  <pic:blipFill>
                    <a:blip r:embed="rId17">
                      <a:extLst>
                        <a:ext uri="{28A0092B-C50C-407E-A947-70E740481C1C}">
                          <a14:useLocalDpi xmlns:a14="http://schemas.microsoft.com/office/drawing/2010/main" val="0"/>
                        </a:ext>
                      </a:extLst>
                    </a:blip>
                    <a:stretch>
                      <a:fillRect/>
                    </a:stretch>
                  </pic:blipFill>
                  <pic:spPr>
                    <a:xfrm>
                      <a:off x="0" y="0"/>
                      <a:ext cx="4176020" cy="3994769"/>
                    </a:xfrm>
                    <a:prstGeom prst="rect">
                      <a:avLst/>
                    </a:prstGeom>
                  </pic:spPr>
                </pic:pic>
              </a:graphicData>
            </a:graphic>
          </wp:inline>
        </w:drawing>
      </w:r>
    </w:p>
    <w:p w14:paraId="4DFE9B81" w14:textId="417889A2" w:rsidR="00197856" w:rsidRPr="00FD1475" w:rsidRDefault="009A3B9F" w:rsidP="009A3B9F">
      <w:pPr>
        <w:pStyle w:val="Caption"/>
        <w:jc w:val="center"/>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sidR="007135CF">
        <w:rPr>
          <w:noProof/>
        </w:rPr>
        <w:t>9</w:t>
      </w:r>
      <w:r>
        <w:fldChar w:fldCharType="end"/>
      </w:r>
      <w:r>
        <w:t>: value-of/k function</w:t>
      </w:r>
    </w:p>
    <w:p w14:paraId="6E54B10B" w14:textId="77777777" w:rsidR="009A3B9F" w:rsidRDefault="004527FD" w:rsidP="00B43480">
      <w:pPr>
        <w:spacing w:line="480" w:lineRule="auto"/>
        <w:rPr>
          <w:rFonts w:ascii="Times New Roman" w:hAnsi="Times New Roman" w:cs="Times New Roman"/>
          <w:sz w:val="24"/>
          <w:szCs w:val="24"/>
        </w:rPr>
      </w:pPr>
      <w:r w:rsidRPr="00FD1475">
        <w:rPr>
          <w:rFonts w:ascii="Times New Roman" w:hAnsi="Times New Roman" w:cs="Times New Roman"/>
          <w:sz w:val="24"/>
          <w:szCs w:val="24"/>
        </w:rPr>
        <w:t>While we won’t explain all 21 forms of expressions, understanding how some of the first few cases would be beneficial in helping</w:t>
      </w:r>
      <w:r w:rsidR="009A3B9F">
        <w:rPr>
          <w:rFonts w:ascii="Times New Roman" w:hAnsi="Times New Roman" w:cs="Times New Roman"/>
          <w:sz w:val="24"/>
          <w:szCs w:val="24"/>
        </w:rPr>
        <w:t xml:space="preserve"> to understand all the others. </w:t>
      </w:r>
    </w:p>
    <w:p w14:paraId="5F9DD64B" w14:textId="77777777" w:rsidR="009A3B9F" w:rsidRDefault="004527FD" w:rsidP="009A3B9F">
      <w:pPr>
        <w:pStyle w:val="ListParagraph"/>
        <w:numPr>
          <w:ilvl w:val="0"/>
          <w:numId w:val="22"/>
        </w:numPr>
        <w:spacing w:before="0" w:after="0" w:line="276" w:lineRule="auto"/>
        <w:rPr>
          <w:rFonts w:ascii="Times New Roman" w:hAnsi="Times New Roman" w:cs="Times New Roman"/>
          <w:sz w:val="24"/>
          <w:szCs w:val="24"/>
        </w:rPr>
      </w:pPr>
      <w:r w:rsidRPr="009A3B9F">
        <w:rPr>
          <w:rFonts w:ascii="Times New Roman" w:hAnsi="Times New Roman" w:cs="Times New Roman"/>
          <w:sz w:val="24"/>
          <w:szCs w:val="24"/>
        </w:rPr>
        <w:t>A “</w:t>
      </w:r>
      <w:proofErr w:type="spellStart"/>
      <w:r w:rsidRPr="009A3B9F">
        <w:rPr>
          <w:rFonts w:ascii="Times New Roman" w:hAnsi="Times New Roman" w:cs="Times New Roman"/>
          <w:i/>
          <w:sz w:val="24"/>
          <w:szCs w:val="24"/>
        </w:rPr>
        <w:t>const-exp</w:t>
      </w:r>
      <w:proofErr w:type="spellEnd"/>
      <w:r w:rsidRPr="009A3B9F">
        <w:rPr>
          <w:rFonts w:ascii="Times New Roman" w:hAnsi="Times New Roman" w:cs="Times New Roman"/>
          <w:sz w:val="24"/>
          <w:szCs w:val="24"/>
        </w:rPr>
        <w:t>” takes on parameter</w:t>
      </w:r>
      <w:r w:rsidR="00B43480" w:rsidRPr="009A3B9F">
        <w:rPr>
          <w:rFonts w:ascii="Times New Roman" w:hAnsi="Times New Roman" w:cs="Times New Roman"/>
          <w:sz w:val="24"/>
          <w:szCs w:val="24"/>
        </w:rPr>
        <w:t>,</w:t>
      </w:r>
      <w:r w:rsidRPr="009A3B9F">
        <w:rPr>
          <w:rFonts w:ascii="Times New Roman" w:hAnsi="Times New Roman" w:cs="Times New Roman"/>
          <w:sz w:val="24"/>
          <w:szCs w:val="24"/>
        </w:rPr>
        <w:t xml:space="preserve"> “</w:t>
      </w:r>
      <w:proofErr w:type="spellStart"/>
      <w:r w:rsidRPr="009A3B9F">
        <w:rPr>
          <w:rFonts w:ascii="Times New Roman" w:hAnsi="Times New Roman" w:cs="Times New Roman"/>
          <w:i/>
          <w:sz w:val="24"/>
          <w:szCs w:val="24"/>
        </w:rPr>
        <w:t>num</w:t>
      </w:r>
      <w:proofErr w:type="spellEnd"/>
      <w:r w:rsidRPr="009A3B9F">
        <w:rPr>
          <w:rFonts w:ascii="Times New Roman" w:hAnsi="Times New Roman" w:cs="Times New Roman"/>
          <w:sz w:val="24"/>
          <w:szCs w:val="24"/>
        </w:rPr>
        <w:t>”</w:t>
      </w:r>
      <w:r w:rsidR="00B43480" w:rsidRPr="009A3B9F">
        <w:rPr>
          <w:rFonts w:ascii="Times New Roman" w:hAnsi="Times New Roman" w:cs="Times New Roman"/>
          <w:sz w:val="24"/>
          <w:szCs w:val="24"/>
        </w:rPr>
        <w:t>, and the interpreted value is “(</w:t>
      </w:r>
      <w:proofErr w:type="spellStart"/>
      <w:r w:rsidR="00B43480" w:rsidRPr="009A3B9F">
        <w:rPr>
          <w:rFonts w:ascii="Times New Roman" w:hAnsi="Times New Roman" w:cs="Times New Roman"/>
          <w:i/>
          <w:sz w:val="24"/>
          <w:szCs w:val="24"/>
        </w:rPr>
        <w:t>num-val</w:t>
      </w:r>
      <w:proofErr w:type="spellEnd"/>
      <w:r w:rsidR="00B43480" w:rsidRPr="009A3B9F">
        <w:rPr>
          <w:rFonts w:ascii="Times New Roman" w:hAnsi="Times New Roman" w:cs="Times New Roman"/>
          <w:i/>
          <w:sz w:val="24"/>
          <w:szCs w:val="24"/>
        </w:rPr>
        <w:t xml:space="preserve"> </w:t>
      </w:r>
      <w:proofErr w:type="spellStart"/>
      <w:r w:rsidR="00B43480" w:rsidRPr="009A3B9F">
        <w:rPr>
          <w:rFonts w:ascii="Times New Roman" w:hAnsi="Times New Roman" w:cs="Times New Roman"/>
          <w:i/>
          <w:sz w:val="24"/>
          <w:szCs w:val="24"/>
        </w:rPr>
        <w:t>num</w:t>
      </w:r>
      <w:proofErr w:type="spellEnd"/>
      <w:r w:rsidR="00B43480" w:rsidRPr="009A3B9F">
        <w:rPr>
          <w:rFonts w:ascii="Times New Roman" w:hAnsi="Times New Roman" w:cs="Times New Roman"/>
          <w:i/>
          <w:sz w:val="24"/>
          <w:szCs w:val="24"/>
        </w:rPr>
        <w:t>)</w:t>
      </w:r>
      <w:r w:rsidR="00B43480" w:rsidRPr="009A3B9F">
        <w:rPr>
          <w:rFonts w:ascii="Times New Roman" w:hAnsi="Times New Roman" w:cs="Times New Roman"/>
          <w:sz w:val="24"/>
          <w:szCs w:val="24"/>
        </w:rPr>
        <w:t>” where “</w:t>
      </w:r>
      <w:proofErr w:type="spellStart"/>
      <w:r w:rsidR="00B43480" w:rsidRPr="009A3B9F">
        <w:rPr>
          <w:rFonts w:ascii="Times New Roman" w:hAnsi="Times New Roman" w:cs="Times New Roman"/>
          <w:i/>
          <w:sz w:val="24"/>
          <w:szCs w:val="24"/>
        </w:rPr>
        <w:t>num</w:t>
      </w:r>
      <w:proofErr w:type="spellEnd"/>
      <w:r w:rsidR="00B43480" w:rsidRPr="009A3B9F">
        <w:rPr>
          <w:rFonts w:ascii="Times New Roman" w:hAnsi="Times New Roman" w:cs="Times New Roman"/>
          <w:sz w:val="24"/>
          <w:szCs w:val="24"/>
        </w:rPr>
        <w:t xml:space="preserve">” is a constant numeric value.  </w:t>
      </w:r>
    </w:p>
    <w:p w14:paraId="7E64B51A" w14:textId="56271DB9" w:rsidR="009A3B9F" w:rsidRDefault="00B43480" w:rsidP="009A3B9F">
      <w:pPr>
        <w:pStyle w:val="ListParagraph"/>
        <w:numPr>
          <w:ilvl w:val="0"/>
          <w:numId w:val="22"/>
        </w:numPr>
        <w:spacing w:before="0" w:after="0" w:line="276" w:lineRule="auto"/>
        <w:rPr>
          <w:rFonts w:ascii="Times New Roman" w:hAnsi="Times New Roman" w:cs="Times New Roman"/>
          <w:sz w:val="24"/>
          <w:szCs w:val="24"/>
        </w:rPr>
      </w:pPr>
      <w:r w:rsidRPr="009A3B9F">
        <w:rPr>
          <w:rFonts w:ascii="Times New Roman" w:hAnsi="Times New Roman" w:cs="Times New Roman"/>
          <w:sz w:val="24"/>
          <w:szCs w:val="24"/>
        </w:rPr>
        <w:t>A “</w:t>
      </w:r>
      <w:proofErr w:type="spellStart"/>
      <w:r w:rsidRPr="009A3B9F">
        <w:rPr>
          <w:rFonts w:ascii="Times New Roman" w:hAnsi="Times New Roman" w:cs="Times New Roman"/>
          <w:i/>
          <w:sz w:val="24"/>
          <w:szCs w:val="24"/>
        </w:rPr>
        <w:t>var-exp</w:t>
      </w:r>
      <w:proofErr w:type="spellEnd"/>
      <w:r w:rsidRPr="009A3B9F">
        <w:rPr>
          <w:rFonts w:ascii="Times New Roman" w:hAnsi="Times New Roman" w:cs="Times New Roman"/>
          <w:sz w:val="24"/>
          <w:szCs w:val="24"/>
        </w:rPr>
        <w:t>” takes one parameter, “</w:t>
      </w:r>
      <w:proofErr w:type="spellStart"/>
      <w:r w:rsidRPr="009A3B9F">
        <w:rPr>
          <w:rFonts w:ascii="Times New Roman" w:hAnsi="Times New Roman" w:cs="Times New Roman"/>
          <w:i/>
          <w:sz w:val="24"/>
          <w:szCs w:val="24"/>
        </w:rPr>
        <w:t>var</w:t>
      </w:r>
      <w:proofErr w:type="spellEnd"/>
      <w:r w:rsidRPr="009A3B9F">
        <w:rPr>
          <w:rFonts w:ascii="Times New Roman" w:hAnsi="Times New Roman" w:cs="Times New Roman"/>
          <w:sz w:val="24"/>
          <w:szCs w:val="24"/>
        </w:rPr>
        <w:t xml:space="preserve">”, and </w:t>
      </w:r>
      <w:r w:rsidR="009A3B9F">
        <w:rPr>
          <w:rFonts w:ascii="Times New Roman" w:hAnsi="Times New Roman" w:cs="Times New Roman"/>
          <w:sz w:val="24"/>
          <w:szCs w:val="24"/>
        </w:rPr>
        <w:t xml:space="preserve">returns </w:t>
      </w:r>
      <w:r w:rsidRPr="009A3B9F">
        <w:rPr>
          <w:rFonts w:ascii="Times New Roman" w:hAnsi="Times New Roman" w:cs="Times New Roman"/>
          <w:sz w:val="24"/>
          <w:szCs w:val="24"/>
        </w:rPr>
        <w:t xml:space="preserve">the interpreted result from finding the expressed value in the environment.  </w:t>
      </w:r>
    </w:p>
    <w:p w14:paraId="7350609F" w14:textId="6F031270" w:rsidR="00240CE9" w:rsidRDefault="00B43480" w:rsidP="009A3B9F">
      <w:pPr>
        <w:pStyle w:val="ListParagraph"/>
        <w:numPr>
          <w:ilvl w:val="0"/>
          <w:numId w:val="22"/>
        </w:numPr>
        <w:spacing w:before="0" w:after="0" w:line="276" w:lineRule="auto"/>
        <w:rPr>
          <w:rFonts w:ascii="Times New Roman" w:hAnsi="Times New Roman" w:cs="Times New Roman"/>
          <w:sz w:val="24"/>
          <w:szCs w:val="24"/>
        </w:rPr>
      </w:pPr>
      <w:r w:rsidRPr="009A3B9F">
        <w:rPr>
          <w:rFonts w:ascii="Times New Roman" w:hAnsi="Times New Roman" w:cs="Times New Roman"/>
          <w:sz w:val="24"/>
          <w:szCs w:val="24"/>
        </w:rPr>
        <w:t>A “</w:t>
      </w:r>
      <w:r w:rsidRPr="009A3B9F">
        <w:rPr>
          <w:rFonts w:ascii="Times New Roman" w:hAnsi="Times New Roman" w:cs="Times New Roman"/>
          <w:i/>
          <w:sz w:val="24"/>
          <w:szCs w:val="24"/>
        </w:rPr>
        <w:t>proc-</w:t>
      </w:r>
      <w:proofErr w:type="spellStart"/>
      <w:r w:rsidRPr="009A3B9F">
        <w:rPr>
          <w:rFonts w:ascii="Times New Roman" w:hAnsi="Times New Roman" w:cs="Times New Roman"/>
          <w:i/>
          <w:sz w:val="24"/>
          <w:szCs w:val="24"/>
        </w:rPr>
        <w:t>exp</w:t>
      </w:r>
      <w:proofErr w:type="spellEnd"/>
      <w:r w:rsidRPr="009A3B9F">
        <w:rPr>
          <w:rFonts w:ascii="Times New Roman" w:hAnsi="Times New Roman" w:cs="Times New Roman"/>
          <w:sz w:val="24"/>
          <w:szCs w:val="24"/>
        </w:rPr>
        <w:t>” takes three</w:t>
      </w:r>
      <w:r w:rsidR="003D2606" w:rsidRPr="009A3B9F">
        <w:rPr>
          <w:rFonts w:ascii="Times New Roman" w:hAnsi="Times New Roman" w:cs="Times New Roman"/>
          <w:sz w:val="24"/>
          <w:szCs w:val="24"/>
        </w:rPr>
        <w:t xml:space="preserve"> parameters as shown in figure 6</w:t>
      </w:r>
      <w:r w:rsidRPr="009A3B9F">
        <w:rPr>
          <w:rFonts w:ascii="Times New Roman" w:hAnsi="Times New Roman" w:cs="Times New Roman"/>
          <w:sz w:val="24"/>
          <w:szCs w:val="24"/>
        </w:rPr>
        <w:t xml:space="preserve"> and uses a “</w:t>
      </w:r>
      <w:r w:rsidRPr="009A3B9F">
        <w:rPr>
          <w:rFonts w:ascii="Times New Roman" w:hAnsi="Times New Roman" w:cs="Times New Roman"/>
          <w:i/>
          <w:sz w:val="24"/>
          <w:szCs w:val="24"/>
        </w:rPr>
        <w:t>proc-</w:t>
      </w:r>
      <w:proofErr w:type="spellStart"/>
      <w:r w:rsidRPr="009A3B9F">
        <w:rPr>
          <w:rFonts w:ascii="Times New Roman" w:hAnsi="Times New Roman" w:cs="Times New Roman"/>
          <w:i/>
          <w:sz w:val="24"/>
          <w:szCs w:val="24"/>
        </w:rPr>
        <w:t>val</w:t>
      </w:r>
      <w:proofErr w:type="spellEnd"/>
      <w:r w:rsidRPr="009A3B9F">
        <w:rPr>
          <w:rFonts w:ascii="Times New Roman" w:hAnsi="Times New Roman" w:cs="Times New Roman"/>
          <w:sz w:val="24"/>
          <w:szCs w:val="24"/>
        </w:rPr>
        <w:t xml:space="preserve">” </w:t>
      </w:r>
      <w:r w:rsidR="00DF32C7" w:rsidRPr="009A3B9F">
        <w:rPr>
          <w:rFonts w:ascii="Times New Roman" w:hAnsi="Times New Roman" w:cs="Times New Roman"/>
          <w:sz w:val="24"/>
          <w:szCs w:val="24"/>
        </w:rPr>
        <w:t>to create a closure.</w:t>
      </w:r>
    </w:p>
    <w:p w14:paraId="63E7585C" w14:textId="64807E48" w:rsidR="009A3B9F" w:rsidRDefault="009A3B9F" w:rsidP="009A3B9F">
      <w:pPr>
        <w:spacing w:before="0" w:after="0" w:line="276" w:lineRule="auto"/>
        <w:rPr>
          <w:rFonts w:ascii="Times New Roman" w:hAnsi="Times New Roman" w:cs="Times New Roman"/>
          <w:sz w:val="24"/>
          <w:szCs w:val="24"/>
        </w:rPr>
      </w:pPr>
    </w:p>
    <w:p w14:paraId="30797C94" w14:textId="7798FA92" w:rsidR="009A3B9F" w:rsidRDefault="009A3B9F" w:rsidP="009A3B9F">
      <w:pPr>
        <w:spacing w:before="0" w:after="0" w:line="276" w:lineRule="auto"/>
        <w:rPr>
          <w:rFonts w:ascii="Times New Roman" w:hAnsi="Times New Roman" w:cs="Times New Roman"/>
          <w:sz w:val="24"/>
          <w:szCs w:val="24"/>
        </w:rPr>
      </w:pPr>
    </w:p>
    <w:p w14:paraId="42D1A588" w14:textId="58B9D3B2" w:rsidR="009A3B9F" w:rsidRDefault="009A3B9F" w:rsidP="009A3B9F">
      <w:pPr>
        <w:spacing w:before="0" w:after="0" w:line="276" w:lineRule="auto"/>
        <w:rPr>
          <w:rFonts w:ascii="Times New Roman" w:hAnsi="Times New Roman" w:cs="Times New Roman"/>
          <w:sz w:val="24"/>
          <w:szCs w:val="24"/>
        </w:rPr>
      </w:pPr>
    </w:p>
    <w:p w14:paraId="3C421C08" w14:textId="2A1CDC5D" w:rsidR="009A3B9F" w:rsidRDefault="009A3B9F" w:rsidP="009A3B9F">
      <w:pPr>
        <w:spacing w:before="0" w:after="0" w:line="276" w:lineRule="auto"/>
        <w:rPr>
          <w:rFonts w:ascii="Times New Roman" w:hAnsi="Times New Roman" w:cs="Times New Roman"/>
          <w:sz w:val="24"/>
          <w:szCs w:val="24"/>
        </w:rPr>
      </w:pPr>
    </w:p>
    <w:p w14:paraId="303EB507" w14:textId="77777777" w:rsidR="009A3B9F" w:rsidRPr="009A3B9F" w:rsidRDefault="009A3B9F" w:rsidP="009A3B9F">
      <w:pPr>
        <w:spacing w:before="0" w:after="0" w:line="276" w:lineRule="auto"/>
        <w:rPr>
          <w:rFonts w:ascii="Times New Roman" w:hAnsi="Times New Roman" w:cs="Times New Roman"/>
          <w:sz w:val="24"/>
          <w:szCs w:val="24"/>
        </w:rPr>
      </w:pPr>
    </w:p>
    <w:p w14:paraId="2DBED5C5" w14:textId="77777777" w:rsidR="009A3B9F" w:rsidRDefault="009A3B9F" w:rsidP="00F30C83">
      <w:pPr>
        <w:spacing w:line="480" w:lineRule="auto"/>
        <w:rPr>
          <w:rFonts w:ascii="Times New Roman" w:hAnsi="Times New Roman" w:cs="Times New Roman"/>
          <w:sz w:val="24"/>
          <w:szCs w:val="24"/>
        </w:rPr>
      </w:pPr>
    </w:p>
    <w:p w14:paraId="1A460DCB" w14:textId="60A518C3" w:rsidR="009A3B9F" w:rsidRDefault="009A3B9F" w:rsidP="00F30C83">
      <w:pPr>
        <w:spacing w:line="480" w:lineRule="auto"/>
        <w:rPr>
          <w:rFonts w:ascii="Times New Roman" w:hAnsi="Times New Roman" w:cs="Times New Roman"/>
          <w:sz w:val="24"/>
          <w:szCs w:val="24"/>
        </w:rPr>
      </w:pPr>
    </w:p>
    <w:p w14:paraId="38B3CD87" w14:textId="360B70F0" w:rsidR="009A3B9F" w:rsidRPr="009A3B9F" w:rsidRDefault="009A3B9F" w:rsidP="009A3B9F">
      <w:pPr>
        <w:pStyle w:val="Heading1"/>
        <w:rPr>
          <w:rFonts w:ascii="Times New Roman" w:hAnsi="Times New Roman" w:cs="Times New Roman"/>
          <w:sz w:val="36"/>
          <w:szCs w:val="36"/>
        </w:rPr>
      </w:pPr>
      <w:r w:rsidRPr="009A3B9F">
        <w:rPr>
          <w:rFonts w:ascii="Times New Roman" w:hAnsi="Times New Roman" w:cs="Times New Roman"/>
          <w:sz w:val="36"/>
          <w:szCs w:val="36"/>
        </w:rPr>
        <w:lastRenderedPageBreak/>
        <w:t>Sample Computation</w:t>
      </w:r>
    </w:p>
    <w:p w14:paraId="3217AFC9" w14:textId="7585891D" w:rsidR="001C4742" w:rsidRPr="00FD1475" w:rsidRDefault="00F46B92" w:rsidP="008C6F00">
      <w:pPr>
        <w:spacing w:line="480" w:lineRule="auto"/>
        <w:ind w:firstLine="720"/>
        <w:rPr>
          <w:rFonts w:ascii="Times New Roman" w:hAnsi="Times New Roman" w:cs="Times New Roman"/>
          <w:sz w:val="24"/>
          <w:szCs w:val="24"/>
        </w:rPr>
      </w:pPr>
      <w:r w:rsidRPr="00FD1475">
        <w:rPr>
          <w:rFonts w:ascii="Times New Roman" w:hAnsi="Times New Roman" w:cs="Times New Roman"/>
          <w:sz w:val="24"/>
          <w:szCs w:val="24"/>
        </w:rPr>
        <w:t>Once an expression such as “car (1, 2)” is called, the parser scans and parses the string “car (1, 2)”</w:t>
      </w:r>
      <w:r w:rsidR="003735B6" w:rsidRPr="00FD1475">
        <w:rPr>
          <w:rFonts w:ascii="Times New Roman" w:hAnsi="Times New Roman" w:cs="Times New Roman"/>
          <w:sz w:val="24"/>
          <w:szCs w:val="24"/>
        </w:rPr>
        <w:t>.  Since “car” is the first</w:t>
      </w:r>
      <w:r w:rsidR="007F79B0" w:rsidRPr="00FD1475">
        <w:rPr>
          <w:rFonts w:ascii="Times New Roman" w:hAnsi="Times New Roman" w:cs="Times New Roman"/>
          <w:sz w:val="24"/>
          <w:szCs w:val="24"/>
        </w:rPr>
        <w:t xml:space="preserve"> part of the expression</w:t>
      </w:r>
      <w:r w:rsidR="005A3213" w:rsidRPr="00FD1475">
        <w:rPr>
          <w:rFonts w:ascii="Times New Roman" w:hAnsi="Times New Roman" w:cs="Times New Roman"/>
          <w:sz w:val="24"/>
          <w:szCs w:val="24"/>
        </w:rPr>
        <w:t>, as per the “let-grammar-spec” function</w:t>
      </w:r>
      <w:r w:rsidR="007F79B0" w:rsidRPr="00FD1475">
        <w:rPr>
          <w:rFonts w:ascii="Times New Roman" w:hAnsi="Times New Roman" w:cs="Times New Roman"/>
          <w:sz w:val="24"/>
          <w:szCs w:val="24"/>
        </w:rPr>
        <w:t>,</w:t>
      </w:r>
      <w:r w:rsidR="005A3213" w:rsidRPr="00FD1475">
        <w:rPr>
          <w:rFonts w:ascii="Times New Roman" w:hAnsi="Times New Roman" w:cs="Times New Roman"/>
          <w:sz w:val="24"/>
          <w:szCs w:val="24"/>
        </w:rPr>
        <w:t xml:space="preserve"> the a</w:t>
      </w:r>
      <w:r w:rsidR="007F79B0" w:rsidRPr="00FD1475">
        <w:rPr>
          <w:rFonts w:ascii="Times New Roman" w:hAnsi="Times New Roman" w:cs="Times New Roman"/>
          <w:sz w:val="24"/>
          <w:szCs w:val="24"/>
        </w:rPr>
        <w:t>-program is the car-exp</w:t>
      </w:r>
      <w:r w:rsidR="008C6F00">
        <w:rPr>
          <w:rFonts w:ascii="Times New Roman" w:hAnsi="Times New Roman" w:cs="Times New Roman"/>
          <w:sz w:val="24"/>
          <w:szCs w:val="24"/>
        </w:rPr>
        <w:t>.</w:t>
      </w:r>
    </w:p>
    <w:p w14:paraId="7EC04979" w14:textId="77777777" w:rsidR="008C6F00" w:rsidRDefault="001C4742" w:rsidP="008C6F00">
      <w:pPr>
        <w:keepNext/>
        <w:spacing w:line="240" w:lineRule="auto"/>
        <w:jc w:val="center"/>
      </w:pPr>
      <w:r w:rsidRPr="00FD1475">
        <w:rPr>
          <w:rFonts w:ascii="Times New Roman" w:hAnsi="Times New Roman" w:cs="Times New Roman"/>
          <w:noProof/>
          <w:sz w:val="24"/>
          <w:szCs w:val="24"/>
          <w:lang w:eastAsia="en-US"/>
        </w:rPr>
        <w:drawing>
          <wp:inline distT="0" distB="0" distL="0" distR="0" wp14:anchorId="1CDC96D8" wp14:editId="55939EEE">
            <wp:extent cx="2030095" cy="505163"/>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5-25 at 12.01.10 AM.png"/>
                    <pic:cNvPicPr/>
                  </pic:nvPicPr>
                  <pic:blipFill>
                    <a:blip r:embed="rId18">
                      <a:extLst>
                        <a:ext uri="{28A0092B-C50C-407E-A947-70E740481C1C}">
                          <a14:useLocalDpi xmlns:a14="http://schemas.microsoft.com/office/drawing/2010/main" val="0"/>
                        </a:ext>
                      </a:extLst>
                    </a:blip>
                    <a:stretch>
                      <a:fillRect/>
                    </a:stretch>
                  </pic:blipFill>
                  <pic:spPr>
                    <a:xfrm>
                      <a:off x="0" y="0"/>
                      <a:ext cx="2162748" cy="538172"/>
                    </a:xfrm>
                    <a:prstGeom prst="rect">
                      <a:avLst/>
                    </a:prstGeom>
                  </pic:spPr>
                </pic:pic>
              </a:graphicData>
            </a:graphic>
          </wp:inline>
        </w:drawing>
      </w:r>
    </w:p>
    <w:p w14:paraId="027D517E" w14:textId="54227249" w:rsidR="00E07C56" w:rsidRPr="00FD1475" w:rsidRDefault="008C6F00" w:rsidP="008C6F00">
      <w:pPr>
        <w:pStyle w:val="Caption"/>
        <w:jc w:val="center"/>
        <w:rPr>
          <w:rFonts w:ascii="Times New Roman" w:hAnsi="Times New Roman" w:cs="Times New Roman"/>
          <w:b/>
          <w:sz w:val="20"/>
          <w:szCs w:val="20"/>
        </w:rPr>
      </w:pPr>
      <w:r>
        <w:t xml:space="preserve">Figure </w:t>
      </w:r>
      <w:r>
        <w:fldChar w:fldCharType="begin"/>
      </w:r>
      <w:r>
        <w:instrText xml:space="preserve"> SEQ Figure \* ARABIC </w:instrText>
      </w:r>
      <w:r>
        <w:fldChar w:fldCharType="separate"/>
      </w:r>
      <w:r w:rsidR="007135CF">
        <w:rPr>
          <w:noProof/>
        </w:rPr>
        <w:t>10</w:t>
      </w:r>
      <w:r>
        <w:fldChar w:fldCharType="end"/>
      </w:r>
    </w:p>
    <w:p w14:paraId="3AF583C4" w14:textId="1F52D081" w:rsidR="00F30C83" w:rsidRPr="00FD1475" w:rsidRDefault="008C6F00" w:rsidP="00F30C83">
      <w:pPr>
        <w:spacing w:line="480" w:lineRule="auto"/>
        <w:rPr>
          <w:rFonts w:ascii="Times New Roman" w:hAnsi="Times New Roman" w:cs="Times New Roman"/>
          <w:sz w:val="24"/>
          <w:szCs w:val="24"/>
        </w:rPr>
      </w:pPr>
      <w:bookmarkStart w:id="6" w:name="_GoBack"/>
      <w:bookmarkEnd w:id="6"/>
      <w:r w:rsidRPr="00FD1475">
        <w:rPr>
          <w:rFonts w:ascii="Times New Roman" w:hAnsi="Times New Roman" w:cs="Times New Roman"/>
          <w:sz w:val="24"/>
          <w:szCs w:val="24"/>
        </w:rPr>
        <w:t>The call-</w:t>
      </w:r>
      <w:proofErr w:type="spellStart"/>
      <w:r w:rsidRPr="00FD1475">
        <w:rPr>
          <w:rFonts w:ascii="Times New Roman" w:hAnsi="Times New Roman" w:cs="Times New Roman"/>
          <w:sz w:val="24"/>
          <w:szCs w:val="24"/>
        </w:rPr>
        <w:t>exp</w:t>
      </w:r>
      <w:proofErr w:type="spellEnd"/>
      <w:r w:rsidRPr="00FD1475">
        <w:rPr>
          <w:rFonts w:ascii="Times New Roman" w:hAnsi="Times New Roman" w:cs="Times New Roman"/>
          <w:sz w:val="24"/>
          <w:szCs w:val="24"/>
        </w:rPr>
        <w:t xml:space="preserve"> has a helper procedure</w:t>
      </w:r>
      <w:r w:rsidRPr="00FD1475">
        <w:rPr>
          <w:rFonts w:ascii="Times New Roman" w:hAnsi="Times New Roman" w:cs="Times New Roman"/>
          <w:sz w:val="24"/>
          <w:szCs w:val="24"/>
        </w:rPr>
        <w:t xml:space="preserve"> </w:t>
      </w:r>
      <w:r w:rsidR="00C03722" w:rsidRPr="00FD1475">
        <w:rPr>
          <w:rFonts w:ascii="Times New Roman" w:hAnsi="Times New Roman" w:cs="Times New Roman"/>
          <w:sz w:val="24"/>
          <w:szCs w:val="24"/>
        </w:rPr>
        <w:t>“create-call-</w:t>
      </w:r>
      <w:proofErr w:type="spellStart"/>
      <w:r w:rsidR="00C03722" w:rsidRPr="00FD1475">
        <w:rPr>
          <w:rFonts w:ascii="Times New Roman" w:hAnsi="Times New Roman" w:cs="Times New Roman"/>
          <w:sz w:val="24"/>
          <w:szCs w:val="24"/>
        </w:rPr>
        <w:t>env</w:t>
      </w:r>
      <w:proofErr w:type="spellEnd"/>
      <w:r w:rsidR="00C03722" w:rsidRPr="00FD1475">
        <w:rPr>
          <w:rFonts w:ascii="Times New Roman" w:hAnsi="Times New Roman" w:cs="Times New Roman"/>
          <w:sz w:val="24"/>
          <w:szCs w:val="24"/>
        </w:rPr>
        <w:t>” that creates a new environment</w:t>
      </w:r>
      <w:r w:rsidR="00FA64B4" w:rsidRPr="00FD1475">
        <w:rPr>
          <w:rFonts w:ascii="Times New Roman" w:hAnsi="Times New Roman" w:cs="Times New Roman"/>
          <w:sz w:val="24"/>
          <w:szCs w:val="24"/>
        </w:rPr>
        <w:t xml:space="preserve"> that extends the saved environment that is contained inside the closure</w:t>
      </w:r>
      <w:r w:rsidR="007135CF">
        <w:rPr>
          <w:rFonts w:ascii="Times New Roman" w:hAnsi="Times New Roman" w:cs="Times New Roman"/>
          <w:sz w:val="24"/>
          <w:szCs w:val="24"/>
        </w:rPr>
        <w:t xml:space="preserve"> (Figure 11)</w:t>
      </w:r>
      <w:r w:rsidR="00FA64B4" w:rsidRPr="00FD1475">
        <w:rPr>
          <w:rFonts w:ascii="Times New Roman" w:hAnsi="Times New Roman" w:cs="Times New Roman"/>
          <w:sz w:val="24"/>
          <w:szCs w:val="24"/>
        </w:rPr>
        <w:t>.</w:t>
      </w:r>
      <w:r w:rsidR="0099592F" w:rsidRPr="00FD1475">
        <w:rPr>
          <w:rFonts w:ascii="Times New Roman" w:hAnsi="Times New Roman" w:cs="Times New Roman"/>
          <w:sz w:val="24"/>
          <w:szCs w:val="24"/>
        </w:rPr>
        <w:t xml:space="preserve">  This function also recursively evaluates the procedure’s body</w:t>
      </w:r>
      <w:r w:rsidR="00ED38D6" w:rsidRPr="00FD1475">
        <w:rPr>
          <w:rFonts w:ascii="Times New Roman" w:hAnsi="Times New Roman" w:cs="Times New Roman"/>
          <w:sz w:val="24"/>
          <w:szCs w:val="24"/>
        </w:rPr>
        <w:t xml:space="preserve"> in the new environment. </w:t>
      </w:r>
      <w:r w:rsidR="00054470" w:rsidRPr="00FD1475">
        <w:rPr>
          <w:rFonts w:ascii="Times New Roman" w:hAnsi="Times New Roman" w:cs="Times New Roman"/>
          <w:sz w:val="24"/>
          <w:szCs w:val="24"/>
        </w:rPr>
        <w:t xml:space="preserve"> </w:t>
      </w:r>
      <w:r w:rsidR="006F525C" w:rsidRPr="00FD1475">
        <w:rPr>
          <w:rFonts w:ascii="Times New Roman" w:hAnsi="Times New Roman" w:cs="Times New Roman"/>
          <w:sz w:val="24"/>
          <w:szCs w:val="24"/>
        </w:rPr>
        <w:t>The function “car-</w:t>
      </w:r>
      <w:proofErr w:type="spellStart"/>
      <w:r w:rsidR="006F525C" w:rsidRPr="00FD1475">
        <w:rPr>
          <w:rFonts w:ascii="Times New Roman" w:hAnsi="Times New Roman" w:cs="Times New Roman"/>
          <w:sz w:val="24"/>
          <w:szCs w:val="24"/>
        </w:rPr>
        <w:t>exp</w:t>
      </w:r>
      <w:proofErr w:type="spellEnd"/>
      <w:r w:rsidR="00AF37BD" w:rsidRPr="00FD1475">
        <w:rPr>
          <w:rFonts w:ascii="Times New Roman" w:hAnsi="Times New Roman" w:cs="Times New Roman"/>
          <w:sz w:val="24"/>
          <w:szCs w:val="24"/>
        </w:rPr>
        <w:t xml:space="preserve"> (fi</w:t>
      </w:r>
      <w:r w:rsidR="007135CF">
        <w:rPr>
          <w:rFonts w:ascii="Times New Roman" w:hAnsi="Times New Roman" w:cs="Times New Roman"/>
          <w:sz w:val="24"/>
          <w:szCs w:val="24"/>
        </w:rPr>
        <w:t>gure 12</w:t>
      </w:r>
      <w:r w:rsidR="00AF37BD" w:rsidRPr="00FD1475">
        <w:rPr>
          <w:rFonts w:ascii="Times New Roman" w:hAnsi="Times New Roman" w:cs="Times New Roman"/>
          <w:sz w:val="24"/>
          <w:szCs w:val="24"/>
        </w:rPr>
        <w:t>)</w:t>
      </w:r>
      <w:r w:rsidR="006F525C" w:rsidRPr="00FD1475">
        <w:rPr>
          <w:rFonts w:ascii="Times New Roman" w:hAnsi="Times New Roman" w:cs="Times New Roman"/>
          <w:sz w:val="24"/>
          <w:szCs w:val="24"/>
        </w:rPr>
        <w:t xml:space="preserve"> calls the </w:t>
      </w:r>
      <w:r w:rsidR="00AF37BD" w:rsidRPr="00FD1475">
        <w:rPr>
          <w:rFonts w:ascii="Times New Roman" w:hAnsi="Times New Roman" w:cs="Times New Roman"/>
          <w:sz w:val="24"/>
          <w:szCs w:val="24"/>
        </w:rPr>
        <w:t>“</w:t>
      </w:r>
      <w:r w:rsidR="006F525C" w:rsidRPr="00FD1475">
        <w:rPr>
          <w:rFonts w:ascii="Times New Roman" w:hAnsi="Times New Roman" w:cs="Times New Roman"/>
          <w:sz w:val="24"/>
          <w:szCs w:val="24"/>
        </w:rPr>
        <w:t>va</w:t>
      </w:r>
      <w:r w:rsidR="00AF37BD" w:rsidRPr="00FD1475">
        <w:rPr>
          <w:rFonts w:ascii="Times New Roman" w:hAnsi="Times New Roman" w:cs="Times New Roman"/>
          <w:sz w:val="24"/>
          <w:szCs w:val="24"/>
        </w:rPr>
        <w:t>lue-of/k” function which uses “car-</w:t>
      </w:r>
      <w:proofErr w:type="spellStart"/>
      <w:r w:rsidR="00AF37BD" w:rsidRPr="00FD1475">
        <w:rPr>
          <w:rFonts w:ascii="Times New Roman" w:hAnsi="Times New Roman" w:cs="Times New Roman"/>
          <w:sz w:val="24"/>
          <w:szCs w:val="24"/>
        </w:rPr>
        <w:t>cont</w:t>
      </w:r>
      <w:proofErr w:type="spellEnd"/>
      <w:r w:rsidR="00AF37BD" w:rsidRPr="00FD1475">
        <w:rPr>
          <w:rFonts w:ascii="Times New Roman" w:hAnsi="Times New Roman" w:cs="Times New Roman"/>
          <w:sz w:val="24"/>
          <w:szCs w:val="24"/>
        </w:rPr>
        <w:t>” to find the car of the list and saves it into the continuation</w:t>
      </w:r>
      <w:r w:rsidR="00CF695A" w:rsidRPr="00FD1475">
        <w:rPr>
          <w:rFonts w:ascii="Times New Roman" w:hAnsi="Times New Roman" w:cs="Times New Roman"/>
          <w:sz w:val="24"/>
          <w:szCs w:val="24"/>
        </w:rPr>
        <w:t>.</w:t>
      </w:r>
    </w:p>
    <w:p w14:paraId="7848C2B8" w14:textId="77777777" w:rsidR="007135CF" w:rsidRDefault="001C4742" w:rsidP="007135CF">
      <w:pPr>
        <w:keepNext/>
        <w:spacing w:line="240" w:lineRule="auto"/>
        <w:jc w:val="center"/>
      </w:pPr>
      <w:r w:rsidRPr="00FD1475">
        <w:rPr>
          <w:rFonts w:ascii="Times New Roman" w:hAnsi="Times New Roman" w:cs="Times New Roman"/>
          <w:sz w:val="24"/>
          <w:szCs w:val="24"/>
        </w:rPr>
        <w:t xml:space="preserve">  </w:t>
      </w:r>
      <w:r w:rsidRPr="00FD1475">
        <w:rPr>
          <w:rFonts w:ascii="Times New Roman" w:hAnsi="Times New Roman" w:cs="Times New Roman"/>
          <w:noProof/>
          <w:sz w:val="24"/>
          <w:szCs w:val="24"/>
          <w:lang w:eastAsia="en-US"/>
        </w:rPr>
        <w:drawing>
          <wp:inline distT="0" distB="0" distL="0" distR="0" wp14:anchorId="40026503" wp14:editId="52FF1CCA">
            <wp:extent cx="4966335" cy="114214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25 at 12.25.42 AM.png"/>
                    <pic:cNvPicPr/>
                  </pic:nvPicPr>
                  <pic:blipFill>
                    <a:blip r:embed="rId19">
                      <a:extLst>
                        <a:ext uri="{28A0092B-C50C-407E-A947-70E740481C1C}">
                          <a14:useLocalDpi xmlns:a14="http://schemas.microsoft.com/office/drawing/2010/main" val="0"/>
                        </a:ext>
                      </a:extLst>
                    </a:blip>
                    <a:stretch>
                      <a:fillRect/>
                    </a:stretch>
                  </pic:blipFill>
                  <pic:spPr>
                    <a:xfrm>
                      <a:off x="0" y="0"/>
                      <a:ext cx="5137523" cy="1181511"/>
                    </a:xfrm>
                    <a:prstGeom prst="rect">
                      <a:avLst/>
                    </a:prstGeom>
                  </pic:spPr>
                </pic:pic>
              </a:graphicData>
            </a:graphic>
          </wp:inline>
        </w:drawing>
      </w:r>
    </w:p>
    <w:p w14:paraId="74C47DC4" w14:textId="34160E84" w:rsidR="00CB4558" w:rsidRDefault="007135CF" w:rsidP="007135CF">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create-call-</w:t>
      </w:r>
      <w:proofErr w:type="spellStart"/>
      <w:r>
        <w:t>exp</w:t>
      </w:r>
      <w:proofErr w:type="spellEnd"/>
      <w:r>
        <w:t xml:space="preserve"> function</w:t>
      </w:r>
    </w:p>
    <w:p w14:paraId="6321B24C" w14:textId="77777777" w:rsidR="007135CF" w:rsidRPr="007135CF" w:rsidRDefault="007135CF" w:rsidP="007135C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7135CF" w14:paraId="4FCAF776" w14:textId="77777777" w:rsidTr="007135CF">
        <w:tc>
          <w:tcPr>
            <w:tcW w:w="4315" w:type="dxa"/>
          </w:tcPr>
          <w:p w14:paraId="2AE3E0B1" w14:textId="77777777" w:rsidR="007135CF" w:rsidRDefault="007135CF" w:rsidP="007135CF">
            <w:pPr>
              <w:keepNext/>
            </w:pPr>
            <w:r w:rsidRPr="00FD1475">
              <w:rPr>
                <w:rFonts w:ascii="Times New Roman" w:hAnsi="Times New Roman" w:cs="Times New Roman"/>
                <w:b/>
                <w:noProof/>
                <w:sz w:val="20"/>
                <w:szCs w:val="20"/>
                <w:lang w:eastAsia="en-US"/>
              </w:rPr>
              <w:drawing>
                <wp:inline distT="0" distB="0" distL="0" distR="0" wp14:anchorId="6F2E1DA1" wp14:editId="573397A2">
                  <wp:extent cx="2353740" cy="43635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25 at 12.33.46 AM.png"/>
                          <pic:cNvPicPr/>
                        </pic:nvPicPr>
                        <pic:blipFill>
                          <a:blip r:embed="rId20">
                            <a:extLst>
                              <a:ext uri="{28A0092B-C50C-407E-A947-70E740481C1C}">
                                <a14:useLocalDpi xmlns:a14="http://schemas.microsoft.com/office/drawing/2010/main" val="0"/>
                              </a:ext>
                            </a:extLst>
                          </a:blip>
                          <a:stretch>
                            <a:fillRect/>
                          </a:stretch>
                        </pic:blipFill>
                        <pic:spPr>
                          <a:xfrm>
                            <a:off x="0" y="0"/>
                            <a:ext cx="2726388" cy="505442"/>
                          </a:xfrm>
                          <a:prstGeom prst="rect">
                            <a:avLst/>
                          </a:prstGeom>
                        </pic:spPr>
                      </pic:pic>
                    </a:graphicData>
                  </a:graphic>
                </wp:inline>
              </w:drawing>
            </w:r>
          </w:p>
          <w:p w14:paraId="342E4580" w14:textId="129AC6D8" w:rsidR="007135CF" w:rsidRDefault="007135CF" w:rsidP="007135CF">
            <w:pPr>
              <w:pStyle w:val="Caption"/>
              <w:jc w:val="center"/>
            </w:pPr>
            <w:r>
              <w:t xml:space="preserve">Figure </w:t>
            </w:r>
            <w:r>
              <w:fldChar w:fldCharType="begin"/>
            </w:r>
            <w:r>
              <w:instrText xml:space="preserve"> SEQ Figure \* ARABIC </w:instrText>
            </w:r>
            <w:r>
              <w:fldChar w:fldCharType="separate"/>
            </w:r>
            <w:r>
              <w:rPr>
                <w:noProof/>
              </w:rPr>
              <w:t>12</w:t>
            </w:r>
            <w:r>
              <w:fldChar w:fldCharType="end"/>
            </w:r>
          </w:p>
        </w:tc>
        <w:tc>
          <w:tcPr>
            <w:tcW w:w="4315" w:type="dxa"/>
          </w:tcPr>
          <w:p w14:paraId="19CCB35A" w14:textId="77777777" w:rsidR="007135CF" w:rsidRDefault="007135CF" w:rsidP="007135CF">
            <w:pPr>
              <w:keepNext/>
            </w:pPr>
            <w:r w:rsidRPr="00FD1475">
              <w:rPr>
                <w:rFonts w:ascii="Times New Roman" w:hAnsi="Times New Roman" w:cs="Times New Roman"/>
                <w:b/>
                <w:noProof/>
                <w:sz w:val="20"/>
                <w:szCs w:val="20"/>
                <w:lang w:eastAsia="en-US"/>
              </w:rPr>
              <w:drawing>
                <wp:inline distT="0" distB="0" distL="0" distR="0" wp14:anchorId="01C80B83" wp14:editId="726E4142">
                  <wp:extent cx="2480310" cy="453794"/>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25 at 12.35.16 AM.png"/>
                          <pic:cNvPicPr/>
                        </pic:nvPicPr>
                        <pic:blipFill>
                          <a:blip r:embed="rId21">
                            <a:extLst>
                              <a:ext uri="{28A0092B-C50C-407E-A947-70E740481C1C}">
                                <a14:useLocalDpi xmlns:a14="http://schemas.microsoft.com/office/drawing/2010/main" val="0"/>
                              </a:ext>
                            </a:extLst>
                          </a:blip>
                          <a:stretch>
                            <a:fillRect/>
                          </a:stretch>
                        </pic:blipFill>
                        <pic:spPr>
                          <a:xfrm>
                            <a:off x="0" y="0"/>
                            <a:ext cx="3028244" cy="554043"/>
                          </a:xfrm>
                          <a:prstGeom prst="rect">
                            <a:avLst/>
                          </a:prstGeom>
                        </pic:spPr>
                      </pic:pic>
                    </a:graphicData>
                  </a:graphic>
                </wp:inline>
              </w:drawing>
            </w:r>
          </w:p>
          <w:p w14:paraId="6E2D02A2" w14:textId="5B4649BE" w:rsidR="007135CF" w:rsidRDefault="007135CF" w:rsidP="007135CF">
            <w:pPr>
              <w:pStyle w:val="Caption"/>
              <w:jc w:val="center"/>
            </w:pPr>
            <w:r>
              <w:t xml:space="preserve">Figure </w:t>
            </w:r>
            <w:r>
              <w:fldChar w:fldCharType="begin"/>
            </w:r>
            <w:r>
              <w:instrText xml:space="preserve"> SEQ Figure \* ARABIC </w:instrText>
            </w:r>
            <w:r>
              <w:fldChar w:fldCharType="separate"/>
            </w:r>
            <w:r>
              <w:rPr>
                <w:noProof/>
              </w:rPr>
              <w:t>13</w:t>
            </w:r>
            <w:r>
              <w:fldChar w:fldCharType="end"/>
            </w:r>
          </w:p>
        </w:tc>
      </w:tr>
    </w:tbl>
    <w:p w14:paraId="35C1E076" w14:textId="24723CA6" w:rsidR="00054470" w:rsidRPr="00FD1475" w:rsidRDefault="006F525C" w:rsidP="007135CF">
      <w:pPr>
        <w:spacing w:line="240" w:lineRule="auto"/>
        <w:rPr>
          <w:rFonts w:ascii="Times New Roman" w:hAnsi="Times New Roman" w:cs="Times New Roman"/>
          <w:b/>
          <w:sz w:val="20"/>
          <w:szCs w:val="20"/>
        </w:rPr>
      </w:pPr>
      <w:r w:rsidRPr="00FD1475">
        <w:rPr>
          <w:rFonts w:ascii="Times New Roman" w:hAnsi="Times New Roman" w:cs="Times New Roman"/>
          <w:b/>
          <w:sz w:val="20"/>
          <w:szCs w:val="20"/>
        </w:rPr>
        <w:t xml:space="preserve">  </w:t>
      </w:r>
    </w:p>
    <w:p w14:paraId="673EE939" w14:textId="1FF0021D" w:rsidR="007135CF" w:rsidRDefault="00CF695A" w:rsidP="00713476">
      <w:pPr>
        <w:spacing w:line="480" w:lineRule="auto"/>
        <w:rPr>
          <w:rFonts w:ascii="Times New Roman" w:hAnsi="Times New Roman" w:cs="Times New Roman"/>
          <w:sz w:val="24"/>
          <w:szCs w:val="24"/>
        </w:rPr>
      </w:pPr>
      <w:r w:rsidRPr="00FD1475">
        <w:rPr>
          <w:rFonts w:ascii="Times New Roman" w:hAnsi="Times New Roman" w:cs="Times New Roman"/>
          <w:sz w:val="24"/>
          <w:szCs w:val="24"/>
        </w:rPr>
        <w:t xml:space="preserve">The result of the “value-of-program” function with the string as the program and an empty environment is the answer to the expression “car (1, 2)” which is 1 (the actual </w:t>
      </w:r>
      <w:r w:rsidRPr="00FD1475">
        <w:rPr>
          <w:rFonts w:ascii="Times New Roman" w:hAnsi="Times New Roman" w:cs="Times New Roman"/>
          <w:sz w:val="24"/>
          <w:szCs w:val="24"/>
        </w:rPr>
        <w:lastRenderedPageBreak/>
        <w:t>return value is (</w:t>
      </w:r>
      <w:proofErr w:type="spellStart"/>
      <w:r w:rsidRPr="00FD1475">
        <w:rPr>
          <w:rFonts w:ascii="Times New Roman" w:hAnsi="Times New Roman" w:cs="Times New Roman"/>
          <w:sz w:val="24"/>
          <w:szCs w:val="24"/>
        </w:rPr>
        <w:t>num-val</w:t>
      </w:r>
      <w:proofErr w:type="spellEnd"/>
      <w:r w:rsidRPr="00FD1475">
        <w:rPr>
          <w:rFonts w:ascii="Times New Roman" w:hAnsi="Times New Roman" w:cs="Times New Roman"/>
          <w:sz w:val="24"/>
          <w:szCs w:val="24"/>
        </w:rPr>
        <w:t xml:space="preserve"> 1)).  Since we want to return just the number 1 a separate function was created in th</w:t>
      </w:r>
      <w:r w:rsidR="007135CF">
        <w:rPr>
          <w:rFonts w:ascii="Times New Roman" w:hAnsi="Times New Roman" w:cs="Times New Roman"/>
          <w:sz w:val="24"/>
          <w:szCs w:val="24"/>
        </w:rPr>
        <w:t>e testing portion of the code (Figure 14).</w:t>
      </w:r>
    </w:p>
    <w:p w14:paraId="04431542" w14:textId="77777777" w:rsidR="007135CF" w:rsidRDefault="007135CF" w:rsidP="007135CF">
      <w:pPr>
        <w:keepNext/>
        <w:spacing w:before="0" w:after="0" w:line="240" w:lineRule="auto"/>
        <w:jc w:val="center"/>
      </w:pPr>
      <w:r w:rsidRPr="00FD1475">
        <w:rPr>
          <w:rFonts w:ascii="Times New Roman" w:hAnsi="Times New Roman" w:cs="Times New Roman"/>
          <w:noProof/>
          <w:sz w:val="24"/>
          <w:szCs w:val="24"/>
          <w:lang w:eastAsia="en-US"/>
        </w:rPr>
        <w:drawing>
          <wp:inline distT="0" distB="0" distL="0" distR="0" wp14:anchorId="1013AAE2" wp14:editId="5D8F5EE4">
            <wp:extent cx="4733253" cy="11438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5-25 at 12.47.32 AM.png"/>
                    <pic:cNvPicPr/>
                  </pic:nvPicPr>
                  <pic:blipFill>
                    <a:blip r:embed="rId22">
                      <a:extLst>
                        <a:ext uri="{28A0092B-C50C-407E-A947-70E740481C1C}">
                          <a14:useLocalDpi xmlns:a14="http://schemas.microsoft.com/office/drawing/2010/main" val="0"/>
                        </a:ext>
                      </a:extLst>
                    </a:blip>
                    <a:stretch>
                      <a:fillRect/>
                    </a:stretch>
                  </pic:blipFill>
                  <pic:spPr>
                    <a:xfrm>
                      <a:off x="0" y="0"/>
                      <a:ext cx="4774359" cy="1153803"/>
                    </a:xfrm>
                    <a:prstGeom prst="rect">
                      <a:avLst/>
                    </a:prstGeom>
                  </pic:spPr>
                </pic:pic>
              </a:graphicData>
            </a:graphic>
          </wp:inline>
        </w:drawing>
      </w:r>
    </w:p>
    <w:p w14:paraId="3C2BE570" w14:textId="53C22CB9" w:rsidR="007135CF" w:rsidRDefault="007135CF" w:rsidP="007135CF">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14</w:t>
      </w:r>
      <w:r>
        <w:fldChar w:fldCharType="end"/>
      </w:r>
    </w:p>
    <w:p w14:paraId="0568158E" w14:textId="49B24202" w:rsidR="00713476" w:rsidRPr="00FD1475" w:rsidRDefault="007135CF" w:rsidP="007135CF">
      <w:pPr>
        <w:spacing w:line="480" w:lineRule="auto"/>
        <w:rPr>
          <w:rFonts w:ascii="Times New Roman" w:hAnsi="Times New Roman" w:cs="Times New Roman"/>
          <w:noProof/>
          <w:sz w:val="24"/>
          <w:szCs w:val="24"/>
          <w:lang w:eastAsia="en-US"/>
        </w:rPr>
      </w:pPr>
      <w:r w:rsidRPr="00FD1475">
        <w:rPr>
          <w:rFonts w:ascii="Times New Roman" w:hAnsi="Times New Roman" w:cs="Times New Roman"/>
          <w:sz w:val="24"/>
          <w:szCs w:val="24"/>
        </w:rPr>
        <w:t xml:space="preserve">Now that we </w:t>
      </w:r>
      <w:r>
        <w:rPr>
          <w:rFonts w:ascii="Times New Roman" w:hAnsi="Times New Roman" w:cs="Times New Roman"/>
          <w:sz w:val="24"/>
          <w:szCs w:val="24"/>
        </w:rPr>
        <w:t xml:space="preserve">have a better understanding of </w:t>
      </w:r>
      <w:r w:rsidRPr="00FD1475">
        <w:rPr>
          <w:rFonts w:ascii="Times New Roman" w:hAnsi="Times New Roman" w:cs="Times New Roman"/>
          <w:sz w:val="24"/>
          <w:szCs w:val="24"/>
        </w:rPr>
        <w:t>continuations, we can fully understand continuation passing style and how the CPS interpreter works.</w:t>
      </w:r>
      <w:r w:rsidR="00713476" w:rsidRPr="00FD1475">
        <w:rPr>
          <w:rFonts w:ascii="Times New Roman" w:hAnsi="Times New Roman" w:cs="Times New Roman"/>
          <w:sz w:val="24"/>
          <w:szCs w:val="24"/>
        </w:rPr>
        <w:br w:type="page"/>
      </w:r>
    </w:p>
    <w:sdt>
      <w:sdtPr>
        <w:rPr>
          <w:rFonts w:ascii="Times New Roman" w:hAnsi="Times New Roman" w:cs="Times New Roman"/>
        </w:rPr>
        <w:id w:val="1780831825"/>
        <w:docPartObj>
          <w:docPartGallery w:val="Bibliographies"/>
          <w:docPartUnique/>
        </w:docPartObj>
      </w:sdtPr>
      <w:sdtEndPr>
        <w:rPr>
          <w:rFonts w:eastAsiaTheme="minorEastAsia"/>
          <w:color w:val="4D322D" w:themeColor="text2"/>
          <w:sz w:val="22"/>
          <w:szCs w:val="22"/>
        </w:rPr>
      </w:sdtEndPr>
      <w:sdtContent>
        <w:p w14:paraId="6B11A4B7" w14:textId="4AF85CF3" w:rsidR="00713476" w:rsidRPr="00FD1475" w:rsidRDefault="00713476">
          <w:pPr>
            <w:pStyle w:val="Heading1"/>
            <w:rPr>
              <w:rFonts w:ascii="Times New Roman" w:hAnsi="Times New Roman" w:cs="Times New Roman"/>
            </w:rPr>
          </w:pPr>
          <w:r w:rsidRPr="00FD1475">
            <w:rPr>
              <w:rFonts w:ascii="Times New Roman" w:hAnsi="Times New Roman" w:cs="Times New Roman"/>
            </w:rPr>
            <w:t>Bibliography</w:t>
          </w:r>
        </w:p>
        <w:sdt>
          <w:sdtPr>
            <w:rPr>
              <w:rFonts w:ascii="Times New Roman" w:hAnsi="Times New Roman" w:cs="Times New Roman"/>
            </w:rPr>
            <w:id w:val="111145805"/>
            <w:bibliography/>
          </w:sdtPr>
          <w:sdtContent>
            <w:p w14:paraId="6FC13E2A" w14:textId="77777777" w:rsidR="00FD1475" w:rsidRPr="00FD1475" w:rsidRDefault="00713476" w:rsidP="00FD1475">
              <w:pPr>
                <w:pStyle w:val="Bibliography"/>
                <w:ind w:left="720" w:hanging="720"/>
                <w:rPr>
                  <w:rFonts w:ascii="Times New Roman" w:hAnsi="Times New Roman" w:cs="Times New Roman"/>
                  <w:noProof/>
                  <w:sz w:val="24"/>
                  <w:szCs w:val="24"/>
                </w:rPr>
              </w:pPr>
              <w:r w:rsidRPr="00FD1475">
                <w:rPr>
                  <w:rFonts w:ascii="Times New Roman" w:hAnsi="Times New Roman" w:cs="Times New Roman"/>
                </w:rPr>
                <w:fldChar w:fldCharType="begin"/>
              </w:r>
              <w:r w:rsidRPr="00FD1475">
                <w:rPr>
                  <w:rFonts w:ascii="Times New Roman" w:hAnsi="Times New Roman" w:cs="Times New Roman"/>
                </w:rPr>
                <w:instrText xml:space="preserve"> BIBLIOGRAPHY </w:instrText>
              </w:r>
              <w:r w:rsidRPr="00FD1475">
                <w:rPr>
                  <w:rFonts w:ascii="Times New Roman" w:hAnsi="Times New Roman" w:cs="Times New Roman"/>
                </w:rPr>
                <w:fldChar w:fldCharType="separate"/>
              </w:r>
              <w:r w:rsidR="00FD1475" w:rsidRPr="00FD1475">
                <w:rPr>
                  <w:rFonts w:ascii="Times New Roman" w:hAnsi="Times New Roman" w:cs="Times New Roman"/>
                  <w:noProof/>
                </w:rPr>
                <w:t xml:space="preserve">Agha, G. (2006, April 5). </w:t>
              </w:r>
              <w:r w:rsidR="00FD1475" w:rsidRPr="00FD1475">
                <w:rPr>
                  <w:rFonts w:ascii="Times New Roman" w:hAnsi="Times New Roman" w:cs="Times New Roman"/>
                  <w:i/>
                  <w:iCs/>
                  <w:noProof/>
                </w:rPr>
                <w:t>Continuation-Passing Interpreter.</w:t>
              </w:r>
              <w:r w:rsidR="00FD1475" w:rsidRPr="00FD1475">
                <w:rPr>
                  <w:rFonts w:ascii="Times New Roman" w:hAnsi="Times New Roman" w:cs="Times New Roman"/>
                  <w:noProof/>
                </w:rPr>
                <w:t xml:space="preserve"> Retrieved from CS 421: Programming Languages: http://www.isle.illinois.edu/~akantor/teaching/cs421sp2006/lectures/CPI.pdf</w:t>
              </w:r>
            </w:p>
            <w:p w14:paraId="637AC386" w14:textId="77777777" w:rsidR="00FD1475" w:rsidRPr="00FD1475" w:rsidRDefault="00FD1475" w:rsidP="00FD1475">
              <w:pPr>
                <w:pStyle w:val="Bibliography"/>
                <w:ind w:left="720" w:hanging="720"/>
                <w:rPr>
                  <w:rFonts w:ascii="Times New Roman" w:hAnsi="Times New Roman" w:cs="Times New Roman"/>
                  <w:noProof/>
                </w:rPr>
              </w:pPr>
              <w:r w:rsidRPr="00FD1475">
                <w:rPr>
                  <w:rFonts w:ascii="Times New Roman" w:hAnsi="Times New Roman" w:cs="Times New Roman"/>
                  <w:noProof/>
                </w:rPr>
                <w:t>Friedman, D. P., &amp; Wand, M. (2008). Essentials of Programming Languages. The MIT Press.</w:t>
              </w:r>
            </w:p>
            <w:p w14:paraId="77ABC5AA" w14:textId="77777777" w:rsidR="00FD1475" w:rsidRPr="00FD1475" w:rsidRDefault="00FD1475" w:rsidP="00FD1475">
              <w:pPr>
                <w:pStyle w:val="Bibliography"/>
                <w:ind w:left="720" w:hanging="720"/>
                <w:rPr>
                  <w:rFonts w:ascii="Times New Roman" w:hAnsi="Times New Roman" w:cs="Times New Roman"/>
                  <w:noProof/>
                </w:rPr>
              </w:pPr>
              <w:r w:rsidRPr="00FD1475">
                <w:rPr>
                  <w:rFonts w:ascii="Times New Roman" w:hAnsi="Times New Roman" w:cs="Times New Roman"/>
                  <w:noProof/>
                </w:rPr>
                <w:t xml:space="preserve">Friedman, D. P., Haynes, C. T., &amp; Kohlbecker, E. (1983). </w:t>
              </w:r>
              <w:r w:rsidRPr="00FD1475">
                <w:rPr>
                  <w:rFonts w:ascii="Times New Roman" w:hAnsi="Times New Roman" w:cs="Times New Roman"/>
                  <w:i/>
                  <w:iCs/>
                  <w:noProof/>
                </w:rPr>
                <w:t>Programming with Continuations.</w:t>
              </w:r>
              <w:r w:rsidRPr="00FD1475">
                <w:rPr>
                  <w:rFonts w:ascii="Times New Roman" w:hAnsi="Times New Roman" w:cs="Times New Roman"/>
                  <w:noProof/>
                </w:rPr>
                <w:t xml:space="preserve"> Bloomington.</w:t>
              </w:r>
            </w:p>
            <w:p w14:paraId="13CB10BC" w14:textId="77777777" w:rsidR="00FD1475" w:rsidRPr="00FD1475" w:rsidRDefault="00FD1475" w:rsidP="00FD1475">
              <w:pPr>
                <w:pStyle w:val="Bibliography"/>
                <w:ind w:left="720" w:hanging="720"/>
                <w:rPr>
                  <w:rFonts w:ascii="Times New Roman" w:hAnsi="Times New Roman" w:cs="Times New Roman"/>
                  <w:noProof/>
                </w:rPr>
              </w:pPr>
              <w:r w:rsidRPr="00FD1475">
                <w:rPr>
                  <w:rFonts w:ascii="Times New Roman" w:hAnsi="Times New Roman" w:cs="Times New Roman"/>
                  <w:noProof/>
                </w:rPr>
                <w:t xml:space="preserve">Lawall, J. L., &amp; Danvy, O. (1993). Separating Stages in the Continuation-Passing Style Transformation. </w:t>
              </w:r>
              <w:r w:rsidRPr="00FD1475">
                <w:rPr>
                  <w:rFonts w:ascii="Times New Roman" w:hAnsi="Times New Roman" w:cs="Times New Roman"/>
                  <w:i/>
                  <w:iCs/>
                  <w:noProof/>
                </w:rPr>
                <w:t>POPL '93 Proceedings of the 20th ACM SIGPLAN-SIGACT symposium on Principles of programming languages</w:t>
              </w:r>
              <w:r w:rsidRPr="00FD1475">
                <w:rPr>
                  <w:rFonts w:ascii="Times New Roman" w:hAnsi="Times New Roman" w:cs="Times New Roman"/>
                  <w:noProof/>
                </w:rPr>
                <w:t>, 124-136.</w:t>
              </w:r>
            </w:p>
            <w:p w14:paraId="704DA714" w14:textId="77777777" w:rsidR="00FD1475" w:rsidRPr="00FD1475" w:rsidRDefault="00FD1475" w:rsidP="00FD1475">
              <w:pPr>
                <w:pStyle w:val="Bibliography"/>
                <w:ind w:left="720" w:hanging="720"/>
                <w:rPr>
                  <w:rFonts w:ascii="Times New Roman" w:hAnsi="Times New Roman" w:cs="Times New Roman"/>
                  <w:noProof/>
                </w:rPr>
              </w:pPr>
              <w:r w:rsidRPr="00FD1475">
                <w:rPr>
                  <w:rFonts w:ascii="Times New Roman" w:hAnsi="Times New Roman" w:cs="Times New Roman"/>
                  <w:noProof/>
                </w:rPr>
                <w:t xml:space="preserve">Rajan, H. (2010, April 20). </w:t>
              </w:r>
              <w:r w:rsidRPr="00FD1475">
                <w:rPr>
                  <w:rFonts w:ascii="Times New Roman" w:hAnsi="Times New Roman" w:cs="Times New Roman"/>
                  <w:i/>
                  <w:iCs/>
                  <w:noProof/>
                </w:rPr>
                <w:t>CONTINUATION-PASSING INTERPRETERS .</w:t>
              </w:r>
              <w:r w:rsidRPr="00FD1475">
                <w:rPr>
                  <w:rFonts w:ascii="Times New Roman" w:hAnsi="Times New Roman" w:cs="Times New Roman"/>
                  <w:noProof/>
                </w:rPr>
                <w:t xml:space="preserve"> Retrieved from Com S 342: Principles of Programming Languages: http://web.cs.iastate.edu/~cs342/notes/continuation.txt</w:t>
              </w:r>
            </w:p>
            <w:p w14:paraId="1AA2FA1F" w14:textId="26D50819" w:rsidR="00713476" w:rsidRPr="00FD1475" w:rsidRDefault="00713476" w:rsidP="00713476">
              <w:pPr>
                <w:rPr>
                  <w:rFonts w:ascii="Times New Roman" w:hAnsi="Times New Roman" w:cs="Times New Roman"/>
                </w:rPr>
              </w:pPr>
              <w:r w:rsidRPr="00FD1475">
                <w:rPr>
                  <w:rFonts w:ascii="Times New Roman" w:hAnsi="Times New Roman" w:cs="Times New Roman"/>
                  <w:b/>
                  <w:bCs/>
                  <w:noProof/>
                </w:rPr>
                <w:fldChar w:fldCharType="end"/>
              </w:r>
            </w:p>
          </w:sdtContent>
        </w:sdt>
      </w:sdtContent>
    </w:sdt>
    <w:sectPr w:rsidR="00713476" w:rsidRPr="00FD1475">
      <w:footerReference w:type="default" r:id="rId23"/>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226D9A" w14:textId="77777777" w:rsidR="002D3A9A" w:rsidRDefault="002D3A9A">
      <w:pPr>
        <w:spacing w:before="0" w:after="0" w:line="240" w:lineRule="auto"/>
      </w:pPr>
      <w:r>
        <w:separator/>
      </w:r>
    </w:p>
  </w:endnote>
  <w:endnote w:type="continuationSeparator" w:id="0">
    <w:p w14:paraId="553186D7" w14:textId="77777777" w:rsidR="002D3A9A" w:rsidRDefault="002D3A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04F213" w14:textId="6A45F6F0" w:rsidR="009A3B9F" w:rsidRDefault="009A3B9F">
    <w:pPr>
      <w:pStyle w:val="Footer"/>
    </w:pPr>
    <w:r>
      <w:t xml:space="preserve">PAGE </w:t>
    </w:r>
    <w:r>
      <w:fldChar w:fldCharType="begin"/>
    </w:r>
    <w:r>
      <w:instrText xml:space="preserve"> PAGE  \* Arabic  \* MERGEFORMAT </w:instrText>
    </w:r>
    <w:r>
      <w:fldChar w:fldCharType="separate"/>
    </w:r>
    <w:r w:rsidR="00955868">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2DCB8F" w14:textId="77777777" w:rsidR="002D3A9A" w:rsidRDefault="002D3A9A">
      <w:pPr>
        <w:spacing w:before="0" w:after="0" w:line="240" w:lineRule="auto"/>
      </w:pPr>
      <w:r>
        <w:separator/>
      </w:r>
    </w:p>
  </w:footnote>
  <w:footnote w:type="continuationSeparator" w:id="0">
    <w:p w14:paraId="57A58667" w14:textId="77777777" w:rsidR="002D3A9A" w:rsidRDefault="002D3A9A">
      <w:pPr>
        <w:spacing w:before="0" w:after="0" w:line="240" w:lineRule="auto"/>
      </w:pPr>
      <w:r>
        <w:continuationSeparator/>
      </w:r>
    </w:p>
  </w:footnote>
  <w:footnote w:id="1">
    <w:p w14:paraId="0047EFAA" w14:textId="64B0E224" w:rsidR="009A3B9F" w:rsidRDefault="009A3B9F">
      <w:pPr>
        <w:pStyle w:val="FootnoteText"/>
      </w:pPr>
      <w:r>
        <w:rPr>
          <w:rStyle w:val="FootnoteReference"/>
        </w:rPr>
        <w:footnoteRef/>
      </w:r>
      <w:r>
        <w:t xml:space="preserve"> Nonlocal control flows allow the flow of a program execution to jump from the given context to be resumed at some predeclared point.</w:t>
      </w:r>
    </w:p>
  </w:footnote>
  <w:footnote w:id="2">
    <w:p w14:paraId="7C8FCF7B" w14:textId="72026990" w:rsidR="009A3B9F" w:rsidRDefault="009A3B9F">
      <w:pPr>
        <w:pStyle w:val="FootnoteText"/>
      </w:pPr>
      <w:r>
        <w:rPr>
          <w:rStyle w:val="FootnoteReference"/>
        </w:rPr>
        <w:footnoteRef/>
      </w:r>
      <w:r>
        <w:t xml:space="preserve"> The control context is the control structure in which each portion of a program is executed.</w:t>
      </w:r>
    </w:p>
  </w:footnote>
  <w:footnote w:id="3">
    <w:p w14:paraId="422DA92B" w14:textId="75F54F9D" w:rsidR="009A3B9F" w:rsidRDefault="009A3B9F">
      <w:pPr>
        <w:pStyle w:val="FootnoteText"/>
      </w:pPr>
      <w:r>
        <w:rPr>
          <w:rStyle w:val="FootnoteReference"/>
        </w:rPr>
        <w:footnoteRef/>
      </w:r>
      <w:r>
        <w:t xml:space="preserve"> The data context contains a list of bindings in which each portion of a program is executed.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1362DE2"/>
    <w:multiLevelType w:val="hybridMultilevel"/>
    <w:tmpl w:val="0A92D1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ADF3C16"/>
    <w:multiLevelType w:val="hybridMultilevel"/>
    <w:tmpl w:val="C2222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7"/>
  </w:num>
  <w:num w:numId="12">
    <w:abstractNumId w:val="15"/>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4"/>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26"/>
    <w:rsid w:val="000316C1"/>
    <w:rsid w:val="00040009"/>
    <w:rsid w:val="00040376"/>
    <w:rsid w:val="00052A9D"/>
    <w:rsid w:val="00054470"/>
    <w:rsid w:val="000653B6"/>
    <w:rsid w:val="00065464"/>
    <w:rsid w:val="0007272D"/>
    <w:rsid w:val="000748AA"/>
    <w:rsid w:val="000807FA"/>
    <w:rsid w:val="0009016A"/>
    <w:rsid w:val="00096AB7"/>
    <w:rsid w:val="000A4F62"/>
    <w:rsid w:val="000B5EFF"/>
    <w:rsid w:val="000C5205"/>
    <w:rsid w:val="000C5CEC"/>
    <w:rsid w:val="000D1C7A"/>
    <w:rsid w:val="000E1EC0"/>
    <w:rsid w:val="000E55E9"/>
    <w:rsid w:val="000F3344"/>
    <w:rsid w:val="000F79D8"/>
    <w:rsid w:val="00100E3C"/>
    <w:rsid w:val="00126D3E"/>
    <w:rsid w:val="00132624"/>
    <w:rsid w:val="00132D55"/>
    <w:rsid w:val="00154DF8"/>
    <w:rsid w:val="001638F6"/>
    <w:rsid w:val="00187A88"/>
    <w:rsid w:val="00194057"/>
    <w:rsid w:val="00197856"/>
    <w:rsid w:val="001A2000"/>
    <w:rsid w:val="001A482A"/>
    <w:rsid w:val="001C2C24"/>
    <w:rsid w:val="001C4742"/>
    <w:rsid w:val="001C4CFF"/>
    <w:rsid w:val="001F7062"/>
    <w:rsid w:val="00207131"/>
    <w:rsid w:val="00240CE9"/>
    <w:rsid w:val="002656AD"/>
    <w:rsid w:val="00280F11"/>
    <w:rsid w:val="002871BF"/>
    <w:rsid w:val="0029227A"/>
    <w:rsid w:val="00292662"/>
    <w:rsid w:val="002A2AD5"/>
    <w:rsid w:val="002A4CE8"/>
    <w:rsid w:val="002A5F91"/>
    <w:rsid w:val="002B5B7F"/>
    <w:rsid w:val="002C04D9"/>
    <w:rsid w:val="002D3A9A"/>
    <w:rsid w:val="002D4BFB"/>
    <w:rsid w:val="003209D6"/>
    <w:rsid w:val="00334A73"/>
    <w:rsid w:val="003422FF"/>
    <w:rsid w:val="003565BF"/>
    <w:rsid w:val="00357DE7"/>
    <w:rsid w:val="003735B6"/>
    <w:rsid w:val="00390641"/>
    <w:rsid w:val="003944D8"/>
    <w:rsid w:val="003D2606"/>
    <w:rsid w:val="003D49C3"/>
    <w:rsid w:val="003E214B"/>
    <w:rsid w:val="0040754F"/>
    <w:rsid w:val="00424D2B"/>
    <w:rsid w:val="004527FD"/>
    <w:rsid w:val="00455954"/>
    <w:rsid w:val="00482059"/>
    <w:rsid w:val="00486831"/>
    <w:rsid w:val="004952C4"/>
    <w:rsid w:val="004972E3"/>
    <w:rsid w:val="004A7212"/>
    <w:rsid w:val="004C0CB2"/>
    <w:rsid w:val="004D5FE7"/>
    <w:rsid w:val="0050036B"/>
    <w:rsid w:val="0050791B"/>
    <w:rsid w:val="005131BA"/>
    <w:rsid w:val="005154D2"/>
    <w:rsid w:val="005802EC"/>
    <w:rsid w:val="00583AC1"/>
    <w:rsid w:val="00583ED9"/>
    <w:rsid w:val="00584256"/>
    <w:rsid w:val="005A1C5A"/>
    <w:rsid w:val="005A3213"/>
    <w:rsid w:val="005B3B48"/>
    <w:rsid w:val="005F1096"/>
    <w:rsid w:val="005F30D1"/>
    <w:rsid w:val="005F4D79"/>
    <w:rsid w:val="0060358A"/>
    <w:rsid w:val="00643496"/>
    <w:rsid w:val="00651B7C"/>
    <w:rsid w:val="00683025"/>
    <w:rsid w:val="00687EF6"/>
    <w:rsid w:val="00690EFD"/>
    <w:rsid w:val="00697ADD"/>
    <w:rsid w:val="006F2F74"/>
    <w:rsid w:val="006F525C"/>
    <w:rsid w:val="007021DE"/>
    <w:rsid w:val="00713476"/>
    <w:rsid w:val="007135CF"/>
    <w:rsid w:val="00732607"/>
    <w:rsid w:val="00756626"/>
    <w:rsid w:val="00764AC4"/>
    <w:rsid w:val="007772C8"/>
    <w:rsid w:val="00777EB4"/>
    <w:rsid w:val="0078571A"/>
    <w:rsid w:val="00793414"/>
    <w:rsid w:val="007D616A"/>
    <w:rsid w:val="007F79B0"/>
    <w:rsid w:val="00844483"/>
    <w:rsid w:val="00850C66"/>
    <w:rsid w:val="00857172"/>
    <w:rsid w:val="00874D96"/>
    <w:rsid w:val="008A7755"/>
    <w:rsid w:val="008B0380"/>
    <w:rsid w:val="008C6F00"/>
    <w:rsid w:val="008F5AB1"/>
    <w:rsid w:val="008F7E6C"/>
    <w:rsid w:val="00901B23"/>
    <w:rsid w:val="009065E1"/>
    <w:rsid w:val="00915902"/>
    <w:rsid w:val="009225E0"/>
    <w:rsid w:val="00930278"/>
    <w:rsid w:val="00934F1C"/>
    <w:rsid w:val="00955868"/>
    <w:rsid w:val="00984401"/>
    <w:rsid w:val="0099592F"/>
    <w:rsid w:val="00996968"/>
    <w:rsid w:val="009978C9"/>
    <w:rsid w:val="009A242F"/>
    <w:rsid w:val="009A3B9F"/>
    <w:rsid w:val="009D2231"/>
    <w:rsid w:val="00A122DB"/>
    <w:rsid w:val="00A5137C"/>
    <w:rsid w:val="00A52437"/>
    <w:rsid w:val="00AA5B53"/>
    <w:rsid w:val="00AD165F"/>
    <w:rsid w:val="00AE32AA"/>
    <w:rsid w:val="00AE55D3"/>
    <w:rsid w:val="00AE7938"/>
    <w:rsid w:val="00AE7D9B"/>
    <w:rsid w:val="00AF3436"/>
    <w:rsid w:val="00AF37BD"/>
    <w:rsid w:val="00B3340A"/>
    <w:rsid w:val="00B34F6C"/>
    <w:rsid w:val="00B43480"/>
    <w:rsid w:val="00B47B7A"/>
    <w:rsid w:val="00B50AA7"/>
    <w:rsid w:val="00B57786"/>
    <w:rsid w:val="00B646B8"/>
    <w:rsid w:val="00B80442"/>
    <w:rsid w:val="00B833F6"/>
    <w:rsid w:val="00B95CEB"/>
    <w:rsid w:val="00BD404A"/>
    <w:rsid w:val="00BD7750"/>
    <w:rsid w:val="00BE6E7A"/>
    <w:rsid w:val="00C03722"/>
    <w:rsid w:val="00C26768"/>
    <w:rsid w:val="00C573ED"/>
    <w:rsid w:val="00C712DA"/>
    <w:rsid w:val="00C801FC"/>
    <w:rsid w:val="00C80BD4"/>
    <w:rsid w:val="00C911C2"/>
    <w:rsid w:val="00C97C99"/>
    <w:rsid w:val="00CA251E"/>
    <w:rsid w:val="00CA64F8"/>
    <w:rsid w:val="00CB4558"/>
    <w:rsid w:val="00CB4586"/>
    <w:rsid w:val="00CB55CA"/>
    <w:rsid w:val="00CC1A7D"/>
    <w:rsid w:val="00CC1D33"/>
    <w:rsid w:val="00CE7379"/>
    <w:rsid w:val="00CE7EB3"/>
    <w:rsid w:val="00CF3A42"/>
    <w:rsid w:val="00CF695A"/>
    <w:rsid w:val="00D13816"/>
    <w:rsid w:val="00D24EC4"/>
    <w:rsid w:val="00D330A0"/>
    <w:rsid w:val="00D35650"/>
    <w:rsid w:val="00D5413C"/>
    <w:rsid w:val="00D55B21"/>
    <w:rsid w:val="00D64DAF"/>
    <w:rsid w:val="00D64E3E"/>
    <w:rsid w:val="00DB203D"/>
    <w:rsid w:val="00DC07A3"/>
    <w:rsid w:val="00DC248C"/>
    <w:rsid w:val="00DC2B65"/>
    <w:rsid w:val="00DC3BB7"/>
    <w:rsid w:val="00DD266E"/>
    <w:rsid w:val="00DE0F6C"/>
    <w:rsid w:val="00DF32C7"/>
    <w:rsid w:val="00E01432"/>
    <w:rsid w:val="00E07C56"/>
    <w:rsid w:val="00E11B8A"/>
    <w:rsid w:val="00E34579"/>
    <w:rsid w:val="00E46C90"/>
    <w:rsid w:val="00E61198"/>
    <w:rsid w:val="00E7481B"/>
    <w:rsid w:val="00E8769A"/>
    <w:rsid w:val="00EC7A54"/>
    <w:rsid w:val="00ED227F"/>
    <w:rsid w:val="00ED38D6"/>
    <w:rsid w:val="00EE224C"/>
    <w:rsid w:val="00EF21A3"/>
    <w:rsid w:val="00F1477D"/>
    <w:rsid w:val="00F30C83"/>
    <w:rsid w:val="00F3406D"/>
    <w:rsid w:val="00F46B92"/>
    <w:rsid w:val="00F5249C"/>
    <w:rsid w:val="00F677F9"/>
    <w:rsid w:val="00F9253A"/>
    <w:rsid w:val="00FA2A48"/>
    <w:rsid w:val="00FA64B4"/>
    <w:rsid w:val="00FA7276"/>
    <w:rsid w:val="00FC66D6"/>
    <w:rsid w:val="00FD0B41"/>
    <w:rsid w:val="00FD1475"/>
    <w:rsid w:val="00FD1504"/>
    <w:rsid w:val="00FE70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0A5FB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D1504"/>
  </w:style>
  <w:style w:type="paragraph" w:styleId="Heading1">
    <w:name w:val="heading 1"/>
    <w:basedOn w:val="Normal"/>
    <w:next w:val="Normal"/>
    <w:link w:val="Heading1Char"/>
    <w:uiPriority w:val="9"/>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9"/>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713476"/>
    <w:rPr>
      <w:color w:val="993E21" w:themeColor="hyperlink"/>
      <w:u w:val="single"/>
    </w:rPr>
  </w:style>
  <w:style w:type="character" w:styleId="FootnoteReference">
    <w:name w:val="footnote reference"/>
    <w:basedOn w:val="DefaultParagraphFont"/>
    <w:uiPriority w:val="99"/>
    <w:semiHidden/>
    <w:unhideWhenUsed/>
    <w:rsid w:val="00D55B21"/>
    <w:rPr>
      <w:vertAlign w:val="superscript"/>
    </w:rPr>
  </w:style>
  <w:style w:type="paragraph" w:styleId="ListParagraph">
    <w:name w:val="List Paragraph"/>
    <w:basedOn w:val="Normal"/>
    <w:uiPriority w:val="34"/>
    <w:semiHidden/>
    <w:qFormat/>
    <w:rsid w:val="004D5F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434926">
      <w:bodyDiv w:val="1"/>
      <w:marLeft w:val="0"/>
      <w:marRight w:val="0"/>
      <w:marTop w:val="0"/>
      <w:marBottom w:val="0"/>
      <w:divBdr>
        <w:top w:val="none" w:sz="0" w:space="0" w:color="auto"/>
        <w:left w:val="none" w:sz="0" w:space="0" w:color="auto"/>
        <w:bottom w:val="none" w:sz="0" w:space="0" w:color="auto"/>
        <w:right w:val="none" w:sz="0" w:space="0" w:color="auto"/>
      </w:divBdr>
    </w:div>
    <w:div w:id="481047622">
      <w:bodyDiv w:val="1"/>
      <w:marLeft w:val="0"/>
      <w:marRight w:val="0"/>
      <w:marTop w:val="0"/>
      <w:marBottom w:val="0"/>
      <w:divBdr>
        <w:top w:val="none" w:sz="0" w:space="0" w:color="auto"/>
        <w:left w:val="none" w:sz="0" w:space="0" w:color="auto"/>
        <w:bottom w:val="none" w:sz="0" w:space="0" w:color="auto"/>
        <w:right w:val="none" w:sz="0" w:space="0" w:color="auto"/>
      </w:divBdr>
    </w:div>
    <w:div w:id="684792080">
      <w:bodyDiv w:val="1"/>
      <w:marLeft w:val="0"/>
      <w:marRight w:val="0"/>
      <w:marTop w:val="0"/>
      <w:marBottom w:val="0"/>
      <w:divBdr>
        <w:top w:val="none" w:sz="0" w:space="0" w:color="auto"/>
        <w:left w:val="none" w:sz="0" w:space="0" w:color="auto"/>
        <w:bottom w:val="none" w:sz="0" w:space="0" w:color="auto"/>
        <w:right w:val="none" w:sz="0" w:space="0" w:color="auto"/>
      </w:divBdr>
    </w:div>
    <w:div w:id="1184786911">
      <w:bodyDiv w:val="1"/>
      <w:marLeft w:val="0"/>
      <w:marRight w:val="0"/>
      <w:marTop w:val="0"/>
      <w:marBottom w:val="0"/>
      <w:divBdr>
        <w:top w:val="none" w:sz="0" w:space="0" w:color="auto"/>
        <w:left w:val="none" w:sz="0" w:space="0" w:color="auto"/>
        <w:bottom w:val="none" w:sz="0" w:space="0" w:color="auto"/>
        <w:right w:val="none" w:sz="0" w:space="0" w:color="auto"/>
      </w:divBdr>
    </w:div>
    <w:div w:id="1225292515">
      <w:bodyDiv w:val="1"/>
      <w:marLeft w:val="0"/>
      <w:marRight w:val="0"/>
      <w:marTop w:val="0"/>
      <w:marBottom w:val="0"/>
      <w:divBdr>
        <w:top w:val="none" w:sz="0" w:space="0" w:color="auto"/>
        <w:left w:val="none" w:sz="0" w:space="0" w:color="auto"/>
        <w:bottom w:val="none" w:sz="0" w:space="0" w:color="auto"/>
        <w:right w:val="none" w:sz="0" w:space="0" w:color="auto"/>
      </w:divBdr>
    </w:div>
    <w:div w:id="1323311479">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35132281">
      <w:bodyDiv w:val="1"/>
      <w:marLeft w:val="0"/>
      <w:marRight w:val="0"/>
      <w:marTop w:val="0"/>
      <w:marBottom w:val="0"/>
      <w:divBdr>
        <w:top w:val="none" w:sz="0" w:space="0" w:color="auto"/>
        <w:left w:val="none" w:sz="0" w:space="0" w:color="auto"/>
        <w:bottom w:val="none" w:sz="0" w:space="0" w:color="auto"/>
        <w:right w:val="none" w:sz="0" w:space="0" w:color="auto"/>
      </w:divBdr>
    </w:div>
    <w:div w:id="1436099385">
      <w:bodyDiv w:val="1"/>
      <w:marLeft w:val="0"/>
      <w:marRight w:val="0"/>
      <w:marTop w:val="0"/>
      <w:marBottom w:val="0"/>
      <w:divBdr>
        <w:top w:val="none" w:sz="0" w:space="0" w:color="auto"/>
        <w:left w:val="none" w:sz="0" w:space="0" w:color="auto"/>
        <w:bottom w:val="none" w:sz="0" w:space="0" w:color="auto"/>
        <w:right w:val="none" w:sz="0" w:space="0" w:color="auto"/>
      </w:divBdr>
    </w:div>
    <w:div w:id="1501891224">
      <w:bodyDiv w:val="1"/>
      <w:marLeft w:val="0"/>
      <w:marRight w:val="0"/>
      <w:marTop w:val="0"/>
      <w:marBottom w:val="0"/>
      <w:divBdr>
        <w:top w:val="none" w:sz="0" w:space="0" w:color="auto"/>
        <w:left w:val="none" w:sz="0" w:space="0" w:color="auto"/>
        <w:bottom w:val="none" w:sz="0" w:space="0" w:color="auto"/>
        <w:right w:val="none" w:sz="0" w:space="0" w:color="auto"/>
      </w:divBdr>
    </w:div>
    <w:div w:id="1573852209">
      <w:bodyDiv w:val="1"/>
      <w:marLeft w:val="0"/>
      <w:marRight w:val="0"/>
      <w:marTop w:val="0"/>
      <w:marBottom w:val="0"/>
      <w:divBdr>
        <w:top w:val="none" w:sz="0" w:space="0" w:color="auto"/>
        <w:left w:val="none" w:sz="0" w:space="0" w:color="auto"/>
        <w:bottom w:val="none" w:sz="0" w:space="0" w:color="auto"/>
        <w:right w:val="none" w:sz="0" w:space="0" w:color="auto"/>
      </w:divBdr>
    </w:div>
    <w:div w:id="1587962597">
      <w:bodyDiv w:val="1"/>
      <w:marLeft w:val="0"/>
      <w:marRight w:val="0"/>
      <w:marTop w:val="0"/>
      <w:marBottom w:val="0"/>
      <w:divBdr>
        <w:top w:val="none" w:sz="0" w:space="0" w:color="auto"/>
        <w:left w:val="none" w:sz="0" w:space="0" w:color="auto"/>
        <w:bottom w:val="none" w:sz="0" w:space="0" w:color="auto"/>
        <w:right w:val="none" w:sz="0" w:space="0" w:color="auto"/>
      </w:divBdr>
    </w:div>
    <w:div w:id="1621106057">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44911164">
      <w:bodyDiv w:val="1"/>
      <w:marLeft w:val="0"/>
      <w:marRight w:val="0"/>
      <w:marTop w:val="0"/>
      <w:marBottom w:val="0"/>
      <w:divBdr>
        <w:top w:val="none" w:sz="0" w:space="0" w:color="auto"/>
        <w:left w:val="none" w:sz="0" w:space="0" w:color="auto"/>
        <w:bottom w:val="none" w:sz="0" w:space="0" w:color="auto"/>
        <w:right w:val="none" w:sz="0" w:space="0" w:color="auto"/>
      </w:divBdr>
    </w:div>
    <w:div w:id="1788964723">
      <w:bodyDiv w:val="1"/>
      <w:marLeft w:val="0"/>
      <w:marRight w:val="0"/>
      <w:marTop w:val="0"/>
      <w:marBottom w:val="0"/>
      <w:divBdr>
        <w:top w:val="none" w:sz="0" w:space="0" w:color="auto"/>
        <w:left w:val="none" w:sz="0" w:space="0" w:color="auto"/>
        <w:bottom w:val="none" w:sz="0" w:space="0" w:color="auto"/>
        <w:right w:val="none" w:sz="0" w:space="0" w:color="auto"/>
      </w:divBdr>
    </w:div>
    <w:div w:id="213814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Agh06</b:Tag>
    <b:SourceType>DocumentFromInternetSite</b:SourceType>
    <b:Guid>{BA589F2E-C12E-4CA2-91C2-A69BA93DD776}</b:Guid>
    <b:Title>Continuation-Passing Interpreter</b:Title>
    <b:Year>2006</b:Year>
    <b:Author>
      <b:Author>
        <b:NameList>
          <b:Person>
            <b:Last>Agha</b:Last>
            <b:First>Gul</b:First>
          </b:Person>
        </b:NameList>
      </b:Author>
    </b:Author>
    <b:InternetSiteTitle>CS 421: Programming Languages</b:InternetSiteTitle>
    <b:Month>April</b:Month>
    <b:Day>5</b:Day>
    <b:URL>http://www.isle.illinois.edu/~akantor/teaching/cs421sp2006/lectures/CPI.pdf</b:URL>
    <b:RefOrder>2</b:RefOrder>
  </b:Source>
  <b:Source>
    <b:Tag>Raj10</b:Tag>
    <b:SourceType>DocumentFromInternetSite</b:SourceType>
    <b:Guid>{239D3FEF-EE02-4B23-BE6C-B72A3233AD84}</b:Guid>
    <b:Title>CONTINUATION-PASSING INTERPRETERS </b:Title>
    <b:InternetSiteTitle>Com S 342: Principles of Programming Languages</b:InternetSiteTitle>
    <b:Year>2010</b:Year>
    <b:Month>April</b:Month>
    <b:Day>20</b:Day>
    <b:URL>http://web.cs.iastate.edu/~cs342/notes/continuation.txt</b:URL>
    <b:Author>
      <b:Author>
        <b:NameList>
          <b:Person>
            <b:Last>Rajan</b:Last>
            <b:First>Hridesh</b:First>
          </b:Person>
        </b:NameList>
      </b:Author>
    </b:Author>
    <b:RefOrder>3</b:RefOrder>
  </b:Source>
  <b:Source>
    <b:Tag>Fri08</b:Tag>
    <b:SourceType>BookSection</b:SourceType>
    <b:Guid>{DB3272BF-866A-41A0-8AA0-0E22EFF28EA8}</b:Guid>
    <b:Year>2008</b:Year>
    <b:Publisher>The MIT Press</b:Publisher>
    <b:Pages>139-191</b:Pages>
    <b:Author>
      <b:Author>
        <b:NameList>
          <b:Person>
            <b:Last>Friedman</b:Last>
            <b:First>Daniel</b:First>
            <b:Middle>P.</b:Middle>
          </b:Person>
          <b:Person>
            <b:Last>Wand</b:Last>
            <b:First>Michell</b:First>
          </b:Person>
        </b:NameList>
      </b:Author>
    </b:Author>
    <b:Title>Essentials of Programming Languages</b:Title>
    <b:RefOrder>4</b:RefOrder>
  </b:Source>
  <b:Source>
    <b:Tag>Fri83</b:Tag>
    <b:SourceType>Report</b:SourceType>
    <b:Guid>{A5D916DB-FB58-48EF-8395-1C80D73C999B}</b:Guid>
    <b:Title>Programming with Continuations</b:Title>
    <b:Year>1983</b:Year>
    <b:City>Bloomington</b:City>
    <b:Author>
      <b:Author>
        <b:NameList>
          <b:Person>
            <b:Last>Friedman</b:Last>
            <b:Middle>P.</b:Middle>
            <b:First>Daniel</b:First>
          </b:Person>
          <b:Person>
            <b:Last>Haynes</b:Last>
            <b:Middle>T.</b:Middle>
            <b:First>Christopher</b:First>
          </b:Person>
          <b:Person>
            <b:Last>Kohlbecker</b:Last>
            <b:First>Eugene</b:First>
          </b:Person>
        </b:NameList>
      </b:Author>
    </b:Author>
    <b:RefOrder>5</b:RefOrder>
  </b:Source>
  <b:Source>
    <b:Tag>Law93</b:Tag>
    <b:SourceType>JournalArticle</b:SourceType>
    <b:Guid>{E5B13B30-D16C-42DE-A27C-933FD39ADC31}</b:Guid>
    <b:Title>Separating Stages in the Continuation-Passing Style Transformation</b:Title>
    <b:Year>1993</b:Year>
    <b:JournalName>POPL '93 Proceedings of the 20th ACM SIGPLAN-SIGACT symposium on Principles of programming languages</b:JournalName>
    <b:Pages>124-136</b:Pages>
    <b:Author>
      <b:Author>
        <b:NameList>
          <b:Person>
            <b:Last>Lawall</b:Last>
            <b:Middle>L.</b:Middle>
            <b:First>Julia</b:First>
          </b:Person>
          <b:Person>
            <b:Last>Danvy</b:Last>
            <b:First>Olivier</b:First>
          </b:Person>
        </b:NameList>
      </b:Author>
    </b:Author>
    <b:RefOrder>1</b:RefOrder>
  </b:Source>
</b:Sources>
</file>

<file path=customXml/itemProps1.xml><?xml version="1.0" encoding="utf-8"?>
<ds:datastoreItem xmlns:ds="http://schemas.openxmlformats.org/officeDocument/2006/customXml" ds:itemID="{FA04E2B6-E438-4A22-B072-5CFFE42AA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922</TotalTime>
  <Pages>11</Pages>
  <Words>1502</Words>
  <Characters>8562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Christine Mossiah</dc:creator>
  <cp:keywords/>
  <cp:lastModifiedBy>Abhishek</cp:lastModifiedBy>
  <cp:revision>36</cp:revision>
  <dcterms:created xsi:type="dcterms:W3CDTF">2017-05-15T23:05:00Z</dcterms:created>
  <dcterms:modified xsi:type="dcterms:W3CDTF">2017-05-25T13:23:00Z</dcterms:modified>
  <cp:version/>
</cp:coreProperties>
</file>