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DB1942">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DB1942">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DB1942">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DB1942">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DB1942">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bookmarkStart w:id="1" w:name="_GoBack"/>
            <w:bookmarkEnd w:id="1"/>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8B3069">
      <w:pPr>
        <w:pStyle w:val="1"/>
        <w:rPr>
          <w:b w:val="0"/>
          <w:bCs w:val="0"/>
          <w:kern w:val="2"/>
          <w:sz w:val="21"/>
          <w:szCs w:val="20"/>
        </w:rPr>
      </w:pPr>
    </w:p>
    <w:p w:rsidR="008E4AA9" w:rsidRDefault="008E4AA9" w:rsidP="008B3069">
      <w:pPr>
        <w:pStyle w:val="1"/>
        <w:rPr>
          <w:b w:val="0"/>
          <w:bCs w:val="0"/>
          <w:kern w:val="2"/>
          <w:sz w:val="21"/>
          <w:szCs w:val="20"/>
        </w:rPr>
      </w:pPr>
    </w:p>
    <w:p w:rsidR="007F3015" w:rsidRPr="008B3069" w:rsidRDefault="007F3015" w:rsidP="008B3069">
      <w:pPr>
        <w:pStyle w:val="1"/>
        <w:rPr>
          <w:rFonts w:ascii="微软雅黑" w:eastAsia="微软雅黑" w:hAnsi="微软雅黑"/>
        </w:rPr>
      </w:pPr>
      <w:bookmarkStart w:id="2" w:name="_Toc431675675"/>
      <w:r w:rsidRPr="008B3069">
        <w:rPr>
          <w:rFonts w:ascii="微软雅黑" w:eastAsia="微软雅黑" w:hAnsi="微软雅黑" w:hint="eastAsia"/>
        </w:rPr>
        <w:t>引言</w:t>
      </w:r>
      <w:bookmarkEnd w:id="2"/>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3" w:name="_Toc431675676"/>
      <w:r w:rsidRPr="008B3069">
        <w:rPr>
          <w:rFonts w:ascii="微软雅黑" w:eastAsia="微软雅黑" w:hAnsi="微软雅黑" w:hint="eastAsia"/>
        </w:rPr>
        <w:t>1.1目的</w:t>
      </w:r>
      <w:bookmarkEnd w:id="3"/>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lastRenderedPageBreak/>
        <w:t xml:space="preserve"> </w:t>
      </w:r>
      <w:r w:rsidRPr="008B3069">
        <w:rPr>
          <w:rFonts w:ascii="微软雅黑" w:eastAsia="微软雅黑" w:hAnsi="微软雅黑" w:hint="eastAsia"/>
        </w:rPr>
        <w:t xml:space="preserve"> </w:t>
      </w:r>
      <w:bookmarkStart w:id="4" w:name="_Toc431675677"/>
      <w:r w:rsidRPr="008B3069">
        <w:rPr>
          <w:rFonts w:ascii="微软雅黑" w:eastAsia="微软雅黑" w:hAnsi="微软雅黑" w:hint="eastAsia"/>
        </w:rPr>
        <w:t>1.2阅读说明</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5" w:name="_Toc431675678"/>
      <w:r w:rsidRPr="008B3069">
        <w:rPr>
          <w:rFonts w:ascii="微软雅黑" w:eastAsia="微软雅黑" w:hAnsi="微软雅黑" w:hint="eastAsia"/>
        </w:rPr>
        <w:t>1.3参考文献</w:t>
      </w:r>
      <w:bookmarkEnd w:id="5"/>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6" w:name="_Toc431675679"/>
      <w:r w:rsidRPr="008B3069">
        <w:rPr>
          <w:rFonts w:ascii="微软雅黑" w:eastAsia="微软雅黑" w:hAnsi="微软雅黑" w:hint="eastAsia"/>
        </w:rPr>
        <w:t>用例列表</w:t>
      </w:r>
      <w:bookmarkEnd w:id="6"/>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w:t>
            </w:r>
            <w:proofErr w:type="gramStart"/>
            <w:r>
              <w:rPr>
                <w:rFonts w:ascii="微软雅黑" w:eastAsia="微软雅黑" w:hAnsi="微软雅黑" w:cs="微软雅黑" w:hint="eastAsia"/>
                <w:bCs/>
                <w:sz w:val="24"/>
                <w:szCs w:val="24"/>
              </w:rPr>
              <w:t>派件单</w:t>
            </w:r>
            <w:proofErr w:type="gramEnd"/>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7" w:name="_Toc431675680"/>
      <w:r w:rsidRPr="008B3069">
        <w:rPr>
          <w:rFonts w:ascii="微软雅黑" w:eastAsia="微软雅黑" w:hAnsi="微软雅黑" w:hint="eastAsia"/>
        </w:rPr>
        <w:lastRenderedPageBreak/>
        <w:t>系统用例图</w:t>
      </w:r>
      <w:bookmarkEnd w:id="7"/>
    </w:p>
    <w:p w:rsidR="00743306" w:rsidRDefault="00910B45">
      <w:r>
        <w:rPr>
          <w:rFonts w:hint="eastAsia"/>
          <w:noProof/>
        </w:rPr>
        <w:drawing>
          <wp:inline distT="0" distB="0" distL="0" distR="0" wp14:anchorId="7626B5C4" wp14:editId="4618055B">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8" w:name="_Toc431675681"/>
      <w:r w:rsidRPr="008B3069">
        <w:rPr>
          <w:rFonts w:ascii="微软雅黑" w:eastAsia="微软雅黑" w:hAnsi="微软雅黑" w:hint="eastAsia"/>
        </w:rPr>
        <w:lastRenderedPageBreak/>
        <w:t>详细用例描述</w:t>
      </w:r>
      <w:bookmarkEnd w:id="8"/>
    </w:p>
    <w:p w:rsidR="003C2197" w:rsidRPr="003C2197" w:rsidRDefault="00B2688F" w:rsidP="003C2197">
      <w:pPr>
        <w:pStyle w:val="2"/>
      </w:pPr>
      <w:bookmarkStart w:id="9" w:name="_Toc431675682"/>
      <w:r>
        <w:rPr>
          <w:rFonts w:hint="eastAsia"/>
        </w:rPr>
        <w:t>用例</w:t>
      </w:r>
      <w:r>
        <w:t>1.</w:t>
      </w:r>
      <w:r>
        <w:rPr>
          <w:rFonts w:hint="eastAsia"/>
        </w:rPr>
        <w:t>订单查询</w:t>
      </w:r>
      <w:bookmarkEnd w:id="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10" w:name="_Toc431675683"/>
      <w:r>
        <w:rPr>
          <w:rFonts w:hint="eastAsia"/>
        </w:rPr>
        <w:t>用例</w:t>
      </w:r>
      <w:r w:rsidR="003C2197">
        <w:t>2.</w:t>
      </w:r>
      <w:r w:rsidR="003C2197">
        <w:rPr>
          <w:rFonts w:hint="eastAsia"/>
        </w:rPr>
        <w:t>订单信息输入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0D2C0B" w:rsidRPr="00F1551F" w:rsidRDefault="000D2C0B"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tc>
      </w:tr>
    </w:tbl>
    <w:p w:rsidR="003C2197" w:rsidRDefault="003C2197" w:rsidP="003C2197"/>
    <w:p w:rsidR="008E4AA9" w:rsidRDefault="008E4AA9" w:rsidP="003C2197"/>
    <w:p w:rsidR="003C2197" w:rsidRDefault="00B2688F" w:rsidP="003C2197">
      <w:pPr>
        <w:pStyle w:val="2"/>
      </w:pPr>
      <w:bookmarkStart w:id="11" w:name="_Toc431675684"/>
      <w:r>
        <w:rPr>
          <w:rFonts w:hint="eastAsia"/>
        </w:rPr>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快递员输入收件日期和收件人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w:t>
            </w:r>
            <w:proofErr w:type="gramStart"/>
            <w:r>
              <w:rPr>
                <w:rFonts w:ascii="微软雅黑" w:eastAsia="微软雅黑" w:hAnsi="微软雅黑" w:cs="微软雅黑" w:hint="eastAsia"/>
                <w:sz w:val="24"/>
                <w:szCs w:val="24"/>
              </w:rPr>
              <w:t>单</w:t>
            </w:r>
            <w:r>
              <w:rPr>
                <w:rFonts w:ascii="微软雅黑" w:eastAsia="微软雅黑" w:hAnsi="微软雅黑" w:cs="微软雅黑"/>
                <w:sz w:val="24"/>
                <w:szCs w:val="24"/>
              </w:rPr>
              <w:t>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w:t>
            </w:r>
            <w:r>
              <w:rPr>
                <w:rFonts w:ascii="微软雅黑" w:eastAsia="微软雅黑" w:hAnsi="微软雅黑" w:cs="微软雅黑" w:hint="eastAsia"/>
                <w:sz w:val="24"/>
                <w:szCs w:val="24"/>
              </w:rPr>
              <w:lastRenderedPageBreak/>
              <w:t>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5" w:name="_Toc431675688"/>
      <w:r>
        <w:rPr>
          <w:rFonts w:hint="eastAsia"/>
        </w:rPr>
        <w:t>用例</w:t>
      </w:r>
      <w:r w:rsidR="003C2197">
        <w:t xml:space="preserve">6.1 </w:t>
      </w:r>
      <w:proofErr w:type="gramStart"/>
      <w:r w:rsidR="003C2197" w:rsidRPr="00B2688F">
        <w:t>派件单</w:t>
      </w:r>
      <w:proofErr w:type="gramEnd"/>
      <w:r w:rsidR="003C2197" w:rsidRPr="00B2688F">
        <w:t>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派件单制定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w:t>
            </w:r>
            <w:proofErr w:type="gramStart"/>
            <w:r>
              <w:rPr>
                <w:rFonts w:ascii="微软雅黑" w:eastAsia="微软雅黑" w:hAnsi="微软雅黑" w:cs="微软雅黑"/>
                <w:sz w:val="24"/>
                <w:szCs w:val="24"/>
              </w:rPr>
              <w:t>派件单</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w:t>
            </w:r>
            <w:proofErr w:type="gramStart"/>
            <w:r>
              <w:rPr>
                <w:rFonts w:ascii="微软雅黑" w:eastAsia="微软雅黑" w:hAnsi="微软雅黑" w:cs="微软雅黑" w:hint="eastAsia"/>
                <w:sz w:val="24"/>
                <w:szCs w:val="24"/>
              </w:rPr>
              <w:t>派件单</w:t>
            </w:r>
            <w:proofErr w:type="gramEnd"/>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Pr="00222449" w:rsidRDefault="003C2197" w:rsidP="003C2197"/>
    <w:p w:rsidR="003C2197" w:rsidRDefault="003C2197" w:rsidP="003C2197"/>
    <w:p w:rsidR="008E4AA9" w:rsidRDefault="008E4AA9" w:rsidP="003C2197">
      <w:pPr>
        <w:pStyle w:val="2"/>
      </w:pPr>
    </w:p>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w:t>
            </w:r>
            <w:proofErr w:type="gramStart"/>
            <w:r>
              <w:rPr>
                <w:rFonts w:ascii="微软雅黑" w:eastAsia="微软雅黑" w:hAnsi="微软雅黑" w:cs="微软雅黑" w:hint="eastAsia"/>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Default="003C2197" w:rsidP="003C2197"/>
    <w:p w:rsidR="008E4AA9" w:rsidRDefault="008E4AA9" w:rsidP="003C2197">
      <w:pPr>
        <w:pStyle w:val="2"/>
      </w:pPr>
    </w:p>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w:t>
            </w:r>
            <w:proofErr w:type="gramStart"/>
            <w:r>
              <w:rPr>
                <w:rFonts w:ascii="微软雅黑" w:eastAsia="微软雅黑" w:hAnsi="微软雅黑" w:cs="微软雅黑"/>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w:t>
            </w:r>
            <w:proofErr w:type="gramStart"/>
            <w:r>
              <w:rPr>
                <w:rFonts w:ascii="微软雅黑" w:eastAsia="微软雅黑" w:hAnsi="微软雅黑" w:cs="微软雅黑"/>
                <w:sz w:val="24"/>
                <w:szCs w:val="24"/>
              </w:rPr>
              <w:t>单加入</w:t>
            </w:r>
            <w:proofErr w:type="gramEnd"/>
            <w:r>
              <w:rPr>
                <w:rFonts w:ascii="微软雅黑" w:eastAsia="微软雅黑" w:hAnsi="微软雅黑" w:cs="微软雅黑"/>
                <w:sz w:val="24"/>
                <w:szCs w:val="24"/>
              </w:rPr>
              <w:t>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F03DF8" w:rsidRPr="00BF3BBA" w:rsidRDefault="00B2688F" w:rsidP="00BF3BBA">
      <w:pPr>
        <w:pStyle w:val="2"/>
      </w:pPr>
      <w:bookmarkStart w:id="18" w:name="_Toc431675691"/>
      <w:r>
        <w:rPr>
          <w:rFonts w:hint="eastAsia"/>
        </w:rPr>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20"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w:t>
            </w:r>
            <w:proofErr w:type="gramStart"/>
            <w:r>
              <w:rPr>
                <w:rFonts w:ascii="微软雅黑" w:eastAsia="微软雅黑" w:hAnsi="微软雅黑" w:cs="微软雅黑"/>
                <w:sz w:val="24"/>
                <w:szCs w:val="24"/>
              </w:rPr>
              <w:t>手动为</w:t>
            </w:r>
            <w:proofErr w:type="gramEnd"/>
            <w:r>
              <w:rPr>
                <w:rFonts w:ascii="微软雅黑" w:eastAsia="微软雅黑" w:hAnsi="微软雅黑" w:cs="微软雅黑"/>
                <w:sz w:val="24"/>
                <w:szCs w:val="24"/>
              </w:rPr>
              <w:t>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2" w:name="_Toc431675695"/>
      <w:r>
        <w:rPr>
          <w:rFonts w:hint="eastAsia"/>
        </w:rPr>
        <w:lastRenderedPageBreak/>
        <w:t>用例</w:t>
      </w:r>
      <w:r w:rsidR="00B2688F">
        <w:t>9.</w:t>
      </w:r>
      <w:r w:rsidR="00B2688F">
        <w:rPr>
          <w:rFonts w:hint="eastAsia"/>
        </w:rPr>
        <w:t>快递入库</w:t>
      </w:r>
      <w:bookmarkEnd w:id="22"/>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407D7F">
      <w:pPr>
        <w:pStyle w:val="2"/>
      </w:pPr>
    </w:p>
    <w:p w:rsidR="00946139" w:rsidRPr="00946139" w:rsidRDefault="008E4AA9" w:rsidP="00407D7F">
      <w:pPr>
        <w:pStyle w:val="2"/>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5" w:name="_Toc431675698"/>
      <w:r>
        <w:rPr>
          <w:rFonts w:hint="eastAsia"/>
        </w:rPr>
        <w:lastRenderedPageBreak/>
        <w:t>用例</w:t>
      </w:r>
      <w:r w:rsidR="00B2688F">
        <w:t>12.</w:t>
      </w:r>
      <w:r w:rsidR="00B2688F">
        <w:rPr>
          <w:rFonts w:hint="eastAsia"/>
        </w:rPr>
        <w:t>中转接收</w:t>
      </w:r>
      <w:bookmarkEnd w:id="25"/>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w:t>
            </w:r>
            <w:proofErr w:type="gramStart"/>
            <w:r>
              <w:rPr>
                <w:rFonts w:ascii="微软雅黑" w:eastAsia="微软雅黑" w:hAnsi="微软雅黑" w:cs="微软雅黑"/>
                <w:sz w:val="24"/>
                <w:szCs w:val="24"/>
              </w:rPr>
              <w:t>派件</w:t>
            </w:r>
            <w:proofErr w:type="gramEnd"/>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w:t>
            </w:r>
            <w:proofErr w:type="gramStart"/>
            <w:r w:rsidRPr="00BC6200">
              <w:rPr>
                <w:rFonts w:ascii="微软雅黑" w:eastAsia="微软雅黑" w:hAnsi="微软雅黑" w:cs="微软雅黑" w:hint="eastAsia"/>
                <w:sz w:val="24"/>
                <w:szCs w:val="24"/>
              </w:rPr>
              <w:t>七</w:t>
            </w:r>
            <w:proofErr w:type="gramEnd"/>
            <w:r w:rsidRPr="00BC6200">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6" w:name="_Toc431675699"/>
      <w:r>
        <w:rPr>
          <w:rFonts w:hint="eastAsia"/>
        </w:rPr>
        <w:lastRenderedPageBreak/>
        <w:t>用例</w:t>
      </w:r>
      <w:r w:rsidR="00B2688F">
        <w:rPr>
          <w:rFonts w:hint="eastAsia"/>
        </w:rPr>
        <w:t>13.</w:t>
      </w:r>
      <w:r w:rsidR="00B2688F">
        <w:rPr>
          <w:rFonts w:hint="eastAsia"/>
        </w:rPr>
        <w:t>制定中转单或装车单</w:t>
      </w:r>
      <w:bookmarkEnd w:id="26"/>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lastRenderedPageBreak/>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w:t>
            </w:r>
            <w:proofErr w:type="gramStart"/>
            <w:r>
              <w:rPr>
                <w:rFonts w:ascii="微软雅黑" w:eastAsia="微软雅黑" w:hAnsi="微软雅黑" w:cs="微软雅黑"/>
                <w:sz w:val="24"/>
                <w:szCs w:val="24"/>
              </w:rPr>
              <w:t>否</w:t>
            </w:r>
            <w:proofErr w:type="gramEnd"/>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1.高财输入的名称有中文、大小写字母、数字以外的字符。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2.系统提示账户名称只能包含中文、大小写字母、数字</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3.1.3d</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 高财输入的金额不是整数</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系统提示，请输入整数金额</w:t>
            </w:r>
          </w:p>
          <w:p w:rsidR="00F024B5" w:rsidRPr="002939FD" w:rsidRDefault="00F024B5" w:rsidP="00BF3BBA">
            <w:pPr>
              <w:pStyle w:val="10"/>
              <w:ind w:firstLineChars="0" w:firstLine="0"/>
              <w:rPr>
                <w:rFonts w:ascii="微软雅黑" w:eastAsia="微软雅黑" w:hAnsi="微软雅黑" w:cs="微软雅黑"/>
                <w:sz w:val="24"/>
                <w:szCs w:val="24"/>
              </w:rPr>
            </w:pP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lastRenderedPageBreak/>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lastRenderedPageBreak/>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lastRenderedPageBreak/>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w:t>
            </w:r>
            <w:proofErr w:type="gramStart"/>
            <w:r>
              <w:rPr>
                <w:rFonts w:ascii="微软雅黑" w:eastAsia="微软雅黑" w:hAnsi="微软雅黑" w:cs="微软雅黑"/>
                <w:sz w:val="24"/>
                <w:szCs w:val="24"/>
              </w:rPr>
              <w:t>删</w:t>
            </w:r>
            <w:proofErr w:type="gramEnd"/>
            <w:r>
              <w:rPr>
                <w:rFonts w:ascii="微软雅黑" w:eastAsia="微软雅黑" w:hAnsi="微软雅黑" w:cs="微软雅黑"/>
                <w:sz w:val="24"/>
                <w:szCs w:val="24"/>
              </w:rPr>
              <w:t>或改银行账户信息。</w:t>
            </w:r>
            <w:r w:rsidRPr="00442583">
              <w:rPr>
                <w:rFonts w:ascii="微软雅黑" w:eastAsia="微软雅黑" w:hAnsi="微软雅黑" w:cs="微软雅黑"/>
                <w:sz w:val="24"/>
                <w:szCs w:val="24"/>
              </w:rPr>
              <w:t>对于银行账户的增、</w:t>
            </w:r>
            <w:proofErr w:type="gramStart"/>
            <w:r w:rsidRPr="00442583">
              <w:rPr>
                <w:rFonts w:ascii="微软雅黑" w:eastAsia="微软雅黑" w:hAnsi="微软雅黑" w:cs="微软雅黑"/>
                <w:sz w:val="24"/>
                <w:szCs w:val="24"/>
              </w:rPr>
              <w:t>删</w:t>
            </w:r>
            <w:proofErr w:type="gramEnd"/>
            <w:r w:rsidRPr="00442583">
              <w:rPr>
                <w:rFonts w:ascii="微软雅黑" w:eastAsia="微软雅黑" w:hAnsi="微软雅黑" w:cs="微软雅黑"/>
                <w:sz w:val="24"/>
                <w:szCs w:val="24"/>
              </w:rPr>
              <w:t>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lastRenderedPageBreak/>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lastRenderedPageBreak/>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lastRenderedPageBreak/>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w:t>
            </w:r>
            <w:proofErr w:type="gramStart"/>
            <w:r>
              <w:rPr>
                <w:rFonts w:ascii="Microsoft YaHei UI" w:eastAsia="Microsoft YaHei UI" w:hAnsi="Microsoft YaHei UI" w:cs="微软雅黑"/>
                <w:sz w:val="24"/>
                <w:szCs w:val="24"/>
              </w:rPr>
              <w:t>0</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lastRenderedPageBreak/>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1</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2</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lastRenderedPageBreak/>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3</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、系统显示该类型下所有用户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和密码</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Pr>
                <w:rFonts w:ascii="微软雅黑" w:eastAsia="微软雅黑" w:hAnsi="微软雅黑" w:cs="微软雅黑" w:hint="eastAsia"/>
                <w:sz w:val="24"/>
                <w:szCs w:val="24"/>
              </w:rPr>
              <w:t>、管理员选择需要修改的用户，并修改用户信息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、系统显示修改后该类型用户信息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管理员选择某用户ID并删除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管理员选择某个用户并查看用户信息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942" w:rsidRDefault="00DB1942" w:rsidP="007F3015">
      <w:r>
        <w:separator/>
      </w:r>
    </w:p>
  </w:endnote>
  <w:endnote w:type="continuationSeparator" w:id="0">
    <w:p w:rsidR="00DB1942" w:rsidRDefault="00DB1942"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0C0922" w:rsidRDefault="000C0922">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F36818">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36818">
              <w:rPr>
                <w:b/>
                <w:bCs/>
                <w:noProof/>
              </w:rPr>
              <w:t>65</w:t>
            </w:r>
            <w:r>
              <w:rPr>
                <w:b/>
                <w:bCs/>
                <w:sz w:val="24"/>
                <w:szCs w:val="24"/>
              </w:rPr>
              <w:fldChar w:fldCharType="end"/>
            </w:r>
          </w:p>
        </w:sdtContent>
      </w:sdt>
    </w:sdtContent>
  </w:sdt>
  <w:p w:rsidR="000C0922" w:rsidRDefault="000C09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942" w:rsidRDefault="00DB1942" w:rsidP="007F3015">
      <w:r>
        <w:separator/>
      </w:r>
    </w:p>
  </w:footnote>
  <w:footnote w:type="continuationSeparator" w:id="0">
    <w:p w:rsidR="00DB1942" w:rsidRDefault="00DB1942"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0C0922" w:rsidRDefault="000C0922">
        <w:pPr>
          <w:pStyle w:val="a3"/>
          <w:jc w:val="right"/>
        </w:pPr>
        <w:r>
          <w:fldChar w:fldCharType="begin"/>
        </w:r>
        <w:r>
          <w:instrText>PAGE   \* MERGEFORMAT</w:instrText>
        </w:r>
        <w:r>
          <w:fldChar w:fldCharType="separate"/>
        </w:r>
        <w:r w:rsidR="00F36818" w:rsidRPr="00F36818">
          <w:rPr>
            <w:noProof/>
            <w:lang w:val="zh-CN"/>
          </w:rPr>
          <w:t>4</w:t>
        </w:r>
        <w:r>
          <w:fldChar w:fldCharType="end"/>
        </w:r>
      </w:p>
    </w:sdtContent>
  </w:sdt>
  <w:p w:rsidR="000C0922" w:rsidRDefault="000C0922"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C0922"/>
    <w:rsid w:val="000D2C0B"/>
    <w:rsid w:val="000E2031"/>
    <w:rsid w:val="00251B1F"/>
    <w:rsid w:val="002619E0"/>
    <w:rsid w:val="00344A40"/>
    <w:rsid w:val="003C2197"/>
    <w:rsid w:val="00407D08"/>
    <w:rsid w:val="00407D7F"/>
    <w:rsid w:val="00487A50"/>
    <w:rsid w:val="004E3729"/>
    <w:rsid w:val="005E060C"/>
    <w:rsid w:val="00621506"/>
    <w:rsid w:val="00680655"/>
    <w:rsid w:val="006A092F"/>
    <w:rsid w:val="00743306"/>
    <w:rsid w:val="007556AF"/>
    <w:rsid w:val="007E3986"/>
    <w:rsid w:val="007F3015"/>
    <w:rsid w:val="008B3069"/>
    <w:rsid w:val="008E4AA9"/>
    <w:rsid w:val="008F330F"/>
    <w:rsid w:val="00910B45"/>
    <w:rsid w:val="00946139"/>
    <w:rsid w:val="00A92ACA"/>
    <w:rsid w:val="00AC38E8"/>
    <w:rsid w:val="00AE517B"/>
    <w:rsid w:val="00B2688F"/>
    <w:rsid w:val="00BF3BBA"/>
    <w:rsid w:val="00CA7BAF"/>
    <w:rsid w:val="00CC2C31"/>
    <w:rsid w:val="00D53561"/>
    <w:rsid w:val="00D60A65"/>
    <w:rsid w:val="00D63C8B"/>
    <w:rsid w:val="00D63D44"/>
    <w:rsid w:val="00DB1942"/>
    <w:rsid w:val="00E20064"/>
    <w:rsid w:val="00EA04C4"/>
    <w:rsid w:val="00F024B5"/>
    <w:rsid w:val="00F03DF8"/>
    <w:rsid w:val="00F36818"/>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C2A0-69A6-4818-B60E-694C8679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65</Pages>
  <Words>3231</Words>
  <Characters>18418</Characters>
  <Application>Microsoft Office Word</Application>
  <DocSecurity>0</DocSecurity>
  <Lines>153</Lines>
  <Paragraphs>43</Paragraphs>
  <ScaleCrop>false</ScaleCrop>
  <Company/>
  <LinksUpToDate>false</LinksUpToDate>
  <CharactersWithSpaces>21606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YangYanfei</cp:lastModifiedBy>
  <cp:revision>17</cp:revision>
  <dcterms:created xsi:type="dcterms:W3CDTF">2015-10-03T14:00:00Z</dcterms:created>
  <dcterms:modified xsi:type="dcterms:W3CDTF">2015-10-08T11:47:00Z</dcterms:modified>
</cp:coreProperties>
</file>