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F912E2">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F912E2">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F912E2">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F912E2">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F912E2">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F912E2">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F912E2">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F912E2">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F912E2">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F912E2">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F912E2">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F912E2">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F912E2">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F912E2">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F912E2">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F912E2">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F912E2">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bookmarkStart w:id="1" w:name="_GoBack"/>
            <w:bookmarkEnd w:id="1"/>
          </w:p>
        </w:tc>
      </w:tr>
    </w:tbl>
    <w:p w:rsidR="00130D5A" w:rsidRPr="00130D5A" w:rsidRDefault="00130D5A" w:rsidP="00130D5A"/>
    <w:p w:rsidR="003731D6" w:rsidRDefault="003731D6" w:rsidP="003731D6">
      <w:pPr>
        <w:pStyle w:val="1"/>
        <w:ind w:firstLine="883"/>
      </w:pPr>
      <w:bookmarkStart w:id="2" w:name="_Toc432405531"/>
      <w:r>
        <w:t>一、引言</w:t>
      </w:r>
      <w:bookmarkEnd w:id="2"/>
    </w:p>
    <w:p w:rsidR="003731D6" w:rsidRDefault="003731D6" w:rsidP="003731D6">
      <w:pPr>
        <w:pStyle w:val="2"/>
        <w:ind w:firstLine="643"/>
      </w:pPr>
      <w:bookmarkStart w:id="3" w:name="_Toc432405532"/>
      <w:r>
        <w:rPr>
          <w:rFonts w:hint="eastAsia"/>
        </w:rPr>
        <w:t>1.</w:t>
      </w:r>
      <w:r>
        <w:t>1</w:t>
      </w:r>
      <w:r>
        <w:t>目的</w:t>
      </w:r>
      <w:bookmarkEnd w:id="3"/>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4" w:name="_Toc432405533"/>
      <w:r>
        <w:t>1.2</w:t>
      </w:r>
      <w:r>
        <w:t>范围</w:t>
      </w:r>
      <w:bookmarkEnd w:id="4"/>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5" w:name="_Toc432405534"/>
      <w:r>
        <w:lastRenderedPageBreak/>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6" w:name="_Toc432405535"/>
      <w:r>
        <w:t>二、总体描述</w:t>
      </w:r>
      <w:bookmarkEnd w:id="6"/>
    </w:p>
    <w:p w:rsidR="003731D6" w:rsidRDefault="003731D6" w:rsidP="003731D6">
      <w:pPr>
        <w:pStyle w:val="2"/>
        <w:ind w:firstLine="643"/>
      </w:pPr>
      <w:bookmarkStart w:id="7" w:name="_Toc432405536"/>
      <w:r>
        <w:t>2.1</w:t>
      </w:r>
      <w:r>
        <w:t>商品前景</w:t>
      </w:r>
      <w:bookmarkEnd w:id="7"/>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8" w:name="_Toc432405537"/>
      <w:r>
        <w:t>2.1.1</w:t>
      </w:r>
      <w:r>
        <w:t>背景与机遇</w:t>
      </w:r>
      <w:bookmarkEnd w:id="8"/>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9" w:name="_Toc432405538"/>
      <w:r>
        <w:t>2.1.2</w:t>
      </w:r>
      <w:r>
        <w:t>业务需求</w:t>
      </w:r>
      <w:bookmarkEnd w:id="9"/>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10" w:name="_Toc432405539"/>
      <w:r>
        <w:t>2.2</w:t>
      </w:r>
      <w:r w:rsidR="003731D6">
        <w:t>商品功能</w:t>
      </w:r>
      <w:bookmarkEnd w:id="10"/>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32405540"/>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2" w:name="_Toc432405541"/>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32405542"/>
      <w:r>
        <w:lastRenderedPageBreak/>
        <w:t>2.5</w:t>
      </w:r>
      <w:r>
        <w:t>依赖与假设</w:t>
      </w:r>
      <w:bookmarkEnd w:id="13"/>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4" w:name="_Toc432405543"/>
      <w:r>
        <w:t>三、详细需求描述</w:t>
      </w:r>
      <w:bookmarkEnd w:id="14"/>
    </w:p>
    <w:p w:rsidR="003731D6" w:rsidRDefault="003731D6" w:rsidP="003731D6">
      <w:pPr>
        <w:pStyle w:val="2"/>
        <w:ind w:firstLine="643"/>
      </w:pPr>
      <w:bookmarkStart w:id="15" w:name="_Toc432405544"/>
      <w:r>
        <w:t>3.1</w:t>
      </w:r>
      <w:r>
        <w:t>对外接口需求</w:t>
      </w:r>
      <w:bookmarkEnd w:id="15"/>
    </w:p>
    <w:p w:rsidR="00DC7067" w:rsidRDefault="00DC7067" w:rsidP="00390B1C">
      <w:pPr>
        <w:pStyle w:val="3"/>
        <w:ind w:firstLine="643"/>
      </w:pPr>
      <w:bookmarkStart w:id="16" w:name="_Toc432405545"/>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405546"/>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405547"/>
      <w:r>
        <w:lastRenderedPageBreak/>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405548"/>
      <w:r>
        <w:t>3.2</w:t>
      </w:r>
      <w:r>
        <w:t>功能需求</w:t>
      </w:r>
      <w:bookmarkEnd w:id="19"/>
    </w:p>
    <w:p w:rsidR="00390B1C" w:rsidRDefault="00390B1C" w:rsidP="004E05FB">
      <w:pPr>
        <w:pStyle w:val="3"/>
        <w:numPr>
          <w:ilvl w:val="0"/>
          <w:numId w:val="7"/>
        </w:numPr>
        <w:ind w:firstLine="643"/>
      </w:pPr>
      <w:bookmarkStart w:id="20" w:name="_Toc432405549"/>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405550"/>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hint="eastAsia"/>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2" w:name="_Toc432405551"/>
      <w:r>
        <w:rPr>
          <w:rFonts w:hint="eastAsia"/>
        </w:rPr>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405552"/>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405553"/>
      <w:r>
        <w:rPr>
          <w:rFonts w:hint="eastAsia"/>
        </w:rPr>
        <w:t>信息管理</w:t>
      </w:r>
      <w:bookmarkEnd w:id="24"/>
    </w:p>
    <w:p w:rsidR="00390B1C" w:rsidRDefault="004E05FB" w:rsidP="004E05FB">
      <w:pPr>
        <w:pStyle w:val="4"/>
        <w:ind w:firstLine="562"/>
      </w:pPr>
      <w:bookmarkStart w:id="25" w:name="_Toc432405554"/>
      <w:r>
        <w:rPr>
          <w:rFonts w:hint="eastAsia"/>
        </w:rPr>
        <w:t>3.2.5.1</w:t>
      </w:r>
      <w:r w:rsidR="00390B1C">
        <w:rPr>
          <w:rFonts w:hint="eastAsia"/>
        </w:rPr>
        <w:t>车辆信息管理</w:t>
      </w:r>
      <w:bookmarkEnd w:id="25"/>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1"/>
            <w:bookmarkStart w:id="27"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6"/>
            <w:bookmarkEnd w:id="27"/>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8" w:name="OLE_LINK3"/>
            <w:bookmarkStart w:id="29"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8"/>
            <w:bookmarkEnd w:id="29"/>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30" w:name="_Toc432405555"/>
      <w:r>
        <w:rPr>
          <w:rFonts w:hint="eastAsia"/>
        </w:rPr>
        <w:lastRenderedPageBreak/>
        <w:t>3.2.5.2</w:t>
      </w:r>
      <w:r w:rsidR="00390B1C">
        <w:rPr>
          <w:rFonts w:hint="eastAsia"/>
        </w:rPr>
        <w:t>司机信息管理</w:t>
      </w:r>
      <w:bookmarkEnd w:id="3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1" w:name="_Toc432102151"/>
      <w:bookmarkStart w:id="32" w:name="_Toc432405556"/>
      <w:r>
        <w:rPr>
          <w:rFonts w:hint="eastAsia"/>
        </w:rPr>
        <w:lastRenderedPageBreak/>
        <w:t>接收并派送货物</w:t>
      </w:r>
      <w:bookmarkEnd w:id="31"/>
      <w:bookmarkEnd w:id="32"/>
    </w:p>
    <w:p w:rsidR="00E42C9D" w:rsidRPr="001D0271" w:rsidRDefault="00E42C9D" w:rsidP="00E42C9D">
      <w:pPr>
        <w:pStyle w:val="4"/>
        <w:ind w:firstLine="562"/>
        <w:rPr>
          <w:sz w:val="32"/>
        </w:rPr>
      </w:pPr>
      <w:bookmarkStart w:id="33" w:name="_Toc432102152"/>
      <w:bookmarkStart w:id="34"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3"/>
      <w:bookmarkEnd w:id="34"/>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通过快递员编号查询和选择快递员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w:t>
            </w:r>
            <w:proofErr w:type="gramStart"/>
            <w:r>
              <w:rPr>
                <w:rFonts w:ascii="微软雅黑" w:eastAsia="微软雅黑" w:hAnsi="微软雅黑" w:cs="微软雅黑" w:hint="eastAsia"/>
                <w:sz w:val="24"/>
                <w:szCs w:val="24"/>
              </w:rPr>
              <w:t>图信息</w:t>
            </w:r>
            <w:proofErr w:type="gramEnd"/>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5" w:name="_Toc432102153"/>
      <w:bookmarkStart w:id="36" w:name="_Toc432405558"/>
      <w:r w:rsidRPr="001D0271">
        <w:rPr>
          <w:rFonts w:hint="eastAsia"/>
          <w:sz w:val="32"/>
        </w:rPr>
        <w:t>3.2.6.2</w:t>
      </w:r>
      <w:r w:rsidRPr="001D0271">
        <w:rPr>
          <w:rFonts w:hint="eastAsia"/>
          <w:sz w:val="32"/>
        </w:rPr>
        <w:t>到达单制定</w:t>
      </w:r>
      <w:bookmarkEnd w:id="35"/>
      <w:bookmarkEnd w:id="36"/>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7" w:name="_Toc432102154"/>
      <w:bookmarkStart w:id="38" w:name="_Toc432405559"/>
      <w:r>
        <w:rPr>
          <w:rFonts w:hint="eastAsia"/>
        </w:rPr>
        <w:t>制定收款单</w:t>
      </w:r>
      <w:bookmarkEnd w:id="37"/>
      <w:bookmarkEnd w:id="38"/>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：系统生成收款单单预览图</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：业务员确认收款单信息</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ByNum</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通过快递员编号查找快递员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系统生成收款单预览图</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Preview.Ensure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营业厅业务员确认预览图信息，系统生成草稿状态收款单，等待总经理审核</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BillMake.Preview.Modify</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9" w:name="_Toc432060262"/>
      <w:bookmarkStart w:id="40" w:name="_Toc432405560"/>
      <w:r w:rsidRPr="00CC2C71">
        <w:rPr>
          <w:rFonts w:hint="eastAsia"/>
        </w:rPr>
        <w:t xml:space="preserve">3.2.8 </w:t>
      </w:r>
      <w:r w:rsidRPr="00CC2C71">
        <w:rPr>
          <w:rFonts w:hint="eastAsia"/>
        </w:rPr>
        <w:t>库存管理</w:t>
      </w:r>
      <w:bookmarkEnd w:id="39"/>
      <w:bookmarkEnd w:id="40"/>
    </w:p>
    <w:p w:rsidR="00D32EA2" w:rsidRDefault="00D32EA2" w:rsidP="00D32EA2">
      <w:pPr>
        <w:pStyle w:val="4"/>
      </w:pPr>
      <w:bookmarkStart w:id="41" w:name="_Toc432060263"/>
      <w:bookmarkStart w:id="42" w:name="_Toc432405561"/>
      <w:r>
        <w:t xml:space="preserve">3.2.8.1 </w:t>
      </w:r>
      <w:r>
        <w:t>库存盘点</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lastRenderedPageBreak/>
        <w:tab/>
      </w:r>
      <w:bookmarkStart w:id="43" w:name="_Toc432060264"/>
      <w:bookmarkStart w:id="44" w:name="_Toc432405562"/>
      <w:r>
        <w:t xml:space="preserve">3.2.8.2 </w:t>
      </w:r>
      <w:r>
        <w:t>库存报警</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5" w:name="_Toc432060265"/>
      <w:bookmarkStart w:id="46" w:name="_Toc432405563"/>
      <w:r>
        <w:t xml:space="preserve">3.2.8.3 </w:t>
      </w:r>
      <w:r>
        <w:t>库存调整</w:t>
      </w:r>
      <w:bookmarkEnd w:id="45"/>
      <w:bookmarkEnd w:id="46"/>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w:t>
            </w:r>
            <w:r>
              <w:rPr>
                <w:rFonts w:ascii="微软雅黑" w:eastAsia="微软雅黑" w:hAnsi="微软雅黑" w:cs="微软雅黑" w:hint="eastAsia"/>
                <w:sz w:val="24"/>
                <w:szCs w:val="24"/>
              </w:rPr>
              <w:lastRenderedPageBreak/>
              <w:t>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7" w:name="_Toc432060266"/>
      <w:bookmarkStart w:id="48" w:name="_Toc432405564"/>
      <w:r>
        <w:t xml:space="preserve">3.2.8.4 </w:t>
      </w:r>
      <w:r>
        <w:t>库存信息初始化</w:t>
      </w:r>
      <w:bookmarkEnd w:id="47"/>
      <w:bookmarkEnd w:id="4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9" w:name="_Toc432060267"/>
      <w:bookmarkStart w:id="50" w:name="_Toc432405565"/>
      <w:r>
        <w:lastRenderedPageBreak/>
        <w:t xml:space="preserve">3.2.9 </w:t>
      </w:r>
      <w:r>
        <w:rPr>
          <w:rFonts w:hint="eastAsia"/>
        </w:rPr>
        <w:t>快递入库</w:t>
      </w:r>
      <w:bookmarkEnd w:id="49"/>
      <w:bookmarkEnd w:id="50"/>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1" w:name="_Toc432060268"/>
      <w:bookmarkStart w:id="52" w:name="_Toc432405566"/>
      <w:r>
        <w:t xml:space="preserve">3.2.10 </w:t>
      </w:r>
      <w:r>
        <w:rPr>
          <w:rFonts w:hint="eastAsia"/>
        </w:rPr>
        <w:t>快递出库</w:t>
      </w:r>
      <w:bookmarkEnd w:id="51"/>
      <w:bookmarkEnd w:id="52"/>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3" w:name="_Toc432060269"/>
      <w:bookmarkStart w:id="54" w:name="_Toc432405567"/>
      <w:r>
        <w:t xml:space="preserve">3.2.11 </w:t>
      </w:r>
      <w:r>
        <w:t>查看库存信息</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5" w:name="_Toc432060270"/>
      <w:bookmarkStart w:id="56" w:name="_Toc432405568"/>
      <w:r>
        <w:t xml:space="preserve">3.2.12 </w:t>
      </w:r>
      <w:r>
        <w:t>中转接收</w:t>
      </w:r>
      <w:bookmarkEnd w:id="55"/>
      <w:bookmarkEnd w:id="56"/>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7" w:name="_Toc432060271"/>
      <w:bookmarkStart w:id="58" w:name="_Toc432405569"/>
      <w:r>
        <w:t xml:space="preserve">3.2.13 </w:t>
      </w:r>
      <w:r>
        <w:t>制定中转单或装车单</w:t>
      </w:r>
      <w:bookmarkEnd w:id="57"/>
      <w:bookmarkEnd w:id="58"/>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9" w:name="_Toc432405570"/>
      <w:r>
        <w:rPr>
          <w:rFonts w:hint="eastAsia"/>
        </w:rPr>
        <w:t>账户管理</w:t>
      </w:r>
      <w:bookmarkEnd w:id="59"/>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在财务人员输入的账户名为空,金额为负时,系统提示上述内容,并返回上一步操作.在财务人员输入的账户名与已有账户重复时，系统提示账户名重复，返回上一步。</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60" w:name="_Toc432405571"/>
      <w:r>
        <w:rPr>
          <w:rFonts w:hint="eastAsia"/>
        </w:rPr>
        <w:t>查看成本收益表</w:t>
      </w:r>
      <w:bookmarkEnd w:id="60"/>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1" w:name="_Toc432405572"/>
      <w:r>
        <w:rPr>
          <w:rFonts w:hint="eastAsia"/>
        </w:rPr>
        <w:t>查看经营情况表</w:t>
      </w:r>
      <w:bookmarkEnd w:id="61"/>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2" w:name="_Toc432405573"/>
      <w:r>
        <w:rPr>
          <w:rFonts w:hint="eastAsia"/>
        </w:rPr>
        <w:lastRenderedPageBreak/>
        <w:t>期初建账</w:t>
      </w:r>
      <w:bookmarkEnd w:id="62"/>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3" w:name="_Toc432405574"/>
      <w:r>
        <w:rPr>
          <w:rFonts w:hint="eastAsia"/>
        </w:rPr>
        <w:t>制定单据</w:t>
      </w:r>
      <w:bookmarkEnd w:id="63"/>
    </w:p>
    <w:p w:rsidR="00390B1C" w:rsidRDefault="00427B97" w:rsidP="00427B97">
      <w:pPr>
        <w:pStyle w:val="4"/>
        <w:ind w:firstLine="562"/>
      </w:pPr>
      <w:bookmarkStart w:id="64" w:name="_Toc432405575"/>
      <w:r>
        <w:rPr>
          <w:rFonts w:hint="eastAsia"/>
        </w:rPr>
        <w:t>3.2.</w:t>
      </w:r>
      <w:r>
        <w:t>1</w:t>
      </w:r>
      <w:r>
        <w:rPr>
          <w:rFonts w:hint="eastAsia"/>
        </w:rPr>
        <w:t>8.1</w:t>
      </w:r>
      <w:r w:rsidR="00390B1C">
        <w:rPr>
          <w:rFonts w:hint="eastAsia"/>
        </w:rPr>
        <w:t>制定收款单</w:t>
      </w:r>
      <w:bookmarkEnd w:id="64"/>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5" w:name="_Toc432405576"/>
      <w:r>
        <w:t>3.2.</w:t>
      </w:r>
      <w:r w:rsidR="00390B1C">
        <w:rPr>
          <w:rFonts w:hint="eastAsia"/>
        </w:rPr>
        <w:t>18.2</w:t>
      </w:r>
      <w:r w:rsidR="00390B1C">
        <w:rPr>
          <w:rFonts w:hint="eastAsia"/>
        </w:rPr>
        <w:t>制定付款单</w:t>
      </w:r>
      <w:bookmarkEnd w:id="65"/>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9F1104">
        <w:trPr>
          <w:trHeight w:val="349"/>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lastRenderedPageBreak/>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lastRenderedPageBreak/>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9F1104">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9F1104">
        <w:trPr>
          <w:trHeight w:val="411"/>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lastRenderedPageBreak/>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lastRenderedPageBreak/>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lastRenderedPageBreak/>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lastRenderedPageBreak/>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2E2" w:rsidRDefault="00F912E2" w:rsidP="00447C72">
      <w:pPr>
        <w:ind w:firstLine="420"/>
      </w:pPr>
      <w:r>
        <w:separator/>
      </w:r>
    </w:p>
  </w:endnote>
  <w:endnote w:type="continuationSeparator" w:id="0">
    <w:p w:rsidR="00F912E2" w:rsidRDefault="00F912E2"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2E2" w:rsidRDefault="00F912E2" w:rsidP="00447C72">
      <w:pPr>
        <w:ind w:firstLine="420"/>
      </w:pPr>
      <w:r>
        <w:separator/>
      </w:r>
    </w:p>
  </w:footnote>
  <w:footnote w:type="continuationSeparator" w:id="0">
    <w:p w:rsidR="00F912E2" w:rsidRDefault="00F912E2"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305249"/>
    <w:rsid w:val="0032025B"/>
    <w:rsid w:val="00322447"/>
    <w:rsid w:val="00326DD7"/>
    <w:rsid w:val="00341DB3"/>
    <w:rsid w:val="00341EB6"/>
    <w:rsid w:val="00353060"/>
    <w:rsid w:val="003535B8"/>
    <w:rsid w:val="003559F7"/>
    <w:rsid w:val="003729A2"/>
    <w:rsid w:val="003731D6"/>
    <w:rsid w:val="00387011"/>
    <w:rsid w:val="00390B1C"/>
    <w:rsid w:val="003968CF"/>
    <w:rsid w:val="003A0EC8"/>
    <w:rsid w:val="003B177C"/>
    <w:rsid w:val="003B468B"/>
    <w:rsid w:val="00412DDF"/>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353A0"/>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42C9D"/>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FFDAF-B8C8-4E96-9F79-B58F8751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99</Pages>
  <Words>7416</Words>
  <Characters>42276</Characters>
  <Application>Microsoft Office Word</Application>
  <DocSecurity>0</DocSecurity>
  <Lines>352</Lines>
  <Paragraphs>99</Paragraphs>
  <ScaleCrop>false</ScaleCrop>
  <Company/>
  <LinksUpToDate>false</LinksUpToDate>
  <CharactersWithSpaces>49593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YangYanfei</cp:lastModifiedBy>
  <cp:revision>10</cp:revision>
  <dcterms:created xsi:type="dcterms:W3CDTF">2015-10-11T12:31:00Z</dcterms:created>
  <dcterms:modified xsi:type="dcterms:W3CDTF">2015-10-12T10:45:00Z</dcterms:modified>
</cp:coreProperties>
</file>