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14:paraId="6F2FEF13" w14:textId="77777777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14:paraId="464F6704" w14:textId="77777777"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（）</w:t>
            </w:r>
          </w:p>
        </w:tc>
      </w:tr>
      <w:tr w:rsidR="00FE24EF" w:rsidRPr="00FE24EF" w14:paraId="0664183B" w14:textId="77777777" w:rsidTr="00FE24EF">
        <w:trPr>
          <w:trHeight w:val="567"/>
        </w:trPr>
        <w:tc>
          <w:tcPr>
            <w:tcW w:w="1838" w:type="dxa"/>
          </w:tcPr>
          <w:p w14:paraId="1CF397F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14:paraId="48191C6B" w14:textId="7C1B141B" w:rsidR="00FE24EF" w:rsidRPr="00FE24EF" w:rsidRDefault="00572E55" w:rsidP="009D097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2016.10.10</w:t>
            </w:r>
          </w:p>
        </w:tc>
      </w:tr>
      <w:tr w:rsidR="00FE24EF" w:rsidRPr="00FE24EF" w14:paraId="6C7D7EE7" w14:textId="77777777" w:rsidTr="00FE24EF">
        <w:trPr>
          <w:trHeight w:val="567"/>
        </w:trPr>
        <w:tc>
          <w:tcPr>
            <w:tcW w:w="1838" w:type="dxa"/>
          </w:tcPr>
          <w:p w14:paraId="49023D5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14:paraId="75F8FFE2" w14:textId="545DA5A1" w:rsidR="00FE24EF" w:rsidRPr="00FE24EF" w:rsidRDefault="00572E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广州路麦当劳</w:t>
            </w:r>
          </w:p>
        </w:tc>
      </w:tr>
      <w:tr w:rsidR="00FE24EF" w:rsidRPr="00FE24EF" w14:paraId="41AEF566" w14:textId="77777777" w:rsidTr="00FE24EF">
        <w:trPr>
          <w:trHeight w:val="567"/>
        </w:trPr>
        <w:tc>
          <w:tcPr>
            <w:tcW w:w="1838" w:type="dxa"/>
          </w:tcPr>
          <w:p w14:paraId="257A633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14:paraId="633D4C8F" w14:textId="4E4E3292" w:rsidR="00FE24EF" w:rsidRPr="00FE24EF" w:rsidRDefault="00572E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猪，</w:t>
            </w:r>
            <w:r>
              <w:rPr>
                <w:rFonts w:ascii="微软雅黑" w:eastAsia="微软雅黑" w:hAnsi="微软雅黑" w:hint="eastAsia"/>
                <w:szCs w:val="21"/>
              </w:rPr>
              <w:t>猪爸爸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猪宝宝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猪宝宝</w:t>
            </w:r>
            <w:r>
              <w:rPr>
                <w:rFonts w:ascii="微软雅黑" w:eastAsia="微软雅黑" w:hAnsi="微软雅黑"/>
                <w:szCs w:val="21"/>
              </w:rPr>
              <w:t>的男朋友</w:t>
            </w:r>
          </w:p>
        </w:tc>
      </w:tr>
      <w:tr w:rsidR="00FE24EF" w:rsidRPr="00FE24EF" w14:paraId="7F191E31" w14:textId="77777777" w:rsidTr="00FE24EF">
        <w:trPr>
          <w:trHeight w:val="567"/>
        </w:trPr>
        <w:tc>
          <w:tcPr>
            <w:tcW w:w="1838" w:type="dxa"/>
          </w:tcPr>
          <w:p w14:paraId="70090FA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14:paraId="26AABCC8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7AFF8B02" w14:textId="77777777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14:paraId="01A8405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14:paraId="2EB89A2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4A34AECA" w14:textId="77777777" w:rsidTr="00FE24EF">
        <w:trPr>
          <w:trHeight w:val="567"/>
        </w:trPr>
        <w:tc>
          <w:tcPr>
            <w:tcW w:w="1838" w:type="dxa"/>
          </w:tcPr>
          <w:p w14:paraId="3884CF30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14:paraId="0C2AE624" w14:textId="64CBAC8C" w:rsidR="009D0977" w:rsidRPr="00572E55" w:rsidRDefault="00572E55" w:rsidP="00572E55">
            <w:pPr>
              <w:rPr>
                <w:rFonts w:ascii="微软雅黑" w:eastAsia="微软雅黑" w:hAnsi="微软雅黑"/>
                <w:szCs w:val="21"/>
              </w:rPr>
            </w:pPr>
            <w:r w:rsidRPr="00572E55">
              <w:rPr>
                <w:rFonts w:ascii="微软雅黑" w:eastAsia="微软雅黑" w:hAnsi="微软雅黑"/>
                <w:szCs w:val="21"/>
              </w:rPr>
              <w:t>讨论涉众分析</w:t>
            </w:r>
          </w:p>
          <w:p w14:paraId="61069902" w14:textId="5528D916" w:rsidR="00572E55" w:rsidRPr="00572E55" w:rsidRDefault="00572E55" w:rsidP="00572E55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72E55">
              <w:rPr>
                <w:rFonts w:ascii="微软雅黑" w:eastAsia="微软雅黑" w:hAnsi="微软雅黑"/>
                <w:szCs w:val="21"/>
              </w:rPr>
              <w:t>涉众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识别</w:t>
            </w:r>
          </w:p>
          <w:p w14:paraId="5A0D459E" w14:textId="50DC9370" w:rsidR="00572E55" w:rsidRPr="00CB40B6" w:rsidRDefault="00572E55" w:rsidP="00CB40B6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涉众</w:t>
            </w:r>
            <w:r>
              <w:rPr>
                <w:rFonts w:ascii="微软雅黑" w:eastAsia="微软雅黑" w:hAnsi="微软雅黑"/>
                <w:szCs w:val="21"/>
              </w:rPr>
              <w:t>评估</w:t>
            </w:r>
            <w:bookmarkStart w:id="0" w:name="_GoBack"/>
            <w:bookmarkEnd w:id="0"/>
          </w:p>
        </w:tc>
      </w:tr>
      <w:tr w:rsidR="00FE24EF" w:rsidRPr="00FE24EF" w14:paraId="172529D4" w14:textId="77777777" w:rsidTr="00FE24EF">
        <w:trPr>
          <w:trHeight w:val="567"/>
        </w:trPr>
        <w:tc>
          <w:tcPr>
            <w:tcW w:w="1838" w:type="dxa"/>
          </w:tcPr>
          <w:p w14:paraId="622266E7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14:paraId="4C2FD32E" w14:textId="7D6CB445" w:rsidR="00572E55" w:rsidRDefault="00572E55" w:rsidP="00572E55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72E55">
              <w:rPr>
                <w:rFonts w:ascii="微软雅黑" w:eastAsia="微软雅黑" w:hAnsi="微软雅黑" w:hint="eastAsia"/>
                <w:szCs w:val="21"/>
              </w:rPr>
              <w:t>涉众</w:t>
            </w:r>
            <w:r w:rsidRPr="00572E55">
              <w:rPr>
                <w:rFonts w:ascii="微软雅黑" w:eastAsia="微软雅黑" w:hAnsi="微软雅黑"/>
                <w:szCs w:val="21"/>
              </w:rPr>
              <w:t>识别：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先膨胀</w:t>
            </w:r>
            <w:r w:rsidRPr="00572E55">
              <w:rPr>
                <w:rFonts w:ascii="微软雅黑" w:eastAsia="微软雅黑" w:hAnsi="微软雅黑"/>
                <w:szCs w:val="21"/>
              </w:rPr>
              <w:t>-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买家</w:t>
            </w:r>
            <w:r w:rsidRPr="00572E55">
              <w:rPr>
                <w:rFonts w:ascii="微软雅黑" w:eastAsia="微软雅黑" w:hAnsi="微软雅黑"/>
                <w:szCs w:val="21"/>
              </w:rPr>
              <w:t>、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卖家</w:t>
            </w:r>
            <w:r w:rsidRPr="00572E55">
              <w:rPr>
                <w:rFonts w:ascii="微软雅黑" w:eastAsia="微软雅黑" w:hAnsi="微软雅黑"/>
                <w:szCs w:val="21"/>
              </w:rPr>
              <w:t>、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（协助过户，发布资讯）</w:t>
            </w:r>
            <w:r w:rsidRPr="00572E55"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第三方</w:t>
            </w:r>
            <w:r>
              <w:rPr>
                <w:rFonts w:ascii="微软雅黑" w:eastAsia="微软雅黑" w:hAnsi="微软雅黑"/>
                <w:szCs w:val="21"/>
              </w:rPr>
              <w:t>评估机构，</w:t>
            </w:r>
            <w:r>
              <w:rPr>
                <w:rFonts w:ascii="微软雅黑" w:eastAsia="微软雅黑" w:hAnsi="微软雅黑" w:hint="eastAsia"/>
                <w:szCs w:val="21"/>
              </w:rPr>
              <w:t>中介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管理员，</w:t>
            </w:r>
            <w:r>
              <w:rPr>
                <w:rFonts w:ascii="微软雅黑" w:eastAsia="微软雅黑" w:hAnsi="微软雅黑" w:hint="eastAsia"/>
                <w:szCs w:val="21"/>
              </w:rPr>
              <w:t>质检</w:t>
            </w:r>
            <w:r>
              <w:rPr>
                <w:rFonts w:ascii="微软雅黑" w:eastAsia="微软雅黑" w:hAnsi="微软雅黑"/>
                <w:szCs w:val="21"/>
              </w:rPr>
              <w:t>人员，</w:t>
            </w:r>
            <w:r>
              <w:rPr>
                <w:rFonts w:ascii="微软雅黑" w:eastAsia="微软雅黑" w:hAnsi="微软雅黑" w:hint="eastAsia"/>
                <w:szCs w:val="21"/>
              </w:rPr>
              <w:t>委托公司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开发人员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汽车</w:t>
            </w:r>
            <w:r>
              <w:rPr>
                <w:rFonts w:ascii="微软雅黑" w:eastAsia="微软雅黑" w:hAnsi="微软雅黑"/>
                <w:szCs w:val="21"/>
              </w:rPr>
              <w:t>交易专家，车管所，</w:t>
            </w:r>
            <w:r>
              <w:rPr>
                <w:rFonts w:ascii="微软雅黑" w:eastAsia="微软雅黑" w:hAnsi="微软雅黑" w:hint="eastAsia"/>
                <w:szCs w:val="21"/>
              </w:rPr>
              <w:t>法律法规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税务局</w:t>
            </w:r>
            <w:r w:rsidR="006F54B0">
              <w:rPr>
                <w:rFonts w:ascii="微软雅黑" w:eastAsia="微软雅黑" w:hAnsi="微软雅黑"/>
                <w:szCs w:val="21"/>
              </w:rPr>
              <w:t>，</w:t>
            </w:r>
            <w:r w:rsidR="006F54B0">
              <w:rPr>
                <w:rFonts w:ascii="微软雅黑" w:eastAsia="微软雅黑" w:hAnsi="微软雅黑" w:hint="eastAsia"/>
                <w:szCs w:val="21"/>
              </w:rPr>
              <w:t>工商局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6F54B0">
              <w:rPr>
                <w:rFonts w:ascii="微软雅黑" w:eastAsia="微软雅黑" w:hAnsi="微软雅黑"/>
                <w:szCs w:val="21"/>
              </w:rPr>
              <w:t>市场顾问，</w:t>
            </w:r>
            <w:r w:rsidR="006F54B0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6F54B0">
              <w:rPr>
                <w:rFonts w:ascii="微软雅黑" w:eastAsia="微软雅黑" w:hAnsi="微软雅黑"/>
                <w:szCs w:val="21"/>
              </w:rPr>
              <w:t>管理员，现存的二手车交易平台，</w:t>
            </w:r>
            <w:r w:rsidR="006F54B0">
              <w:rPr>
                <w:rFonts w:ascii="微软雅黑" w:eastAsia="微软雅黑" w:hAnsi="微软雅黑" w:hint="eastAsia"/>
                <w:szCs w:val="21"/>
              </w:rPr>
              <w:t>现存</w:t>
            </w:r>
            <w:r w:rsidR="006F54B0">
              <w:rPr>
                <w:rFonts w:ascii="微软雅黑" w:eastAsia="微软雅黑" w:hAnsi="微软雅黑"/>
                <w:szCs w:val="21"/>
              </w:rPr>
              <w:t>的二手车交易app，</w:t>
            </w:r>
            <w:r w:rsidR="006F54B0">
              <w:rPr>
                <w:rFonts w:ascii="微软雅黑" w:eastAsia="微软雅黑" w:hAnsi="微软雅黑" w:hint="eastAsia"/>
                <w:szCs w:val="21"/>
              </w:rPr>
              <w:t>现存的</w:t>
            </w:r>
            <w:r w:rsidR="006F54B0">
              <w:rPr>
                <w:rFonts w:ascii="微软雅黑" w:eastAsia="微软雅黑" w:hAnsi="微软雅黑"/>
                <w:szCs w:val="21"/>
              </w:rPr>
              <w:t>汽车经销商</w:t>
            </w:r>
            <w:r w:rsidR="00CA2DDF">
              <w:rPr>
                <w:rFonts w:ascii="微软雅黑" w:eastAsia="微软雅黑" w:hAnsi="微软雅黑"/>
                <w:szCs w:val="21"/>
              </w:rPr>
              <w:t>，</w:t>
            </w:r>
            <w:r w:rsidR="00CA2DDF">
              <w:rPr>
                <w:rFonts w:ascii="微软雅黑" w:eastAsia="微软雅黑" w:hAnsi="微软雅黑" w:hint="eastAsia"/>
                <w:szCs w:val="21"/>
              </w:rPr>
              <w:t>保险公司</w:t>
            </w:r>
          </w:p>
          <w:p w14:paraId="21E12CA7" w14:textId="69E3A524" w:rsidR="004D4276" w:rsidRDefault="00EE14D7" w:rsidP="00371F3A">
            <w:pPr>
              <w:pStyle w:val="a6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后收缩-</w:t>
            </w:r>
            <w:r>
              <w:rPr>
                <w:rFonts w:ascii="微软雅黑" w:eastAsia="微软雅黑" w:hAnsi="微软雅黑" w:hint="eastAsia"/>
                <w:szCs w:val="21"/>
              </w:rPr>
              <w:t>卖家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买家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906DC7">
              <w:rPr>
                <w:rFonts w:ascii="微软雅黑" w:eastAsia="微软雅黑" w:hAnsi="微软雅黑"/>
                <w:szCs w:val="21"/>
              </w:rPr>
              <w:t>第三方评估机构，</w:t>
            </w:r>
            <w:r w:rsidR="00371F3A">
              <w:rPr>
                <w:rFonts w:ascii="微软雅黑" w:eastAsia="微软雅黑" w:hAnsi="微软雅黑"/>
                <w:szCs w:val="21"/>
              </w:rPr>
              <w:t>第三方支付平台，委托公司，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法律</w:t>
            </w:r>
            <w:r w:rsidR="00371F3A">
              <w:rPr>
                <w:rFonts w:ascii="微软雅黑" w:eastAsia="微软雅黑" w:hAnsi="微软雅黑"/>
                <w:szCs w:val="21"/>
              </w:rPr>
              <w:t>法规，税务局，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车管所</w:t>
            </w:r>
            <w:r w:rsidR="00371F3A">
              <w:rPr>
                <w:rFonts w:ascii="微软雅黑" w:eastAsia="微软雅黑" w:hAnsi="微软雅黑"/>
                <w:szCs w:val="21"/>
              </w:rPr>
              <w:t>，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现存的</w:t>
            </w:r>
            <w:r w:rsidR="00371F3A">
              <w:rPr>
                <w:rFonts w:ascii="微软雅黑" w:eastAsia="微软雅黑" w:hAnsi="微软雅黑"/>
                <w:szCs w:val="21"/>
              </w:rPr>
              <w:t>app和交易平台，</w:t>
            </w:r>
            <w:r w:rsidR="00011AE0">
              <w:rPr>
                <w:rFonts w:ascii="微软雅黑" w:eastAsia="微软雅黑" w:hAnsi="微软雅黑"/>
                <w:szCs w:val="21"/>
              </w:rPr>
              <w:t>市场顾问，</w:t>
            </w:r>
            <w:r w:rsidR="00011AE0">
              <w:rPr>
                <w:rFonts w:ascii="微软雅黑" w:eastAsia="微软雅黑" w:hAnsi="微软雅黑" w:hint="eastAsia"/>
                <w:szCs w:val="21"/>
              </w:rPr>
              <w:t>中介</w:t>
            </w:r>
          </w:p>
          <w:p w14:paraId="32E33AAE" w14:textId="7FF540E2" w:rsidR="00011AE0" w:rsidRDefault="00011AE0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2、被影响者：现存的</w:t>
            </w:r>
            <w:r>
              <w:rPr>
                <w:rFonts w:ascii="微软雅黑" w:eastAsia="微软雅黑" w:hAnsi="微软雅黑" w:hint="eastAsia"/>
                <w:szCs w:val="21"/>
              </w:rPr>
              <w:t>线下</w:t>
            </w:r>
            <w:r>
              <w:rPr>
                <w:rFonts w:ascii="微软雅黑" w:eastAsia="微软雅黑" w:hAnsi="微软雅黑"/>
                <w:szCs w:val="21"/>
              </w:rPr>
              <w:t>交易商和线</w:t>
            </w:r>
            <w:r>
              <w:rPr>
                <w:rFonts w:ascii="微软雅黑" w:eastAsia="微软雅黑" w:hAnsi="微软雅黑" w:hint="eastAsia"/>
                <w:szCs w:val="21"/>
              </w:rPr>
              <w:t>上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交易平台</w:t>
            </w:r>
            <w:r>
              <w:rPr>
                <w:rFonts w:ascii="微软雅黑" w:eastAsia="微软雅黑" w:hAnsi="微软雅黑"/>
                <w:szCs w:val="21"/>
              </w:rPr>
              <w:t>，中介</w:t>
            </w:r>
          </w:p>
          <w:p w14:paraId="26E9FADE" w14:textId="3B9FAAF0" w:rsidR="00371F3A" w:rsidRDefault="00011AE0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观众：市场顾问</w:t>
            </w:r>
          </w:p>
          <w:p w14:paraId="4F8E59DD" w14:textId="2C0D141C" w:rsidR="00011AE0" w:rsidRDefault="00011AE0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1"/>
              </w:rPr>
              <w:t>参与者</w:t>
            </w:r>
            <w:r>
              <w:rPr>
                <w:rFonts w:ascii="微软雅黑" w:eastAsia="微软雅黑" w:hAnsi="微软雅黑"/>
                <w:szCs w:val="21"/>
              </w:rPr>
              <w:t>：客户，卖方，</w:t>
            </w:r>
            <w:r>
              <w:rPr>
                <w:rFonts w:ascii="微软雅黑" w:eastAsia="微软雅黑" w:hAnsi="微软雅黑" w:hint="eastAsia"/>
                <w:szCs w:val="21"/>
              </w:rPr>
              <w:t>买方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1A05A7">
              <w:rPr>
                <w:rFonts w:ascii="微软雅黑" w:eastAsia="微软雅黑" w:hAnsi="微软雅黑"/>
                <w:szCs w:val="21"/>
              </w:rPr>
              <w:t>第三方评估法规，</w:t>
            </w:r>
            <w:r w:rsidR="001A05A7">
              <w:rPr>
                <w:rFonts w:ascii="微软雅黑" w:eastAsia="微软雅黑" w:hAnsi="微软雅黑" w:hint="eastAsia"/>
                <w:szCs w:val="21"/>
              </w:rPr>
              <w:t>税务局</w:t>
            </w:r>
            <w:r w:rsidR="001A05A7">
              <w:rPr>
                <w:rFonts w:ascii="微软雅黑" w:eastAsia="微软雅黑" w:hAnsi="微软雅黑"/>
                <w:szCs w:val="21"/>
              </w:rPr>
              <w:t>，</w:t>
            </w:r>
            <w:r w:rsidR="001A05A7">
              <w:rPr>
                <w:rFonts w:ascii="微软雅黑" w:eastAsia="微软雅黑" w:hAnsi="微软雅黑" w:hint="eastAsia"/>
                <w:szCs w:val="21"/>
              </w:rPr>
              <w:t>车管所</w:t>
            </w:r>
          </w:p>
          <w:p w14:paraId="42D3D023" w14:textId="77777777" w:rsidR="00371F3A" w:rsidRDefault="00371F3A" w:rsidP="00371F3A">
            <w:pPr>
              <w:rPr>
                <w:rFonts w:ascii="微软雅黑" w:eastAsia="微软雅黑" w:hAnsi="微软雅黑"/>
                <w:szCs w:val="21"/>
              </w:rPr>
            </w:pPr>
            <w:r w:rsidRPr="00371F3A">
              <w:rPr>
                <w:rFonts w:ascii="微软雅黑" w:eastAsia="微软雅黑" w:hAnsi="微软雅黑"/>
                <w:szCs w:val="21"/>
              </w:rPr>
              <w:t>问题：</w:t>
            </w:r>
          </w:p>
          <w:p w14:paraId="12998CDE" w14:textId="6737516D" w:rsidR="00371F3A" w:rsidRDefault="001A05A7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1、</w:t>
            </w:r>
            <w:r w:rsidR="00371F3A">
              <w:rPr>
                <w:rFonts w:ascii="微软雅黑" w:eastAsia="微软雅黑" w:hAnsi="微软雅黑"/>
                <w:szCs w:val="21"/>
              </w:rPr>
              <w:t>市场顾问是否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属于</w:t>
            </w:r>
            <w:r w:rsidR="00371F3A">
              <w:rPr>
                <w:rFonts w:ascii="微软雅黑" w:eastAsia="微软雅黑" w:hAnsi="微软雅黑"/>
                <w:szCs w:val="21"/>
              </w:rPr>
              <w:t>关键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涉众</w:t>
            </w:r>
            <w:r w:rsidR="00371F3A">
              <w:rPr>
                <w:rFonts w:ascii="微软雅黑" w:eastAsia="微软雅黑" w:hAnsi="微软雅黑"/>
                <w:szCs w:val="21"/>
              </w:rPr>
              <w:t>（观众）？</w:t>
            </w:r>
          </w:p>
          <w:p w14:paraId="752B6984" w14:textId="503BC0DA" w:rsidR="00011AE0" w:rsidRDefault="001A05A7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2、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被我们</w:t>
            </w:r>
            <w:r w:rsidR="00371F3A">
              <w:rPr>
                <w:rFonts w:ascii="微软雅黑" w:eastAsia="微软雅黑" w:hAnsi="微软雅黑"/>
                <w:szCs w:val="21"/>
              </w:rPr>
              <w:t>影响或者我们被影响的，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但是</w:t>
            </w:r>
            <w:r w:rsidR="00371F3A">
              <w:rPr>
                <w:rFonts w:ascii="微软雅黑" w:eastAsia="微软雅黑" w:hAnsi="微软雅黑"/>
                <w:szCs w:val="21"/>
              </w:rPr>
              <w:t>对我们没有目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的</w:t>
            </w:r>
            <w:r w:rsidR="00371F3A">
              <w:rPr>
                <w:rFonts w:ascii="微软雅黑" w:eastAsia="微软雅黑" w:hAnsi="微软雅黑"/>
                <w:szCs w:val="21"/>
              </w:rPr>
              <w:t>的（比如法律法规）该如何进行扩展特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征</w:t>
            </w:r>
            <w:r w:rsidR="00371F3A">
              <w:rPr>
                <w:rFonts w:ascii="微软雅黑" w:eastAsia="微软雅黑" w:hAnsi="微软雅黑"/>
                <w:szCs w:val="21"/>
              </w:rPr>
              <w:t>描述</w:t>
            </w:r>
            <w:r w:rsidR="00011AE0">
              <w:rPr>
                <w:rFonts w:ascii="微软雅黑" w:eastAsia="微软雅黑" w:hAnsi="微软雅黑"/>
                <w:szCs w:val="21"/>
              </w:rPr>
              <w:t>？</w:t>
            </w:r>
          </w:p>
          <w:p w14:paraId="5B83BA82" w14:textId="1F624782" w:rsidR="001A05A7" w:rsidRDefault="001A05A7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3、系统会给</w:t>
            </w:r>
            <w:r>
              <w:rPr>
                <w:rFonts w:ascii="微软雅黑" w:eastAsia="微软雅黑" w:hAnsi="微软雅黑" w:hint="eastAsia"/>
                <w:szCs w:val="21"/>
              </w:rPr>
              <w:t>第三方</w:t>
            </w:r>
            <w:r>
              <w:rPr>
                <w:rFonts w:ascii="微软雅黑" w:eastAsia="微软雅黑" w:hAnsi="微软雅黑"/>
                <w:szCs w:val="21"/>
              </w:rPr>
              <w:t>评估机构带来积极影响，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属于参与者呢？</w:t>
            </w:r>
          </w:p>
          <w:p w14:paraId="0531EBFF" w14:textId="185E17AD" w:rsidR="001A05A7" w:rsidRDefault="001A05A7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4、第三方支付平台是否属于参与者</w:t>
            </w:r>
          </w:p>
          <w:p w14:paraId="6C329473" w14:textId="77777777" w:rsidR="00F87396" w:rsidRDefault="00F87396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5、</w:t>
            </w:r>
            <w:r>
              <w:rPr>
                <w:rFonts w:ascii="微软雅黑" w:eastAsia="微软雅黑" w:hAnsi="微软雅黑" w:hint="eastAsia"/>
                <w:szCs w:val="21"/>
              </w:rPr>
              <w:t>政府</w:t>
            </w:r>
            <w:r>
              <w:rPr>
                <w:rFonts w:ascii="微软雅黑" w:eastAsia="微软雅黑" w:hAnsi="微软雅黑"/>
                <w:szCs w:val="21"/>
              </w:rPr>
              <w:t>对于二手车交易是支持的，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就是强支持者呢</w:t>
            </w:r>
          </w:p>
          <w:p w14:paraId="2C7D030D" w14:textId="77777777" w:rsidR="00F87396" w:rsidRDefault="00F87396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6、被影响者</w:t>
            </w:r>
            <w:r>
              <w:rPr>
                <w:rFonts w:ascii="微软雅黑" w:eastAsia="微软雅黑" w:hAnsi="微软雅黑"/>
                <w:szCs w:val="21"/>
              </w:rPr>
              <w:t>是否是被消极影响？</w:t>
            </w:r>
          </w:p>
          <w:p w14:paraId="083A679F" w14:textId="3EEFD526" w:rsidR="00F87396" w:rsidRDefault="00F87396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7、Power</w:t>
            </w:r>
            <w:r>
              <w:rPr>
                <w:rFonts w:ascii="微软雅黑" w:eastAsia="微软雅黑" w:hAnsi="微软雅黑"/>
                <w:szCs w:val="21"/>
              </w:rPr>
              <w:t>/Attitude图有很</w:t>
            </w:r>
            <w:r>
              <w:rPr>
                <w:rFonts w:ascii="微软雅黑" w:eastAsia="微软雅黑" w:hAnsi="微软雅黑" w:hint="eastAsia"/>
                <w:szCs w:val="21"/>
              </w:rPr>
              <w:t>多</w:t>
            </w:r>
            <w:r>
              <w:rPr>
                <w:rFonts w:ascii="微软雅黑" w:eastAsia="微软雅黑" w:hAnsi="微软雅黑"/>
                <w:szCs w:val="21"/>
              </w:rPr>
              <w:t>问题…是否所有</w:t>
            </w:r>
            <w:r>
              <w:rPr>
                <w:rFonts w:ascii="微软雅黑" w:eastAsia="微软雅黑" w:hAnsi="微软雅黑" w:hint="eastAsia"/>
                <w:szCs w:val="21"/>
              </w:rPr>
              <w:t>涉众</w:t>
            </w:r>
            <w:r>
              <w:rPr>
                <w:rFonts w:ascii="微软雅黑" w:eastAsia="微软雅黑" w:hAnsi="微软雅黑"/>
                <w:szCs w:val="21"/>
              </w:rPr>
              <w:t>都要出</w:t>
            </w:r>
            <w:r>
              <w:rPr>
                <w:rFonts w:ascii="微软雅黑" w:eastAsia="微软雅黑" w:hAnsi="微软雅黑" w:hint="eastAsia"/>
                <w:szCs w:val="21"/>
              </w:rPr>
              <w:t>现</w:t>
            </w:r>
            <w:r>
              <w:rPr>
                <w:rFonts w:ascii="微软雅黑" w:eastAsia="微软雅黑" w:hAnsi="微软雅黑"/>
                <w:szCs w:val="21"/>
              </w:rPr>
              <w:t>在这个图中呢？</w:t>
            </w:r>
          </w:p>
          <w:p w14:paraId="11D0E814" w14:textId="77777777" w:rsidR="00F87396" w:rsidRDefault="00F87396" w:rsidP="00371F3A">
            <w:pPr>
              <w:rPr>
                <w:rFonts w:ascii="微软雅黑" w:eastAsia="微软雅黑" w:hAnsi="微软雅黑"/>
                <w:szCs w:val="21"/>
              </w:rPr>
            </w:pPr>
          </w:p>
          <w:p w14:paraId="5CD29EDB" w14:textId="24AFD2E5" w:rsidR="00F87396" w:rsidRPr="00371F3A" w:rsidRDefault="00F87396" w:rsidP="00371F3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11BE64B3" w14:textId="77777777" w:rsidTr="00FE24EF">
        <w:trPr>
          <w:trHeight w:val="567"/>
        </w:trPr>
        <w:tc>
          <w:tcPr>
            <w:tcW w:w="1838" w:type="dxa"/>
          </w:tcPr>
          <w:p w14:paraId="07C25D92" w14:textId="1663EF81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lastRenderedPageBreak/>
              <w:t>任务分配</w:t>
            </w:r>
          </w:p>
        </w:tc>
        <w:tc>
          <w:tcPr>
            <w:tcW w:w="6458" w:type="dxa"/>
          </w:tcPr>
          <w:p w14:paraId="1489880F" w14:textId="5B40D4AF" w:rsidR="00387CB3" w:rsidRDefault="00387C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特征描述、扩展特征描述、</w:t>
            </w:r>
            <w:r>
              <w:rPr>
                <w:rFonts w:ascii="微软雅黑" w:eastAsia="微软雅黑" w:hAnsi="微软雅黑" w:hint="eastAsia"/>
                <w:szCs w:val="21"/>
              </w:rPr>
              <w:t>共赢</w:t>
            </w:r>
            <w:r>
              <w:rPr>
                <w:rFonts w:ascii="微软雅黑" w:eastAsia="微软雅黑" w:hAnsi="微软雅黑"/>
                <w:szCs w:val="21"/>
              </w:rPr>
              <w:t>分析，</w:t>
            </w:r>
            <w:r>
              <w:rPr>
                <w:rFonts w:ascii="微软雅黑" w:eastAsia="微软雅黑" w:hAnsi="微软雅黑" w:hint="eastAsia"/>
                <w:szCs w:val="21"/>
              </w:rPr>
              <w:t>涉众</w:t>
            </w:r>
            <w:r>
              <w:rPr>
                <w:rFonts w:ascii="微软雅黑" w:eastAsia="微软雅黑" w:hAnsi="微软雅黑"/>
                <w:szCs w:val="21"/>
              </w:rPr>
              <w:t>代表选择，</w:t>
            </w:r>
            <w:r>
              <w:rPr>
                <w:rFonts w:ascii="微软雅黑" w:eastAsia="微软雅黑" w:hAnsi="微软雅黑" w:hint="eastAsia"/>
                <w:szCs w:val="21"/>
              </w:rPr>
              <w:t>参与策略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主体依赖</w:t>
            </w:r>
            <w:r>
              <w:rPr>
                <w:rFonts w:ascii="微软雅黑" w:eastAsia="微软雅黑" w:hAnsi="微软雅黑"/>
                <w:szCs w:val="21"/>
              </w:rPr>
              <w:t>模型，</w:t>
            </w:r>
            <w:r>
              <w:rPr>
                <w:rFonts w:ascii="微软雅黑" w:eastAsia="微软雅黑" w:hAnsi="微软雅黑" w:hint="eastAsia"/>
                <w:szCs w:val="21"/>
              </w:rPr>
              <w:t>拥有者</w:t>
            </w:r>
            <w:r>
              <w:rPr>
                <w:rFonts w:ascii="微软雅黑" w:eastAsia="微软雅黑" w:hAnsi="微软雅黑"/>
                <w:szCs w:val="21"/>
              </w:rPr>
              <w:t>目标模型</w:t>
            </w:r>
          </w:p>
          <w:p w14:paraId="031FC897" w14:textId="67CDD2CF" w:rsidR="00FE24EF" w:rsidRDefault="00387C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猪：共赢分析，</w:t>
            </w:r>
            <w:r>
              <w:rPr>
                <w:rFonts w:ascii="微软雅黑" w:eastAsia="微软雅黑" w:hAnsi="微软雅黑" w:hint="eastAsia"/>
                <w:szCs w:val="21"/>
              </w:rPr>
              <w:t>参与策略</w:t>
            </w:r>
          </w:p>
          <w:p w14:paraId="55BB94CE" w14:textId="6060C5FB" w:rsidR="00387CB3" w:rsidRDefault="00387C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猪爸爸</w:t>
            </w:r>
            <w:r>
              <w:rPr>
                <w:rFonts w:ascii="微软雅黑" w:eastAsia="微软雅黑" w:hAnsi="微软雅黑"/>
                <w:szCs w:val="21"/>
              </w:rPr>
              <w:t>：特征描述、</w:t>
            </w:r>
            <w:r>
              <w:rPr>
                <w:rFonts w:ascii="微软雅黑" w:eastAsia="微软雅黑" w:hAnsi="微软雅黑" w:hint="eastAsia"/>
                <w:szCs w:val="21"/>
              </w:rPr>
              <w:t>扩展</w:t>
            </w:r>
            <w:r>
              <w:rPr>
                <w:rFonts w:ascii="微软雅黑" w:eastAsia="微软雅黑" w:hAnsi="微软雅黑"/>
                <w:szCs w:val="21"/>
              </w:rPr>
              <w:t>特征描述</w:t>
            </w:r>
          </w:p>
          <w:p w14:paraId="7CB5A378" w14:textId="20A22BF6" w:rsidR="00387CB3" w:rsidRDefault="00387C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猪宝宝</w:t>
            </w:r>
            <w:r>
              <w:rPr>
                <w:rFonts w:ascii="微软雅黑" w:eastAsia="微软雅黑" w:hAnsi="微软雅黑"/>
                <w:szCs w:val="21"/>
              </w:rPr>
              <w:t>的男朋友：主体依赖</w:t>
            </w:r>
          </w:p>
          <w:p w14:paraId="468C5C51" w14:textId="47E5E904" w:rsidR="00387CB3" w:rsidRPr="00FE24EF" w:rsidRDefault="00387C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猪</w:t>
            </w:r>
            <w:r>
              <w:rPr>
                <w:rFonts w:ascii="微软雅黑" w:eastAsia="微软雅黑" w:hAnsi="微软雅黑"/>
                <w:szCs w:val="21"/>
              </w:rPr>
              <w:t>宝宝：拥有者目标</w:t>
            </w:r>
          </w:p>
        </w:tc>
      </w:tr>
      <w:tr w:rsidR="00FE24EF" w:rsidRPr="00FE24EF" w14:paraId="1AFF4D90" w14:textId="77777777" w:rsidTr="00FE24EF">
        <w:trPr>
          <w:trHeight w:val="567"/>
        </w:trPr>
        <w:tc>
          <w:tcPr>
            <w:tcW w:w="1838" w:type="dxa"/>
          </w:tcPr>
          <w:p w14:paraId="5029CF43" w14:textId="18488BD0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下一阶段目标</w:t>
            </w:r>
          </w:p>
        </w:tc>
        <w:tc>
          <w:tcPr>
            <w:tcW w:w="6458" w:type="dxa"/>
          </w:tcPr>
          <w:p w14:paraId="6F012BEE" w14:textId="050C38FD" w:rsidR="00FE24EF" w:rsidRPr="00FE24EF" w:rsidRDefault="006755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评审文档</w:t>
            </w:r>
          </w:p>
        </w:tc>
      </w:tr>
    </w:tbl>
    <w:p w14:paraId="4F4F49C7" w14:textId="77777777" w:rsidR="00046B8B" w:rsidRPr="00FE24EF" w:rsidRDefault="00046B8B">
      <w:pPr>
        <w:rPr>
          <w:rFonts w:ascii="微软雅黑" w:eastAsia="微软雅黑" w:hAnsi="微软雅黑"/>
          <w:szCs w:val="21"/>
        </w:rPr>
      </w:pPr>
    </w:p>
    <w:sectPr w:rsidR="00046B8B" w:rsidRPr="00FE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80B6D" w14:textId="77777777" w:rsidR="006602F5" w:rsidRDefault="006602F5" w:rsidP="00FE24EF">
      <w:r>
        <w:separator/>
      </w:r>
    </w:p>
  </w:endnote>
  <w:endnote w:type="continuationSeparator" w:id="0">
    <w:p w14:paraId="28B49E41" w14:textId="77777777" w:rsidR="006602F5" w:rsidRDefault="006602F5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5F766" w14:textId="77777777" w:rsidR="006602F5" w:rsidRDefault="006602F5" w:rsidP="00FE24EF">
      <w:r>
        <w:separator/>
      </w:r>
    </w:p>
  </w:footnote>
  <w:footnote w:type="continuationSeparator" w:id="0">
    <w:p w14:paraId="752AB38C" w14:textId="77777777" w:rsidR="006602F5" w:rsidRDefault="006602F5" w:rsidP="00F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43D7"/>
    <w:multiLevelType w:val="hybridMultilevel"/>
    <w:tmpl w:val="DF903C9A"/>
    <w:lvl w:ilvl="0" w:tplc="B1800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28559F"/>
    <w:multiLevelType w:val="hybridMultilevel"/>
    <w:tmpl w:val="61A2E95A"/>
    <w:lvl w:ilvl="0" w:tplc="EF20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314EC2"/>
    <w:multiLevelType w:val="hybridMultilevel"/>
    <w:tmpl w:val="61DCB864"/>
    <w:lvl w:ilvl="0" w:tplc="FFCA9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11AE0"/>
    <w:rsid w:val="00046B8B"/>
    <w:rsid w:val="000910EF"/>
    <w:rsid w:val="00152B08"/>
    <w:rsid w:val="001A05A7"/>
    <w:rsid w:val="00217D57"/>
    <w:rsid w:val="00371F3A"/>
    <w:rsid w:val="00387CB3"/>
    <w:rsid w:val="004D4276"/>
    <w:rsid w:val="00501E48"/>
    <w:rsid w:val="00572E55"/>
    <w:rsid w:val="006602F5"/>
    <w:rsid w:val="0067553F"/>
    <w:rsid w:val="006F54B0"/>
    <w:rsid w:val="00906DC7"/>
    <w:rsid w:val="009D0977"/>
    <w:rsid w:val="00CA2DDF"/>
    <w:rsid w:val="00CB40B6"/>
    <w:rsid w:val="00EE14D7"/>
    <w:rsid w:val="00F87396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1AC9E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4EF"/>
    <w:rPr>
      <w:sz w:val="18"/>
      <w:szCs w:val="18"/>
    </w:rPr>
  </w:style>
  <w:style w:type="table" w:styleId="a5">
    <w:name w:val="Table Grid"/>
    <w:basedOn w:val="a1"/>
    <w:uiPriority w:val="39"/>
    <w:rsid w:val="00FE2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2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9</cp:revision>
  <dcterms:created xsi:type="dcterms:W3CDTF">2016-10-10T10:58:00Z</dcterms:created>
  <dcterms:modified xsi:type="dcterms:W3CDTF">2016-10-11T14:47:00Z</dcterms:modified>
</cp:coreProperties>
</file>