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100" w:rsidRPr="00A30629" w:rsidRDefault="00A30629" w:rsidP="00A30629">
      <w:pPr>
        <w:jc w:val="center"/>
        <w:rPr>
          <w:rFonts w:ascii="微软雅黑" w:eastAsia="微软雅黑" w:hAnsi="微软雅黑"/>
          <w:sz w:val="44"/>
          <w:szCs w:val="44"/>
        </w:rPr>
      </w:pPr>
      <w:r w:rsidRPr="00A30629">
        <w:rPr>
          <w:rFonts w:ascii="微软雅黑" w:eastAsia="微软雅黑" w:hAnsi="微软雅黑"/>
          <w:sz w:val="44"/>
          <w:szCs w:val="44"/>
        </w:rPr>
        <w:t>共赢分析</w:t>
      </w:r>
    </w:p>
    <w:p w:rsidR="00A30629" w:rsidRDefault="00A30629" w:rsidP="00A3062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涉众类别的兴趣与期望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涉众类别</w:t>
            </w:r>
          </w:p>
        </w:tc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兴趣与期望</w:t>
            </w:r>
          </w:p>
        </w:tc>
      </w:tr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买家</w:t>
            </w:r>
          </w:p>
        </w:tc>
        <w:tc>
          <w:tcPr>
            <w:tcW w:w="4148" w:type="dxa"/>
          </w:tcPr>
          <w:p w:rsidR="00A30629" w:rsidRDefault="00A30629" w:rsidP="00A30629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快速买到车</w:t>
            </w:r>
          </w:p>
          <w:p w:rsidR="00A30629" w:rsidRDefault="006C51B8" w:rsidP="00A30629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价格合理</w:t>
            </w:r>
            <w:r>
              <w:rPr>
                <w:rFonts w:ascii="微软雅黑" w:eastAsia="微软雅黑" w:hAnsi="微软雅黑" w:hint="eastAsia"/>
              </w:rPr>
              <w:t>（不能太高）</w:t>
            </w:r>
          </w:p>
          <w:p w:rsidR="006C51B8" w:rsidRPr="00A30629" w:rsidRDefault="006C51B8" w:rsidP="00A30629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交易过程得到简化</w:t>
            </w:r>
          </w:p>
        </w:tc>
      </w:tr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卖家</w:t>
            </w:r>
          </w:p>
        </w:tc>
        <w:tc>
          <w:tcPr>
            <w:tcW w:w="4148" w:type="dxa"/>
          </w:tcPr>
          <w:p w:rsidR="00A30629" w:rsidRDefault="006C51B8" w:rsidP="00A3062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 快速卖掉车</w:t>
            </w:r>
          </w:p>
          <w:p w:rsidR="006C51B8" w:rsidRDefault="006C51B8" w:rsidP="00A3062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 价格合理（不能太低）</w:t>
            </w:r>
          </w:p>
          <w:p w:rsidR="006C51B8" w:rsidRDefault="006C51B8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3. 交易过程得到简化</w:t>
            </w:r>
          </w:p>
        </w:tc>
      </w:tr>
      <w:tr w:rsidR="006C51B8" w:rsidTr="00A30629">
        <w:tc>
          <w:tcPr>
            <w:tcW w:w="4148" w:type="dxa"/>
          </w:tcPr>
          <w:p w:rsidR="006C51B8" w:rsidRDefault="006C51B8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业务员</w:t>
            </w:r>
          </w:p>
        </w:tc>
        <w:tc>
          <w:tcPr>
            <w:tcW w:w="4148" w:type="dxa"/>
          </w:tcPr>
          <w:p w:rsidR="006C51B8" w:rsidRDefault="006C51B8" w:rsidP="006C51B8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盈利</w:t>
            </w:r>
          </w:p>
          <w:p w:rsidR="00E80E93" w:rsidRPr="006C51B8" w:rsidRDefault="00E80E93" w:rsidP="006C51B8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提高收入</w:t>
            </w:r>
          </w:p>
        </w:tc>
      </w:tr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委托公司</w:t>
            </w:r>
          </w:p>
        </w:tc>
        <w:tc>
          <w:tcPr>
            <w:tcW w:w="4148" w:type="dxa"/>
          </w:tcPr>
          <w:p w:rsidR="00A30629" w:rsidRDefault="006C51B8" w:rsidP="006C51B8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盈利</w:t>
            </w:r>
          </w:p>
          <w:p w:rsidR="000A34FC" w:rsidRPr="007F1D3A" w:rsidRDefault="006C51B8" w:rsidP="007F1D3A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减少人力成本</w:t>
            </w:r>
          </w:p>
          <w:p w:rsidR="006C51B8" w:rsidRDefault="008057D4" w:rsidP="006C51B8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吸引更多客户</w:t>
            </w:r>
          </w:p>
          <w:p w:rsidR="008057D4" w:rsidRPr="006C51B8" w:rsidRDefault="008057D4" w:rsidP="006C51B8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积累老客户</w:t>
            </w:r>
          </w:p>
        </w:tc>
      </w:tr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软件工程师</w:t>
            </w:r>
          </w:p>
        </w:tc>
        <w:tc>
          <w:tcPr>
            <w:tcW w:w="4148" w:type="dxa"/>
          </w:tcPr>
          <w:p w:rsidR="00A30629" w:rsidRDefault="008057D4" w:rsidP="008057D4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希望系统顺利开发</w:t>
            </w:r>
          </w:p>
          <w:p w:rsidR="008057D4" w:rsidRPr="008057D4" w:rsidRDefault="008057D4" w:rsidP="008057D4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控制开发成本</w:t>
            </w:r>
          </w:p>
        </w:tc>
      </w:tr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需求工程师</w:t>
            </w:r>
          </w:p>
        </w:tc>
        <w:tc>
          <w:tcPr>
            <w:tcW w:w="4148" w:type="dxa"/>
          </w:tcPr>
          <w:p w:rsidR="00A30629" w:rsidRDefault="008057D4" w:rsidP="008057D4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希望系统顺利开发</w:t>
            </w:r>
          </w:p>
          <w:p w:rsidR="008057D4" w:rsidRPr="008057D4" w:rsidRDefault="008057D4" w:rsidP="008057D4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希望系统达成业务需求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用户需求</w:t>
            </w:r>
          </w:p>
        </w:tc>
      </w:tr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车管所</w:t>
            </w:r>
          </w:p>
        </w:tc>
        <w:tc>
          <w:tcPr>
            <w:tcW w:w="4148" w:type="dxa"/>
          </w:tcPr>
          <w:p w:rsidR="00A30629" w:rsidRDefault="008057D4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法律法规</w:t>
            </w:r>
          </w:p>
        </w:tc>
        <w:tc>
          <w:tcPr>
            <w:tcW w:w="4148" w:type="dxa"/>
          </w:tcPr>
          <w:p w:rsidR="00A30629" w:rsidRDefault="008057D4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税务局</w:t>
            </w:r>
          </w:p>
        </w:tc>
        <w:tc>
          <w:tcPr>
            <w:tcW w:w="4148" w:type="dxa"/>
          </w:tcPr>
          <w:p w:rsidR="00A30629" w:rsidRDefault="008057D4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市场顾问</w:t>
            </w:r>
          </w:p>
        </w:tc>
        <w:tc>
          <w:tcPr>
            <w:tcW w:w="4148" w:type="dxa"/>
          </w:tcPr>
          <w:p w:rsidR="00A30629" w:rsidRDefault="008057D4" w:rsidP="008057D4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盈利</w:t>
            </w:r>
          </w:p>
          <w:p w:rsidR="008057D4" w:rsidRDefault="008057D4" w:rsidP="008057D4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吸引更多新顾客</w:t>
            </w:r>
          </w:p>
          <w:p w:rsidR="008057D4" w:rsidRPr="008057D4" w:rsidRDefault="008057D4" w:rsidP="008057D4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积累老顾客</w:t>
            </w:r>
          </w:p>
        </w:tc>
      </w:tr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系统管理员</w:t>
            </w:r>
          </w:p>
        </w:tc>
        <w:tc>
          <w:tcPr>
            <w:tcW w:w="4148" w:type="dxa"/>
          </w:tcPr>
          <w:p w:rsidR="00A30629" w:rsidRPr="008057D4" w:rsidRDefault="008057D4" w:rsidP="008057D4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希望系统易于管理</w:t>
            </w:r>
          </w:p>
        </w:tc>
      </w:tr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第三方支付平台</w:t>
            </w:r>
          </w:p>
        </w:tc>
        <w:tc>
          <w:tcPr>
            <w:tcW w:w="4148" w:type="dxa"/>
          </w:tcPr>
          <w:p w:rsidR="00A30629" w:rsidRDefault="008057D4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0629" w:rsidTr="00A30629">
        <w:tc>
          <w:tcPr>
            <w:tcW w:w="4148" w:type="dxa"/>
          </w:tcPr>
          <w:p w:rsidR="00A30629" w:rsidRDefault="00A30629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第三方评估机构</w:t>
            </w:r>
          </w:p>
        </w:tc>
        <w:tc>
          <w:tcPr>
            <w:tcW w:w="4148" w:type="dxa"/>
          </w:tcPr>
          <w:p w:rsidR="00A30629" w:rsidRDefault="008057D4" w:rsidP="00A3062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A30629" w:rsidRDefault="00A30629" w:rsidP="00A30629">
      <w:pPr>
        <w:jc w:val="left"/>
        <w:rPr>
          <w:rFonts w:ascii="微软雅黑" w:eastAsia="微软雅黑" w:hAnsi="微软雅黑"/>
        </w:rPr>
      </w:pPr>
    </w:p>
    <w:p w:rsidR="003A5ACB" w:rsidRDefault="003A5ACB" w:rsidP="00A3062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Stakeholder/Issue关系图</w:t>
      </w:r>
    </w:p>
    <w:p w:rsidR="003A5ACB" w:rsidRDefault="003A5ACB" w:rsidP="00A3062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4838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共赢分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CB" w:rsidRDefault="003A5ACB" w:rsidP="00A3062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期望之间的冲突</w:t>
      </w:r>
      <w:r>
        <w:rPr>
          <w:rFonts w:ascii="微软雅黑" w:eastAsia="微软雅黑" w:hAnsi="微软雅黑" w:hint="eastAsia"/>
        </w:rPr>
        <w:t>：</w:t>
      </w:r>
    </w:p>
    <w:p w:rsidR="003A5ACB" w:rsidRDefault="003A5ACB" w:rsidP="003A5ACB">
      <w:pPr>
        <w:pStyle w:val="a6"/>
        <w:numPr>
          <w:ilvl w:val="0"/>
          <w:numId w:val="9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卖家 与 买家：对车辆价格之间的冲突</w:t>
      </w:r>
    </w:p>
    <w:p w:rsidR="003A5ACB" w:rsidRDefault="003A5ACB" w:rsidP="003A5ACB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买家希望卖更多的钱</w:t>
      </w:r>
    </w:p>
    <w:p w:rsidR="003A5ACB" w:rsidRDefault="003A5ACB" w:rsidP="003A5ACB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卖家希望花更少的钱</w:t>
      </w:r>
    </w:p>
    <w:p w:rsidR="003A5ACB" w:rsidRDefault="003A5ACB" w:rsidP="003A5ACB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解决冲突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卖家与买家可以通过直接交流协商车辆价格</w:t>
      </w:r>
      <w:r>
        <w:rPr>
          <w:rFonts w:ascii="微软雅黑" w:eastAsia="微软雅黑" w:hAnsi="微软雅黑" w:hint="eastAsia"/>
        </w:rPr>
        <w:t>以达成双方满意的结果，而不是由系统单方面支持某一方。</w:t>
      </w:r>
    </w:p>
    <w:p w:rsidR="003A5ACB" w:rsidRDefault="003A5ACB" w:rsidP="003A5ACB">
      <w:pPr>
        <w:pStyle w:val="a6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卖家，买家 与 </w:t>
      </w:r>
      <w:r>
        <w:rPr>
          <w:rFonts w:ascii="微软雅黑" w:eastAsia="微软雅黑" w:hAnsi="微软雅黑"/>
        </w:rPr>
        <w:t>委托公司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市场顾问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业务员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对公司是否应该有差价收益的冲突</w:t>
      </w:r>
    </w:p>
    <w:p w:rsidR="003A5ACB" w:rsidRDefault="003A5ACB" w:rsidP="003A5ACB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卖家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买家希望没有差价</w:t>
      </w:r>
    </w:p>
    <w:p w:rsidR="003A5ACB" w:rsidRDefault="003A5ACB" w:rsidP="003A5ACB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委托公司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市场顾问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业务员希望有差价收益增加盈利</w:t>
      </w:r>
    </w:p>
    <w:p w:rsidR="003A5ACB" w:rsidRDefault="003A5ACB" w:rsidP="003A5ACB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解决冲突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通过吸引更多客户和其他途径的收益来弥补差价带来的收益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差价的存在会导致难以吸引客户和客户的流失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与高层次业务需求最大化收益产生冲突</w:t>
      </w:r>
      <w:r w:rsidR="002F1700">
        <w:rPr>
          <w:rFonts w:ascii="微软雅黑" w:eastAsia="微软雅黑" w:hAnsi="微软雅黑" w:hint="eastAsia"/>
        </w:rPr>
        <w:t>，所以系统将支持卖家，买家的期望。</w:t>
      </w:r>
      <w:bookmarkStart w:id="0" w:name="_GoBack"/>
      <w:bookmarkEnd w:id="0"/>
    </w:p>
    <w:p w:rsidR="003A5ACB" w:rsidRDefault="003A5ACB" w:rsidP="003A5ACB">
      <w:pPr>
        <w:pStyle w:val="a6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业务员 与 委托公司：对是否应该减少人力成本的冲突</w:t>
      </w:r>
    </w:p>
    <w:p w:rsidR="003A5ACB" w:rsidRDefault="003A5ACB" w:rsidP="003A5ACB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委托公司希望通过减少人力成本增加盈利</w:t>
      </w:r>
    </w:p>
    <w:p w:rsidR="003A5ACB" w:rsidRDefault="003A5ACB" w:rsidP="003A5ACB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业务员希望增加收入</w:t>
      </w:r>
    </w:p>
    <w:p w:rsidR="003A5ACB" w:rsidRPr="003A5ACB" w:rsidRDefault="003A5ACB" w:rsidP="003A5ACB">
      <w:pPr>
        <w:pStyle w:val="a6"/>
        <w:ind w:left="36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解决冲突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减少人力成本有助于最大化收益这一业务需求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所以系统</w:t>
      </w:r>
      <w:r w:rsidR="009C5CB2">
        <w:rPr>
          <w:rFonts w:ascii="微软雅黑" w:eastAsia="微软雅黑" w:hAnsi="微软雅黑"/>
        </w:rPr>
        <w:t>将支持委托公司的期望</w:t>
      </w:r>
      <w:r w:rsidR="009C5CB2">
        <w:rPr>
          <w:rFonts w:ascii="微软雅黑" w:eastAsia="微软雅黑" w:hAnsi="微软雅黑" w:hint="eastAsia"/>
        </w:rPr>
        <w:t>。</w:t>
      </w:r>
    </w:p>
    <w:sectPr w:rsidR="003A5ACB" w:rsidRPr="003A5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5CD" w:rsidRDefault="005555CD" w:rsidP="00A30629">
      <w:r>
        <w:separator/>
      </w:r>
    </w:p>
  </w:endnote>
  <w:endnote w:type="continuationSeparator" w:id="0">
    <w:p w:rsidR="005555CD" w:rsidRDefault="005555CD" w:rsidP="00A30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5CD" w:rsidRDefault="005555CD" w:rsidP="00A30629">
      <w:r>
        <w:separator/>
      </w:r>
    </w:p>
  </w:footnote>
  <w:footnote w:type="continuationSeparator" w:id="0">
    <w:p w:rsidR="005555CD" w:rsidRDefault="005555CD" w:rsidP="00A30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19EB"/>
    <w:multiLevelType w:val="hybridMultilevel"/>
    <w:tmpl w:val="9F702FF0"/>
    <w:lvl w:ilvl="0" w:tplc="A3F69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70EC9"/>
    <w:multiLevelType w:val="hybridMultilevel"/>
    <w:tmpl w:val="D0A61FF6"/>
    <w:lvl w:ilvl="0" w:tplc="6DEC6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568C6"/>
    <w:multiLevelType w:val="hybridMultilevel"/>
    <w:tmpl w:val="3D067AD8"/>
    <w:lvl w:ilvl="0" w:tplc="13B8F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DB6BF4"/>
    <w:multiLevelType w:val="hybridMultilevel"/>
    <w:tmpl w:val="B17ED816"/>
    <w:lvl w:ilvl="0" w:tplc="40FC8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535CCE"/>
    <w:multiLevelType w:val="hybridMultilevel"/>
    <w:tmpl w:val="B3A655F4"/>
    <w:lvl w:ilvl="0" w:tplc="FD485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4F0A9D"/>
    <w:multiLevelType w:val="hybridMultilevel"/>
    <w:tmpl w:val="897E497A"/>
    <w:lvl w:ilvl="0" w:tplc="5D74A3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A5D43"/>
    <w:multiLevelType w:val="hybridMultilevel"/>
    <w:tmpl w:val="F9EEA780"/>
    <w:lvl w:ilvl="0" w:tplc="CDD6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A76A0E"/>
    <w:multiLevelType w:val="hybridMultilevel"/>
    <w:tmpl w:val="C2D2A632"/>
    <w:lvl w:ilvl="0" w:tplc="29E6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973A1F"/>
    <w:multiLevelType w:val="hybridMultilevel"/>
    <w:tmpl w:val="BC441E64"/>
    <w:lvl w:ilvl="0" w:tplc="44246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15"/>
    <w:rsid w:val="000A34FC"/>
    <w:rsid w:val="002F1700"/>
    <w:rsid w:val="003A5ACB"/>
    <w:rsid w:val="00434C15"/>
    <w:rsid w:val="005555CD"/>
    <w:rsid w:val="006C51B8"/>
    <w:rsid w:val="007F1D3A"/>
    <w:rsid w:val="008057D4"/>
    <w:rsid w:val="009C5CB2"/>
    <w:rsid w:val="00A30629"/>
    <w:rsid w:val="00E80E93"/>
    <w:rsid w:val="00FC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5F236B-2B1A-4E04-B4ED-7AD9687D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6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629"/>
    <w:rPr>
      <w:sz w:val="18"/>
      <w:szCs w:val="18"/>
    </w:rPr>
  </w:style>
  <w:style w:type="table" w:styleId="a5">
    <w:name w:val="Table Grid"/>
    <w:basedOn w:val="a1"/>
    <w:uiPriority w:val="39"/>
    <w:rsid w:val="00A30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30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7</cp:revision>
  <dcterms:created xsi:type="dcterms:W3CDTF">2016-10-12T12:00:00Z</dcterms:created>
  <dcterms:modified xsi:type="dcterms:W3CDTF">2016-10-12T12:35:00Z</dcterms:modified>
</cp:coreProperties>
</file>