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DA" w:rsidRDefault="00D748DA" w:rsidP="00D748DA"/>
    <w:p w:rsidR="00D748DA" w:rsidRPr="00AC18B3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6</w:t>
      </w:r>
      <w:r w:rsidRPr="00DF6500">
        <w:t>取消交易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7</w:t>
      </w:r>
      <w:r w:rsidRPr="00BE482C">
        <w:t>拟订合同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lastRenderedPageBreak/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8</w:t>
      </w:r>
      <w:r w:rsidRPr="00DF6500">
        <w:t>评价交易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Pr="00804E29" w:rsidRDefault="00D748DA" w:rsidP="00804E29">
      <w:bookmarkStart w:id="0" w:name="_GoBack"/>
      <w:bookmarkEnd w:id="0"/>
    </w:p>
    <w:sectPr w:rsidR="00D748DA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A8F" w:rsidRDefault="00033A8F" w:rsidP="00D748DA">
      <w:r>
        <w:separator/>
      </w:r>
    </w:p>
  </w:endnote>
  <w:endnote w:type="continuationSeparator" w:id="0">
    <w:p w:rsidR="00033A8F" w:rsidRDefault="00033A8F" w:rsidP="00D7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A8F" w:rsidRDefault="00033A8F" w:rsidP="00D748DA">
      <w:r>
        <w:separator/>
      </w:r>
    </w:p>
  </w:footnote>
  <w:footnote w:type="continuationSeparator" w:id="0">
    <w:p w:rsidR="00033A8F" w:rsidRDefault="00033A8F" w:rsidP="00D7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9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8"/>
    <w:lvlOverride w:ilvl="0">
      <w:startOverride w:val="1"/>
    </w:lvlOverride>
  </w:num>
  <w:num w:numId="2">
    <w:abstractNumId w:val="19"/>
    <w:lvlOverride w:ilvl="0">
      <w:startOverride w:val="1"/>
    </w:lvlOverride>
  </w:num>
  <w:num w:numId="3">
    <w:abstractNumId w:val="18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5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3"/>
  </w:num>
  <w:num w:numId="15">
    <w:abstractNumId w:val="5"/>
  </w:num>
  <w:num w:numId="16">
    <w:abstractNumId w:val="10"/>
  </w:num>
  <w:num w:numId="17">
    <w:abstractNumId w:val="9"/>
  </w:num>
  <w:num w:numId="18">
    <w:abstractNumId w:val="14"/>
  </w:num>
  <w:num w:numId="19">
    <w:abstractNumId w:val="0"/>
  </w:num>
  <w:num w:numId="20">
    <w:abstractNumId w:val="7"/>
  </w:num>
  <w:num w:numId="21">
    <w:abstractNumId w:val="20"/>
  </w:num>
  <w:num w:numId="22">
    <w:abstractNumId w:val="22"/>
  </w:num>
  <w:num w:numId="23">
    <w:abstractNumId w:val="12"/>
  </w:num>
  <w:num w:numId="24">
    <w:abstractNumId w:val="24"/>
  </w:num>
  <w:num w:numId="25">
    <w:abstractNumId w:val="21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33A8F"/>
    <w:rsid w:val="00116F0B"/>
    <w:rsid w:val="001C4B80"/>
    <w:rsid w:val="00422741"/>
    <w:rsid w:val="004768FA"/>
    <w:rsid w:val="00480DBD"/>
    <w:rsid w:val="0052636E"/>
    <w:rsid w:val="00762235"/>
    <w:rsid w:val="00804E29"/>
    <w:rsid w:val="00A94834"/>
    <w:rsid w:val="00AD4C45"/>
    <w:rsid w:val="00B36E41"/>
    <w:rsid w:val="00B37EAF"/>
    <w:rsid w:val="00B648BE"/>
    <w:rsid w:val="00D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4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8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8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48DA"/>
    <w:rPr>
      <w:b/>
      <w:bCs/>
      <w:sz w:val="32"/>
      <w:szCs w:val="32"/>
    </w:rPr>
  </w:style>
  <w:style w:type="table" w:customStyle="1" w:styleId="1">
    <w:name w:val="网格型1"/>
    <w:basedOn w:val="a1"/>
    <w:next w:val="a3"/>
    <w:uiPriority w:val="39"/>
    <w:rsid w:val="00D748D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8DA"/>
    <w:pPr>
      <w:ind w:firstLineChars="200" w:firstLine="420"/>
    </w:pPr>
  </w:style>
  <w:style w:type="table" w:customStyle="1" w:styleId="30">
    <w:name w:val="网格型3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6E59-DD99-4144-B298-288D2E7C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10</cp:revision>
  <dcterms:created xsi:type="dcterms:W3CDTF">2016-10-25T08:39:00Z</dcterms:created>
  <dcterms:modified xsi:type="dcterms:W3CDTF">2016-10-29T15:27:00Z</dcterms:modified>
</cp:coreProperties>
</file>