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3CD2" w14:textId="305E325E" w:rsidR="0093033C" w:rsidRPr="00F61F9D" w:rsidRDefault="0093033C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61F9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 w:rsidR="00D76336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2</w:t>
      </w:r>
    </w:p>
    <w:p w14:paraId="01B82357" w14:textId="42A1FB74" w:rsidR="00DB3C3A" w:rsidRPr="00F61F9D" w:rsidRDefault="008B1687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61F9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K Nearest Neighbor (</w:t>
      </w:r>
      <w:proofErr w:type="spellStart"/>
      <w:r w:rsidRPr="00F61F9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kNN</w:t>
      </w:r>
      <w:proofErr w:type="spellEnd"/>
      <w:r w:rsidRPr="00F61F9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)</w:t>
      </w:r>
    </w:p>
    <w:p w14:paraId="1756FB45" w14:textId="3AC72C36" w:rsidR="008D24CE" w:rsidRPr="005E2982" w:rsidRDefault="005E2982">
      <w:pPr>
        <w:rPr>
          <w:rFonts w:ascii="Times New Roman" w:hAnsi="Times New Roman" w:cs="Times New Roman" w:hint="eastAsia"/>
          <w:color w:val="FF0000"/>
          <w:lang w:eastAsia="zh-TW"/>
        </w:rPr>
      </w:pPr>
      <w:r w:rsidRPr="005E2982">
        <w:rPr>
          <w:rFonts w:ascii="Times New Roman" w:hAnsi="Times New Roman" w:cs="Times New Roman"/>
          <w:color w:val="FF0000"/>
        </w:rPr>
        <w:t xml:space="preserve">Name: </w:t>
      </w:r>
      <w:r w:rsidR="00DB7CA4" w:rsidRPr="00262438">
        <w:rPr>
          <w:rFonts w:ascii="Times New Roman" w:hAnsi="Times New Roman" w:cs="Times New Roman" w:hint="eastAsia"/>
          <w:lang w:eastAsia="zh-TW"/>
        </w:rPr>
        <w:t>Wei-Ting Yang</w:t>
      </w:r>
    </w:p>
    <w:p w14:paraId="6B0F1142" w14:textId="043947BA" w:rsidR="005E2982" w:rsidRPr="005E2982" w:rsidRDefault="005E2982">
      <w:pPr>
        <w:rPr>
          <w:rFonts w:ascii="Times New Roman" w:hAnsi="Times New Roman" w:cs="Times New Roman" w:hint="eastAsia"/>
          <w:color w:val="FF0000"/>
          <w:lang w:eastAsia="zh-TW"/>
        </w:rPr>
      </w:pPr>
      <w:r w:rsidRPr="005E2982">
        <w:rPr>
          <w:rFonts w:ascii="Times New Roman" w:hAnsi="Times New Roman" w:cs="Times New Roman"/>
          <w:color w:val="FF0000"/>
        </w:rPr>
        <w:t>Student Number:</w:t>
      </w:r>
      <w:r w:rsidR="00DB7CA4" w:rsidRPr="00262438">
        <w:rPr>
          <w:rFonts w:ascii="Times New Roman" w:hAnsi="Times New Roman" w:cs="Times New Roman" w:hint="eastAsia"/>
          <w:lang w:eastAsia="zh-TW"/>
        </w:rPr>
        <w:t>040852642</w:t>
      </w:r>
    </w:p>
    <w:p w14:paraId="5465CBB6" w14:textId="77777777" w:rsidR="006868F0" w:rsidRPr="00F61F9D" w:rsidRDefault="006868F0" w:rsidP="006868F0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2152683" w14:textId="0E61DBFF" w:rsidR="00AA6D1E" w:rsidRPr="00D12B68" w:rsidRDefault="00AA6D1E" w:rsidP="00D12B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ab/>
      </w:r>
    </w:p>
    <w:p w14:paraId="5645B714" w14:textId="248491D5" w:rsidR="00AA6D1E" w:rsidRPr="005434EB" w:rsidRDefault="00AA6D1E" w:rsidP="00D12B6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434EB">
        <w:rPr>
          <w:rFonts w:ascii="Times New Roman" w:hAnsi="Times New Roman" w:cs="Times New Roman"/>
        </w:rPr>
        <w:t xml:space="preserve">What is the </w:t>
      </w:r>
      <w:r w:rsidRPr="005434EB">
        <w:rPr>
          <w:rFonts w:ascii="Times New Roman" w:hAnsi="Times New Roman" w:cs="Times New Roman"/>
          <w:b/>
          <w:bCs/>
        </w:rPr>
        <w:t>percentage</w:t>
      </w:r>
      <w:r w:rsidRPr="005434EB">
        <w:rPr>
          <w:rFonts w:ascii="Times New Roman" w:hAnsi="Times New Roman" w:cs="Times New Roman"/>
        </w:rPr>
        <w:t xml:space="preserve"> of correctly classified items?</w:t>
      </w:r>
      <w:r w:rsidR="00D12B68" w:rsidRPr="005434EB">
        <w:rPr>
          <w:rFonts w:ascii="Times New Roman" w:hAnsi="Times New Roman" w:cs="Times New Roman"/>
        </w:rPr>
        <w:t xml:space="preserve">  </w:t>
      </w:r>
      <w:r w:rsidR="000E3326" w:rsidRPr="005434EB">
        <w:rPr>
          <w:rFonts w:ascii="Times New Roman" w:hAnsi="Times New Roman" w:cs="Times New Roman"/>
        </w:rPr>
        <w:t>___</w:t>
      </w:r>
      <w:r w:rsidR="00E55AAC">
        <w:rPr>
          <w:rFonts w:ascii="Times New Roman" w:hAnsi="Times New Roman" w:cs="Times New Roman"/>
        </w:rPr>
        <w:t>94.9438%</w:t>
      </w:r>
      <w:r w:rsidR="000E3326" w:rsidRPr="005434EB">
        <w:rPr>
          <w:rFonts w:ascii="Times New Roman" w:hAnsi="Times New Roman" w:cs="Times New Roman"/>
        </w:rPr>
        <w:t>______</w:t>
      </w:r>
    </w:p>
    <w:p w14:paraId="6B43783F" w14:textId="2AC219AB" w:rsidR="00AA6D1E" w:rsidRPr="005434EB" w:rsidRDefault="007040F4" w:rsidP="00D12B6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23FA7">
        <w:rPr>
          <w:rFonts w:ascii="Times New Roman" w:hAnsi="Times New Roman" w:cs="Times New Roman"/>
        </w:rPr>
        <w:t>What is the Weighted average of True Positive (TP)</w:t>
      </w:r>
      <w:r w:rsidR="00465282">
        <w:rPr>
          <w:rFonts w:ascii="Times New Roman" w:hAnsi="Times New Roman" w:cs="Times New Roman"/>
        </w:rPr>
        <w:t xml:space="preserve"> </w:t>
      </w:r>
      <w:proofErr w:type="gramStart"/>
      <w:r w:rsidR="00465282">
        <w:rPr>
          <w:rFonts w:ascii="Times New Roman" w:hAnsi="Times New Roman" w:cs="Times New Roman"/>
        </w:rPr>
        <w:t>rate</w:t>
      </w:r>
      <w:r w:rsidRPr="00D23FA7">
        <w:rPr>
          <w:rFonts w:ascii="Times New Roman" w:hAnsi="Times New Roman" w:cs="Times New Roman"/>
        </w:rPr>
        <w:t>?</w:t>
      </w:r>
      <w:r w:rsidR="000E3326" w:rsidRPr="005434EB">
        <w:rPr>
          <w:rFonts w:ascii="Times New Roman" w:hAnsi="Times New Roman" w:cs="Times New Roman"/>
        </w:rPr>
        <w:t>_</w:t>
      </w:r>
      <w:proofErr w:type="gramEnd"/>
      <w:r w:rsidR="000E3326" w:rsidRPr="005434EB">
        <w:rPr>
          <w:rFonts w:ascii="Times New Roman" w:hAnsi="Times New Roman" w:cs="Times New Roman"/>
        </w:rPr>
        <w:t>_____</w:t>
      </w:r>
      <w:r w:rsidR="00E55AAC">
        <w:rPr>
          <w:rFonts w:ascii="Times New Roman" w:hAnsi="Times New Roman" w:cs="Times New Roman"/>
        </w:rPr>
        <w:t>0.949</w:t>
      </w:r>
      <w:r w:rsidR="000E3326" w:rsidRPr="005434EB">
        <w:rPr>
          <w:rFonts w:ascii="Times New Roman" w:hAnsi="Times New Roman" w:cs="Times New Roman"/>
        </w:rPr>
        <w:t>_____________________</w:t>
      </w:r>
    </w:p>
    <w:p w14:paraId="1668FC34" w14:textId="7A8DADA8" w:rsidR="00AA6D1E" w:rsidRPr="005434EB" w:rsidRDefault="00AA6D1E" w:rsidP="00AA6D1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5434EB">
        <w:rPr>
          <w:rFonts w:ascii="Times New Roman" w:hAnsi="Times New Roman" w:cs="Times New Roman"/>
        </w:rPr>
        <w:t>Look at the confusion matrix, which class is incorrectly classified?</w:t>
      </w:r>
      <w:r w:rsidR="00C51A3D" w:rsidRPr="005434EB">
        <w:rPr>
          <w:rFonts w:ascii="Times New Roman" w:hAnsi="Times New Roman" w:cs="Times New Roman"/>
        </w:rPr>
        <w:t xml:space="preserve"> </w:t>
      </w:r>
    </w:p>
    <w:p w14:paraId="284BF59A" w14:textId="3B13C2D2" w:rsidR="000E3326" w:rsidRPr="00D12B68" w:rsidRDefault="000E3326" w:rsidP="000E332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5434EB">
        <w:rPr>
          <w:rFonts w:ascii="Times New Roman" w:hAnsi="Times New Roman" w:cs="Times New Roman"/>
        </w:rPr>
        <w:t>___</w:t>
      </w:r>
      <w:r w:rsidR="00E55AAC">
        <w:rPr>
          <w:rFonts w:ascii="Times New Roman" w:hAnsi="Times New Roman" w:cs="Times New Roman"/>
        </w:rPr>
        <w:t>Class b</w:t>
      </w:r>
      <w:r w:rsidRPr="005434EB">
        <w:rPr>
          <w:rFonts w:ascii="Times New Roman" w:hAnsi="Times New Roman" w:cs="Times New Roman"/>
        </w:rPr>
        <w:t>_____________________________________</w:t>
      </w:r>
    </w:p>
    <w:p w14:paraId="4CB99145" w14:textId="77777777" w:rsidR="008641BE" w:rsidRPr="00F61F9D" w:rsidRDefault="008641BE" w:rsidP="008641B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42215479" w14:textId="5212C9DC" w:rsidR="00B51A55" w:rsidRDefault="00B51A55" w:rsidP="00665C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</w:p>
    <w:p w14:paraId="7A0AA4FC" w14:textId="77777777" w:rsidR="00E74641" w:rsidRDefault="00E74641" w:rsidP="00E74641">
      <w:pPr>
        <w:pStyle w:val="Default"/>
        <w:ind w:left="720"/>
      </w:pPr>
    </w:p>
    <w:p w14:paraId="056855CE" w14:textId="319276E4" w:rsidR="00E74641" w:rsidRPr="002B1774" w:rsidRDefault="00E74641" w:rsidP="002B177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B1774">
        <w:rPr>
          <w:rFonts w:ascii="Times New Roman" w:hAnsi="Times New Roman" w:cs="Times New Roman"/>
        </w:rPr>
        <w:t>What is the percentage of correctly classified instances? _______</w:t>
      </w:r>
      <w:r w:rsidR="00E55AAC">
        <w:rPr>
          <w:rFonts w:ascii="Times New Roman" w:hAnsi="Times New Roman" w:cs="Times New Roman"/>
        </w:rPr>
        <w:t>94.9438%</w:t>
      </w:r>
      <w:r w:rsidRPr="002B1774">
        <w:rPr>
          <w:rFonts w:ascii="Times New Roman" w:hAnsi="Times New Roman" w:cs="Times New Roman"/>
        </w:rPr>
        <w:t xml:space="preserve">_____ </w:t>
      </w:r>
    </w:p>
    <w:p w14:paraId="0EB075DD" w14:textId="15EA032F" w:rsidR="00E74641" w:rsidRPr="002B1774" w:rsidRDefault="009A4D50" w:rsidP="002B177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A4D50">
        <w:rPr>
          <w:rFonts w:ascii="Times New Roman" w:hAnsi="Times New Roman" w:cs="Times New Roman"/>
        </w:rPr>
        <w:t xml:space="preserve">What is the Weighted average of True Positive (TP) </w:t>
      </w:r>
      <w:proofErr w:type="gramStart"/>
      <w:r w:rsidRPr="009A4D50">
        <w:rPr>
          <w:rFonts w:ascii="Times New Roman" w:hAnsi="Times New Roman" w:cs="Times New Roman"/>
        </w:rPr>
        <w:t>rate?</w:t>
      </w:r>
      <w:r w:rsidR="00E74641" w:rsidRPr="002B1774">
        <w:rPr>
          <w:rFonts w:ascii="Times New Roman" w:hAnsi="Times New Roman" w:cs="Times New Roman"/>
        </w:rPr>
        <w:t>_</w:t>
      </w:r>
      <w:proofErr w:type="gramEnd"/>
      <w:r w:rsidR="00E74641" w:rsidRPr="002B1774">
        <w:rPr>
          <w:rFonts w:ascii="Times New Roman" w:hAnsi="Times New Roman" w:cs="Times New Roman"/>
        </w:rPr>
        <w:t>____</w:t>
      </w:r>
      <w:r w:rsidR="00E55AAC">
        <w:rPr>
          <w:rFonts w:ascii="Times New Roman" w:hAnsi="Times New Roman" w:cs="Times New Roman"/>
        </w:rPr>
        <w:t>0.949</w:t>
      </w:r>
      <w:r w:rsidR="00E74641" w:rsidRPr="002B1774">
        <w:rPr>
          <w:rFonts w:ascii="Times New Roman" w:hAnsi="Times New Roman" w:cs="Times New Roman"/>
        </w:rPr>
        <w:t xml:space="preserve">__________ </w:t>
      </w:r>
    </w:p>
    <w:p w14:paraId="22A65157" w14:textId="0F83C6A6" w:rsidR="00E74641" w:rsidRDefault="00E74641" w:rsidP="002B1774">
      <w:pPr>
        <w:pStyle w:val="ListParagraph"/>
        <w:numPr>
          <w:ilvl w:val="1"/>
          <w:numId w:val="5"/>
        </w:numPr>
        <w:spacing w:after="0" w:line="240" w:lineRule="auto"/>
      </w:pPr>
      <w:r w:rsidRPr="002B1774">
        <w:rPr>
          <w:rFonts w:ascii="Times New Roman" w:hAnsi="Times New Roman" w:cs="Times New Roman"/>
        </w:rPr>
        <w:t>Look</w:t>
      </w:r>
      <w:r w:rsidRPr="009A4D50">
        <w:rPr>
          <w:rFonts w:ascii="Times New Roman" w:hAnsi="Times New Roman" w:cs="Times New Roman"/>
        </w:rPr>
        <w:t xml:space="preserve"> at the confusion matrix, which classes are</w:t>
      </w:r>
      <w:r>
        <w:t xml:space="preserve"> incorrectly classified? </w:t>
      </w:r>
      <w:r w:rsidR="00E55AAC">
        <w:t xml:space="preserve"> Class b</w:t>
      </w:r>
    </w:p>
    <w:p w14:paraId="618B36F8" w14:textId="77777777" w:rsidR="00E74641" w:rsidRDefault="00E74641" w:rsidP="00E74641">
      <w:pPr>
        <w:pStyle w:val="Default"/>
        <w:ind w:left="720"/>
        <w:rPr>
          <w:sz w:val="22"/>
          <w:szCs w:val="22"/>
        </w:rPr>
      </w:pPr>
    </w:p>
    <w:p w14:paraId="1DBCC397" w14:textId="77777777" w:rsidR="00205825" w:rsidRDefault="00205825" w:rsidP="0020582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A20F800" w14:textId="2F026C91" w:rsidR="00AA6D1E" w:rsidRPr="00F61F9D" w:rsidRDefault="00B51A55" w:rsidP="00665C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table.</w:t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</w:p>
    <w:p w14:paraId="55D2C0D7" w14:textId="4DC88322" w:rsidR="00AA6D1E" w:rsidRPr="00F61F9D" w:rsidRDefault="00AA6D1E" w:rsidP="00E02E0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4125"/>
        <w:gridCol w:w="2275"/>
      </w:tblGrid>
      <w:tr w:rsidR="000D7841" w:rsidRPr="00F61F9D" w14:paraId="0F1DE41A" w14:textId="3FC288B8" w:rsidTr="000D7841">
        <w:trPr>
          <w:trHeight w:val="397"/>
        </w:trPr>
        <w:tc>
          <w:tcPr>
            <w:tcW w:w="1390" w:type="dxa"/>
          </w:tcPr>
          <w:p w14:paraId="05EAD993" w14:textId="33EF58E4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125" w:type="dxa"/>
          </w:tcPr>
          <w:p w14:paraId="1DA99DF8" w14:textId="48B94B42" w:rsidR="000D7841" w:rsidRPr="00F61F9D" w:rsidRDefault="002D4FE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D7841" w:rsidRPr="00F61F9D">
              <w:rPr>
                <w:rFonts w:ascii="Times New Roman" w:hAnsi="Times New Roman" w:cs="Times New Roman"/>
              </w:rPr>
              <w:t>ercentage of correctly classified instances</w:t>
            </w:r>
          </w:p>
        </w:tc>
        <w:tc>
          <w:tcPr>
            <w:tcW w:w="2275" w:type="dxa"/>
          </w:tcPr>
          <w:p w14:paraId="2503C5D9" w14:textId="53636E79" w:rsidR="000D7841" w:rsidRPr="00F61F9D" w:rsidRDefault="004825EF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instances misclassified in each class</w:t>
            </w:r>
          </w:p>
        </w:tc>
      </w:tr>
      <w:tr w:rsidR="000A0305" w:rsidRPr="00F61F9D" w14:paraId="4DB7640F" w14:textId="77777777" w:rsidTr="000D7841">
        <w:trPr>
          <w:trHeight w:val="397"/>
        </w:trPr>
        <w:tc>
          <w:tcPr>
            <w:tcW w:w="1390" w:type="dxa"/>
          </w:tcPr>
          <w:p w14:paraId="7E223051" w14:textId="0F86632D" w:rsidR="000A0305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25" w:type="dxa"/>
          </w:tcPr>
          <w:p w14:paraId="00A48ACA" w14:textId="3E22C9FD" w:rsidR="000A0305" w:rsidRPr="000D4484" w:rsidRDefault="0029499D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94.9438%</w:t>
            </w:r>
          </w:p>
        </w:tc>
        <w:tc>
          <w:tcPr>
            <w:tcW w:w="2275" w:type="dxa"/>
          </w:tcPr>
          <w:p w14:paraId="227ABB4D" w14:textId="141A080A" w:rsidR="000A0305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29499D"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3988C142" w14:textId="45B32EE4" w:rsidR="000A0305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29499D">
              <w:rPr>
                <w:rFonts w:ascii="Times New Roman" w:hAnsi="Times New Roman" w:cs="Times New Roman"/>
                <w:color w:val="FF0000"/>
              </w:rPr>
              <w:t>9</w:t>
            </w:r>
          </w:p>
          <w:p w14:paraId="436D287F" w14:textId="061AB0B5" w:rsidR="000A0305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29499D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  <w:tr w:rsidR="000D7841" w:rsidRPr="00F61F9D" w14:paraId="736475C2" w14:textId="70F29F8A" w:rsidTr="000D7841">
        <w:trPr>
          <w:trHeight w:val="397"/>
        </w:trPr>
        <w:tc>
          <w:tcPr>
            <w:tcW w:w="1390" w:type="dxa"/>
          </w:tcPr>
          <w:p w14:paraId="08C464FB" w14:textId="7F96EC68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25" w:type="dxa"/>
          </w:tcPr>
          <w:p w14:paraId="7162B91D" w14:textId="1065741E" w:rsidR="000D7841" w:rsidRPr="000D4484" w:rsidRDefault="0029499D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95.5056%</w:t>
            </w:r>
          </w:p>
        </w:tc>
        <w:tc>
          <w:tcPr>
            <w:tcW w:w="2275" w:type="dxa"/>
          </w:tcPr>
          <w:p w14:paraId="0F977454" w14:textId="688A13D9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F46550"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40566A3F" w14:textId="145AB70B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F46550">
              <w:rPr>
                <w:rFonts w:ascii="Times New Roman" w:hAnsi="Times New Roman" w:cs="Times New Roman"/>
                <w:color w:val="FF0000"/>
              </w:rPr>
              <w:t>7</w:t>
            </w:r>
          </w:p>
          <w:p w14:paraId="26DF6A42" w14:textId="772CDBA9" w:rsidR="00415980" w:rsidRPr="000D4484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F46550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0D7841" w:rsidRPr="00F61F9D" w14:paraId="238BB13F" w14:textId="20189A05" w:rsidTr="000D7841">
        <w:trPr>
          <w:trHeight w:val="397"/>
        </w:trPr>
        <w:tc>
          <w:tcPr>
            <w:tcW w:w="1390" w:type="dxa"/>
          </w:tcPr>
          <w:p w14:paraId="700686CA" w14:textId="30CDD2DF" w:rsidR="000D7841" w:rsidRPr="00F61F9D" w:rsidRDefault="009A4D5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25" w:type="dxa"/>
          </w:tcPr>
          <w:p w14:paraId="456DE234" w14:textId="4197E20C" w:rsidR="000D7841" w:rsidRPr="000D4484" w:rsidRDefault="0029499D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96.0674%</w:t>
            </w:r>
          </w:p>
        </w:tc>
        <w:tc>
          <w:tcPr>
            <w:tcW w:w="2275" w:type="dxa"/>
          </w:tcPr>
          <w:p w14:paraId="50E8CF17" w14:textId="0EF3EB38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F46550"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0E5D7648" w14:textId="3E936A88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F46550">
              <w:rPr>
                <w:rFonts w:ascii="Times New Roman" w:hAnsi="Times New Roman" w:cs="Times New Roman"/>
                <w:color w:val="FF0000"/>
              </w:rPr>
              <w:t>6</w:t>
            </w:r>
          </w:p>
          <w:p w14:paraId="6AD96F7B" w14:textId="386ABD2C" w:rsidR="00415980" w:rsidRPr="000D4484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F46550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0D7841" w:rsidRPr="00F61F9D" w14:paraId="5B62A8C1" w14:textId="4FE7FB1E" w:rsidTr="000D7841">
        <w:trPr>
          <w:trHeight w:val="397"/>
        </w:trPr>
        <w:tc>
          <w:tcPr>
            <w:tcW w:w="1390" w:type="dxa"/>
          </w:tcPr>
          <w:p w14:paraId="411B74E2" w14:textId="687126E4" w:rsidR="000D7841" w:rsidRPr="00F61F9D" w:rsidRDefault="009A4D5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25" w:type="dxa"/>
          </w:tcPr>
          <w:p w14:paraId="555FE861" w14:textId="468C6C0D" w:rsidR="000D7841" w:rsidRPr="000D4484" w:rsidRDefault="0029499D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97.191%</w:t>
            </w:r>
          </w:p>
        </w:tc>
        <w:tc>
          <w:tcPr>
            <w:tcW w:w="2275" w:type="dxa"/>
          </w:tcPr>
          <w:p w14:paraId="1892A8A9" w14:textId="58DFB3A4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AF608D"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4D5D20ED" w14:textId="18FB8953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AF608D">
              <w:rPr>
                <w:rFonts w:ascii="Times New Roman" w:hAnsi="Times New Roman" w:cs="Times New Roman"/>
                <w:color w:val="FF0000"/>
              </w:rPr>
              <w:t>5</w:t>
            </w:r>
          </w:p>
          <w:p w14:paraId="1199A051" w14:textId="04CFFA77" w:rsidR="00415980" w:rsidRPr="000D4484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AF608D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</w:tbl>
    <w:p w14:paraId="0D8FD619" w14:textId="77777777" w:rsidR="005834DC" w:rsidRPr="00F61F9D" w:rsidRDefault="005834DC" w:rsidP="00AA6D1E">
      <w:pPr>
        <w:rPr>
          <w:rFonts w:ascii="Times New Roman" w:hAnsi="Times New Roman" w:cs="Times New Roman"/>
        </w:rPr>
      </w:pPr>
    </w:p>
    <w:p w14:paraId="2F7A2CA3" w14:textId="1C7D5093" w:rsidR="006868F0" w:rsidRPr="005B2F1D" w:rsidRDefault="00AA6D1E" w:rsidP="00665C72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b/>
          <w:i/>
          <w:color w:val="FF0000"/>
        </w:rPr>
      </w:pP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Repeat step </w:t>
      </w:r>
      <w:r w:rsidR="007C4025">
        <w:rPr>
          <w:rStyle w:val="Hyperlink"/>
          <w:rFonts w:ascii="Times New Roman" w:hAnsi="Times New Roman" w:cs="Times New Roman"/>
          <w:color w:val="auto"/>
          <w:u w:val="none"/>
        </w:rPr>
        <w:t>9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 with “Percentage Split</w:t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>”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 of </w:t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>70. Fill in the following table.</w:t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ab/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14:paraId="0E88E568" w14:textId="77777777" w:rsidR="005B2F1D" w:rsidRPr="00CC24E5" w:rsidRDefault="005B2F1D" w:rsidP="005B2F1D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b/>
          <w:i/>
          <w:color w:val="FF0000"/>
        </w:rPr>
      </w:pPr>
    </w:p>
    <w:p w14:paraId="588F34A0" w14:textId="3370321F" w:rsidR="00665C72" w:rsidRDefault="00665C72" w:rsidP="00665C72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4035"/>
        <w:gridCol w:w="2365"/>
      </w:tblGrid>
      <w:tr w:rsidR="000D7841" w:rsidRPr="00F61F9D" w14:paraId="3EBE47BE" w14:textId="60FFBE30" w:rsidTr="000D7841">
        <w:trPr>
          <w:trHeight w:val="397"/>
        </w:trPr>
        <w:tc>
          <w:tcPr>
            <w:tcW w:w="1390" w:type="dxa"/>
          </w:tcPr>
          <w:p w14:paraId="0AC94FDA" w14:textId="77777777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lastRenderedPageBreak/>
              <w:t>K</w:t>
            </w:r>
          </w:p>
        </w:tc>
        <w:tc>
          <w:tcPr>
            <w:tcW w:w="4035" w:type="dxa"/>
          </w:tcPr>
          <w:p w14:paraId="6809102C" w14:textId="12CD54C6" w:rsidR="000D7841" w:rsidRPr="00F61F9D" w:rsidRDefault="002D4FE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D7841" w:rsidRPr="00F61F9D">
              <w:rPr>
                <w:rFonts w:ascii="Times New Roman" w:hAnsi="Times New Roman" w:cs="Times New Roman"/>
              </w:rPr>
              <w:t>ercentage of correctly classified instances</w:t>
            </w:r>
          </w:p>
        </w:tc>
        <w:tc>
          <w:tcPr>
            <w:tcW w:w="2365" w:type="dxa"/>
          </w:tcPr>
          <w:p w14:paraId="4E3022CF" w14:textId="081009CD" w:rsidR="000D7841" w:rsidRPr="00F61F9D" w:rsidRDefault="00744A02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instances misclassified in </w:t>
            </w:r>
            <w:r w:rsidRPr="00415980">
              <w:rPr>
                <w:rFonts w:ascii="Times New Roman" w:hAnsi="Times New Roman" w:cs="Times New Roman"/>
                <w:b/>
                <w:bCs/>
              </w:rPr>
              <w:t>each</w:t>
            </w:r>
            <w:r>
              <w:rPr>
                <w:rFonts w:ascii="Times New Roman" w:hAnsi="Times New Roman" w:cs="Times New Roman"/>
              </w:rPr>
              <w:t xml:space="preserve"> class</w:t>
            </w:r>
          </w:p>
        </w:tc>
      </w:tr>
      <w:tr w:rsidR="000D7841" w:rsidRPr="00F61F9D" w14:paraId="33E9320E" w14:textId="0AE70C37" w:rsidTr="000D7841">
        <w:trPr>
          <w:trHeight w:val="397"/>
        </w:trPr>
        <w:tc>
          <w:tcPr>
            <w:tcW w:w="1390" w:type="dxa"/>
          </w:tcPr>
          <w:p w14:paraId="5DA6671C" w14:textId="04990CBC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14:paraId="53CE7EF4" w14:textId="398C6F0A" w:rsidR="000D7841" w:rsidRPr="000D4484" w:rsidRDefault="00531BF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FF0000"/>
                <w:lang w:eastAsia="zh-TW"/>
              </w:rPr>
              <w:t>100%</w:t>
            </w:r>
          </w:p>
        </w:tc>
        <w:tc>
          <w:tcPr>
            <w:tcW w:w="2365" w:type="dxa"/>
          </w:tcPr>
          <w:p w14:paraId="48DD7FDA" w14:textId="5B8CB0F7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0</w:t>
            </w:r>
          </w:p>
          <w:p w14:paraId="747EA722" w14:textId="3F6DE7DF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0</w:t>
            </w:r>
          </w:p>
          <w:p w14:paraId="5CCC485C" w14:textId="76651E51" w:rsidR="00415980" w:rsidRPr="000D4484" w:rsidRDefault="002211AA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0</w:t>
            </w:r>
          </w:p>
        </w:tc>
      </w:tr>
      <w:tr w:rsidR="000D7841" w:rsidRPr="00F61F9D" w14:paraId="21D84795" w14:textId="6EBDD0AE" w:rsidTr="000D7841">
        <w:trPr>
          <w:trHeight w:val="397"/>
        </w:trPr>
        <w:tc>
          <w:tcPr>
            <w:tcW w:w="1390" w:type="dxa"/>
          </w:tcPr>
          <w:p w14:paraId="577CA0D2" w14:textId="7E8A2BCF" w:rsidR="000D7841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14:paraId="633275A6" w14:textId="7B1F2C4E" w:rsidR="000D7841" w:rsidRPr="000D4484" w:rsidRDefault="00531BF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FF0000"/>
                <w:lang w:eastAsia="zh-TW"/>
              </w:rPr>
              <w:t>98.1132%</w:t>
            </w:r>
          </w:p>
        </w:tc>
        <w:tc>
          <w:tcPr>
            <w:tcW w:w="2365" w:type="dxa"/>
          </w:tcPr>
          <w:p w14:paraId="7FBF27E0" w14:textId="2048EE22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0</w:t>
            </w:r>
          </w:p>
          <w:p w14:paraId="6369C4D1" w14:textId="28E446A0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1</w:t>
            </w:r>
          </w:p>
          <w:p w14:paraId="02FB9E2C" w14:textId="58762B69" w:rsidR="00415980" w:rsidRPr="000D4484" w:rsidRDefault="002211AA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0</w:t>
            </w:r>
          </w:p>
        </w:tc>
      </w:tr>
      <w:tr w:rsidR="000D7841" w:rsidRPr="00F61F9D" w14:paraId="34055871" w14:textId="53B1BD4D" w:rsidTr="000D7841">
        <w:trPr>
          <w:trHeight w:val="397"/>
        </w:trPr>
        <w:tc>
          <w:tcPr>
            <w:tcW w:w="1390" w:type="dxa"/>
          </w:tcPr>
          <w:p w14:paraId="1B493B27" w14:textId="5EED7FC9" w:rsidR="000D7841" w:rsidRDefault="009A4D5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14:paraId="636EFDA4" w14:textId="0C34D7F0" w:rsidR="000D7841" w:rsidRPr="000D4484" w:rsidRDefault="00531BF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FF0000"/>
                <w:lang w:eastAsia="zh-TW"/>
              </w:rPr>
              <w:t>100%</w:t>
            </w:r>
          </w:p>
        </w:tc>
        <w:tc>
          <w:tcPr>
            <w:tcW w:w="2365" w:type="dxa"/>
          </w:tcPr>
          <w:p w14:paraId="5FF16F42" w14:textId="486C3954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0</w:t>
            </w:r>
          </w:p>
          <w:p w14:paraId="4C463335" w14:textId="7AE031B7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0</w:t>
            </w:r>
          </w:p>
          <w:p w14:paraId="64B81234" w14:textId="05E03065" w:rsidR="00415980" w:rsidRPr="000D4484" w:rsidRDefault="002211AA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0</w:t>
            </w:r>
          </w:p>
        </w:tc>
      </w:tr>
      <w:tr w:rsidR="000D7841" w:rsidRPr="00F61F9D" w14:paraId="063EDA44" w14:textId="274B62D5" w:rsidTr="000D7841">
        <w:trPr>
          <w:trHeight w:val="397"/>
        </w:trPr>
        <w:tc>
          <w:tcPr>
            <w:tcW w:w="1390" w:type="dxa"/>
          </w:tcPr>
          <w:p w14:paraId="14320DA5" w14:textId="4FA67484" w:rsidR="000D7841" w:rsidRPr="00F61F9D" w:rsidRDefault="009A4D5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14:paraId="5F421C26" w14:textId="26E5BF7B" w:rsidR="000D7841" w:rsidRPr="000D4484" w:rsidRDefault="00531BF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 w:hint="eastAsia"/>
                <w:color w:val="FF0000"/>
                <w:lang w:eastAsia="zh-TW"/>
              </w:rPr>
              <w:t>100%</w:t>
            </w:r>
          </w:p>
        </w:tc>
        <w:tc>
          <w:tcPr>
            <w:tcW w:w="2365" w:type="dxa"/>
          </w:tcPr>
          <w:p w14:paraId="317B1942" w14:textId="04AD505D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0</w:t>
            </w:r>
          </w:p>
          <w:p w14:paraId="5A84B512" w14:textId="07F09FB5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0</w:t>
            </w:r>
          </w:p>
          <w:p w14:paraId="121B53AF" w14:textId="352BA4C4" w:rsidR="00415980" w:rsidRPr="000D4484" w:rsidRDefault="002211AA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 w:hint="eastAsia"/>
                <w:color w:val="FF0000"/>
                <w:lang w:eastAsia="zh-TW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531BF8">
              <w:rPr>
                <w:rFonts w:ascii="Times New Roman" w:hAnsi="Times New Roman" w:cs="Times New Roman" w:hint="eastAsia"/>
                <w:color w:val="FF0000"/>
                <w:lang w:eastAsia="zh-TW"/>
              </w:rPr>
              <w:t>0</w:t>
            </w:r>
          </w:p>
        </w:tc>
      </w:tr>
    </w:tbl>
    <w:p w14:paraId="723F8B20" w14:textId="2E0DEEC5" w:rsidR="00CC24E5" w:rsidRDefault="00CC24E5" w:rsidP="00665C72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78DD27B" w14:textId="46D0AD7F" w:rsidR="00CC24E5" w:rsidRDefault="00CC24E5" w:rsidP="00665C72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36527AB" w14:textId="67825916" w:rsidR="00DB07EA" w:rsidRDefault="00E85A10" w:rsidP="005B2F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Explanation of the process and the screenshot.</w:t>
      </w:r>
    </w:p>
    <w:p w14:paraId="226A7613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78E5949" w14:textId="73219F91" w:rsidR="00EB37C4" w:rsidRDefault="00AD18B3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Number:</w:t>
      </w:r>
      <w:r w:rsidR="002C4FC3">
        <w:rPr>
          <w:rFonts w:ascii="Times New Roman" w:hAnsi="Times New Roman" w:cs="Times New Roman"/>
        </w:rPr>
        <w:t xml:space="preserve"> 020452642</w:t>
      </w:r>
    </w:p>
    <w:p w14:paraId="5188CABA" w14:textId="2F91A74B" w:rsidR="00AD18B3" w:rsidRDefault="00AD18B3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instances:</w:t>
      </w:r>
      <w:r w:rsidR="002C4FC3">
        <w:rPr>
          <w:rFonts w:ascii="Times New Roman" w:hAnsi="Times New Roman" w:cs="Times New Roman"/>
        </w:rPr>
        <w:t xml:space="preserve"> 178</w:t>
      </w:r>
    </w:p>
    <w:p w14:paraId="501CADD6" w14:textId="0FB6BDAF" w:rsidR="00AD18B3" w:rsidRDefault="00AD18B3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Number % Total number of instances:</w:t>
      </w:r>
      <w:r w:rsidR="002C4FC3">
        <w:rPr>
          <w:rFonts w:ascii="Times New Roman" w:hAnsi="Times New Roman" w:cs="Times New Roman"/>
        </w:rPr>
        <w:t xml:space="preserve"> 146</w:t>
      </w:r>
    </w:p>
    <w:p w14:paraId="4DF0E4ED" w14:textId="5BE08E39" w:rsidR="00AD18B3" w:rsidRDefault="00AD18B3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</w:rPr>
        <w:t>Instance to be tested:</w:t>
      </w:r>
      <w:proofErr w:type="gramStart"/>
      <w:r w:rsidR="00DB7CA4">
        <w:rPr>
          <w:rFonts w:ascii="Times New Roman" w:hAnsi="Times New Roman" w:cs="Times New Roman" w:hint="eastAsia"/>
          <w:lang w:eastAsia="zh-TW"/>
        </w:rPr>
        <w:t>146</w:t>
      </w:r>
      <w:proofErr w:type="gramEnd"/>
    </w:p>
    <w:p w14:paraId="45720222" w14:textId="2B97EB7C" w:rsidR="00AD18B3" w:rsidRDefault="00B5609E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Steps of the </w:t>
      </w:r>
      <w:r w:rsidR="00AD18B3" w:rsidRPr="00AD18B3">
        <w:rPr>
          <w:rFonts w:ascii="Times New Roman" w:hAnsi="Times New Roman" w:cs="Times New Roman"/>
          <w:u w:val="single"/>
        </w:rPr>
        <w:t>Test Process:</w:t>
      </w:r>
    </w:p>
    <w:p w14:paraId="577511FB" w14:textId="2F358117" w:rsidR="00B5609E" w:rsidRDefault="002C4FC3" w:rsidP="00DB7CA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u w:val="single"/>
        </w:rPr>
      </w:pPr>
      <w:r w:rsidRPr="002C4FC3">
        <w:rPr>
          <w:rFonts w:ascii="Times New Roman" w:hAnsi="Times New Roman" w:cs="Times New Roman"/>
          <w:u w:val="single"/>
        </w:rPr>
        <w:t>=SQRT((12.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25</w:t>
      </w:r>
      <w:r w:rsidRPr="002C4FC3">
        <w:rPr>
          <w:rFonts w:ascii="Times New Roman" w:hAnsi="Times New Roman" w:cs="Times New Roman"/>
          <w:u w:val="single"/>
        </w:rPr>
        <w:t>-B</w:t>
      </w:r>
      <w:proofErr w:type="gramStart"/>
      <w:r w:rsidRPr="002C4FC3">
        <w:rPr>
          <w:rFonts w:ascii="Times New Roman" w:hAnsi="Times New Roman" w:cs="Times New Roman"/>
          <w:u w:val="single"/>
        </w:rPr>
        <w:t>146)^</w:t>
      </w:r>
      <w:proofErr w:type="gramEnd"/>
      <w:r w:rsidRPr="002C4FC3">
        <w:rPr>
          <w:rFonts w:ascii="Times New Roman" w:hAnsi="Times New Roman" w:cs="Times New Roman"/>
          <w:u w:val="single"/>
        </w:rPr>
        <w:t>2+(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3.88</w:t>
      </w:r>
      <w:r w:rsidRPr="002C4FC3">
        <w:rPr>
          <w:rFonts w:ascii="Times New Roman" w:hAnsi="Times New Roman" w:cs="Times New Roman"/>
          <w:u w:val="single"/>
        </w:rPr>
        <w:t>-C146)^2+(2.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2</w:t>
      </w:r>
      <w:r w:rsidRPr="002C4FC3">
        <w:rPr>
          <w:rFonts w:ascii="Times New Roman" w:hAnsi="Times New Roman" w:cs="Times New Roman"/>
          <w:u w:val="single"/>
        </w:rPr>
        <w:t>-D146)^2+(1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8.5</w:t>
      </w:r>
      <w:r w:rsidRPr="002C4FC3">
        <w:rPr>
          <w:rFonts w:ascii="Times New Roman" w:hAnsi="Times New Roman" w:cs="Times New Roman"/>
          <w:u w:val="single"/>
        </w:rPr>
        <w:t>-E146)^2+(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112</w:t>
      </w:r>
      <w:r w:rsidRPr="002C4FC3">
        <w:rPr>
          <w:rFonts w:ascii="Times New Roman" w:hAnsi="Times New Roman" w:cs="Times New Roman"/>
          <w:u w:val="single"/>
        </w:rPr>
        <w:t>-F146)^2+(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1.38</w:t>
      </w:r>
      <w:r w:rsidRPr="002C4FC3">
        <w:rPr>
          <w:rFonts w:ascii="Times New Roman" w:hAnsi="Times New Roman" w:cs="Times New Roman"/>
          <w:u w:val="single"/>
        </w:rPr>
        <w:t>-G146)^2+(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0.78</w:t>
      </w:r>
      <w:r w:rsidRPr="002C4FC3">
        <w:rPr>
          <w:rFonts w:ascii="Times New Roman" w:hAnsi="Times New Roman" w:cs="Times New Roman"/>
          <w:u w:val="single"/>
        </w:rPr>
        <w:t>-H146)^2+(0.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29</w:t>
      </w:r>
      <w:r w:rsidRPr="002C4FC3">
        <w:rPr>
          <w:rFonts w:ascii="Times New Roman" w:hAnsi="Times New Roman" w:cs="Times New Roman"/>
          <w:u w:val="single"/>
        </w:rPr>
        <w:t>-I146)^2+(1.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14</w:t>
      </w:r>
      <w:r w:rsidRPr="002C4FC3">
        <w:rPr>
          <w:rFonts w:ascii="Times New Roman" w:hAnsi="Times New Roman" w:cs="Times New Roman"/>
          <w:u w:val="single"/>
        </w:rPr>
        <w:t>-J146)^2+(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8.21</w:t>
      </w:r>
      <w:r w:rsidRPr="002C4FC3">
        <w:rPr>
          <w:rFonts w:ascii="Times New Roman" w:hAnsi="Times New Roman" w:cs="Times New Roman"/>
          <w:u w:val="single"/>
        </w:rPr>
        <w:t>-K146)^2+(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0.65</w:t>
      </w:r>
      <w:r w:rsidRPr="002C4FC3">
        <w:rPr>
          <w:rFonts w:ascii="Times New Roman" w:hAnsi="Times New Roman" w:cs="Times New Roman"/>
          <w:u w:val="single"/>
        </w:rPr>
        <w:t>-L146)^2+(2-M146)^2+(</w:t>
      </w:r>
      <w:r w:rsidR="004C3AD0">
        <w:rPr>
          <w:rFonts w:ascii="Times New Roman" w:hAnsi="Times New Roman" w:cs="Times New Roman" w:hint="eastAsia"/>
          <w:u w:val="single"/>
          <w:lang w:eastAsia="zh-TW"/>
        </w:rPr>
        <w:t>855</w:t>
      </w:r>
      <w:r w:rsidRPr="002C4FC3">
        <w:rPr>
          <w:rFonts w:ascii="Times New Roman" w:hAnsi="Times New Roman" w:cs="Times New Roman"/>
          <w:u w:val="single"/>
        </w:rPr>
        <w:t>-N146)^2)</w:t>
      </w:r>
      <w:r>
        <w:rPr>
          <w:rFonts w:ascii="Times New Roman" w:hAnsi="Times New Roman" w:cs="Times New Roman"/>
          <w:u w:val="single"/>
        </w:rPr>
        <w:t>)</w:t>
      </w:r>
    </w:p>
    <w:p w14:paraId="63D42168" w14:textId="496180D8" w:rsidR="00DB7CA4" w:rsidRPr="00DB7CA4" w:rsidRDefault="00DB7CA4" w:rsidP="00DB7CA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1.</w:t>
      </w:r>
      <w:r w:rsidRPr="00DB7CA4">
        <w:rPr>
          <w:rFonts w:ascii="Times New Roman" w:hAnsi="Times New Roman" w:cs="Times New Roman"/>
        </w:rPr>
        <w:t>Find the test instance number by taking the modulus of the student number with the total number of instances. Then, locate and select the corresponding row in the dataset.</w:t>
      </w:r>
    </w:p>
    <w:p w14:paraId="5C127E60" w14:textId="77777777" w:rsidR="00DB7CA4" w:rsidRPr="00DB7CA4" w:rsidRDefault="00DB7CA4" w:rsidP="00DB7CA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4C8722C8" w14:textId="4A567B33" w:rsidR="00DB7CA4" w:rsidRPr="00DB7CA4" w:rsidRDefault="00DB7CA4" w:rsidP="00DB7CA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2.</w:t>
      </w:r>
      <w:r w:rsidRPr="00DB7CA4">
        <w:rPr>
          <w:rFonts w:ascii="Times New Roman" w:hAnsi="Times New Roman" w:cs="Times New Roman"/>
        </w:rPr>
        <w:t>Determine the distance between the target instance and all other instances using the provided calculation.</w:t>
      </w:r>
    </w:p>
    <w:p w14:paraId="774E40CC" w14:textId="77777777" w:rsidR="00DB7CA4" w:rsidRPr="00DB7CA4" w:rsidRDefault="00DB7CA4" w:rsidP="00DB7CA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1018D2C4" w14:textId="76301540" w:rsidR="00DB7CA4" w:rsidRPr="00DB7CA4" w:rsidRDefault="00DB7CA4" w:rsidP="00DB7CA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3.</w:t>
      </w:r>
      <w:r w:rsidRPr="00DB7CA4">
        <w:rPr>
          <w:rFonts w:ascii="Times New Roman" w:hAnsi="Times New Roman" w:cs="Times New Roman"/>
        </w:rPr>
        <w:t>Create a new sheet and transfer the class attribute (column) and the calculated distance column onto it. Arrange the data by sorting it in ascending order based on distance.</w:t>
      </w:r>
    </w:p>
    <w:p w14:paraId="235A5809" w14:textId="77777777" w:rsidR="00DB7CA4" w:rsidRPr="00DB7CA4" w:rsidRDefault="00DB7CA4" w:rsidP="00DB7CA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63AFE2F" w14:textId="42C50E79" w:rsidR="00EB37C4" w:rsidRDefault="00DB7CA4" w:rsidP="00DB7CA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4.</w:t>
      </w:r>
      <w:r w:rsidRPr="00DB7CA4">
        <w:rPr>
          <w:rFonts w:ascii="Times New Roman" w:hAnsi="Times New Roman" w:cs="Times New Roman"/>
        </w:rPr>
        <w:t>Identify the top 9 entries with the smallest distances and tally the occurrence of each class number. The predominant class number among these entries signifies the class of the target instance.</w:t>
      </w:r>
    </w:p>
    <w:p w14:paraId="4C43C049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1FF7A53E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4358129F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3EFC04F1" w14:textId="52787257" w:rsidR="00EB37C4" w:rsidRPr="00531BF8" w:rsidRDefault="004C3AD0" w:rsidP="00531BF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C3AD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1C7663E" wp14:editId="523840F8">
            <wp:extent cx="5581006" cy="2895600"/>
            <wp:effectExtent l="0" t="0" r="1270" b="0"/>
            <wp:docPr id="572589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898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815" cy="289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5C4A" w14:textId="77777777" w:rsidR="00AD18B3" w:rsidRPr="00531BF8" w:rsidRDefault="00AD18B3" w:rsidP="00531BF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C284CE" w14:textId="77777777" w:rsidR="00EB37C4" w:rsidRPr="00531BF8" w:rsidRDefault="00EB37C4" w:rsidP="00531BF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137027" w14:textId="0A335D4E" w:rsidR="00EB37C4" w:rsidRDefault="00EB37C4" w:rsidP="005B2F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a screenshot of the histogram.</w:t>
      </w:r>
    </w:p>
    <w:p w14:paraId="0950D2CF" w14:textId="77777777" w:rsidR="00EB37C4" w:rsidRDefault="00EB37C4" w:rsidP="00EB37C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BB7977" w14:textId="34725DBB" w:rsidR="00EB37C4" w:rsidRPr="00EB37C4" w:rsidRDefault="00531BF8" w:rsidP="00EB37C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1BF8">
        <w:rPr>
          <w:rFonts w:ascii="Times New Roman" w:hAnsi="Times New Roman" w:cs="Times New Roman"/>
        </w:rPr>
        <w:drawing>
          <wp:inline distT="0" distB="0" distL="0" distR="0" wp14:anchorId="2282AFBE" wp14:editId="77BC75B8">
            <wp:extent cx="4984789" cy="3543300"/>
            <wp:effectExtent l="0" t="0" r="6350" b="0"/>
            <wp:docPr id="1213107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76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81" cy="35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7C4" w:rsidRPr="00EB37C4" w:rsidSect="00BB4CAF">
      <w:pgSz w:w="12240" w:h="15840"/>
      <w:pgMar w:top="993" w:right="144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2377F"/>
    <w:multiLevelType w:val="hybridMultilevel"/>
    <w:tmpl w:val="6B2298B6"/>
    <w:lvl w:ilvl="0" w:tplc="A34C2C36">
      <w:start w:val="1"/>
      <w:numFmt w:val="lowerLetter"/>
      <w:lvlText w:val="%1."/>
      <w:lvlJc w:val="left"/>
      <w:pPr>
        <w:ind w:left="1440" w:hanging="360"/>
      </w:pPr>
      <w:rPr>
        <w:b w:val="0"/>
        <w:i w:val="0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7931"/>
    <w:multiLevelType w:val="hybridMultilevel"/>
    <w:tmpl w:val="5114F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75704"/>
    <w:multiLevelType w:val="hybridMultilevel"/>
    <w:tmpl w:val="8FCAC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F44FF"/>
    <w:multiLevelType w:val="hybridMultilevel"/>
    <w:tmpl w:val="398C0C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A517E"/>
    <w:multiLevelType w:val="hybridMultilevel"/>
    <w:tmpl w:val="EDB04234"/>
    <w:lvl w:ilvl="0" w:tplc="3EEA24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92B47"/>
    <w:multiLevelType w:val="hybridMultilevel"/>
    <w:tmpl w:val="FF06184C"/>
    <w:lvl w:ilvl="0" w:tplc="99444B8E">
      <w:start w:val="8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3312C"/>
    <w:multiLevelType w:val="hybridMultilevel"/>
    <w:tmpl w:val="9B1C1DE2"/>
    <w:lvl w:ilvl="0" w:tplc="6B30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715BE1"/>
    <w:multiLevelType w:val="hybridMultilevel"/>
    <w:tmpl w:val="8FC89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86939">
    <w:abstractNumId w:val="0"/>
  </w:num>
  <w:num w:numId="2" w16cid:durableId="1307275738">
    <w:abstractNumId w:val="6"/>
  </w:num>
  <w:num w:numId="3" w16cid:durableId="1149252935">
    <w:abstractNumId w:val="3"/>
  </w:num>
  <w:num w:numId="4" w16cid:durableId="1537306991">
    <w:abstractNumId w:val="2"/>
  </w:num>
  <w:num w:numId="5" w16cid:durableId="2086486861">
    <w:abstractNumId w:val="8"/>
  </w:num>
  <w:num w:numId="6" w16cid:durableId="1661881345">
    <w:abstractNumId w:val="5"/>
  </w:num>
  <w:num w:numId="7" w16cid:durableId="2118519698">
    <w:abstractNumId w:val="4"/>
  </w:num>
  <w:num w:numId="8" w16cid:durableId="1532575017">
    <w:abstractNumId w:val="1"/>
  </w:num>
  <w:num w:numId="9" w16cid:durableId="1813323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sDAwNzExNzYwMDRW0lEKTi0uzszPAykwNKgFAJnq5XItAAAA"/>
  </w:docVars>
  <w:rsids>
    <w:rsidRoot w:val="007B5B0E"/>
    <w:rsid w:val="00035605"/>
    <w:rsid w:val="00035E1E"/>
    <w:rsid w:val="00047086"/>
    <w:rsid w:val="000A0305"/>
    <w:rsid w:val="000B49C4"/>
    <w:rsid w:val="000C45DE"/>
    <w:rsid w:val="000C6037"/>
    <w:rsid w:val="000D0740"/>
    <w:rsid w:val="000D4484"/>
    <w:rsid w:val="000D7841"/>
    <w:rsid w:val="000E3326"/>
    <w:rsid w:val="00113D9E"/>
    <w:rsid w:val="00137849"/>
    <w:rsid w:val="001B01A0"/>
    <w:rsid w:val="00205825"/>
    <w:rsid w:val="002211AA"/>
    <w:rsid w:val="00262438"/>
    <w:rsid w:val="002806E5"/>
    <w:rsid w:val="00292A93"/>
    <w:rsid w:val="0029499D"/>
    <w:rsid w:val="002B1774"/>
    <w:rsid w:val="002C4FC3"/>
    <w:rsid w:val="002D2E87"/>
    <w:rsid w:val="002D4FE5"/>
    <w:rsid w:val="003161C9"/>
    <w:rsid w:val="00321594"/>
    <w:rsid w:val="00361B64"/>
    <w:rsid w:val="00362B8E"/>
    <w:rsid w:val="003F2B32"/>
    <w:rsid w:val="003F5113"/>
    <w:rsid w:val="00415980"/>
    <w:rsid w:val="004555D0"/>
    <w:rsid w:val="004622B3"/>
    <w:rsid w:val="00465282"/>
    <w:rsid w:val="004825EF"/>
    <w:rsid w:val="004C3AD0"/>
    <w:rsid w:val="004D416F"/>
    <w:rsid w:val="004F71CD"/>
    <w:rsid w:val="004F75DB"/>
    <w:rsid w:val="00510478"/>
    <w:rsid w:val="005231A0"/>
    <w:rsid w:val="00531BF8"/>
    <w:rsid w:val="005434EB"/>
    <w:rsid w:val="005834DC"/>
    <w:rsid w:val="00594B0C"/>
    <w:rsid w:val="005B2F1D"/>
    <w:rsid w:val="005B3372"/>
    <w:rsid w:val="005E2982"/>
    <w:rsid w:val="005F076B"/>
    <w:rsid w:val="00605F62"/>
    <w:rsid w:val="00614C4E"/>
    <w:rsid w:val="00640D82"/>
    <w:rsid w:val="00662054"/>
    <w:rsid w:val="00665C72"/>
    <w:rsid w:val="00674F07"/>
    <w:rsid w:val="006868F0"/>
    <w:rsid w:val="006A66FB"/>
    <w:rsid w:val="006D186B"/>
    <w:rsid w:val="006F47AC"/>
    <w:rsid w:val="007040F4"/>
    <w:rsid w:val="00707D04"/>
    <w:rsid w:val="00743F3D"/>
    <w:rsid w:val="00744A02"/>
    <w:rsid w:val="00752C19"/>
    <w:rsid w:val="0077382C"/>
    <w:rsid w:val="007B5B0E"/>
    <w:rsid w:val="007C4025"/>
    <w:rsid w:val="007E2442"/>
    <w:rsid w:val="0081720B"/>
    <w:rsid w:val="008641BE"/>
    <w:rsid w:val="00887055"/>
    <w:rsid w:val="008B1687"/>
    <w:rsid w:val="008D114E"/>
    <w:rsid w:val="008D24CE"/>
    <w:rsid w:val="008F6538"/>
    <w:rsid w:val="008F7347"/>
    <w:rsid w:val="009238C5"/>
    <w:rsid w:val="0093033C"/>
    <w:rsid w:val="0093300F"/>
    <w:rsid w:val="00934302"/>
    <w:rsid w:val="00987D9D"/>
    <w:rsid w:val="009A4D50"/>
    <w:rsid w:val="009B5EA1"/>
    <w:rsid w:val="009E452C"/>
    <w:rsid w:val="009F1E2F"/>
    <w:rsid w:val="00A02B5E"/>
    <w:rsid w:val="00A15C71"/>
    <w:rsid w:val="00A62C05"/>
    <w:rsid w:val="00AA326C"/>
    <w:rsid w:val="00AA6D1E"/>
    <w:rsid w:val="00AD18B3"/>
    <w:rsid w:val="00AD1A89"/>
    <w:rsid w:val="00AE49F0"/>
    <w:rsid w:val="00AF608D"/>
    <w:rsid w:val="00B51974"/>
    <w:rsid w:val="00B51A55"/>
    <w:rsid w:val="00B5609E"/>
    <w:rsid w:val="00B65DE8"/>
    <w:rsid w:val="00BA44DA"/>
    <w:rsid w:val="00BB4CAF"/>
    <w:rsid w:val="00BC2C9D"/>
    <w:rsid w:val="00C147CD"/>
    <w:rsid w:val="00C44483"/>
    <w:rsid w:val="00C51A3D"/>
    <w:rsid w:val="00CC24E5"/>
    <w:rsid w:val="00CE6C45"/>
    <w:rsid w:val="00D03008"/>
    <w:rsid w:val="00D12B68"/>
    <w:rsid w:val="00D23FA7"/>
    <w:rsid w:val="00D46690"/>
    <w:rsid w:val="00D57A4B"/>
    <w:rsid w:val="00D66E77"/>
    <w:rsid w:val="00D76336"/>
    <w:rsid w:val="00D854B9"/>
    <w:rsid w:val="00DB07EA"/>
    <w:rsid w:val="00DB3C3A"/>
    <w:rsid w:val="00DB7CA4"/>
    <w:rsid w:val="00E02E06"/>
    <w:rsid w:val="00E320BF"/>
    <w:rsid w:val="00E41151"/>
    <w:rsid w:val="00E55AAC"/>
    <w:rsid w:val="00E70243"/>
    <w:rsid w:val="00E74641"/>
    <w:rsid w:val="00E85A10"/>
    <w:rsid w:val="00E90653"/>
    <w:rsid w:val="00EB37C4"/>
    <w:rsid w:val="00EC4CFD"/>
    <w:rsid w:val="00F408CF"/>
    <w:rsid w:val="00F46550"/>
    <w:rsid w:val="00F54D23"/>
    <w:rsid w:val="00F61F9D"/>
    <w:rsid w:val="00FA6683"/>
    <w:rsid w:val="00FF4733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55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82C"/>
    <w:rPr>
      <w:color w:val="954F72" w:themeColor="followedHyperlink"/>
      <w:u w:val="single"/>
    </w:rPr>
  </w:style>
  <w:style w:type="paragraph" w:customStyle="1" w:styleId="Default">
    <w:name w:val="Default"/>
    <w:rsid w:val="00E74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Weiting Yang</cp:lastModifiedBy>
  <cp:revision>34</cp:revision>
  <dcterms:created xsi:type="dcterms:W3CDTF">2021-05-17T03:53:00Z</dcterms:created>
  <dcterms:modified xsi:type="dcterms:W3CDTF">2024-05-25T05:34:00Z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9bcaa3df4efeb5a62d6a18a9149dd3f76c3566b951a7068c40b7efbdc250d4d6</vt:lpwstr>
  </property>
</Properties>
</file>