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AE8B53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BF" w:rsidRPr="00D93C50">
        <w:rPr>
          <w:rFonts w:asciiTheme="minorHAnsi" w:hAnsiTheme="minorHAnsi" w:cstheme="minorHAnsi"/>
          <w:sz w:val="32"/>
          <w:szCs w:val="32"/>
        </w:rPr>
        <w:t>0.2</w:t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4o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Καραγεωργος-Γεωργοπουλος Πολύκαρπος  ΑΜ:1051332  9° ετος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Μπαλής Γεώργιος, ΑΜ: 1040996 (παλαιός 235230) 14ο 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Νεζερίτης Μάριος, ΑΜ: 1080400  5ο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263CDCA7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7B420E47" w:rsidR="00E53671" w:rsidRDefault="004F015C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6E21A606" w:rsidR="00E53671" w:rsidRDefault="00C1378E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1BEB2E77" w:rsidR="00C1378E" w:rsidRDefault="002D501D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77777777" w:rsidR="004012BD" w:rsidRDefault="004012BD" w:rsidP="007F26B9">
      <w:pPr>
        <w:rPr>
          <w:b/>
          <w:bCs/>
        </w:rPr>
      </w:pPr>
    </w:p>
    <w:p w14:paraId="78BEA1A2" w14:textId="77777777" w:rsidR="004012BD" w:rsidRDefault="004012BD" w:rsidP="007F26B9">
      <w:pPr>
        <w:rPr>
          <w:b/>
          <w:bCs/>
        </w:rPr>
      </w:pPr>
    </w:p>
    <w:p w14:paraId="2A93147D" w14:textId="26DA78CB" w:rsidR="004012BD" w:rsidRDefault="004012BD" w:rsidP="007F26B9">
      <w:pPr>
        <w:rPr>
          <w:b/>
          <w:bCs/>
        </w:rPr>
      </w:pPr>
    </w:p>
    <w:p w14:paraId="449F86A1" w14:textId="50946643" w:rsidR="004012BD" w:rsidRPr="004012BD" w:rsidRDefault="004012BD" w:rsidP="004012BD"/>
    <w:p w14:paraId="7BBD77CF" w14:textId="6977AC82" w:rsidR="004012BD" w:rsidRPr="004012BD" w:rsidRDefault="004012BD" w:rsidP="004012BD"/>
    <w:p w14:paraId="554757A6" w14:textId="6BAB6679" w:rsidR="004012BD" w:rsidRDefault="004012BD" w:rsidP="004012BD">
      <w:pPr>
        <w:rPr>
          <w:b/>
          <w:bCs/>
        </w:rPr>
      </w:pPr>
    </w:p>
    <w:p w14:paraId="1B78D46B" w14:textId="090D68C0" w:rsidR="004012BD" w:rsidRDefault="004012BD" w:rsidP="004012BD">
      <w:pPr>
        <w:tabs>
          <w:tab w:val="left" w:pos="2390"/>
        </w:tabs>
      </w:pPr>
      <w:r>
        <w:tab/>
      </w:r>
    </w:p>
    <w:p w14:paraId="3134CD95" w14:textId="04181EA5" w:rsidR="004012BD" w:rsidRDefault="004012BD" w:rsidP="004012BD">
      <w:pPr>
        <w:tabs>
          <w:tab w:val="left" w:pos="2390"/>
        </w:tabs>
      </w:pPr>
    </w:p>
    <w:p w14:paraId="3CC0B472" w14:textId="4DB3EE92" w:rsidR="004012BD" w:rsidRDefault="004012BD" w:rsidP="004012BD">
      <w:pPr>
        <w:tabs>
          <w:tab w:val="left" w:pos="2390"/>
        </w:tabs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0B38D4DC">
            <wp:simplePos x="0" y="0"/>
            <wp:positionH relativeFrom="column">
              <wp:posOffset>-443749</wp:posOffset>
            </wp:positionH>
            <wp:positionV relativeFrom="paragraph">
              <wp:posOffset>252326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6C432B2" wp14:editId="3385DDC1">
            <wp:simplePos x="0" y="0"/>
            <wp:positionH relativeFrom="column">
              <wp:posOffset>2723515</wp:posOffset>
            </wp:positionH>
            <wp:positionV relativeFrom="paragraph">
              <wp:posOffset>260696</wp:posOffset>
            </wp:positionV>
            <wp:extent cx="2730500" cy="5918200"/>
            <wp:effectExtent l="0" t="0" r="0" b="0"/>
            <wp:wrapTopAndBottom/>
            <wp:docPr id="446253972" name="Εικόνα 13" descr="Εικόνα που περιέχει κείμενο, αυτοκίνητο, στιγμιότυπο οθόνης, τροχ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3972" name="Εικόνα 13" descr="Εικόνα που περιέχει κείμενο, αυτοκίνητο, στιγμιότυπο οθόνης, τροχός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5DB88" w14:textId="03DC68FA" w:rsidR="004012BD" w:rsidRDefault="004012BD" w:rsidP="004012BD">
      <w:pPr>
        <w:tabs>
          <w:tab w:val="left" w:pos="2390"/>
        </w:tabs>
      </w:pPr>
    </w:p>
    <w:p w14:paraId="6B256978" w14:textId="1407C8A3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5A3736BA" w:rsidR="004012BD" w:rsidRDefault="004012BD" w:rsidP="004012BD">
      <w:pPr>
        <w:tabs>
          <w:tab w:val="left" w:pos="2390"/>
        </w:tabs>
      </w:pPr>
    </w:p>
    <w:p w14:paraId="3296E387" w14:textId="77777777" w:rsidR="004012BD" w:rsidRDefault="004012BD" w:rsidP="004012BD">
      <w:pPr>
        <w:tabs>
          <w:tab w:val="left" w:pos="2390"/>
        </w:tabs>
      </w:pPr>
    </w:p>
    <w:p w14:paraId="58CD1F32" w14:textId="13EB7BB3" w:rsidR="004012BD" w:rsidRDefault="004012BD" w:rsidP="004012BD">
      <w:pPr>
        <w:tabs>
          <w:tab w:val="left" w:pos="2390"/>
        </w:tabs>
      </w:pPr>
    </w:p>
    <w:p w14:paraId="4411BD43" w14:textId="77777777" w:rsidR="004012BD" w:rsidRDefault="004012BD" w:rsidP="004012BD">
      <w:pPr>
        <w:tabs>
          <w:tab w:val="left" w:pos="2390"/>
        </w:tabs>
      </w:pPr>
    </w:p>
    <w:p w14:paraId="675F3C1C" w14:textId="1F3DB914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23664537" w:rsidR="004012BD" w:rsidRDefault="004012BD"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7ACC08ED">
            <wp:simplePos x="0" y="0"/>
            <wp:positionH relativeFrom="column">
              <wp:posOffset>3013075</wp:posOffset>
            </wp:positionH>
            <wp:positionV relativeFrom="paragraph">
              <wp:posOffset>1153795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1D18BB5A">
            <wp:simplePos x="0" y="0"/>
            <wp:positionH relativeFrom="column">
              <wp:posOffset>-256540</wp:posOffset>
            </wp:positionH>
            <wp:positionV relativeFrom="paragraph">
              <wp:posOffset>1146175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2B9C8A91" w:rsidR="004012BD" w:rsidRDefault="004012BD" w:rsidP="004012BD">
      <w:pPr>
        <w:tabs>
          <w:tab w:val="left" w:pos="2390"/>
        </w:tabs>
      </w:pPr>
    </w:p>
    <w:p w14:paraId="4032ADC9" w14:textId="34E6716F" w:rsidR="004012BD" w:rsidRPr="004012BD" w:rsidRDefault="004012BD" w:rsidP="004012BD">
      <w:pPr>
        <w:tabs>
          <w:tab w:val="left" w:pos="2390"/>
        </w:tabs>
      </w:pPr>
    </w:p>
    <w:p w14:paraId="4C670B71" w14:textId="079A8951" w:rsidR="00B8471D" w:rsidRPr="00B8471D" w:rsidRDefault="00072CE7" w:rsidP="007F26B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7274737A">
            <wp:simplePos x="0" y="0"/>
            <wp:positionH relativeFrom="column">
              <wp:posOffset>-218001</wp:posOffset>
            </wp:positionH>
            <wp:positionV relativeFrom="paragraph">
              <wp:posOffset>350667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F54A" w14:textId="77777777" w:rsidR="00441482" w:rsidRDefault="00441482" w:rsidP="00AC146F">
      <w:r>
        <w:separator/>
      </w:r>
    </w:p>
  </w:endnote>
  <w:endnote w:type="continuationSeparator" w:id="0">
    <w:p w14:paraId="0B07DBB5" w14:textId="77777777" w:rsidR="00441482" w:rsidRDefault="00441482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114F" w14:textId="77777777" w:rsidR="00441482" w:rsidRDefault="00441482" w:rsidP="00AC146F">
      <w:r>
        <w:separator/>
      </w:r>
    </w:p>
  </w:footnote>
  <w:footnote w:type="continuationSeparator" w:id="0">
    <w:p w14:paraId="4719A7C1" w14:textId="77777777" w:rsidR="00441482" w:rsidRDefault="00441482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71974"/>
    <w:rsid w:val="002D501D"/>
    <w:rsid w:val="00354281"/>
    <w:rsid w:val="004012BD"/>
    <w:rsid w:val="004408E0"/>
    <w:rsid w:val="00441482"/>
    <w:rsid w:val="004F015C"/>
    <w:rsid w:val="00516B7A"/>
    <w:rsid w:val="00564B50"/>
    <w:rsid w:val="00586C25"/>
    <w:rsid w:val="005F3ABB"/>
    <w:rsid w:val="007412F9"/>
    <w:rsid w:val="007D3194"/>
    <w:rsid w:val="007F26B9"/>
    <w:rsid w:val="008313E8"/>
    <w:rsid w:val="00882707"/>
    <w:rsid w:val="008A70D2"/>
    <w:rsid w:val="008B07BF"/>
    <w:rsid w:val="009321B8"/>
    <w:rsid w:val="00A87957"/>
    <w:rsid w:val="00A95667"/>
    <w:rsid w:val="00AC146F"/>
    <w:rsid w:val="00AC16AB"/>
    <w:rsid w:val="00AF44F5"/>
    <w:rsid w:val="00B1758B"/>
    <w:rsid w:val="00B8322A"/>
    <w:rsid w:val="00B8471D"/>
    <w:rsid w:val="00C11FB0"/>
    <w:rsid w:val="00C1378E"/>
    <w:rsid w:val="00C45917"/>
    <w:rsid w:val="00D126BF"/>
    <w:rsid w:val="00D14DA8"/>
    <w:rsid w:val="00D75558"/>
    <w:rsid w:val="00D93C50"/>
    <w:rsid w:val="00DC1CE9"/>
    <w:rsid w:val="00E230C1"/>
    <w:rsid w:val="00E53671"/>
    <w:rsid w:val="00EA3C48"/>
    <w:rsid w:val="00EE465D"/>
    <w:rsid w:val="00F022C7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</cp:revision>
  <dcterms:created xsi:type="dcterms:W3CDTF">2024-05-14T15:17:00Z</dcterms:created>
  <dcterms:modified xsi:type="dcterms:W3CDTF">2024-05-14T16:48:00Z</dcterms:modified>
</cp:coreProperties>
</file>