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 xml:space="preserve">Ανανέωση </w:t>
      </w:r>
      <w:proofErr w:type="gramStart"/>
      <w:r w:rsidRPr="007D469C">
        <w:t>Μίσθωσης</w:t>
      </w:r>
      <w:proofErr w:type="gramEnd"/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B65DBD9" w14:textId="38569DCB" w:rsidR="003C457E" w:rsidRDefault="00FE4AE2" w:rsidP="00FE4AE2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 w:rsidRPr="003C457E">
        <w:rPr>
          <w:b/>
          <w:bCs/>
          <w:lang w:val="en-US"/>
        </w:rPr>
        <w:t>6</w:t>
      </w:r>
      <w:r w:rsidRPr="003C457E">
        <w:rPr>
          <w:b/>
          <w:bCs/>
          <w:lang w:val="en-US"/>
        </w:rPr>
        <w:t xml:space="preserve">: </w:t>
      </w:r>
      <w:r>
        <w:t>Τεχνική</w:t>
      </w:r>
      <w:r w:rsidRPr="003C457E">
        <w:rPr>
          <w:lang w:val="en-US"/>
        </w:rPr>
        <w:t xml:space="preserve"> </w:t>
      </w:r>
      <w:r>
        <w:t>Υποστήριξη</w:t>
      </w:r>
      <w:r w:rsidRPr="003C457E">
        <w:rPr>
          <w:lang w:val="en-US"/>
        </w:rPr>
        <w:t xml:space="preserve"> </w:t>
      </w:r>
      <w:r w:rsidR="003C457E">
        <w:rPr>
          <w:lang w:val="en-US"/>
        </w:rPr>
        <w:t>-</w:t>
      </w:r>
      <w:r w:rsidRPr="003C457E">
        <w:rPr>
          <w:lang w:val="en-US"/>
        </w:rPr>
        <w:t xml:space="preserve"> </w:t>
      </w:r>
      <w:proofErr w:type="gramStart"/>
      <w:r>
        <w:rPr>
          <w:lang w:val="en-US"/>
        </w:rPr>
        <w:t>Chatbot</w:t>
      </w:r>
      <w:proofErr w:type="gramEnd"/>
    </w:p>
    <w:p w14:paraId="68F0E206" w14:textId="77777777" w:rsidR="003C457E" w:rsidRPr="003C457E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4522D830" w14:textId="77777777" w:rsidR="007D469C" w:rsidRPr="003C457E" w:rsidRDefault="007D469C">
      <w:pPr>
        <w:rPr>
          <w:sz w:val="32"/>
          <w:szCs w:val="32"/>
          <w:lang w:val="en-US"/>
        </w:rPr>
      </w:pPr>
    </w:p>
    <w:p w14:paraId="754BA5B7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4A71C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E17B72" w14:textId="77777777" w:rsidR="00A641AB" w:rsidRPr="003C457E" w:rsidRDefault="00A641AB">
      <w:pPr>
        <w:rPr>
          <w:sz w:val="32"/>
          <w:szCs w:val="32"/>
          <w:lang w:val="en-US"/>
        </w:rPr>
      </w:pPr>
    </w:p>
    <w:p w14:paraId="3BA5F63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6D2DD514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8620039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CD98A3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1232F30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81190D6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F293A9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22452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14C394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2EF466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23C7D7DC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21EAA8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9157D1F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E311F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F1169D0" w14:textId="77777777" w:rsidR="00187A10" w:rsidRPr="003C457E" w:rsidRDefault="00187A10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</w:t>
      </w:r>
      <w:proofErr w:type="spellStart"/>
      <w:r w:rsidRPr="00527320">
        <w:rPr>
          <w:rFonts w:cstheme="minorHAnsi"/>
        </w:rPr>
        <w:t>προσαρμόζοντας</w:t>
      </w:r>
      <w:proofErr w:type="spellEnd"/>
      <w:r w:rsidRPr="00527320">
        <w:rPr>
          <w:rFonts w:cstheme="minorHAnsi"/>
        </w:rPr>
        <w:t xml:space="preserve">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</w:t>
      </w:r>
      <w:r>
        <w:t xml:space="preserve"> </w:t>
      </w:r>
      <w:r>
        <w:t>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  <w:lang w:val="en-US"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</w:t>
      </w:r>
      <w:r w:rsidRPr="004A6317">
        <w:t>της εταιρείας</w:t>
      </w:r>
      <w:r w:rsidRPr="004A6317">
        <w:t xml:space="preserve">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 xml:space="preserve">μίσθωση. Το σύστημα αναπαριστά την πληροφορία αυτή στην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Default="00185BAC" w:rsidP="00185BAC">
      <w:pPr>
        <w:rPr>
          <w:rFonts w:cstheme="minorHAnsi"/>
          <w:b/>
          <w:bCs/>
          <w:lang w:val="en-US"/>
        </w:rPr>
      </w:pPr>
    </w:p>
    <w:p w14:paraId="0A5E2983" w14:textId="7BFC4BE5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0E5FF3">
        <w:rPr>
          <w:rFonts w:cstheme="minorHAnsi"/>
          <w:b/>
          <w:bCs/>
        </w:rPr>
        <w:t>Λήξη Συνδέσμου</w:t>
      </w:r>
    </w:p>
    <w:p w14:paraId="5A707261" w14:textId="77777777" w:rsidR="000E5FF3" w:rsidRDefault="000E5FF3" w:rsidP="00185BAC">
      <w:pPr>
        <w:rPr>
          <w:rFonts w:cstheme="minorHAnsi"/>
          <w:b/>
          <w:bCs/>
        </w:rPr>
      </w:pPr>
    </w:p>
    <w:p w14:paraId="1A7E5A8D" w14:textId="41ACF652" w:rsidR="000E5FF3" w:rsidRPr="000E5FF3" w:rsidRDefault="000E5FF3" w:rsidP="000E5FF3">
      <w:pPr>
        <w:rPr>
          <w:rFonts w:cstheme="minorHAnsi"/>
        </w:rPr>
      </w:pPr>
    </w:p>
    <w:p w14:paraId="6157514E" w14:textId="786D6F9B" w:rsidR="000E5FF3" w:rsidRPr="003470D8" w:rsidRDefault="000E5FF3" w:rsidP="007C4617">
      <w:pPr>
        <w:pStyle w:val="a6"/>
        <w:numPr>
          <w:ilvl w:val="1"/>
          <w:numId w:val="63"/>
        </w:numPr>
        <w:rPr>
          <w:rFonts w:cstheme="minorHAnsi"/>
        </w:rPr>
      </w:pPr>
      <w:r w:rsidRPr="003470D8">
        <w:rPr>
          <w:rFonts w:cstheme="minorHAnsi"/>
        </w:rPr>
        <w:t xml:space="preserve">Το σύστημα </w:t>
      </w:r>
      <w:r w:rsidR="003470D8" w:rsidRPr="003470D8">
        <w:rPr>
          <w:rFonts w:cstheme="minorHAnsi"/>
        </w:rPr>
        <w:t xml:space="preserve">δεν </w:t>
      </w:r>
      <w:r w:rsidRPr="003470D8">
        <w:rPr>
          <w:rFonts w:cstheme="minorHAnsi"/>
        </w:rPr>
        <w:t xml:space="preserve">ανιχνεύει νέα εγγραφή πελάτη, </w:t>
      </w:r>
      <w:r w:rsidR="003470D8">
        <w:t xml:space="preserve">εντός προκαθορισμένης περιόδου (48 ώρες), </w:t>
      </w:r>
      <w:r w:rsidR="003470D8">
        <w:t xml:space="preserve">και </w:t>
      </w:r>
      <w:r w:rsidR="003470D8">
        <w:t xml:space="preserve">στέλνει υπενθύμιση στον πιθανό νέο χρήστη μέσω </w:t>
      </w:r>
      <w:r w:rsidR="003470D8">
        <w:rPr>
          <w:lang w:val="en-US"/>
        </w:rPr>
        <w:t>SMS</w:t>
      </w:r>
      <w:r w:rsidR="003470D8">
        <w:t>.</w:t>
      </w:r>
    </w:p>
    <w:p w14:paraId="078C7E33" w14:textId="77777777" w:rsidR="003470D8" w:rsidRPr="00D40D32" w:rsidRDefault="003470D8" w:rsidP="003470D8">
      <w:pPr>
        <w:pStyle w:val="a6"/>
        <w:ind w:left="862"/>
        <w:rPr>
          <w:rFonts w:cstheme="minorHAnsi"/>
          <w:lang w:val="en-US"/>
        </w:rPr>
      </w:pPr>
    </w:p>
    <w:p w14:paraId="6B9CB22F" w14:textId="4D310574" w:rsidR="000E5FF3" w:rsidRDefault="000E5FF3" w:rsidP="000E5FF3">
      <w:pPr>
        <w:pStyle w:val="a6"/>
        <w:numPr>
          <w:ilvl w:val="1"/>
          <w:numId w:val="63"/>
        </w:numPr>
        <w:rPr>
          <w:rFonts w:cstheme="minorHAnsi"/>
        </w:rPr>
      </w:pPr>
      <w:r>
        <w:rPr>
          <w:rFonts w:cstheme="minorHAnsi"/>
        </w:rPr>
        <w:t xml:space="preserve">Το σύστημα δημιουργεί </w:t>
      </w:r>
      <w:r>
        <w:rPr>
          <w:rFonts w:cstheme="minorHAnsi"/>
          <w:lang w:val="en-US"/>
        </w:rPr>
        <w:t>notification</w:t>
      </w:r>
      <w:r w:rsidRPr="000E5FF3">
        <w:rPr>
          <w:rFonts w:cstheme="minorHAnsi"/>
        </w:rPr>
        <w:t xml:space="preserve"> </w:t>
      </w:r>
      <w:r>
        <w:rPr>
          <w:rFonts w:cstheme="minorHAnsi"/>
        </w:rPr>
        <w:t xml:space="preserve">προς τον αποστολέα ότι  έγινε χρήση του </w:t>
      </w:r>
      <w:r>
        <w:rPr>
          <w:rFonts w:cstheme="minorHAnsi"/>
          <w:lang w:val="en-US"/>
        </w:rPr>
        <w:t>link</w:t>
      </w:r>
      <w:r w:rsidRPr="000E5FF3">
        <w:rPr>
          <w:rFonts w:cstheme="minorHAnsi"/>
        </w:rPr>
        <w:t xml:space="preserve"> </w:t>
      </w:r>
      <w:r>
        <w:rPr>
          <w:rFonts w:cstheme="minorHAnsi"/>
        </w:rPr>
        <w:t>αλλά αυτό δεν ήταν έγκυρο.</w:t>
      </w:r>
    </w:p>
    <w:p w14:paraId="5B32A1D5" w14:textId="77777777" w:rsidR="000E5FF3" w:rsidRPr="000E5FF3" w:rsidRDefault="000E5FF3" w:rsidP="000E5FF3">
      <w:pPr>
        <w:pStyle w:val="a6"/>
        <w:rPr>
          <w:rFonts w:cstheme="minorHAnsi"/>
        </w:rPr>
      </w:pPr>
    </w:p>
    <w:p w14:paraId="71945E98" w14:textId="77777777" w:rsidR="000E5FF3" w:rsidRDefault="000E5FF3" w:rsidP="000E5FF3">
      <w:pPr>
        <w:pStyle w:val="a6"/>
        <w:numPr>
          <w:ilvl w:val="1"/>
          <w:numId w:val="63"/>
        </w:numPr>
        <w:rPr>
          <w:rFonts w:cstheme="minorHAnsi"/>
        </w:rPr>
      </w:pPr>
      <w:r>
        <w:rPr>
          <w:rFonts w:cstheme="minorHAnsi"/>
        </w:rPr>
        <w:t xml:space="preserve">Οι χρήστες που χρησιμοποιούν το </w:t>
      </w:r>
      <w:r>
        <w:rPr>
          <w:rFonts w:cstheme="minorHAnsi"/>
          <w:lang w:val="en-US"/>
        </w:rPr>
        <w:t>link</w:t>
      </w:r>
      <w:r w:rsidRPr="000E5FF3">
        <w:rPr>
          <w:rFonts w:cstheme="minorHAnsi"/>
        </w:rPr>
        <w:t xml:space="preserve"> </w:t>
      </w:r>
      <w:r>
        <w:rPr>
          <w:rFonts w:cstheme="minorHAnsi"/>
        </w:rPr>
        <w:t>ανακατευθύνονται στην γενική σελίδα εγγραφής της εφαρμογής.</w:t>
      </w:r>
    </w:p>
    <w:p w14:paraId="63FDEF98" w14:textId="77777777" w:rsidR="000E5FF3" w:rsidRPr="000E5FF3" w:rsidRDefault="000E5FF3" w:rsidP="000E5FF3">
      <w:pPr>
        <w:pStyle w:val="a6"/>
        <w:rPr>
          <w:rFonts w:cstheme="minorHAnsi"/>
        </w:rPr>
      </w:pPr>
    </w:p>
    <w:p w14:paraId="7BE6AAC7" w14:textId="606121D6" w:rsidR="000E5FF3" w:rsidRPr="000E5FF3" w:rsidRDefault="000E5FF3" w:rsidP="000E5FF3">
      <w:pPr>
        <w:pStyle w:val="a6"/>
        <w:numPr>
          <w:ilvl w:val="1"/>
          <w:numId w:val="63"/>
        </w:numPr>
        <w:rPr>
          <w:rFonts w:cstheme="minorHAnsi"/>
        </w:rPr>
      </w:pPr>
      <w:r>
        <w:rPr>
          <w:rFonts w:cstheme="minorHAnsi"/>
        </w:rPr>
        <w:t>Το σύστημα επι</w:t>
      </w:r>
      <w:r w:rsidR="003470D8">
        <w:rPr>
          <w:rFonts w:cstheme="minorHAnsi"/>
        </w:rPr>
        <w:t>στρέφει</w:t>
      </w: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Default="000E5FF3">
      <w:pPr>
        <w:rPr>
          <w:rFonts w:cstheme="minorHAnsi"/>
          <w:b/>
          <w:bCs/>
        </w:rPr>
      </w:pPr>
    </w:p>
    <w:p w14:paraId="15E9CE86" w14:textId="77777777" w:rsidR="000E5FF3" w:rsidRDefault="000E5FF3">
      <w:pPr>
        <w:rPr>
          <w:rFonts w:cstheme="minorHAnsi"/>
          <w:b/>
          <w:bCs/>
        </w:rPr>
      </w:pPr>
    </w:p>
    <w:p w14:paraId="6D406EA3" w14:textId="77777777" w:rsidR="00D40D32" w:rsidRPr="00D40D32" w:rsidRDefault="00D40D32" w:rsidP="00D40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D40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Εναλλακτική ροή 1: Ανίχνευση κατάχρησης συνδέσμου παραπομπής</w:t>
      </w:r>
    </w:p>
    <w:p w14:paraId="5BE150AF" w14:textId="77777777" w:rsidR="00D40D32" w:rsidRPr="00D40D32" w:rsidRDefault="00D40D32" w:rsidP="00D40D32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0D3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Αυτοματοποιημένη παρακολούθηση κατάχρησης</w:t>
      </w:r>
      <w:r w:rsidRPr="00D40D3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Το σύστημα χρησιμοποιεί αλγορίθμους ανίχνευσης ανωμαλιών για την παρακολούθηση των προτύπων χρήσης συνδέσμων παραπομπής, εντοπίζοντας πιθανή κακή χρήση ή δόλια συμπεριφορά, όπως η ίδια συσκευή που επιχειρεί να καταχωρήσει πολλαπλούς λογαριασμούς χρησιμοποιώντας διαφορετικούς συνδέσμους παραπομπής.</w:t>
      </w:r>
    </w:p>
    <w:p w14:paraId="6DE131F2" w14:textId="77777777" w:rsidR="00D40D32" w:rsidRPr="00D40D32" w:rsidRDefault="00D40D32" w:rsidP="00D40D32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0D3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Προσωρινή αναστολή</w:t>
      </w:r>
      <w:r w:rsidRPr="00D40D3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Κατά τον εντοπισμό ύποπτης δραστηριότητας, το σύστημα αναστέλλει προσωρινά τον σύνδεσμο παραπομπής και επισημαίνει τον λογαριασμό για επανεξέταση. Η ενέργεια αυτή ενεργοποιεί μια αυτοματοποιημένη διαδικασία στη μονάδα ασφαλείας για την αποτροπή περαιτέρω κακής χρήσης.</w:t>
      </w:r>
    </w:p>
    <w:p w14:paraId="73461216" w14:textId="77777777" w:rsidR="00D40D32" w:rsidRPr="00D40D32" w:rsidRDefault="00D40D32" w:rsidP="00D40D32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0D3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Ειδοποίηση κατόχου λογαριασμού</w:t>
      </w:r>
      <w:r w:rsidRPr="00D40D3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Ο αρχικός κάτοχος λογαριασμού ειδοποιείται μέσω ενός ολοκληρωμένου συστήματος μηνυμάτων (</w:t>
      </w:r>
      <w:proofErr w:type="spellStart"/>
      <w:r w:rsidRPr="00D40D3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SMS</w:t>
      </w:r>
      <w:proofErr w:type="spellEnd"/>
      <w:r w:rsidRPr="00D40D3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ή email) για την προσωρινή αναστολή, με οδηγίες για την επικοινωνία με την υποστήριξη, εάν πιστεύει ότι έχει γίνει κάποιο λάθος.</w:t>
      </w:r>
    </w:p>
    <w:p w14:paraId="6230DBE3" w14:textId="77777777" w:rsidR="00D40D32" w:rsidRPr="00D40D32" w:rsidRDefault="00D40D32" w:rsidP="00D40D32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0D3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Επανεξέταση και επίλυση</w:t>
      </w:r>
      <w:r w:rsidRPr="00D40D3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Μια ειδική ομάδα εξετάζει τους λογαριασμούς και τις δραστηριότητες που έχουν επισημανθεί. Εάν εκκαθαριστεί, η αναστολή αίρεται και ο κάτοχος του λογαριασμού ενημερώνεται. Διαφορετικά, λαμβάνονται οι κατάλληλες ενέργειες με βάση τις πολιτικές της εταιρείας.</w:t>
      </w:r>
    </w:p>
    <w:p w14:paraId="1E3E0FA4" w14:textId="573E0895" w:rsidR="000E5FF3" w:rsidRPr="003470D8" w:rsidRDefault="000E5FF3" w:rsidP="003470D8">
      <w:pPr>
        <w:pStyle w:val="4"/>
      </w:pPr>
    </w:p>
    <w:sectPr w:rsidR="000E5FF3" w:rsidRPr="003470D8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346A7" w14:textId="77777777" w:rsidR="00BF69FE" w:rsidRDefault="00BF69FE" w:rsidP="00F75D3E">
      <w:r>
        <w:separator/>
      </w:r>
    </w:p>
  </w:endnote>
  <w:endnote w:type="continuationSeparator" w:id="0">
    <w:p w14:paraId="3E95AE48" w14:textId="77777777" w:rsidR="00BF69FE" w:rsidRDefault="00BF69FE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ECA96" w14:textId="77777777" w:rsidR="00BF69FE" w:rsidRDefault="00BF69FE" w:rsidP="00F75D3E">
      <w:r>
        <w:separator/>
      </w:r>
    </w:p>
  </w:footnote>
  <w:footnote w:type="continuationSeparator" w:id="0">
    <w:p w14:paraId="5ECD4900" w14:textId="77777777" w:rsidR="00BF69FE" w:rsidRDefault="00BF69FE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</w:t>
      </w:r>
      <w:r>
        <w:t xml:space="preserve"> η ίδια συσκευή </w:t>
      </w:r>
      <w:r>
        <w:t>μπορεί να</w:t>
      </w:r>
      <w:r>
        <w:t xml:space="preserve">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0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0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1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51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61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37"/>
  </w:num>
  <w:num w:numId="2" w16cid:durableId="1647540124">
    <w:abstractNumId w:val="41"/>
  </w:num>
  <w:num w:numId="3" w16cid:durableId="316034318">
    <w:abstractNumId w:val="47"/>
  </w:num>
  <w:num w:numId="4" w16cid:durableId="1364287333">
    <w:abstractNumId w:val="53"/>
  </w:num>
  <w:num w:numId="5" w16cid:durableId="2001690503">
    <w:abstractNumId w:val="28"/>
  </w:num>
  <w:num w:numId="6" w16cid:durableId="713037959">
    <w:abstractNumId w:val="25"/>
  </w:num>
  <w:num w:numId="7" w16cid:durableId="1814449785">
    <w:abstractNumId w:val="43"/>
  </w:num>
  <w:num w:numId="8" w16cid:durableId="1695108006">
    <w:abstractNumId w:val="51"/>
  </w:num>
  <w:num w:numId="9" w16cid:durableId="85003519">
    <w:abstractNumId w:val="18"/>
  </w:num>
  <w:num w:numId="10" w16cid:durableId="1118598939">
    <w:abstractNumId w:val="26"/>
  </w:num>
  <w:num w:numId="11" w16cid:durableId="305865612">
    <w:abstractNumId w:val="55"/>
  </w:num>
  <w:num w:numId="12" w16cid:durableId="1088117587">
    <w:abstractNumId w:val="0"/>
  </w:num>
  <w:num w:numId="13" w16cid:durableId="91703752">
    <w:abstractNumId w:val="27"/>
  </w:num>
  <w:num w:numId="14" w16cid:durableId="1175802886">
    <w:abstractNumId w:val="21"/>
  </w:num>
  <w:num w:numId="15" w16cid:durableId="775489446">
    <w:abstractNumId w:val="46"/>
  </w:num>
  <w:num w:numId="16" w16cid:durableId="395014470">
    <w:abstractNumId w:val="38"/>
  </w:num>
  <w:num w:numId="17" w16cid:durableId="351077560">
    <w:abstractNumId w:val="24"/>
  </w:num>
  <w:num w:numId="18" w16cid:durableId="249509808">
    <w:abstractNumId w:val="35"/>
  </w:num>
  <w:num w:numId="19" w16cid:durableId="1442990303">
    <w:abstractNumId w:val="30"/>
  </w:num>
  <w:num w:numId="20" w16cid:durableId="1131552594">
    <w:abstractNumId w:val="48"/>
  </w:num>
  <w:num w:numId="21" w16cid:durableId="1968391259">
    <w:abstractNumId w:val="14"/>
  </w:num>
  <w:num w:numId="22" w16cid:durableId="1520510058">
    <w:abstractNumId w:val="50"/>
  </w:num>
  <w:num w:numId="23" w16cid:durableId="1484198193">
    <w:abstractNumId w:val="56"/>
  </w:num>
  <w:num w:numId="24" w16cid:durableId="1376152860">
    <w:abstractNumId w:val="20"/>
  </w:num>
  <w:num w:numId="25" w16cid:durableId="359673802">
    <w:abstractNumId w:val="11"/>
  </w:num>
  <w:num w:numId="26" w16cid:durableId="772629980">
    <w:abstractNumId w:val="15"/>
  </w:num>
  <w:num w:numId="27" w16cid:durableId="868032485">
    <w:abstractNumId w:val="63"/>
  </w:num>
  <w:num w:numId="28" w16cid:durableId="1298561945">
    <w:abstractNumId w:val="45"/>
  </w:num>
  <w:num w:numId="29" w16cid:durableId="1290821048">
    <w:abstractNumId w:val="58"/>
  </w:num>
  <w:num w:numId="30" w16cid:durableId="1949771317">
    <w:abstractNumId w:val="61"/>
  </w:num>
  <w:num w:numId="31" w16cid:durableId="1359424756">
    <w:abstractNumId w:val="1"/>
  </w:num>
  <w:num w:numId="32" w16cid:durableId="412895169">
    <w:abstractNumId w:val="52"/>
  </w:num>
  <w:num w:numId="33" w16cid:durableId="390153951">
    <w:abstractNumId w:val="42"/>
  </w:num>
  <w:num w:numId="34" w16cid:durableId="2040664861">
    <w:abstractNumId w:val="22"/>
  </w:num>
  <w:num w:numId="35" w16cid:durableId="2075470118">
    <w:abstractNumId w:val="64"/>
  </w:num>
  <w:num w:numId="36" w16cid:durableId="1704331365">
    <w:abstractNumId w:val="9"/>
  </w:num>
  <w:num w:numId="37" w16cid:durableId="916131112">
    <w:abstractNumId w:val="16"/>
  </w:num>
  <w:num w:numId="38" w16cid:durableId="1839419642">
    <w:abstractNumId w:val="33"/>
  </w:num>
  <w:num w:numId="39" w16cid:durableId="573399395">
    <w:abstractNumId w:val="32"/>
  </w:num>
  <w:num w:numId="40" w16cid:durableId="975598628">
    <w:abstractNumId w:val="10"/>
  </w:num>
  <w:num w:numId="41" w16cid:durableId="1876581992">
    <w:abstractNumId w:val="13"/>
  </w:num>
  <w:num w:numId="42" w16cid:durableId="1291787735">
    <w:abstractNumId w:val="29"/>
  </w:num>
  <w:num w:numId="43" w16cid:durableId="508717571">
    <w:abstractNumId w:val="54"/>
  </w:num>
  <w:num w:numId="44" w16cid:durableId="1528908193">
    <w:abstractNumId w:val="57"/>
  </w:num>
  <w:num w:numId="45" w16cid:durableId="996303512">
    <w:abstractNumId w:val="19"/>
  </w:num>
  <w:num w:numId="46" w16cid:durableId="83193130">
    <w:abstractNumId w:val="36"/>
  </w:num>
  <w:num w:numId="47" w16cid:durableId="751901620">
    <w:abstractNumId w:val="23"/>
  </w:num>
  <w:num w:numId="48" w16cid:durableId="243145117">
    <w:abstractNumId w:val="59"/>
  </w:num>
  <w:num w:numId="49" w16cid:durableId="1231690367">
    <w:abstractNumId w:val="49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62"/>
  </w:num>
  <w:num w:numId="53" w16cid:durableId="1362124980">
    <w:abstractNumId w:val="3"/>
  </w:num>
  <w:num w:numId="54" w16cid:durableId="87581441">
    <w:abstractNumId w:val="39"/>
  </w:num>
  <w:num w:numId="55" w16cid:durableId="1816292158">
    <w:abstractNumId w:val="60"/>
  </w:num>
  <w:num w:numId="56" w16cid:durableId="1741750351">
    <w:abstractNumId w:val="6"/>
  </w:num>
  <w:num w:numId="57" w16cid:durableId="1484084959">
    <w:abstractNumId w:val="8"/>
  </w:num>
  <w:num w:numId="58" w16cid:durableId="894127897">
    <w:abstractNumId w:val="17"/>
  </w:num>
  <w:num w:numId="59" w16cid:durableId="307635929">
    <w:abstractNumId w:val="40"/>
  </w:num>
  <w:num w:numId="60" w16cid:durableId="515849158">
    <w:abstractNumId w:val="44"/>
  </w:num>
  <w:num w:numId="61" w16cid:durableId="230503101">
    <w:abstractNumId w:val="34"/>
  </w:num>
  <w:num w:numId="62" w16cid:durableId="1008017288">
    <w:abstractNumId w:val="12"/>
  </w:num>
  <w:num w:numId="63" w16cid:durableId="829250622">
    <w:abstractNumId w:val="4"/>
  </w:num>
  <w:num w:numId="64" w16cid:durableId="1271626722">
    <w:abstractNumId w:val="31"/>
  </w:num>
  <w:num w:numId="65" w16cid:durableId="294529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788E"/>
    <w:rsid w:val="0012215E"/>
    <w:rsid w:val="001260C3"/>
    <w:rsid w:val="001273E1"/>
    <w:rsid w:val="00165379"/>
    <w:rsid w:val="0017631C"/>
    <w:rsid w:val="00185BAC"/>
    <w:rsid w:val="00187A10"/>
    <w:rsid w:val="001A6A47"/>
    <w:rsid w:val="001B24C5"/>
    <w:rsid w:val="00203667"/>
    <w:rsid w:val="00254A97"/>
    <w:rsid w:val="002577E6"/>
    <w:rsid w:val="00276D0B"/>
    <w:rsid w:val="00296C7C"/>
    <w:rsid w:val="002D66F9"/>
    <w:rsid w:val="002F0FEE"/>
    <w:rsid w:val="003158D9"/>
    <w:rsid w:val="003276A7"/>
    <w:rsid w:val="003470D8"/>
    <w:rsid w:val="00351449"/>
    <w:rsid w:val="00366D2A"/>
    <w:rsid w:val="00371D0A"/>
    <w:rsid w:val="00381B39"/>
    <w:rsid w:val="003A0846"/>
    <w:rsid w:val="003C457E"/>
    <w:rsid w:val="003D4CE9"/>
    <w:rsid w:val="003F63FE"/>
    <w:rsid w:val="003F6FDE"/>
    <w:rsid w:val="004412DF"/>
    <w:rsid w:val="00457A51"/>
    <w:rsid w:val="00473D81"/>
    <w:rsid w:val="0047751A"/>
    <w:rsid w:val="004A6317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D29EF"/>
    <w:rsid w:val="005E1C90"/>
    <w:rsid w:val="005F6E37"/>
    <w:rsid w:val="00616A3D"/>
    <w:rsid w:val="006829F2"/>
    <w:rsid w:val="00694313"/>
    <w:rsid w:val="006A262E"/>
    <w:rsid w:val="006C5FBC"/>
    <w:rsid w:val="006E19EE"/>
    <w:rsid w:val="007573EC"/>
    <w:rsid w:val="00765F51"/>
    <w:rsid w:val="00782D25"/>
    <w:rsid w:val="007D469C"/>
    <w:rsid w:val="007D4777"/>
    <w:rsid w:val="007D63E8"/>
    <w:rsid w:val="007D7E5E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15656"/>
    <w:rsid w:val="00A301B7"/>
    <w:rsid w:val="00A5028F"/>
    <w:rsid w:val="00A641AB"/>
    <w:rsid w:val="00A738EC"/>
    <w:rsid w:val="00A93797"/>
    <w:rsid w:val="00AC740B"/>
    <w:rsid w:val="00AD3468"/>
    <w:rsid w:val="00AE6762"/>
    <w:rsid w:val="00AF35EE"/>
    <w:rsid w:val="00B07BBB"/>
    <w:rsid w:val="00B07F83"/>
    <w:rsid w:val="00B10379"/>
    <w:rsid w:val="00B25AEB"/>
    <w:rsid w:val="00B31656"/>
    <w:rsid w:val="00B426E2"/>
    <w:rsid w:val="00BC4B21"/>
    <w:rsid w:val="00BC5B22"/>
    <w:rsid w:val="00BE7CB3"/>
    <w:rsid w:val="00BF0A79"/>
    <w:rsid w:val="00BF0ECC"/>
    <w:rsid w:val="00BF69FE"/>
    <w:rsid w:val="00C23A0C"/>
    <w:rsid w:val="00C256BE"/>
    <w:rsid w:val="00C270D2"/>
    <w:rsid w:val="00CA079D"/>
    <w:rsid w:val="00CB2420"/>
    <w:rsid w:val="00CD1D89"/>
    <w:rsid w:val="00CD4C90"/>
    <w:rsid w:val="00CE47CE"/>
    <w:rsid w:val="00CE66D6"/>
    <w:rsid w:val="00CF62AD"/>
    <w:rsid w:val="00D01E19"/>
    <w:rsid w:val="00D04FB0"/>
    <w:rsid w:val="00D129E3"/>
    <w:rsid w:val="00D16A10"/>
    <w:rsid w:val="00D229B5"/>
    <w:rsid w:val="00D40D32"/>
    <w:rsid w:val="00D750D8"/>
    <w:rsid w:val="00D873D5"/>
    <w:rsid w:val="00D90CC0"/>
    <w:rsid w:val="00DA1681"/>
    <w:rsid w:val="00E00BF6"/>
    <w:rsid w:val="00E0407A"/>
    <w:rsid w:val="00E1012B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38C"/>
    <w:rsid w:val="00F050BD"/>
    <w:rsid w:val="00F26764"/>
    <w:rsid w:val="00F31D15"/>
    <w:rsid w:val="00F6016F"/>
    <w:rsid w:val="00F75D3E"/>
    <w:rsid w:val="00FA1BEF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18</Pages>
  <Words>3273</Words>
  <Characters>17679</Characters>
  <Application>Microsoft Office Word</Application>
  <DocSecurity>0</DocSecurity>
  <Lines>147</Lines>
  <Paragraphs>41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126</cp:revision>
  <dcterms:created xsi:type="dcterms:W3CDTF">2024-03-24T13:05:00Z</dcterms:created>
  <dcterms:modified xsi:type="dcterms:W3CDTF">2024-04-06T17:01:00Z</dcterms:modified>
</cp:coreProperties>
</file>