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638"/>
      </w:tblGrid>
      <w:tr w:rsidR="0036629A" w14:paraId="6C7EBAE2" w14:textId="77777777">
        <w:trPr>
          <w:trHeight w:val="12926"/>
          <w:tblHeader/>
          <w:tblHeader w:val="true"/>
        </w:trPr>
        <w:tc>
          <w:tcPr>
            <w:tcW w:w="9638" w:type="dxa"/>
            <w:shd w:val="clear" w:color="auto" w:fill="DDF3F2"/>
            <w:tcMar>
              <w:top w:w="650" w:type="dxa"/>
              <w:left w:w="380" w:type="dxa"/>
              <w:bottom w:w="420" w:type="dxa"/>
              <w:right w:w="380" w:type="dxa"/>
            </w:tcMar>
            <w:vAlign w:val="center"/>
          </w:tcPr>
          <w:p w14:paraId="6704B03B" w14:textId="77777777" w:rsidR="0036629A" w:rsidRDefault="00782EA0">
            <w:pPr>
              <w:spacing w:after="680"/>
              <w:jc w:val="center"/>
            </w:pPr>
            <w:r>
              <w:rPr>
                <w:rFonts w:ascii="Arial" w:hAnsi="Arial" w:eastAsia="Arial" w:cs="Arial"/>
              </w:rPr>
            </w:r>
          </w:p>
          <w:p>
            <w:pPr>
              <w:spacing w:before="0" w:after="200"/>
              <w:jc w:val="center"/>
            </w:pPr>
            <w:r>
              <w:rPr>
                <w:rFonts w:ascii="Arial" w:hAnsi="Arial" w:eastAsia="Arial" w:cs="Arial"/>
                <w:b/>
                <w:color w:val="17324D"/>
                <w:sz w:val="68"/>
              </w:rPr>
              <w:t>Machine Learning und</w:t>
              <w:br/>
              <w:t>Künstliche Intelligenz</w:t>
              <w:br/>
            </w:r>
          </w:p>
          <w:p>
            <w:pPr>
              <w:spacing w:before="0" w:after="300"/>
              <w:jc w:val="center"/>
            </w:pPr>
            <w:r>
              <w:rPr>
                <w:rFonts w:ascii="Arial" w:hAnsi="Arial" w:eastAsia="Arial" w:cs="Arial"/>
                <w:b w:val="0"/>
                <w:color w:val="17324D"/>
                <w:sz w:val="34"/>
              </w:rPr>
              <w:t>Grundlagen · BKWI1</w:t>
            </w:r>
          </w:p>
          <w:p>
            <w:pPr>
              <w:spacing w:before="0" w:after="60"/>
              <w:jc w:val="center"/>
            </w:pPr>
            <w:r>
              <w:rPr>
                <w:rFonts w:ascii="Arial" w:hAnsi="Arial" w:eastAsia="Arial" w:cs="Arial"/>
                <w:b/>
                <w:color w:val="00575D"/>
                <w:sz w:val="22"/>
              </w:rPr>
              <w:t>Daten untersuchen · Modelle entwickeln · sicher prüfen</w:t>
            </w:r>
          </w:p>
          <w:p>
            <w:pPr>
              <w:spacing w:before="0" w:after="60"/>
              <w:jc w:val="center"/>
            </w:pPr>
            <w:r>
              <w:rPr>
                <w:rFonts w:ascii="Arial" w:hAnsi="Arial" w:eastAsia="Arial" w:cs="Arial"/>
                <w:b w:val="1"/>
                <w:color w:val="075E68"/>
                <w:sz w:val="22"/>
              </w:rPr>
              <w:t>BPE 6 · Grundlagen und Kernaufgaben · Version R8 · A4 · Schuljahr 2026/2027</w:t>
            </w:r>
          </w:p>
          <w:p>
            <w:pPr>
              <w:spacing w:before="20" w:after="0"/>
              <w:jc w:val="center"/>
            </w:pPr>
            <w:hyperlink w:anchor="APP_SOURCES" w:history="1">
              <w:r>
                <w:rPr>
                  <w:rFonts w:ascii="Arial" w:hAnsi="Arial" w:eastAsia="Arial" w:cs="Arial"/>
                  <w:color w:val="00575D"/>
                  <w:u w:val="none"/>
                  <w:sz w:val="16"/>
                </w:rPr>
                <w:t>Lizenz: CC BY-NC-SA 4.0 · Quellen, Lizenzen und KI-Hinweise</w:t>
              </w:r>
            </w:hyperlink>
          </w:p>
        </w:tc>
      </w:tr>
    </w:tbl>
    <w:p>
      <w:r>
        <w:br w:type="page"/>
      </w:r>
    </w:p>
    <w:tbl>
      <w:tblPr>
        <w:tblW w:type="auto" w:w="0"/>
        <w:tblLayout w:type="autofit"/>
        <w:tblLook w:firstColumn="1" w:firstRow="1" w:lastColumn="0" w:lastRow="0" w:noHBand="0" w:noVBand="1" w:val="04A0"/>
      </w:tblPr>
      <w:tblGrid>
        <w:gridCol w:w="10772"/>
      </w:tblGrid>
      <w:tr>
        <w:tc>
          <w:tcPr>
            <w:tcW w:type="dxa" w:w="10772"/>
            <w:vAlign w:val="center"/>
            <w:shd w:fill="E7F5F2"/>
            <w:tcBorders>
              <w:top w:val="single" w:sz="6" w:color="2C7A78"/>
              <w:left w:val="single" w:sz="20" w:color="2C7A78"/>
              <w:bottom w:val="single" w:sz="6" w:color="2C7A78"/>
              <w:right w:val="single" w:sz="6" w:color="2C7A78"/>
            </w:tcBorders>
          </w:tcPr>
          <w:p>
            <w:pPr>
              <w:pStyle w:val="Heading1"/>
              <w:spacing w:after="160"/>
              <w:ind w:left="1049" w:hanging="1049"/>
            </w:pPr>
            <w:r/>
            <w:r>
              <w:rPr>
                <w:rFonts w:ascii="Arial" w:hAnsi="Arial" w:eastAsia="Arial" w:cs="Arial"/>
              </w:rPr>
              <w:t xml:space="preserve">  So arbeitest du mit diesem Lernskript</w:t>
            </w:r>
          </w:p>
          <w:p>
            <w:pPr>
              <w:spacing w:after="140"/>
            </w:pPr>
            <w:r>
              <w:rPr>
                <w:rFonts w:ascii="Arial" w:hAnsi="Arial" w:eastAsia="Arial" w:cs="Arial"/>
              </w:rPr>
              <w:t>Wähle die passende Arbeitsvorlage und dokumentiere deinen Lernfortschritt direkt in Word.</w:t>
            </w:r>
          </w:p>
          <w:p>
            <w:pPr>
              <w:pStyle w:val="R8SegmentNumber"/>
              <w:spacing w:after="60"/>
              <w:numPr>
                <w:ilvl w:val="0"/>
                <w:numId w:val="84"/>
              </w:numPr>
            </w:pPr>
            <w:r>
              <w:rPr>
                <w:rFonts w:ascii="Arial" w:hAnsi="Arial" w:eastAsia="Arial" w:cs="Arial"/>
              </w:rPr>
              <w:t>A4 Desktop: Rechner oder Notebook. A5 Mobil: Smartphone oder kleines Tablet.</w:t>
            </w:r>
          </w:p>
          <w:p>
            <w:pPr>
              <w:pStyle w:val="R8SegmentNumber"/>
              <w:spacing w:after="60"/>
              <w:numPr>
                <w:ilvl w:val="0"/>
                <w:numId w:val="84"/>
              </w:numPr>
            </w:pPr>
            <w:r>
              <w:rPr>
                <w:rFonts w:ascii="Arial" w:hAnsi="Arial" w:eastAsia="Arial" w:cs="Arial"/>
              </w:rPr>
              <w:t>Speichere die Word-Datei als persönliche Lösungsfassung.</w:t>
            </w:r>
          </w:p>
          <w:p>
            <w:pPr>
              <w:pStyle w:val="R8SegmentNumber"/>
              <w:spacing w:after="60"/>
              <w:numPr>
                <w:ilvl w:val="0"/>
                <w:numId w:val="84"/>
              </w:numPr>
            </w:pPr>
            <w:r>
              <w:t>BKWI1 (BPE 6): Bearbeite die Kernaufgaben im Aufgabenblatt und nutze danach das Informationsblatt. BKWI2 (BPE 7): Folge dem Pflichtweg der drei Unterrichtswochen in Teil B; nutze die Informationsblätter und bearbeite die angegebenen Aufgabenblätter. Die Vertiefungsblätter enthalten zusätzliche Übungen. Grundlagen aus BKWI1 dienen als Vorwissen.</w:t>
            </w:r>
          </w:p>
          <w:p>
            <w:pPr>
              <w:pStyle w:val="R8SegmentNumber"/>
              <w:spacing w:after="60"/>
              <w:numPr>
                <w:ilvl w:val="0"/>
                <w:numId w:val="84"/>
              </w:numPr>
            </w:pPr>
            <w:r>
              <w:rPr>
                <w:rFonts w:ascii="Arial" w:hAnsi="Arial" w:eastAsia="Arial" w:cs="Arial"/>
              </w:rPr>
              <w:t>Markiere Aufgaben erst nach vollständiger Bearbeitung und nutze am Ende den Kompetenzcheck. Die Aufgaben sind ohne KI-Hilfe lösbar.</w:t>
            </w:r>
          </w:p>
          <w:p>
            <w:pPr>
              <w:pStyle w:val="R8SegmentNumber"/>
              <w:numPr>
                <w:ilvl w:val="0"/>
                <w:numId w:val="84"/>
              </w:numPr>
            </w:pPr>
            <w:r>
              <w:rPr>
                <w:rFonts w:ascii="Arial" w:hAnsi="Arial"/>
              </w:rPr>
              <w:t xml:space="preserve">Für den Online-Arbeitsplatz öffne die </w:t>
            </w:r>
            <w:hyperlink r:id="rId24">
              <w:r>
                <w:rPr>
                  <w:rFonts w:ascii="Arial" w:hAnsi="Arial"/>
                </w:rPr>
                <w:t>öffentliche ML-Repository-Vorlage</w:t>
              </w:r>
            </w:hyperlink>
            <w:r>
              <w:rPr>
                <w:rFonts w:ascii="Arial" w:hAnsi="Arial"/>
              </w:rPr>
              <w:t>, wähle „Use this template“ und arbeite in deiner eigenen Kopie. Für die Offline-Arbeit liegen Python-Dateien und Datensätze im Materialpaket.</w:t>
            </w:r>
          </w:p>
          <w:p>
            <w:pPr/>
            <w:r>
              <w:t>Die Kennung ML-Kxx-Axx bezeichnet eine feste Materialdatei im Repository; sie kann von der neuen Kapitelnummer abweichen. Nutze bei Abgaben und Dateinamen immer die angegebene Kennung.</w:t>
            </w:r>
          </w:p>
        </w:tc>
      </w:tr>
    </w:tbl>
    <w:tbl>
      <w:tblPr>
        <w:tblW w:type="auto" w:w="0"/>
        <w:jc w:val="center"/>
        <w:tblLayout w:type="fixed"/>
        <w:tblLook w:firstColumn="1" w:firstRow="1" w:lastColumn="0" w:lastRow="0" w:noHBand="0" w:noVBand="1" w:val="04A0"/>
      </w:tblPr>
      <w:tblGrid>
        <w:gridCol w:w="9638"/>
      </w:tblGrid>
      <w:tr>
        <w:trPr>
          <w:tblHeader w:val="true"/>
          <w:cantSplit/>
        </w:trPr>
        <w:tc>
          <w:tcPr>
            <w:tcW w:type="dxa" w:w="9638"/>
            <w:shd w:fill="FCE8D5"/>
            <w:tcMar>
              <w:top w:w="100" w:type="dxa"/>
              <w:start w:w="120" w:type="dxa"/>
              <w:bottom w:w="100" w:type="dxa"/>
              <w:end w:w="120" w:type="dxa"/>
            </w:tcMar>
          </w:tcPr>
          <w:p>
            <w:r>
              <w:rPr>
                <w:b/>
                <w:color w:val="00575D"/>
              </w:rPr>
              <w:t>Hinweis zur Erstellung</w:t>
              <w:br/>
            </w:r>
            <w:r>
              <w:t>Dieses Unterrichtsmaterial wurde mit Unterstützung Künstlicher Intelligenz erstellt und fachlich strukturiert. Trotz sorgfältiger Prüfung können Fehler oder Unvollständigkeiten enthalten sein. Hinweise bitte an die Autorin Christine Janischek melden.</w:t>
            </w:r>
          </w:p>
        </w:tc>
      </w:tr>
    </w:tbl>
    <w:p>
      <w:pPr>
        <w:pStyle w:val="Heading1"/>
        <w:keepNext/>
        <w:pageBreakBefore/>
      </w:pPr>
      <w:bookmarkStart w:id="1001" w:name="TOC"/>
      <w:r>
        <w:t>Inhaltsverzeichnis</w:t>
      </w:r>
      <w:bookmarkEnd w:id="1001"/>
    </w:p>
    <w:p>
      <w:r>
        <w:t>Die Einträge führen direkt zu den Aufgaben-, Informations- und Vertiefungsblättern.</w:t>
      </w:r>
    </w:p>
    <w:p>
      <w:pPr>
        <w:pStyle w:val="Heading3"/>
        <w:keepNext/>
      </w:pPr>
      <w:r>
        <w:rPr>
          <w:rFonts w:ascii="Arial" w:hAnsi="Arial"/>
        </w:rPr>
        <w:t>Teil A · BKWI1 · BPE 6 · Grundlagen und Kernaufgaben</w:t>
      </w:r>
    </w:p>
    <w:p>
      <w:pPr>
        <w:keepNext/>
        <w:tabs>
          <w:tab w:pos="10572" w:val="right" w:leader="dot"/>
        </w:tabs>
        <w:spacing w:after="40"/>
        <w:ind w:left="0"/>
      </w:pPr>
      <w:hyperlink w:anchor="K01_TASK" w:history="1">
        <w:r>
          <w:rPr>
            <w:color w:val="007C83"/>
            <w:u w:val="single"/>
          </w:rPr>
          <w:t>Kapitel 1: Vom Pythonprogramm zur Datenanalyse</w:t>
        </w:r>
      </w:hyperlink>
      <w:r>
        <w:rPr>
          <w:rFonts w:ascii="Arial" w:hAnsi="Arial"/>
          <w:sz w:val="16"/>
        </w:rPr>
        <w:tab/>
        <w:t>10</w:t>
      </w:r>
    </w:p>
    <w:p>
      <w:pPr>
        <w:keepNext/>
        <w:tabs>
          <w:tab w:pos="10572" w:val="right" w:leader="dot"/>
        </w:tabs>
        <w:spacing w:after="40"/>
        <w:ind w:left="340"/>
      </w:pPr>
      <w:hyperlink w:anchor="K01_TASK" w:history="1">
        <w:r>
          <w:rPr>
            <w:color w:val="007C83"/>
            <w:u w:val="single"/>
          </w:rPr>
          <w:t>1.1 Aufgabenblatt – Vom Pythonprogramm zur Datenanalyse</w:t>
        </w:r>
      </w:hyperlink>
      <w:r>
        <w:rPr>
          <w:rFonts w:ascii="Arial" w:hAnsi="Arial"/>
          <w:sz w:val="16"/>
        </w:rPr>
        <w:tab/>
        <w:t>10</w:t>
      </w:r>
    </w:p>
    <w:p>
      <w:pPr>
        <w:keepNext/>
        <w:tabs>
          <w:tab w:pos="10572" w:val="right" w:leader="dot"/>
        </w:tabs>
        <w:spacing w:after="40"/>
        <w:ind w:left="340"/>
      </w:pPr>
      <w:hyperlink w:anchor="K01_INFO" w:history="1">
        <w:r>
          <w:rPr>
            <w:color w:val="007C83"/>
            <w:u w:val="single"/>
          </w:rPr>
          <w:t>1.2 Informationsblatt – Vom Pythonprogramm zur Datenanalyse</w:t>
        </w:r>
      </w:hyperlink>
      <w:r>
        <w:rPr>
          <w:rFonts w:ascii="Arial" w:hAnsi="Arial"/>
          <w:sz w:val="16"/>
        </w:rPr>
        <w:tab/>
        <w:t>12</w:t>
      </w:r>
    </w:p>
    <w:p>
      <w:pPr>
        <w:tabs>
          <w:tab w:pos="10572" w:val="right" w:leader="dot"/>
        </w:tabs>
        <w:spacing w:after="40"/>
        <w:ind w:left="340"/>
      </w:pPr>
      <w:hyperlink w:anchor="K01_DEEP" w:history="1">
        <w:r>
          <w:rPr>
            <w:color w:val="007C83"/>
            <w:u w:val="single"/>
          </w:rPr>
          <w:t>1.3 Vertiefungsblatt – Vom Pythonprogramm zur Datenanalyse</w:t>
        </w:r>
      </w:hyperlink>
      <w:r>
        <w:rPr>
          <w:rFonts w:ascii="Arial" w:hAnsi="Arial"/>
          <w:sz w:val="16"/>
        </w:rPr>
        <w:tab/>
        <w:t>13</w:t>
      </w:r>
    </w:p>
    <w:p>
      <w:pPr>
        <w:keepNext/>
        <w:tabs>
          <w:tab w:pos="10572" w:val="right" w:leader="dot"/>
        </w:tabs>
        <w:spacing w:after="40"/>
        <w:ind w:left="0"/>
      </w:pPr>
      <w:hyperlink w:anchor="K02_TASK" w:history="1">
        <w:r>
          <w:rPr>
            <w:color w:val="007C83"/>
            <w:u w:val="single"/>
          </w:rPr>
          <w:t>Kapitel 2: CSV-Dateien verstehen und sicher einlesen</w:t>
        </w:r>
      </w:hyperlink>
      <w:r>
        <w:rPr>
          <w:rFonts w:ascii="Arial" w:hAnsi="Arial"/>
          <w:sz w:val="16"/>
        </w:rPr>
        <w:tab/>
        <w:t>15</w:t>
      </w:r>
    </w:p>
    <w:p>
      <w:pPr>
        <w:keepNext/>
        <w:tabs>
          <w:tab w:pos="10572" w:val="right" w:leader="dot"/>
        </w:tabs>
        <w:spacing w:after="40"/>
        <w:ind w:left="340"/>
      </w:pPr>
      <w:hyperlink w:anchor="K02_TASK" w:history="1">
        <w:r>
          <w:rPr>
            <w:color w:val="007C83"/>
            <w:u w:val="single"/>
          </w:rPr>
          <w:t>2.1 Aufgabenblatt – CSV-Dateien verstehen und sicher einlesen</w:t>
        </w:r>
      </w:hyperlink>
      <w:r>
        <w:rPr>
          <w:rFonts w:ascii="Arial" w:hAnsi="Arial"/>
          <w:sz w:val="16"/>
        </w:rPr>
        <w:tab/>
        <w:t>15</w:t>
      </w:r>
    </w:p>
    <w:p>
      <w:pPr>
        <w:keepNext/>
        <w:tabs>
          <w:tab w:pos="10572" w:val="right" w:leader="dot"/>
        </w:tabs>
        <w:spacing w:after="40"/>
        <w:ind w:left="340"/>
      </w:pPr>
      <w:hyperlink w:anchor="K02_INFO" w:history="1">
        <w:r>
          <w:rPr>
            <w:color w:val="007C83"/>
            <w:u w:val="single"/>
          </w:rPr>
          <w:t>2.2 Informationsblatt – CSV-Dateien verstehen und sicher einlesen</w:t>
        </w:r>
      </w:hyperlink>
      <w:r>
        <w:rPr>
          <w:rFonts w:ascii="Arial" w:hAnsi="Arial"/>
          <w:sz w:val="16"/>
        </w:rPr>
        <w:tab/>
        <w:t>16</w:t>
      </w:r>
    </w:p>
    <w:p>
      <w:pPr>
        <w:tabs>
          <w:tab w:pos="10572" w:val="right" w:leader="dot"/>
        </w:tabs>
        <w:spacing w:after="40"/>
        <w:ind w:left="340"/>
      </w:pPr>
      <w:hyperlink w:anchor="K02_DEEP" w:history="1">
        <w:r>
          <w:rPr>
            <w:color w:val="007C83"/>
            <w:u w:val="single"/>
          </w:rPr>
          <w:t>2.3 Vertiefungsblatt – CSV-Dateien verstehen und sicher einlesen</w:t>
        </w:r>
      </w:hyperlink>
      <w:r>
        <w:rPr>
          <w:rFonts w:ascii="Arial" w:hAnsi="Arial"/>
          <w:sz w:val="16"/>
        </w:rPr>
        <w:tab/>
        <w:t>19</w:t>
      </w:r>
    </w:p>
    <w:p>
      <w:pPr>
        <w:keepNext/>
        <w:tabs>
          <w:tab w:pos="10572" w:val="right" w:leader="dot"/>
        </w:tabs>
        <w:spacing w:after="40"/>
        <w:ind w:left="0"/>
      </w:pPr>
      <w:hyperlink w:anchor="K04_TASK" w:history="1">
        <w:r>
          <w:rPr>
            <w:color w:val="007C83"/>
            <w:u w:val="single"/>
          </w:rPr>
          <w:t>Kapitel 3: Vom Datensatz zum Machine-Learning-Modell</w:t>
        </w:r>
      </w:hyperlink>
      <w:r>
        <w:rPr>
          <w:rFonts w:ascii="Arial" w:hAnsi="Arial"/>
          <w:sz w:val="16"/>
        </w:rPr>
        <w:tab/>
        <w:t>20</w:t>
      </w:r>
    </w:p>
    <w:p>
      <w:pPr>
        <w:keepNext/>
        <w:tabs>
          <w:tab w:pos="10572" w:val="right" w:leader="dot"/>
        </w:tabs>
        <w:spacing w:after="40"/>
        <w:ind w:left="340"/>
      </w:pPr>
      <w:hyperlink w:anchor="K04_TASK" w:history="1">
        <w:r>
          <w:rPr>
            <w:color w:val="007C83"/>
            <w:u w:val="single"/>
          </w:rPr>
          <w:t>3.1 Aufgabenblatt – Vom Datensatz zum Machine-Learning-Modell</w:t>
        </w:r>
      </w:hyperlink>
      <w:r>
        <w:rPr>
          <w:rFonts w:ascii="Arial" w:hAnsi="Arial"/>
          <w:sz w:val="16"/>
        </w:rPr>
        <w:tab/>
        <w:t>20</w:t>
      </w:r>
    </w:p>
    <w:p>
      <w:pPr>
        <w:keepNext/>
        <w:tabs>
          <w:tab w:pos="10572" w:val="right" w:leader="dot"/>
        </w:tabs>
        <w:spacing w:after="40"/>
        <w:ind w:left="340"/>
      </w:pPr>
      <w:hyperlink w:anchor="K04_INFO" w:history="1">
        <w:r>
          <w:rPr>
            <w:color w:val="007C83"/>
            <w:u w:val="single"/>
          </w:rPr>
          <w:t>3.2 Informationsblatt – Vom Datensatz zum Machine-Learning-Modell</w:t>
        </w:r>
      </w:hyperlink>
      <w:r>
        <w:rPr>
          <w:rFonts w:ascii="Arial" w:hAnsi="Arial"/>
          <w:sz w:val="16"/>
        </w:rPr>
        <w:tab/>
        <w:t>22</w:t>
      </w:r>
    </w:p>
    <w:p>
      <w:pPr>
        <w:tabs>
          <w:tab w:pos="10572" w:val="right" w:leader="dot"/>
        </w:tabs>
        <w:spacing w:after="40"/>
        <w:ind w:left="340"/>
      </w:pPr>
      <w:hyperlink w:anchor="K04_DEEP" w:history="1">
        <w:r>
          <w:rPr>
            <w:color w:val="007C83"/>
            <w:u w:val="single"/>
          </w:rPr>
          <w:t>3.3 Vertiefungsblatt – Vom Datensatz zum Machine-Learning-Modell</w:t>
        </w:r>
      </w:hyperlink>
      <w:r>
        <w:rPr>
          <w:rFonts w:ascii="Arial" w:hAnsi="Arial"/>
          <w:sz w:val="16"/>
        </w:rPr>
        <w:tab/>
        <w:t>24</w:t>
      </w:r>
    </w:p>
    <w:p>
      <w:pPr>
        <w:keepNext/>
        <w:tabs>
          <w:tab w:pos="10572" w:val="right" w:leader="dot"/>
        </w:tabs>
        <w:spacing w:after="40"/>
        <w:ind w:left="0"/>
      </w:pPr>
      <w:hyperlink w:anchor="K05_TASK" w:history="1">
        <w:r>
          <w:rPr>
            <w:color w:val="007C83"/>
            <w:u w:val="single"/>
          </w:rPr>
          <w:t>Kapitel 4: Regression: Eine Zahl vorhersagen</w:t>
        </w:r>
      </w:hyperlink>
      <w:r>
        <w:rPr>
          <w:rFonts w:ascii="Arial" w:hAnsi="Arial"/>
          <w:sz w:val="16"/>
        </w:rPr>
        <w:tab/>
        <w:t>25</w:t>
      </w:r>
    </w:p>
    <w:p>
      <w:pPr>
        <w:keepNext/>
        <w:tabs>
          <w:tab w:pos="10572" w:val="right" w:leader="dot"/>
        </w:tabs>
        <w:spacing w:after="40"/>
        <w:ind w:left="340"/>
      </w:pPr>
      <w:hyperlink w:anchor="K05_TASK" w:history="1">
        <w:r>
          <w:rPr>
            <w:color w:val="007C83"/>
            <w:u w:val="single"/>
          </w:rPr>
          <w:t>4.1 Aufgabenblatt – Regression: Eine Zahl vorhersagen</w:t>
        </w:r>
      </w:hyperlink>
      <w:r>
        <w:rPr>
          <w:rFonts w:ascii="Arial" w:hAnsi="Arial"/>
          <w:sz w:val="16"/>
        </w:rPr>
        <w:tab/>
        <w:t>25</w:t>
      </w:r>
    </w:p>
    <w:p>
      <w:pPr>
        <w:keepNext/>
        <w:tabs>
          <w:tab w:pos="10572" w:val="right" w:leader="dot"/>
        </w:tabs>
        <w:spacing w:after="40"/>
        <w:ind w:left="340"/>
      </w:pPr>
      <w:hyperlink w:anchor="K05_INFO" w:history="1">
        <w:r>
          <w:rPr>
            <w:color w:val="007C83"/>
            <w:u w:val="single"/>
          </w:rPr>
          <w:t>4.2 Informationsblatt – Regression: Eine Zahl vorhersagen</w:t>
        </w:r>
      </w:hyperlink>
      <w:r>
        <w:rPr>
          <w:rFonts w:ascii="Arial" w:hAnsi="Arial"/>
          <w:sz w:val="16"/>
        </w:rPr>
        <w:tab/>
        <w:t>26</w:t>
      </w:r>
    </w:p>
    <w:p>
      <w:pPr>
        <w:tabs>
          <w:tab w:pos="10572" w:val="right" w:leader="dot"/>
        </w:tabs>
        <w:spacing w:after="40"/>
        <w:ind w:left="340"/>
      </w:pPr>
      <w:hyperlink w:anchor="K05_DEEP" w:history="1">
        <w:r>
          <w:rPr>
            <w:color w:val="007C83"/>
            <w:u w:val="single"/>
          </w:rPr>
          <w:t>4.3 Vertiefungsblatt – Regression: Eine Zahl vorhersagen</w:t>
        </w:r>
      </w:hyperlink>
      <w:r>
        <w:rPr>
          <w:rFonts w:ascii="Arial" w:hAnsi="Arial"/>
          <w:sz w:val="16"/>
        </w:rPr>
        <w:tab/>
        <w:t>29</w:t>
      </w:r>
    </w:p>
    <w:p>
      <w:pPr>
        <w:keepNext/>
        <w:tabs>
          <w:tab w:pos="10572" w:val="right" w:leader="dot"/>
        </w:tabs>
        <w:spacing w:after="40"/>
        <w:ind w:left="0"/>
      </w:pPr>
      <w:hyperlink w:anchor="K06_TASK" w:history="1">
        <w:r>
          <w:rPr>
            <w:color w:val="007C83"/>
            <w:u w:val="single"/>
          </w:rPr>
          <w:t>Kapitel 5: Klassifikation: Entscheidungsbaum und k-NN</w:t>
        </w:r>
      </w:hyperlink>
      <w:r>
        <w:rPr>
          <w:rFonts w:ascii="Arial" w:hAnsi="Arial"/>
          <w:sz w:val="16"/>
        </w:rPr>
        <w:tab/>
        <w:t>30</w:t>
      </w:r>
    </w:p>
    <w:p>
      <w:pPr>
        <w:keepNext/>
        <w:tabs>
          <w:tab w:pos="10572" w:val="right" w:leader="dot"/>
        </w:tabs>
        <w:spacing w:after="40"/>
        <w:ind w:left="340"/>
      </w:pPr>
      <w:hyperlink w:anchor="K06_TASK" w:history="1">
        <w:r>
          <w:rPr>
            <w:color w:val="007C83"/>
            <w:u w:val="single"/>
          </w:rPr>
          <w:t>5.1 Aufgabenblatt – Klassifikation: Entscheidungsbaum und k-NN</w:t>
        </w:r>
      </w:hyperlink>
      <w:r>
        <w:rPr>
          <w:rFonts w:ascii="Arial" w:hAnsi="Arial"/>
          <w:sz w:val="16"/>
        </w:rPr>
        <w:tab/>
        <w:t>30</w:t>
      </w:r>
    </w:p>
    <w:p>
      <w:pPr>
        <w:keepNext/>
        <w:tabs>
          <w:tab w:pos="10572" w:val="right" w:leader="dot"/>
        </w:tabs>
        <w:spacing w:after="40"/>
        <w:ind w:left="340"/>
      </w:pPr>
      <w:hyperlink w:anchor="K06_INFO" w:history="1">
        <w:r>
          <w:rPr>
            <w:color w:val="007C83"/>
            <w:u w:val="single"/>
          </w:rPr>
          <w:t>5.2 Informationsblatt – Klassifikation: Entscheidungsbaum und k-NN</w:t>
        </w:r>
      </w:hyperlink>
      <w:r>
        <w:rPr>
          <w:rFonts w:ascii="Arial" w:hAnsi="Arial"/>
          <w:sz w:val="16"/>
        </w:rPr>
        <w:tab/>
        <w:t>31</w:t>
      </w:r>
    </w:p>
    <w:p>
      <w:pPr>
        <w:tabs>
          <w:tab w:pos="10572" w:val="right" w:leader="dot"/>
        </w:tabs>
        <w:spacing w:after="40"/>
        <w:ind w:left="340"/>
      </w:pPr>
      <w:hyperlink w:anchor="K06_DEEP" w:history="1">
        <w:r>
          <w:rPr>
            <w:color w:val="007C83"/>
            <w:u w:val="single"/>
          </w:rPr>
          <w:t>5.3 Vertiefungsblatt – Klassifikation: Entscheidungsbaum und k-NN</w:t>
        </w:r>
      </w:hyperlink>
      <w:r>
        <w:rPr>
          <w:rFonts w:ascii="Arial" w:hAnsi="Arial"/>
          <w:sz w:val="16"/>
        </w:rPr>
        <w:tab/>
        <w:t>33</w:t>
      </w:r>
    </w:p>
    <w:p>
      <w:pPr>
        <w:keepNext/>
        <w:tabs>
          <w:tab w:pos="10572" w:val="right" w:leader="dot"/>
        </w:tabs>
        <w:spacing w:after="40"/>
        <w:ind w:left="0"/>
      </w:pPr>
      <w:hyperlink w:anchor="K07_TASK" w:history="1">
        <w:r>
          <w:rPr>
            <w:color w:val="007C83"/>
            <w:u w:val="single"/>
          </w:rPr>
          <w:t>Kapitel 6: Clustering mit k-Means</w:t>
        </w:r>
      </w:hyperlink>
      <w:r>
        <w:rPr>
          <w:rFonts w:ascii="Arial" w:hAnsi="Arial"/>
          <w:sz w:val="16"/>
        </w:rPr>
        <w:tab/>
        <w:t>34</w:t>
      </w:r>
    </w:p>
    <w:p>
      <w:pPr>
        <w:keepNext/>
        <w:tabs>
          <w:tab w:pos="10572" w:val="right" w:leader="dot"/>
        </w:tabs>
        <w:spacing w:after="40"/>
        <w:ind w:left="340"/>
      </w:pPr>
      <w:hyperlink w:anchor="K07_TASK" w:history="1">
        <w:r>
          <w:rPr>
            <w:color w:val="007C83"/>
            <w:u w:val="single"/>
          </w:rPr>
          <w:t>6.1 Aufgabenblatt – Clustering mit k-Means</w:t>
        </w:r>
      </w:hyperlink>
      <w:r>
        <w:rPr>
          <w:rFonts w:ascii="Arial" w:hAnsi="Arial"/>
          <w:sz w:val="16"/>
        </w:rPr>
        <w:tab/>
        <w:t>34</w:t>
      </w:r>
    </w:p>
    <w:p>
      <w:pPr>
        <w:keepNext/>
        <w:tabs>
          <w:tab w:pos="10572" w:val="right" w:leader="dot"/>
        </w:tabs>
        <w:spacing w:after="40"/>
        <w:ind w:left="340"/>
      </w:pPr>
      <w:hyperlink w:anchor="K07_INFO" w:history="1">
        <w:r>
          <w:rPr>
            <w:color w:val="007C83"/>
            <w:u w:val="single"/>
          </w:rPr>
          <w:t>6.2 Informationsblatt – Clustering mit k-Means</w:t>
        </w:r>
      </w:hyperlink>
      <w:r>
        <w:rPr>
          <w:rFonts w:ascii="Arial" w:hAnsi="Arial"/>
          <w:sz w:val="16"/>
        </w:rPr>
        <w:tab/>
        <w:t>36</w:t>
      </w:r>
    </w:p>
    <w:p>
      <w:pPr>
        <w:tabs>
          <w:tab w:pos="10572" w:val="right" w:leader="dot"/>
        </w:tabs>
        <w:spacing w:after="40"/>
        <w:ind w:left="340"/>
      </w:pPr>
      <w:hyperlink w:anchor="K07_DEEP" w:history="1">
        <w:r>
          <w:rPr>
            <w:color w:val="007C83"/>
            <w:u w:val="single"/>
          </w:rPr>
          <w:t>6.3 Vertiefungsblatt – Clustering mit k-Means</w:t>
        </w:r>
      </w:hyperlink>
      <w:r>
        <w:rPr>
          <w:rFonts w:ascii="Arial" w:hAnsi="Arial"/>
          <w:sz w:val="16"/>
        </w:rPr>
        <w:tab/>
        <w:t>39</w:t>
      </w:r>
    </w:p>
    <w:p>
      <w:pPr>
        <w:keepNext/>
        <w:tabs>
          <w:tab w:pos="10572" w:val="right" w:leader="dot"/>
        </w:tabs>
        <w:spacing w:after="40"/>
        <w:ind w:left="0"/>
      </w:pPr>
      <w:hyperlink w:anchor="K08_TASK" w:history="1">
        <w:r>
          <w:rPr>
            <w:color w:val="007C83"/>
            <w:u w:val="single"/>
          </w:rPr>
          <w:t>Kapitel 7: Modelle prüfen statt Ergebnissen glauben</w:t>
        </w:r>
      </w:hyperlink>
      <w:r>
        <w:rPr>
          <w:rFonts w:ascii="Arial" w:hAnsi="Arial"/>
          <w:sz w:val="16"/>
        </w:rPr>
        <w:tab/>
        <w:t>40</w:t>
      </w:r>
    </w:p>
    <w:p>
      <w:pPr>
        <w:keepNext/>
        <w:tabs>
          <w:tab w:pos="10572" w:val="right" w:leader="dot"/>
        </w:tabs>
        <w:spacing w:after="40"/>
        <w:ind w:left="340"/>
      </w:pPr>
      <w:hyperlink w:anchor="K08_TASK" w:history="1">
        <w:r>
          <w:rPr>
            <w:color w:val="007C83"/>
            <w:u w:val="single"/>
          </w:rPr>
          <w:t>7.1 Aufgabenblatt – Modelle prüfen statt Ergebnissen glauben</w:t>
        </w:r>
      </w:hyperlink>
      <w:r>
        <w:rPr>
          <w:rFonts w:ascii="Arial" w:hAnsi="Arial"/>
          <w:sz w:val="16"/>
        </w:rPr>
        <w:tab/>
        <w:t>40</w:t>
      </w:r>
    </w:p>
    <w:p>
      <w:pPr>
        <w:keepNext/>
        <w:tabs>
          <w:tab w:pos="10572" w:val="right" w:leader="dot"/>
        </w:tabs>
        <w:spacing w:after="40"/>
        <w:ind w:left="340"/>
      </w:pPr>
      <w:hyperlink w:anchor="K08_INFO" w:history="1">
        <w:r>
          <w:rPr>
            <w:color w:val="007C83"/>
            <w:u w:val="single"/>
          </w:rPr>
          <w:t>7.2 Informationsblatt – Modelle prüfen statt Ergebnissen glauben</w:t>
        </w:r>
      </w:hyperlink>
      <w:r>
        <w:rPr>
          <w:rFonts w:ascii="Arial" w:hAnsi="Arial"/>
          <w:sz w:val="16"/>
        </w:rPr>
        <w:tab/>
        <w:t>41</w:t>
      </w:r>
    </w:p>
    <w:p>
      <w:pPr>
        <w:tabs>
          <w:tab w:pos="10572" w:val="right" w:leader="dot"/>
        </w:tabs>
        <w:spacing w:after="40"/>
        <w:ind w:left="340"/>
      </w:pPr>
      <w:hyperlink w:anchor="K08_DEEP" w:history="1">
        <w:r>
          <w:rPr>
            <w:color w:val="007C83"/>
            <w:u w:val="single"/>
          </w:rPr>
          <w:t>7.3 Vertiefungsblatt – Modelle prüfen statt Ergebnissen glauben</w:t>
        </w:r>
      </w:hyperlink>
      <w:r>
        <w:rPr>
          <w:rFonts w:ascii="Arial" w:hAnsi="Arial"/>
          <w:sz w:val="16"/>
        </w:rPr>
        <w:tab/>
        <w:t>43</w:t>
      </w:r>
    </w:p>
    <w:p>
      <w:pPr>
        <w:keepNext/>
        <w:tabs>
          <w:tab w:pos="10572" w:val="right" w:leader="dot"/>
        </w:tabs>
        <w:spacing w:after="40"/>
        <w:ind w:left="0"/>
      </w:pPr>
      <w:hyperlink w:anchor="K09_TASK" w:history="1">
        <w:r>
          <w:rPr>
            <w:color w:val="007C83"/>
            <w:u w:val="single"/>
          </w:rPr>
          <w:t>Kapitel 8: Kennzahlen passend zur Frage wählen</w:t>
        </w:r>
      </w:hyperlink>
      <w:r>
        <w:rPr>
          <w:rFonts w:ascii="Arial" w:hAnsi="Arial"/>
          <w:sz w:val="16"/>
        </w:rPr>
        <w:tab/>
        <w:t>44</w:t>
      </w:r>
    </w:p>
    <w:p>
      <w:pPr>
        <w:keepNext/>
        <w:tabs>
          <w:tab w:pos="10572" w:val="right" w:leader="dot"/>
        </w:tabs>
        <w:spacing w:after="40"/>
        <w:ind w:left="340"/>
      </w:pPr>
      <w:hyperlink w:anchor="K09_TASK" w:history="1">
        <w:r>
          <w:rPr>
            <w:color w:val="007C83"/>
            <w:u w:val="single"/>
          </w:rPr>
          <w:t>8.1 Aufgabenblatt – Kennzahlen passend zur Frage wählen</w:t>
        </w:r>
      </w:hyperlink>
      <w:r>
        <w:rPr>
          <w:rFonts w:ascii="Arial" w:hAnsi="Arial"/>
          <w:sz w:val="16"/>
        </w:rPr>
        <w:tab/>
        <w:t>44</w:t>
      </w:r>
    </w:p>
    <w:p>
      <w:pPr>
        <w:keepNext/>
        <w:tabs>
          <w:tab w:pos="10572" w:val="right" w:leader="dot"/>
        </w:tabs>
        <w:spacing w:after="40"/>
        <w:ind w:left="340"/>
      </w:pPr>
      <w:hyperlink w:anchor="K09_INFO" w:history="1">
        <w:r>
          <w:rPr>
            <w:color w:val="007C83"/>
            <w:u w:val="single"/>
          </w:rPr>
          <w:t>8.2 Informationsblatt – Kennzahlen passend zur Frage wählen</w:t>
        </w:r>
      </w:hyperlink>
      <w:r>
        <w:rPr>
          <w:rFonts w:ascii="Arial" w:hAnsi="Arial"/>
          <w:sz w:val="16"/>
        </w:rPr>
        <w:tab/>
        <w:t>45</w:t>
      </w:r>
    </w:p>
    <w:p>
      <w:pPr>
        <w:tabs>
          <w:tab w:pos="10572" w:val="right" w:leader="dot"/>
        </w:tabs>
        <w:spacing w:after="40"/>
        <w:ind w:left="340"/>
      </w:pPr>
      <w:hyperlink w:anchor="K09_DEEP" w:history="1">
        <w:r>
          <w:rPr>
            <w:color w:val="007C83"/>
            <w:u w:val="single"/>
          </w:rPr>
          <w:t>8.3 Vertiefungsblatt – Kennzahlen passend zur Frage wählen</w:t>
        </w:r>
      </w:hyperlink>
      <w:r>
        <w:rPr>
          <w:rFonts w:ascii="Arial" w:hAnsi="Arial"/>
          <w:sz w:val="16"/>
        </w:rPr>
        <w:tab/>
        <w:t>47</w:t>
      </w:r>
    </w:p>
    <w:p>
      <w:pPr>
        <w:keepNext/>
        <w:tabs>
          <w:tab w:pos="10572" w:val="right" w:leader="dot"/>
        </w:tabs>
        <w:spacing w:after="40"/>
        <w:ind w:left="0"/>
      </w:pPr>
      <w:hyperlink w:anchor="K10_TASK" w:history="1">
        <w:r>
          <w:rPr>
            <w:color w:val="007C83"/>
            <w:u w:val="single"/>
          </w:rPr>
          <w:t>Kapitel 9: Baseline, Überanpassung und Datenqualität</w:t>
        </w:r>
      </w:hyperlink>
      <w:r>
        <w:rPr>
          <w:rFonts w:ascii="Arial" w:hAnsi="Arial"/>
          <w:sz w:val="16"/>
        </w:rPr>
        <w:tab/>
        <w:t>48</w:t>
      </w:r>
    </w:p>
    <w:p>
      <w:pPr>
        <w:keepNext/>
        <w:tabs>
          <w:tab w:pos="10572" w:val="right" w:leader="dot"/>
        </w:tabs>
        <w:spacing w:after="40"/>
        <w:ind w:left="340"/>
      </w:pPr>
      <w:hyperlink w:anchor="K10_TASK" w:history="1">
        <w:r>
          <w:rPr>
            <w:color w:val="007C83"/>
            <w:u w:val="single"/>
          </w:rPr>
          <w:t>9.1 Aufgabenblatt – Baseline, Überanpassung und Datenqualität</w:t>
        </w:r>
      </w:hyperlink>
      <w:r>
        <w:rPr>
          <w:rFonts w:ascii="Arial" w:hAnsi="Arial"/>
          <w:sz w:val="16"/>
        </w:rPr>
        <w:tab/>
        <w:t>48</w:t>
      </w:r>
    </w:p>
    <w:p>
      <w:pPr>
        <w:keepNext/>
        <w:tabs>
          <w:tab w:pos="10572" w:val="right" w:leader="dot"/>
        </w:tabs>
        <w:spacing w:after="40"/>
        <w:ind w:left="340"/>
      </w:pPr>
      <w:hyperlink w:anchor="K10_INFO" w:history="1">
        <w:r>
          <w:rPr>
            <w:color w:val="007C83"/>
            <w:u w:val="single"/>
          </w:rPr>
          <w:t>9.2 Informationsblatt – Baseline, Überanpassung und Datenqualität</w:t>
        </w:r>
      </w:hyperlink>
      <w:r>
        <w:rPr>
          <w:rFonts w:ascii="Arial" w:hAnsi="Arial"/>
          <w:sz w:val="16"/>
        </w:rPr>
        <w:tab/>
        <w:t>49</w:t>
      </w:r>
    </w:p>
    <w:p>
      <w:pPr>
        <w:tabs>
          <w:tab w:pos="10572" w:val="right" w:leader="dot"/>
        </w:tabs>
        <w:spacing w:after="40"/>
        <w:ind w:left="340"/>
      </w:pPr>
      <w:hyperlink w:anchor="K10_DEEP" w:history="1">
        <w:r>
          <w:rPr>
            <w:color w:val="007C83"/>
            <w:u w:val="single"/>
          </w:rPr>
          <w:t>9.3 Vertiefungsblatt – Baseline, Überanpassung und Datenqualität</w:t>
        </w:r>
      </w:hyperlink>
      <w:r>
        <w:rPr>
          <w:rFonts w:ascii="Arial" w:hAnsi="Arial"/>
          <w:sz w:val="16"/>
        </w:rPr>
        <w:tab/>
        <w:t>51</w:t>
      </w:r>
    </w:p>
    <w:p>
      <w:pPr>
        <w:keepNext/>
        <w:tabs>
          <w:tab w:pos="10572" w:val="right" w:leader="dot"/>
        </w:tabs>
        <w:spacing w:after="40"/>
        <w:ind w:left="0"/>
      </w:pPr>
      <w:hyperlink w:anchor="K11_TASK" w:history="1">
        <w:r>
          <w:rPr>
            <w:color w:val="007C83"/>
            <w:u w:val="single"/>
          </w:rPr>
          <w:t>Kapitel 10: Neuronale Netze, Sprachmodelle und Verantwortung</w:t>
        </w:r>
      </w:hyperlink>
      <w:r>
        <w:rPr>
          <w:rFonts w:ascii="Arial" w:hAnsi="Arial"/>
          <w:sz w:val="16"/>
        </w:rPr>
        <w:tab/>
        <w:t>52</w:t>
      </w:r>
    </w:p>
    <w:p>
      <w:pPr>
        <w:keepNext/>
        <w:tabs>
          <w:tab w:pos="10572" w:val="right" w:leader="dot"/>
        </w:tabs>
        <w:spacing w:after="40"/>
        <w:ind w:left="340"/>
      </w:pPr>
      <w:hyperlink w:anchor="K11_TASK" w:history="1">
        <w:r>
          <w:rPr>
            <w:color w:val="007C83"/>
            <w:u w:val="single"/>
          </w:rPr>
          <w:t>10.1 Aufgabenblatt – Neuronale Netze, Sprachmodelle und Verantwortung</w:t>
        </w:r>
      </w:hyperlink>
      <w:r>
        <w:rPr>
          <w:rFonts w:ascii="Arial" w:hAnsi="Arial"/>
          <w:sz w:val="16"/>
        </w:rPr>
        <w:tab/>
        <w:t>52</w:t>
      </w:r>
    </w:p>
    <w:p>
      <w:pPr>
        <w:keepNext/>
        <w:tabs>
          <w:tab w:pos="10572" w:val="right" w:leader="dot"/>
        </w:tabs>
        <w:spacing w:after="40"/>
        <w:ind w:left="340"/>
      </w:pPr>
      <w:hyperlink w:anchor="K11_INFO" w:history="1">
        <w:r>
          <w:rPr>
            <w:color w:val="007C83"/>
            <w:u w:val="single"/>
          </w:rPr>
          <w:t>10.2 Informationsblatt – Neuronale Netze, Sprachmodelle und Verantwortung</w:t>
        </w:r>
      </w:hyperlink>
      <w:r>
        <w:rPr>
          <w:rFonts w:ascii="Arial" w:hAnsi="Arial"/>
          <w:sz w:val="16"/>
        </w:rPr>
        <w:tab/>
        <w:t>53</w:t>
      </w:r>
    </w:p>
    <w:p>
      <w:pPr>
        <w:tabs>
          <w:tab w:pos="10572" w:val="right" w:leader="dot"/>
        </w:tabs>
        <w:spacing w:after="40"/>
        <w:ind w:left="340"/>
      </w:pPr>
      <w:hyperlink w:anchor="K11_DEEP" w:history="1">
        <w:r>
          <w:rPr>
            <w:color w:val="007C83"/>
            <w:u w:val="single"/>
          </w:rPr>
          <w:t>10.3 Vertiefungsblatt – Neuronale Netze, Sprachmodelle und Verantwortung</w:t>
        </w:r>
      </w:hyperlink>
      <w:r>
        <w:rPr>
          <w:rFonts w:ascii="Arial" w:hAnsi="Arial"/>
          <w:sz w:val="16"/>
        </w:rPr>
        <w:tab/>
        <w:t>55</w:t>
      </w:r>
    </w:p>
    <w:p>
      <w:pPr>
        <w:keepNext/>
        <w:tabs>
          <w:tab w:pos="10572" w:val="right" w:leader="dot"/>
        </w:tabs>
        <w:spacing w:after="40"/>
        <w:ind w:left="0"/>
      </w:pPr>
      <w:hyperlink w:anchor="K12_TASK" w:history="1">
        <w:r>
          <w:rPr>
            <w:color w:val="007C83"/>
            <w:u w:val="single"/>
          </w:rPr>
          <w:t>Kapitel 11: Was Sprachmodelle tun</w:t>
        </w:r>
      </w:hyperlink>
      <w:r>
        <w:rPr>
          <w:rFonts w:ascii="Arial" w:hAnsi="Arial"/>
          <w:sz w:val="16"/>
        </w:rPr>
        <w:tab/>
        <w:t>4</w:t>
      </w:r>
    </w:p>
    <w:p>
      <w:pPr>
        <w:keepNext/>
        <w:tabs>
          <w:tab w:pos="10572" w:val="right" w:leader="dot"/>
        </w:tabs>
        <w:spacing w:after="40"/>
        <w:ind w:left="340"/>
      </w:pPr>
      <w:hyperlink w:anchor="K12_TASK" w:history="1">
        <w:r>
          <w:rPr>
            <w:color w:val="007C83"/>
            <w:u w:val="single"/>
          </w:rPr>
          <w:t>11.1 Aufgabenblatt – Was Sprachmodelle tun</w:t>
        </w:r>
      </w:hyperlink>
      <w:r>
        <w:rPr>
          <w:rFonts w:ascii="Arial" w:hAnsi="Arial"/>
          <w:sz w:val="16"/>
        </w:rPr>
        <w:tab/>
        <w:t>4</w:t>
      </w:r>
    </w:p>
    <w:p>
      <w:pPr>
        <w:keepNext/>
        <w:tabs>
          <w:tab w:pos="10572" w:val="right" w:leader="dot"/>
        </w:tabs>
        <w:spacing w:after="40"/>
        <w:ind w:left="340"/>
      </w:pPr>
      <w:hyperlink w:anchor="K12_INFO" w:history="1">
        <w:r>
          <w:rPr>
            <w:color w:val="007C83"/>
            <w:u w:val="single"/>
          </w:rPr>
          <w:t>11.2 Informationsblatt – Was Sprachmodelle tun</w:t>
        </w:r>
      </w:hyperlink>
      <w:r>
        <w:rPr>
          <w:rFonts w:ascii="Arial" w:hAnsi="Arial"/>
          <w:sz w:val="16"/>
        </w:rPr>
        <w:tab/>
        <w:t>4</w:t>
      </w:r>
    </w:p>
    <w:p>
      <w:pPr>
        <w:tabs>
          <w:tab w:pos="10572" w:val="right" w:leader="dot"/>
        </w:tabs>
        <w:spacing w:after="40"/>
        <w:ind w:left="340"/>
      </w:pPr>
      <w:hyperlink w:anchor="K12_DEEP" w:history="1">
        <w:r>
          <w:rPr>
            <w:color w:val="007C83"/>
            <w:u w:val="single"/>
          </w:rPr>
          <w:t>11.3 Vertiefungsblatt – Was Sprachmodelle tun</w:t>
        </w:r>
      </w:hyperlink>
      <w:r>
        <w:rPr>
          <w:rFonts w:ascii="Arial" w:hAnsi="Arial"/>
          <w:sz w:val="16"/>
        </w:rPr>
        <w:tab/>
        <w:t>4</w:t>
      </w:r>
    </w:p>
    <w:p>
      <w:pPr>
        <w:keepNext/>
        <w:tabs>
          <w:tab w:pos="10572" w:val="right" w:leader="dot"/>
        </w:tabs>
        <w:spacing w:after="40"/>
        <w:ind w:left="0"/>
      </w:pPr>
      <w:hyperlink w:anchor="K13_TASK" w:history="1">
        <w:r>
          <w:rPr>
            <w:color w:val="007C83"/>
            <w:u w:val="single"/>
          </w:rPr>
          <w:t>Kapitel 12: Chancen, Risiken und Einsatzregeln</w:t>
        </w:r>
      </w:hyperlink>
      <w:r>
        <w:rPr>
          <w:rFonts w:ascii="Arial" w:hAnsi="Arial"/>
          <w:sz w:val="16"/>
        </w:rPr>
        <w:tab/>
        <w:t>4</w:t>
      </w:r>
    </w:p>
    <w:p>
      <w:pPr>
        <w:keepNext/>
        <w:tabs>
          <w:tab w:pos="10572" w:val="right" w:leader="dot"/>
        </w:tabs>
        <w:spacing w:after="40"/>
        <w:ind w:left="340"/>
      </w:pPr>
      <w:hyperlink w:anchor="K13_TASK" w:history="1">
        <w:r>
          <w:rPr>
            <w:color w:val="007C83"/>
            <w:u w:val="single"/>
          </w:rPr>
          <w:t>12.1 Aufgabenblatt – Chancen, Risiken und Einsatzregeln</w:t>
        </w:r>
      </w:hyperlink>
      <w:r>
        <w:rPr>
          <w:rFonts w:ascii="Arial" w:hAnsi="Arial"/>
          <w:sz w:val="16"/>
        </w:rPr>
        <w:tab/>
        <w:t>4</w:t>
      </w:r>
    </w:p>
    <w:p>
      <w:pPr>
        <w:keepNext/>
        <w:tabs>
          <w:tab w:pos="10572" w:val="right" w:leader="dot"/>
        </w:tabs>
        <w:spacing w:after="40"/>
        <w:ind w:left="340"/>
      </w:pPr>
      <w:hyperlink w:anchor="K13_INFO" w:history="1">
        <w:r>
          <w:rPr>
            <w:color w:val="007C83"/>
            <w:u w:val="single"/>
          </w:rPr>
          <w:t>12.2 Informationsblatt – Chancen, Risiken und Einsatzregeln</w:t>
        </w:r>
      </w:hyperlink>
      <w:r>
        <w:rPr>
          <w:rFonts w:ascii="Arial" w:hAnsi="Arial"/>
          <w:sz w:val="16"/>
        </w:rPr>
        <w:tab/>
        <w:t>4</w:t>
      </w:r>
    </w:p>
    <w:p>
      <w:pPr>
        <w:tabs>
          <w:tab w:pos="10572" w:val="right" w:leader="dot"/>
        </w:tabs>
        <w:spacing w:after="40"/>
        <w:ind w:left="340"/>
      </w:pPr>
      <w:hyperlink w:anchor="K13_DEEP" w:history="1">
        <w:r>
          <w:rPr>
            <w:color w:val="007C83"/>
            <w:u w:val="single"/>
          </w:rPr>
          <w:t>12.3 Vertiefungsblatt – Chancen, Risiken und Einsatzregeln</w:t>
        </w:r>
      </w:hyperlink>
      <w:r>
        <w:rPr>
          <w:rFonts w:ascii="Arial" w:hAnsi="Arial"/>
          <w:sz w:val="16"/>
        </w:rPr>
        <w:tab/>
        <w:t>4</w:t>
      </w:r>
    </w:p>
    <w:p>
      <w:pPr>
        <w:pageBreakBefore w:val="0"/>
      </w:pPr>
      <w:hyperlink w:anchor="ML_GLOSSARY" w:history="1">
        <w:r>
          <w:rPr>
            <w:rStyle w:val="Hyperlink"/>
            <w:rFonts w:ascii="Arial" w:hAnsi="Arial"/>
          </w:rPr>
          <w:t>Anhang: Fachglossar Machine Learning</w:t>
        </w:r>
      </w:hyperlink>
      <w:r>
        <w:tab/>
        <w:t>4</w:t>
      </w:r>
    </w:p>
    <w:p>
      <w:pPr>
        <w:pStyle w:val="R8Information"/>
      </w:pPr>
      <w:r>
        <w:t>Diese eigenständige R8-Fassung umfasst Kapitel 1–12: BPE 6 · Grundlagen und Kernaufgaben. Die Kapitelnummern bleiben für Verweise zwischen den drei Modulen erhalten. Jede Kernaufgabe ist mit dem Informationsblatt und den beigelegten lokalen Materialien bearbeitbar. Die Vertiefungsaufgaben erweitern die Kernaufgaben; fehlende Voraussetzungen aus einem anderen Modul werden im jeweiligen Materialhinweis benannt.</w:t>
      </w:r>
    </w:p>
    <w:p>
      <w:pPr>
        <w:pStyle w:val="Heading1"/>
      </w:pPr>
      <w:r>
        <w:t>Optionale Start-Prompts für deinen KI-Coach</w:t>
      </w:r>
    </w:p>
    <w:p>
      <w:r>
        <w:t>Wenn dir ein KI-Werkzeug zur Verfügung steht, können diese Prompts beim Denken und Lernen helfen. Alle Aufgaben lassen sich auch ohne KI anhand von Informationsblättern, Glossar und Materialdateien bearbeiten. Beschreibe zuerst deinen eigenen Stand und fordere nur Hilfe zum nächsten Schritt an.</w:t>
      </w:r>
    </w:p>
    <w:tbl>
      <w:tblPr>
        <w:tblStyle w:val="TableGrid"/>
        <w:tblW w:type="dxa" w:w="9638"/>
        <w:tblLayout w:type="fixed"/>
        <w:tblLook w:firstColumn="1" w:firstRow="1" w:lastColumn="0" w:lastRow="0" w:noHBand="0" w:noVBand="1" w:val="04A0"/>
        <w:jc w:val="left"/>
        <w:tblInd w:w="220" w:type="dxa"/>
      </w:tblPr>
      <w:tblGrid>
        <w:gridCol w:w="4819"/>
        <w:gridCol w:w="4819"/>
      </w:tblGrid>
      <w:tr>
        <w:trPr>
          <w:tblHeader w:val="true"/>
          <w:cantSplit/>
        </w:trPr>
        <w:tc>
          <w:tcPr>
            <w:tcW w:type="dxa" w:w="4819"/>
            <w:shd w:fill="00575D"/>
            <w:tcMar>
              <w:top w:w="100" w:type="dxa"/>
              <w:start w:w="120" w:type="dxa"/>
              <w:bottom w:w="100" w:type="dxa"/>
              <w:end w:w="120" w:type="dxa"/>
            </w:tcMar>
          </w:tcPr>
          <w:p>
            <w:r>
              <w:rPr>
                <w:b/>
                <w:color w:val="FFFFFF"/>
              </w:rPr>
              <w:t>Lernsituation</w:t>
            </w:r>
          </w:p>
        </w:tc>
        <w:tc>
          <w:tcPr>
            <w:tcW w:type="dxa" w:w="4819"/>
            <w:shd w:fill="00575D"/>
            <w:tcMar>
              <w:top w:w="100" w:type="dxa"/>
              <w:start w:w="120" w:type="dxa"/>
              <w:bottom w:w="100" w:type="dxa"/>
              <w:end w:w="120" w:type="dxa"/>
            </w:tcMar>
          </w:tcPr>
          <w:p>
            <w:r>
              <w:rPr>
                <w:b/>
                <w:color w:val="FFFFFF"/>
              </w:rPr>
              <w:t>Start-Prompt</w:t>
            </w:r>
          </w:p>
        </w:tc>
      </w:tr>
      <w:tr>
        <w:trPr>
          <w:cantSplit/>
        </w:trPr>
        <w:tc>
          <w:tcPr>
            <w:tcW w:type="dxa" w:w="4819"/>
            <w:tcMar>
              <w:top w:w="100" w:type="dxa"/>
              <w:start w:w="120" w:type="dxa"/>
              <w:bottom w:w="100" w:type="dxa"/>
              <w:end w:w="120" w:type="dxa"/>
            </w:tcMar>
          </w:tcPr>
          <w:p>
            <w:r>
              <w:t>Begriff verstehen</w:t>
            </w:r>
          </w:p>
        </w:tc>
        <w:tc>
          <w:tcPr>
            <w:tcW w:type="dxa" w:w="4819"/>
            <w:tcMar>
              <w:top w:w="100" w:type="dxa"/>
              <w:start w:w="120" w:type="dxa"/>
              <w:bottom w:w="100" w:type="dxa"/>
              <w:end w:w="120" w:type="dxa"/>
            </w:tcMar>
          </w:tcPr>
          <w:p>
            <w:r>
              <w:t>„Ich möchte [Begriff] verstehen. Frage zuerst nach meiner eigenen Erklärung und gib dann höchstens ein Parallelbeispiel aus einem anderen Fall. Bitte keine Antwort auf die Skriptaufgabe.“</w:t>
            </w:r>
          </w:p>
        </w:tc>
      </w:tr>
      <w:tr>
        <w:trPr>
          <w:cantSplit/>
        </w:trPr>
        <w:tc>
          <w:tcPr>
            <w:tcW w:type="dxa" w:w="4819"/>
            <w:shd w:fill="F3F8F7"/>
            <w:tcMar>
              <w:top w:w="100" w:type="dxa"/>
              <w:start w:w="120" w:type="dxa"/>
              <w:bottom w:w="100" w:type="dxa"/>
              <w:end w:w="120" w:type="dxa"/>
            </w:tcMar>
          </w:tcPr>
          <w:p>
            <w:r>
              <w:t>Code verstehen</w:t>
            </w:r>
          </w:p>
        </w:tc>
        <w:tc>
          <w:tcPr>
            <w:tcW w:type="dxa" w:w="4819"/>
            <w:shd w:fill="F3F8F7"/>
            <w:tcMar>
              <w:top w:w="100" w:type="dxa"/>
              <w:start w:w="120" w:type="dxa"/>
              <w:bottom w:w="100" w:type="dxa"/>
              <w:end w:w="120" w:type="dxa"/>
            </w:tcMar>
          </w:tcPr>
          <w:p>
            <w:r>
              <w:t>„Ich erkläre diesen Python-Code so: [eigene Erklärung]. Prüfe nur meinen ersten Denkfehler und stelle eine Frage zum nächsten Schritt; keine korrigierte Gesamtlösung: [Code].“</w:t>
            </w:r>
          </w:p>
        </w:tc>
      </w:tr>
      <w:tr>
        <w:trPr>
          <w:cantSplit/>
        </w:trPr>
        <w:tc>
          <w:tcPr>
            <w:tcW w:type="dxa" w:w="4819"/>
            <w:tcMar>
              <w:top w:w="100" w:type="dxa"/>
              <w:start w:w="120" w:type="dxa"/>
              <w:bottom w:w="100" w:type="dxa"/>
              <w:end w:w="120" w:type="dxa"/>
            </w:tcMar>
          </w:tcPr>
          <w:p>
            <w:r>
              <w:t>Fehler untersuchen</w:t>
            </w:r>
          </w:p>
        </w:tc>
        <w:tc>
          <w:tcPr>
            <w:tcW w:type="dxa" w:w="4819"/>
            <w:tcMar>
              <w:top w:w="100" w:type="dxa"/>
              <w:start w:w="120" w:type="dxa"/>
              <w:bottom w:w="100" w:type="dxa"/>
              <w:end w:w="120" w:type="dxa"/>
            </w:tcMar>
          </w:tcPr>
          <w:p>
            <w:r>
              <w:t>„Bei [Meldung] vermute ich [Hypothese]. Welche eine Prüfung sollte ich als Nächstes selbst ausführen? Gib weder fertigen Code noch die Gesamtlösung.“</w:t>
            </w:r>
          </w:p>
        </w:tc>
      </w:tr>
      <w:tr>
        <w:trPr>
          <w:cantSplit/>
        </w:trPr>
        <w:tc>
          <w:tcPr>
            <w:tcW w:type="dxa" w:w="4819"/>
            <w:shd w:fill="F3F8F7"/>
            <w:tcMar>
              <w:top w:w="100" w:type="dxa"/>
              <w:start w:w="120" w:type="dxa"/>
              <w:bottom w:w="100" w:type="dxa"/>
              <w:end w:w="120" w:type="dxa"/>
            </w:tcMar>
          </w:tcPr>
          <w:p>
            <w:r>
              <w:t>Daten prüfen</w:t>
            </w:r>
          </w:p>
        </w:tc>
        <w:tc>
          <w:tcPr>
            <w:tcW w:type="dxa" w:w="4819"/>
            <w:shd w:fill="F3F8F7"/>
            <w:tcMar>
              <w:top w:w="100" w:type="dxa"/>
              <w:start w:w="120" w:type="dxa"/>
              <w:bottom w:w="100" w:type="dxa"/>
              <w:end w:w="120" w:type="dxa"/>
            </w:tcMar>
          </w:tcPr>
          <w:p>
            <w:r>
              <w:t>„Ich vermute bei [Spalten/Beschreibung] dieses Datenproblem: [Vermutung]. Stelle eine Gegenfrage und nenne höchstens einen passenden Prüfschritt, ohne Ergebnisse auszurechnen.“</w:t>
            </w:r>
          </w:p>
        </w:tc>
      </w:tr>
      <w:tr>
        <w:trPr>
          <w:cantSplit/>
        </w:trPr>
        <w:tc>
          <w:tcPr>
            <w:tcW w:type="dxa" w:w="4819"/>
            <w:tcMar>
              <w:top w:w="100" w:type="dxa"/>
              <w:start w:w="120" w:type="dxa"/>
              <w:bottom w:w="100" w:type="dxa"/>
              <w:end w:w="120" w:type="dxa"/>
            </w:tcMar>
          </w:tcPr>
          <w:p>
            <w:r>
              <w:t>Modell auswählen</w:t>
            </w:r>
          </w:p>
        </w:tc>
        <w:tc>
          <w:tcPr>
            <w:tcW w:type="dxa" w:w="4819"/>
            <w:tcMar>
              <w:top w:w="100" w:type="dxa"/>
              <w:start w:w="120" w:type="dxa"/>
              <w:bottom w:w="100" w:type="dxa"/>
              <w:end w:w="120" w:type="dxa"/>
            </w:tcMar>
          </w:tcPr>
          <w:p>
            <w:r>
              <w:t>„Für [Ziel] und [Daten] halte ich [Verfahren] für passend, weil [Grund]. Stelle mir eine Frage, mit der ich diese Wahl selbst prüfe; entscheide nicht für mich.“</w:t>
            </w:r>
          </w:p>
        </w:tc>
      </w:tr>
      <w:tr>
        <w:trPr>
          <w:cantSplit/>
        </w:trPr>
        <w:tc>
          <w:tcPr>
            <w:tcW w:type="dxa" w:w="4819"/>
            <w:shd w:fill="F3F8F7"/>
            <w:tcMar>
              <w:top w:w="100" w:type="dxa"/>
              <w:start w:w="120" w:type="dxa"/>
              <w:bottom w:w="100" w:type="dxa"/>
              <w:end w:w="120" w:type="dxa"/>
            </w:tcMar>
          </w:tcPr>
          <w:p>
            <w:r>
              <w:t>Ergebnis beurteilen</w:t>
            </w:r>
          </w:p>
        </w:tc>
        <w:tc>
          <w:tcPr>
            <w:tcW w:type="dxa" w:w="4819"/>
            <w:shd w:fill="F3F8F7"/>
            <w:tcMar>
              <w:top w:w="100" w:type="dxa"/>
              <w:start w:w="120" w:type="dxa"/>
              <w:bottom w:w="100" w:type="dxa"/>
              <w:end w:w="120" w:type="dxa"/>
            </w:tcMar>
          </w:tcPr>
          <w:p>
            <w:r>
              <w:t>„Meine eigene Deutung lautet [Deutung]. Frage, welche Aussage belegt ist und wo mir ein Gegenbeispiel fehlt. Gib keine fertige Bewertung oder Abgabeformulierung.“</w:t>
            </w:r>
          </w:p>
        </w:tc>
      </w:tr>
      <w:tr>
        <w:trPr>
          <w:cantSplit/>
        </w:trPr>
        <w:tc>
          <w:tcPr>
            <w:tcW w:type="dxa" w:w="4819"/>
            <w:tcMar>
              <w:top w:w="100" w:type="dxa"/>
              <w:start w:w="120" w:type="dxa"/>
              <w:bottom w:w="100" w:type="dxa"/>
              <w:end w:w="120" w:type="dxa"/>
            </w:tcMar>
          </w:tcPr>
          <w:p>
            <w:r>
              <w:t>Transfer zum Lernagenten</w:t>
            </w:r>
          </w:p>
        </w:tc>
        <w:tc>
          <w:tcPr>
            <w:tcW w:type="dxa" w:w="4819"/>
            <w:tcMar>
              <w:top w:w="100" w:type="dxa"/>
              <w:start w:w="120" w:type="dxa"/>
              <w:bottom w:w="100" w:type="dxa"/>
              <w:end w:w="120" w:type="dxa"/>
            </w:tcMar>
          </w:tcPr>
          <w:p>
            <w:r>
              <w:t>„Zu [Mockup] habe ich selbst [Eingaben/Ausgaben] notiert. Frage nach genau einem noch fehlenden Bestandteil. Erstelle weder Architektur noch Testfälle für mich.“</w:t>
            </w:r>
          </w:p>
        </w:tc>
      </w:tr>
    </w:tbl>
    <w:tbl>
      <w:tblPr>
        <w:tblStyle w:val="TableGrid"/>
        <w:tblW w:type="dxa" w:w="9638"/>
        <w:tblLook w:firstColumn="1" w:firstRow="1" w:lastColumn="0" w:lastRow="0" w:noHBand="0" w:noVBand="1" w:val="04A0"/>
        <w:jc w:val="left"/>
        <w:tblInd w:w="220" w:type="dxa"/>
        <w:tblLayout w:type="fixed"/>
      </w:tblPr>
      <w:tblGrid>
        <w:gridCol w:w="9638"/>
      </w:tblGrid>
      <w:tr>
        <w:trPr>
          <w:tblHeader w:val="true"/>
          <w:cantSplit/>
        </w:trPr>
        <w:tc>
          <w:tcPr>
            <w:tcW w:type="dxa" w:w="9638"/>
            <w:shd w:fill="FFF4D6"/>
            <w:tcMar>
              <w:top w:w="100" w:type="dxa"/>
              <w:start w:w="120" w:type="dxa"/>
              <w:bottom w:w="100" w:type="dxa"/>
              <w:end w:w="120" w:type="dxa"/>
            </w:tcMar>
          </w:tcPr>
          <w:p>
            <w:r>
              <w:t>Prüfregel: Übernimm keine Antwort ungeprüft. Vergleiche sie mit Skript, Datensatz und eigenem Programm. Frage nach Begründungen und teste Vorschläge an kleinen Beispielen.</w:t>
            </w:r>
            <w:r>
              <w:t xml:space="preserve"> Auch wenn der KI das gesamte Lernskript vorliegt: Sie gibt keine Musterlösung, fertigen Code, fertige Grafik, durchgerechnete Aufgabenwerte oder abgabefertige Formulierung aus. Beschreibe deinen eigenen Ansatz und fordere jeweils nur einen Denkimpuls an.</w:t>
            </w:r>
          </w:p>
        </w:tc>
      </w:tr>
    </w:tbl>
    <w:p>
      <w:r>
        <w:br w:type="page"/>
      </w:r>
    </w:p>
    <w:p>
      <w:pPr>
        <w:pStyle w:val="Heading1"/>
      </w:pPr>
      <w:r>
        <w:t>Unser Ziel: ein nachvollziehbarer Lernagent</w:t>
      </w:r>
    </w:p>
    <w:p>
      <w:r>
        <w:t>Wir beginnen mit dem sichtbaren Ergebnis. Die Oberfläche zeigt eine Empfehlung für die nächste Aufgabe. Anschließend entwickeln wir Schritt für Schritt, was hinter dieser Anzeige geschehen muss.</w:t>
      </w: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E8F1F7"/>
            <w:tcMar>
              <w:top w:w="100" w:type="dxa"/>
              <w:start w:w="120" w:type="dxa"/>
              <w:bottom w:w="100" w:type="dxa"/>
              <w:end w:w="120" w:type="dxa"/>
            </w:tcMar>
          </w:tcPr>
          <w:p>
            <w:pPr>
              <w:spacing w:after="40"/>
            </w:pPr>
            <w:r>
              <w:rPr>
                <w:b/>
                <w:color w:val="214D49"/>
              </w:rPr>
              <w:t>Startauftrag</w:t>
              <w:br/>
            </w:r>
            <w:r>
              <w:t>Betrachte die Oberfläche zunächst wie eine Nutzerin oder ein Nutzer. Beschreibe, was du siehst, welche Entscheidung angeboten wird und welche Fragen dabei entstehen.</w:t>
            </w:r>
          </w:p>
        </w:tc>
      </w:tr>
    </w:tbl>
    <w:p>
      <w:pPr>
        <w:spacing w:after="20"/>
      </w:pPr>
    </w:p>
    <w:p>
      <w:pPr>
        <w:pStyle w:val="Heading2"/>
      </w:pPr>
      <w:r>
        <w:t>Ansicht für die Lernenden</w:t>
      </w:r>
    </w:p>
    <w:p>
      <w:pPr>
        <w:jc w:val="center"/>
      </w:pPr>
      <w:r>
        <w:drawing>
          <wp:inline xmlns:a="http://schemas.openxmlformats.org/drawingml/2006/main" xmlns:pic="http://schemas.openxmlformats.org/drawingml/2006/picture">
            <wp:extent cx="5832000" cy="3165943"/>
            <wp:docPr id="1" name="Picture 1" title="Fachliche Abbildung" descr="Fachliche Abbildung zum Lerninhalt Machine Learning; Erläuterung im umgebenden Text"/>
            <wp:cNvGraphicFramePr>
              <a:graphicFrameLocks noChangeAspect="1"/>
            </wp:cNvGraphicFramePr>
            <a:graphic>
              <a:graphicData uri="http://schemas.openxmlformats.org/drawingml/2006/picture">
                <pic:pic>
                  <pic:nvPicPr>
                    <pic:cNvPr id="1" name="lernagent_view_mockup.png"/>
                    <pic:cNvPicPr/>
                  </pic:nvPicPr>
                  <pic:blipFill>
                    <a:blip r:embed="rId9"/>
                    <a:stretch>
                      <a:fillRect/>
                    </a:stretch>
                  </pic:blipFill>
                  <pic:spPr>
                    <a:xfrm>
                      <a:off x="0" y="0"/>
                      <a:ext cx="5832000" cy="3165943"/>
                    </a:xfrm>
                    <a:prstGeom prst="rect"/>
                  </pic:spPr>
                </pic:pic>
              </a:graphicData>
            </a:graphic>
          </wp:inline>
        </w:drawing>
      </w:r>
    </w:p>
    <w:p>
      <w:pPr>
        <w:jc w:val="center"/>
      </w:pPr>
      <w:r>
        <w:rPr>
          <w:i/>
          <w:color w:val="5A696A"/>
          <w:sz w:val="17"/>
        </w:rPr>
        <w:t>Mockup: sichtbare Lernagent-View als Ausgangspunkt der Entwicklung.</w:t>
      </w:r>
    </w:p>
    <w:p>
      <w:pPr>
        <w:pStyle w:val="Heading2"/>
      </w:pPr>
      <w:r>
        <w:t>Die Oberfläche untersuchen</w:t>
      </w:r>
    </w:p>
    <w:p>
      <w:pPr>
        <w:pStyle w:val="ListNumber"/>
        <w:numPr>
          <w:ilvl w:val="0"/>
          <w:numId w:val="67"/>
        </w:numPr>
      </w:pPr>
      <w:r>
        <w:t>Welche Information ist die eigentliche Empfehlung?</w:t>
      </w:r>
    </w:p>
    <w:p>
      <w:pPr>
        <w:pStyle w:val="ListNumber"/>
        <w:numPr>
          <w:ilvl w:val="0"/>
          <w:numId w:val="67"/>
        </w:numPr>
      </w:pPr>
      <w:r>
        <w:t>Welche Daten werden zur Begründung angezeigt?</w:t>
      </w:r>
    </w:p>
    <w:p>
      <w:pPr>
        <w:pStyle w:val="ListNumber"/>
        <w:numPr>
          <w:ilvl w:val="0"/>
          <w:numId w:val="67"/>
        </w:numPr>
      </w:pPr>
      <w:r>
        <w:t>Welche Handlungsmöglichkeiten besitzen die Lernenden?</w:t>
      </w:r>
    </w:p>
    <w:p>
      <w:pPr>
        <w:pStyle w:val="ListNumber"/>
        <w:numPr>
          <w:ilvl w:val="0"/>
          <w:numId w:val="67"/>
        </w:numPr>
      </w:pPr>
      <w:r>
        <w:t>Welche zusätzliche Erklärung würdest du vor dem Start benötigen?</w:t>
      </w:r>
    </w:p>
    <w:p>
      <w:pPr>
        <w:pStyle w:val="ListNumber"/>
        <w:numPr>
          <w:ilvl w:val="0"/>
          <w:numId w:val="67"/>
        </w:numPr>
      </w:pPr>
      <w:r>
        <w:t>Welche Entscheidung sollte der Lernagent nicht allein treffen?</w:t>
      </w:r>
    </w:p>
    <w:p>
      <w:pPr>
        <w:pStyle w:val="Heading2"/>
      </w:pPr>
      <w:r>
        <w:t>Meine ersten Beobachtungen</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DDF3EA"/>
            <w:tcMar>
              <w:top w:w="100" w:type="dxa"/>
              <w:start w:w="120" w:type="dxa"/>
              <w:bottom w:w="100" w:type="dxa"/>
              <w:end w:w="120" w:type="dxa"/>
            </w:tcMar>
          </w:tcPr>
          <w:p>
            <w:pPr>
              <w:spacing w:after="40"/>
            </w:pPr>
            <w:r>
              <w:rPr>
                <w:b/>
                <w:color w:val="214D49"/>
              </w:rPr>
              <w:t>Merksatz</w:t>
              <w:br/>
            </w:r>
            <w:r>
              <w:t>Eine gute View zeigt nicht nur ein Ergebnis. Sie macht deutlich, worauf es beruht, was als Nächstes möglich ist und wo eine menschliche Prüfung angefordert werden kann.</w:t>
            </w:r>
          </w:p>
        </w:tc>
      </w:tr>
    </w:tbl>
    <w:p>
      <w:pPr>
        <w:spacing w:after="20"/>
      </w:pPr>
    </w:p>
    <w:p>
      <w:pPr>
        <w:pStyle w:val="Heading2"/>
      </w:pPr>
      <w:r>
        <w:t>Erster Gestaltungsauftrag</w:t>
      </w:r>
    </w:p>
    <w:p>
      <w:r>
        <w:t>Skizziere eine eigene Variante der Lernagent-Ansicht. Sie muss eine Empfehlung, eine kurze Begründung, einen nächsten Schritt und eine Prüfmöglichkeit enthalten.</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pStyle w:val="Heading1"/>
      </w:pPr>
      <w:r>
        <w:t>Von der View zur technischen Umsetzung</w:t>
      </w:r>
    </w:p>
    <w:p>
      <w:r>
        <w:t>Nun betrachten wir dieselbe Oberfläche aus Sicht der Entwicklung. Wir gehen rückwärts vom sichtbaren Ergebnis zu den benötigten Daten und Verfahren. Einige Felder kannst du schon ausfüllen; andere werden erst in späteren Kapiteln geklärt.</w:t>
      </w:r>
    </w:p>
    <w:p>
      <w:pPr>
        <w:jc w:val="center"/>
      </w:pPr>
      <w:r>
        <w:drawing>
          <wp:inline xmlns:a="http://schemas.openxmlformats.org/drawingml/2006/main" xmlns:pic="http://schemas.openxmlformats.org/drawingml/2006/picture">
            <wp:extent cx="5832000" cy="2707714"/>
            <wp:docPr id="2" name="Picture 2" title="Fachliche Abbildung" descr="Fachliche Abbildung zum Lerninhalt Machine Learning; Erläuterung im umgebenden Text"/>
            <wp:cNvGraphicFramePr>
              <a:graphicFrameLocks noChangeAspect="1"/>
            </wp:cNvGraphicFramePr>
            <a:graphic>
              <a:graphicData uri="http://schemas.openxmlformats.org/drawingml/2006/picture">
                <pic:pic>
                  <pic:nvPicPr>
                    <pic:cNvPr id="2" name="lernagent_system_mockup.png"/>
                    <pic:cNvPicPr/>
                  </pic:nvPicPr>
                  <pic:blipFill>
                    <a:blip r:embed="rId10"/>
                    <a:stretch>
                      <a:fillRect/>
                    </a:stretch>
                  </pic:blipFill>
                  <pic:spPr>
                    <a:xfrm>
                      <a:off x="0" y="0"/>
                      <a:ext cx="5832000" cy="2707714"/>
                    </a:xfrm>
                    <a:prstGeom prst="rect"/>
                  </pic:spPr>
                </pic:pic>
              </a:graphicData>
            </a:graphic>
          </wp:inline>
        </w:drawing>
      </w:r>
    </w:p>
    <w:p>
      <w:pPr>
        <w:jc w:val="center"/>
      </w:pPr>
      <w:r>
        <w:rPr>
          <w:i/>
          <w:color w:val="5A696A"/>
          <w:sz w:val="17"/>
        </w:rPr>
        <w:t>Mockup: Outside-in-Entwicklung vom sichtbaren Ergebnis zur technischen Verarbeitung und zurück.</w:t>
      </w:r>
    </w:p>
    <w:tbl>
      <w:tblPr>
        <w:tblStyle w:val="TableGrid"/>
        <w:tblW w:type="dxa" w:w="9360"/>
        <w:tblLayout w:type="fixed"/>
        <w:tblLook w:firstColumn="1" w:firstRow="1" w:lastColumn="0" w:lastRow="0" w:noHBand="0" w:noVBand="1" w:val="04A0"/>
        <w:jc w:val="left"/>
        <w:tblInd w:w="220" w:type="dxa"/>
      </w:tblPr>
      <w:tblGrid>
        <w:gridCol w:w="1800"/>
        <w:gridCol w:w="3500"/>
        <w:gridCol w:w="4060"/>
      </w:tblGrid>
      <w:tr>
        <w:trPr>
          <w:tblHeader w:val="true"/>
          <w:cantSplit/>
        </w:trPr>
        <w:tc>
          <w:tcPr>
            <w:tcW w:type="dxa" w:w="1800"/>
            <w:tcW w:w="1800" w:type="dxa"/>
            <w:shd w:fill="214D49"/>
            <w:tcMar>
              <w:top w:w="100" w:type="dxa"/>
              <w:start w:w="120" w:type="dxa"/>
              <w:bottom w:w="100" w:type="dxa"/>
              <w:end w:w="120" w:type="dxa"/>
            </w:tcMar>
          </w:tcPr>
          <w:p>
            <w:pPr>
              <w:spacing w:after="40"/>
            </w:pPr>
            <w:r>
              <w:rPr>
                <w:b/>
                <w:color w:val="FFFFFF"/>
                <w:sz w:val="18"/>
              </w:rPr>
              <w:t>Schritt</w:t>
            </w:r>
          </w:p>
        </w:tc>
        <w:tc>
          <w:tcPr>
            <w:tcW w:type="dxa" w:w="3500"/>
            <w:tcW w:w="3500" w:type="dxa"/>
            <w:shd w:fill="214D49"/>
            <w:tcMar>
              <w:top w:w="100" w:type="dxa"/>
              <w:start w:w="120" w:type="dxa"/>
              <w:bottom w:w="100" w:type="dxa"/>
              <w:end w:w="120" w:type="dxa"/>
            </w:tcMar>
          </w:tcPr>
          <w:p>
            <w:pPr>
              <w:spacing w:after="40"/>
            </w:pPr>
            <w:r>
              <w:rPr>
                <w:b/>
                <w:color w:val="FFFFFF"/>
                <w:sz w:val="18"/>
              </w:rPr>
              <w:t>Leitfrage</w:t>
            </w:r>
          </w:p>
        </w:tc>
        <w:tc>
          <w:tcPr>
            <w:tcW w:type="dxa" w:w="4060"/>
            <w:tcW w:w="4060" w:type="dxa"/>
            <w:shd w:fill="214D49"/>
            <w:tcMar>
              <w:top w:w="100" w:type="dxa"/>
              <w:start w:w="120" w:type="dxa"/>
              <w:bottom w:w="100" w:type="dxa"/>
              <w:end w:w="120" w:type="dxa"/>
            </w:tcMar>
          </w:tcPr>
          <w:p>
            <w:pPr>
              <w:spacing w:after="40"/>
            </w:pPr>
            <w:r>
              <w:rPr>
                <w:b/>
                <w:color w:val="FFFFFF"/>
                <w:sz w:val="18"/>
              </w:rPr>
              <w:t>erste Antwort / später ergänzen</w:t>
            </w:r>
          </w:p>
        </w:tc>
      </w:tr>
      <w:tr>
        <w:trPr>
          <w:cantSplit/>
        </w:trPr>
        <w:tc>
          <w:tcPr>
            <w:tcW w:type="dxa" w:w="1800"/>
            <w:tcW w:w="1800" w:type="dxa"/>
            <w:tcMar>
              <w:top w:w="100" w:type="dxa"/>
              <w:start w:w="120" w:type="dxa"/>
              <w:bottom w:w="100" w:type="dxa"/>
              <w:end w:w="120" w:type="dxa"/>
            </w:tcMar>
          </w:tcPr>
          <w:p>
            <w:pPr>
              <w:spacing w:after="40"/>
            </w:pPr>
            <w:r>
              <w:rPr>
                <w:sz w:val="18"/>
              </w:rPr>
              <w:t>1 · Anforderung</w:t>
            </w:r>
          </w:p>
        </w:tc>
        <w:tc>
          <w:tcPr>
            <w:tcW w:type="dxa" w:w="3500"/>
            <w:tcW w:w="3500" w:type="dxa"/>
            <w:tcMar>
              <w:top w:w="100" w:type="dxa"/>
              <w:start w:w="120" w:type="dxa"/>
              <w:bottom w:w="100" w:type="dxa"/>
              <w:end w:w="120" w:type="dxa"/>
            </w:tcMar>
          </w:tcPr>
          <w:p>
            <w:pPr>
              <w:spacing w:after="40"/>
            </w:pPr>
            <w:r>
              <w:rPr>
                <w:sz w:val="18"/>
              </w:rPr>
              <w:t>Was soll die Anwendung für Lernende leisten?</w:t>
            </w:r>
          </w:p>
        </w:tc>
        <w:tc>
          <w:tcPr>
            <w:tcW w:type="dxa" w:w="4060"/>
            <w:tcW w:w="4060" w:type="dxa"/>
            <w:tcMar>
              <w:top w:w="100" w:type="dxa"/>
              <w:start w:w="120" w:type="dxa"/>
              <w:bottom w:w="100" w:type="dxa"/>
              <w:end w:w="120" w:type="dxa"/>
            </w:tcMar>
          </w:tcPr>
          <w:p>
            <w:pPr>
              <w:spacing w:after="40"/>
            </w:pPr>
            <w:r>
              <w:rPr>
                <w:sz w:val="18"/>
              </w:rPr>
              <w:t>eine passende nächste Aufgabe empfehlen</w:t>
            </w:r>
          </w:p>
        </w:tc>
      </w:tr>
      <w:tr>
        <w:trPr>
          <w:cantSplit/>
        </w:trPr>
        <w:tc>
          <w:tcPr>
            <w:tcW w:type="dxa" w:w="1800"/>
            <w:tcW w:w="1800" w:type="dxa"/>
            <w:shd w:fill="F5FAF8"/>
            <w:tcMar>
              <w:top w:w="100" w:type="dxa"/>
              <w:start w:w="120" w:type="dxa"/>
              <w:bottom w:w="100" w:type="dxa"/>
              <w:end w:w="120" w:type="dxa"/>
            </w:tcMar>
          </w:tcPr>
          <w:p>
            <w:pPr>
              <w:spacing w:after="40"/>
            </w:pPr>
            <w:r>
              <w:rPr>
                <w:sz w:val="18"/>
              </w:rPr>
              <w:t>2 · Ausgabe</w:t>
            </w:r>
          </w:p>
        </w:tc>
        <w:tc>
          <w:tcPr>
            <w:tcW w:type="dxa" w:w="3500"/>
            <w:tcW w:w="3500" w:type="dxa"/>
            <w:shd w:fill="F5FAF8"/>
            <w:tcMar>
              <w:top w:w="100" w:type="dxa"/>
              <w:start w:w="120" w:type="dxa"/>
              <w:bottom w:w="100" w:type="dxa"/>
              <w:end w:w="120" w:type="dxa"/>
            </w:tcMar>
          </w:tcPr>
          <w:p>
            <w:pPr>
              <w:spacing w:after="40"/>
            </w:pPr>
            <w:r>
              <w:rPr>
                <w:sz w:val="18"/>
              </w:rPr>
              <w:t>Welche Ergebnisse kann die View anzeigen?</w:t>
            </w:r>
          </w:p>
        </w:tc>
        <w:tc>
          <w:tcPr>
            <w:tcW w:type="dxa" w:w="4060"/>
            <w:tcW w:w="4060" w:type="dxa"/>
            <w:shd w:fill="F5FAF8"/>
            <w:tcMar>
              <w:top w:w="100" w:type="dxa"/>
              <w:start w:w="120" w:type="dxa"/>
              <w:bottom w:w="100" w:type="dxa"/>
              <w:end w:w="120" w:type="dxa"/>
            </w:tcMar>
          </w:tcPr>
          <w:p>
            <w:pPr>
              <w:spacing w:after="40"/>
            </w:pPr>
            <w:r>
              <w:rPr>
                <w:sz w:val="18"/>
              </w:rPr>
              <w:t>Grundlagen · Übung · Vertiefung</w:t>
            </w:r>
          </w:p>
        </w:tc>
      </w:tr>
      <w:tr>
        <w:trPr>
          <w:cantSplit/>
        </w:trPr>
        <w:tc>
          <w:tcPr>
            <w:tcW w:type="dxa" w:w="1800"/>
            <w:tcW w:w="1800" w:type="dxa"/>
            <w:tcMar>
              <w:top w:w="100" w:type="dxa"/>
              <w:start w:w="120" w:type="dxa"/>
              <w:bottom w:w="100" w:type="dxa"/>
              <w:end w:w="120" w:type="dxa"/>
            </w:tcMar>
          </w:tcPr>
          <w:p>
            <w:pPr>
              <w:spacing w:after="40"/>
            </w:pPr>
            <w:r>
              <w:rPr>
                <w:sz w:val="18"/>
              </w:rPr>
              <w:t>3 · Daten</w:t>
            </w:r>
          </w:p>
        </w:tc>
        <w:tc>
          <w:tcPr>
            <w:tcW w:type="dxa" w:w="3500"/>
            <w:tcW w:w="3500" w:type="dxa"/>
            <w:tcMar>
              <w:top w:w="100" w:type="dxa"/>
              <w:start w:w="120" w:type="dxa"/>
              <w:bottom w:w="100" w:type="dxa"/>
              <w:end w:w="120" w:type="dxa"/>
            </w:tcMar>
          </w:tcPr>
          <w:p>
            <w:pPr>
              <w:spacing w:after="40"/>
            </w:pPr>
            <w:r>
              <w:rPr>
                <w:sz w:val="18"/>
              </w:rPr>
              <w:t>Welche Informationen werden dafür benötigt?</w:t>
            </w:r>
          </w:p>
        </w:tc>
        <w:tc>
          <w:tcPr>
            <w:tcW w:type="dxa" w:w="4060"/>
            <w:tcW w:w="4060" w:type="dxa"/>
            <w:tcMar>
              <w:top w:w="100" w:type="dxa"/>
              <w:start w:w="120" w:type="dxa"/>
              <w:bottom w:w="100" w:type="dxa"/>
              <w:end w:w="120" w:type="dxa"/>
            </w:tcMar>
          </w:tcPr>
          <w:p>
            <w:pPr>
              <w:spacing w:after="40"/>
            </w:pPr>
            <w:r>
              <w:rPr>
                <w:sz w:val="18"/>
              </w:rPr>
              <w:t>Punkte · Versuche · Hilfen · Thema</w:t>
            </w:r>
          </w:p>
        </w:tc>
      </w:tr>
      <w:tr>
        <w:trPr>
          <w:cantSplit/>
        </w:trPr>
        <w:tc>
          <w:tcPr>
            <w:tcW w:type="dxa" w:w="1800"/>
            <w:tcW w:w="1800" w:type="dxa"/>
            <w:shd w:fill="F5FAF8"/>
            <w:tcMar>
              <w:top w:w="100" w:type="dxa"/>
              <w:start w:w="120" w:type="dxa"/>
              <w:bottom w:w="100" w:type="dxa"/>
              <w:end w:w="120" w:type="dxa"/>
            </w:tcMar>
          </w:tcPr>
          <w:p>
            <w:pPr>
              <w:spacing w:after="40"/>
            </w:pPr>
            <w:r>
              <w:rPr>
                <w:sz w:val="18"/>
              </w:rPr>
              <w:t>4 · Verarbeitung</w:t>
            </w:r>
          </w:p>
        </w:tc>
        <w:tc>
          <w:tcPr>
            <w:tcW w:type="dxa" w:w="3500"/>
            <w:tcW w:w="3500" w:type="dxa"/>
            <w:shd w:fill="F5FAF8"/>
            <w:tcMar>
              <w:top w:w="100" w:type="dxa"/>
              <w:start w:w="120" w:type="dxa"/>
              <w:bottom w:w="100" w:type="dxa"/>
              <w:end w:w="120" w:type="dxa"/>
            </w:tcMar>
          </w:tcPr>
          <w:p>
            <w:pPr>
              <w:spacing w:after="40"/>
            </w:pPr>
            <w:r>
              <w:rPr>
                <w:sz w:val="18"/>
              </w:rPr>
              <w:t>Wie entsteht aus Daten eine Empfehlung?</w:t>
            </w:r>
          </w:p>
        </w:tc>
        <w:tc>
          <w:tcPr>
            <w:tcW w:type="dxa" w:w="4060"/>
            <w:tcW w:w="4060" w:type="dxa"/>
            <w:shd w:fill="F5FAF8"/>
            <w:tcMar>
              <w:top w:w="100" w:type="dxa"/>
              <w:start w:w="120" w:type="dxa"/>
              <w:bottom w:w="100" w:type="dxa"/>
              <w:end w:w="120" w:type="dxa"/>
            </w:tcMar>
          </w:tcPr>
          <w:p>
            <w:pPr>
              <w:spacing w:after="40"/>
            </w:pPr>
            <w:r>
              <w:rPr>
                <w:sz w:val="18"/>
              </w:rPr>
              <w:t>zunächst Regeln · später: __________________</w:t>
            </w:r>
          </w:p>
        </w:tc>
      </w:tr>
      <w:tr>
        <w:trPr>
          <w:cantSplit/>
        </w:trPr>
        <w:tc>
          <w:tcPr>
            <w:tcW w:type="dxa" w:w="1800"/>
            <w:tcW w:w="1800" w:type="dxa"/>
            <w:tcMar>
              <w:top w:w="100" w:type="dxa"/>
              <w:start w:w="120" w:type="dxa"/>
              <w:bottom w:w="100" w:type="dxa"/>
              <w:end w:w="120" w:type="dxa"/>
            </w:tcMar>
          </w:tcPr>
          <w:p>
            <w:pPr>
              <w:spacing w:after="40"/>
            </w:pPr>
            <w:r>
              <w:rPr>
                <w:sz w:val="18"/>
              </w:rPr>
              <w:t>5 · Prüfung</w:t>
            </w:r>
          </w:p>
        </w:tc>
        <w:tc>
          <w:tcPr>
            <w:tcW w:type="dxa" w:w="3500"/>
            <w:tcW w:w="3500" w:type="dxa"/>
            <w:tcMar>
              <w:top w:w="100" w:type="dxa"/>
              <w:start w:w="120" w:type="dxa"/>
              <w:bottom w:w="100" w:type="dxa"/>
              <w:end w:w="120" w:type="dxa"/>
            </w:tcMar>
          </w:tcPr>
          <w:p>
            <w:pPr>
              <w:spacing w:after="40"/>
            </w:pPr>
            <w:r>
              <w:rPr>
                <w:sz w:val="18"/>
              </w:rPr>
              <w:t>Woran erkennen wir eine brauchbare Empfehlung?</w:t>
            </w:r>
          </w:p>
        </w:tc>
        <w:tc>
          <w:tcPr>
            <w:tcW w:type="dxa" w:w="4060"/>
            <w:tcW w:w="4060" w:type="dxa"/>
            <w:tcMar>
              <w:top w:w="100" w:type="dxa"/>
              <w:start w:w="120" w:type="dxa"/>
              <w:bottom w:w="100" w:type="dxa"/>
              <w:end w:w="120" w:type="dxa"/>
            </w:tcMar>
          </w:tcPr>
          <w:p>
            <w:pPr>
              <w:spacing w:after="40"/>
            </w:pPr>
            <w:r>
              <w:rPr>
                <w:sz w:val="18"/>
              </w:rPr>
              <w:t>richtig · erklärbar · fair · __________________</w:t>
            </w:r>
          </w:p>
        </w:tc>
      </w:tr>
      <w:tr>
        <w:trPr>
          <w:cantSplit/>
        </w:trPr>
        <w:tc>
          <w:tcPr>
            <w:tcW w:type="dxa" w:w="1800"/>
            <w:tcW w:w="1800" w:type="dxa"/>
            <w:shd w:fill="F5FAF8"/>
            <w:tcMar>
              <w:top w:w="100" w:type="dxa"/>
              <w:start w:w="120" w:type="dxa"/>
              <w:bottom w:w="100" w:type="dxa"/>
              <w:end w:w="120" w:type="dxa"/>
            </w:tcMar>
          </w:tcPr>
          <w:p>
            <w:pPr>
              <w:spacing w:after="40"/>
            </w:pPr>
            <w:r>
              <w:rPr>
                <w:sz w:val="18"/>
              </w:rPr>
              <w:t>6 · Rückmeldung</w:t>
            </w:r>
          </w:p>
        </w:tc>
        <w:tc>
          <w:tcPr>
            <w:tcW w:type="dxa" w:w="3500"/>
            <w:tcW w:w="3500" w:type="dxa"/>
            <w:shd w:fill="F5FAF8"/>
            <w:tcMar>
              <w:top w:w="100" w:type="dxa"/>
              <w:start w:w="120" w:type="dxa"/>
              <w:bottom w:w="100" w:type="dxa"/>
              <w:end w:w="120" w:type="dxa"/>
            </w:tcMar>
          </w:tcPr>
          <w:p>
            <w:pPr>
              <w:spacing w:after="40"/>
            </w:pPr>
            <w:r>
              <w:rPr>
                <w:sz w:val="18"/>
              </w:rPr>
              <w:t>Was geschieht bei Unsicherheit oder Widerspruch?</w:t>
            </w:r>
          </w:p>
        </w:tc>
        <w:tc>
          <w:tcPr>
            <w:tcW w:type="dxa" w:w="4060"/>
            <w:tcW w:w="4060" w:type="dxa"/>
            <w:shd w:fill="F5FAF8"/>
            <w:tcMar>
              <w:top w:w="100" w:type="dxa"/>
              <w:start w:w="120" w:type="dxa"/>
              <w:bottom w:w="100" w:type="dxa"/>
              <w:end w:w="120" w:type="dxa"/>
            </w:tcMar>
          </w:tcPr>
          <w:p>
            <w:pPr>
              <w:spacing w:after="40"/>
            </w:pPr>
            <w:r>
              <w:rPr>
                <w:sz w:val="18"/>
              </w:rPr>
              <w:t>________________________________________</w:t>
            </w:r>
          </w:p>
        </w:tc>
      </w:tr>
    </w:tbl>
    <w:p>
      <w:pPr>
        <w:pStyle w:val="Heading2"/>
      </w:pPr>
      <w:r>
        <w:t>Unsere Entwicklungsfragen</w:t>
      </w:r>
    </w:p>
    <w:p>
      <w:pPr>
        <w:pStyle w:val="R8SegmentNumber"/>
        <w:numPr>
          <w:ilvl w:val="0"/>
          <w:numId w:val="85"/>
        </w:numPr>
      </w:pPr>
      <w:r>
        <w:t>Wie speichern wir Lerndaten so, dass Python sie lesen kann?</w:t>
      </w:r>
    </w:p>
    <w:p>
      <w:pPr>
        <w:pStyle w:val="R8SegmentNumber"/>
        <w:numPr>
          <w:ilvl w:val="0"/>
          <w:numId w:val="85"/>
        </w:numPr>
      </w:pPr>
      <w:r>
        <w:t>Wie prüfen wir, ob die Daten vollständig und plausibel sind?</w:t>
      </w:r>
    </w:p>
    <w:p>
      <w:pPr>
        <w:pStyle w:val="R8SegmentNumber"/>
        <w:numPr>
          <w:ilvl w:val="0"/>
          <w:numId w:val="85"/>
        </w:numPr>
      </w:pPr>
      <w:r>
        <w:t>Welche Informationen werden Eingaben und welche Information wird Ausgabe?</w:t>
      </w:r>
    </w:p>
    <w:p>
      <w:pPr>
        <w:pStyle w:val="R8SegmentNumber"/>
        <w:numPr>
          <w:ilvl w:val="0"/>
          <w:numId w:val="85"/>
        </w:numPr>
      </w:pPr>
      <w:r>
        <w:t>Welches Verfahren passt zu einer Zahlenvorhersage, einer Klasse oder unbekannten Gruppen?</w:t>
      </w:r>
    </w:p>
    <w:p>
      <w:pPr>
        <w:pStyle w:val="R8SegmentNumber"/>
        <w:numPr>
          <w:ilvl w:val="0"/>
          <w:numId w:val="85"/>
        </w:numPr>
      </w:pPr>
      <w:r>
        <w:t>Wie messen wir Fehler und wie gehen wir mit Unsicherheit um?</w:t>
      </w:r>
    </w:p>
    <w:p>
      <w:pPr>
        <w:pStyle w:val="R8SegmentNumber"/>
        <w:numPr>
          <w:ilvl w:val="0"/>
          <w:numId w:val="85"/>
        </w:numPr>
      </w:pPr>
      <w:r>
        <w:t>Wie schützen wir personenbezogene Daten und vermeiden vorschnelle Urteile?</w:t>
      </w: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DDF3EA"/>
            <w:tcMar>
              <w:top w:w="100" w:type="dxa"/>
              <w:start w:w="120" w:type="dxa"/>
              <w:bottom w:w="100" w:type="dxa"/>
              <w:end w:w="120" w:type="dxa"/>
            </w:tcMar>
          </w:tcPr>
          <w:p>
            <w:pPr>
              <w:spacing w:after="40"/>
            </w:pPr>
            <w:r>
              <w:rPr>
                <w:b/>
                <w:color w:val="214D49"/>
              </w:rPr>
              <w:t>Der rote Faden</w:t>
              <w:br/>
            </w:r>
            <w:r>
              <w:t>CSV und pandas liefern die Datenbasis. Features und Labels beschreiben Eingabe und Ziel. ML-Verfahren erzeugen Vorhersagen oder Gruppen. Modellbewertung und Datenschutz prüfen, ob die sichtbare Empfehlung verantwortbar ist.</w:t>
            </w:r>
          </w:p>
        </w:tc>
      </w:tr>
    </w:tbl>
    <w:p>
      <w:pPr>
        <w:spacing w:after="20"/>
      </w:pPr>
    </w:p>
    <w:p>
      <w:pPr>
        <w:pStyle w:val="Heading2"/>
      </w:pPr>
      <w:r>
        <w:t>Fortschrittskarte</w:t>
      </w:r>
    </w:p>
    <w:tbl>
      <w:tblPr>
        <w:tblStyle w:val="TableGrid"/>
        <w:tblW w:type="dxa" w:w="9360"/>
        <w:tblLayout w:type="fixed"/>
        <w:tblLook w:firstColumn="1" w:firstRow="1" w:lastColumn="0" w:lastRow="0" w:noHBand="0" w:noVBand="1" w:val="04A0"/>
        <w:jc w:val="left"/>
        <w:tblInd w:w="220" w:type="dxa"/>
      </w:tblPr>
      <w:tblGrid>
        <w:gridCol w:w="4300"/>
        <w:gridCol w:w="2530"/>
        <w:gridCol w:w="2530"/>
      </w:tblGrid>
      <w:tr>
        <w:trPr>
          <w:tblHeader w:val="true"/>
          <w:cantSplit/>
        </w:trPr>
        <w:tc>
          <w:tcPr>
            <w:tcW w:type="dxa" w:w="4300"/>
            <w:tcW w:w="4300" w:type="dxa"/>
            <w:shd w:fill="214D49"/>
            <w:tcMar>
              <w:top w:w="100" w:type="dxa"/>
              <w:start w:w="120" w:type="dxa"/>
              <w:bottom w:w="100" w:type="dxa"/>
              <w:end w:w="120" w:type="dxa"/>
            </w:tcMar>
          </w:tcPr>
          <w:p>
            <w:pPr>
              <w:spacing w:after="40"/>
            </w:pPr>
            <w:r>
              <w:rPr>
                <w:b/>
                <w:color w:val="FFFFFF"/>
                <w:sz w:val="18"/>
              </w:rPr>
              <w:t>Baustein</w:t>
            </w:r>
          </w:p>
        </w:tc>
        <w:tc>
          <w:tcPr>
            <w:tcW w:type="dxa" w:w="2530"/>
            <w:tcW w:w="2530" w:type="dxa"/>
            <w:shd w:fill="214D49"/>
            <w:tcMar>
              <w:top w:w="100" w:type="dxa"/>
              <w:start w:w="120" w:type="dxa"/>
              <w:bottom w:w="100" w:type="dxa"/>
              <w:end w:w="120" w:type="dxa"/>
            </w:tcMar>
          </w:tcPr>
          <w:p>
            <w:pPr>
              <w:spacing w:after="40"/>
            </w:pPr>
            <w:r>
              <w:rPr>
                <w:b/>
                <w:color w:val="FFFFFF"/>
                <w:sz w:val="18"/>
              </w:rPr>
              <w:t>vor dem Kapitel</w:t>
            </w:r>
          </w:p>
        </w:tc>
        <w:tc>
          <w:tcPr>
            <w:tcW w:type="dxa" w:w="2530"/>
            <w:tcW w:w="2530" w:type="dxa"/>
            <w:shd w:fill="214D49"/>
            <w:tcMar>
              <w:top w:w="100" w:type="dxa"/>
              <w:start w:w="120" w:type="dxa"/>
              <w:bottom w:w="100" w:type="dxa"/>
              <w:end w:w="120" w:type="dxa"/>
            </w:tcMar>
          </w:tcPr>
          <w:p>
            <w:pPr>
              <w:spacing w:after="40"/>
            </w:pPr>
            <w:r>
              <w:rPr>
                <w:b/>
                <w:color w:val="FFFFFF"/>
                <w:sz w:val="18"/>
              </w:rPr>
              <w:t>nach dem Kapitel</w:t>
            </w:r>
          </w:p>
        </w:tc>
      </w:tr>
      <w:tr>
        <w:trPr>
          <w:cantSplit/>
        </w:trPr>
        <w:tc>
          <w:tcPr>
            <w:tcW w:type="dxa" w:w="4300"/>
            <w:tcW w:w="4300" w:type="dxa"/>
            <w:tcMar>
              <w:top w:w="100" w:type="dxa"/>
              <w:start w:w="120" w:type="dxa"/>
              <w:bottom w:w="100" w:type="dxa"/>
              <w:end w:w="120" w:type="dxa"/>
            </w:tcMar>
          </w:tcPr>
          <w:p>
            <w:pPr>
              <w:spacing w:after="40"/>
            </w:pPr>
            <w:r>
              <w:rPr>
                <w:sz w:val="18"/>
              </w:rPr>
              <w:t>View und Anforderung</w:t>
            </w:r>
          </w:p>
        </w:tc>
        <w:tc>
          <w:tcPr>
            <w:tcW w:type="dxa" w:w="2530"/>
            <w:tcW w:w="2530" w:type="dxa"/>
            <w:tcMar>
              <w:top w:w="100" w:type="dxa"/>
              <w:start w:w="120" w:type="dxa"/>
              <w:bottom w:w="100" w:type="dxa"/>
              <w:end w:w="120" w:type="dxa"/>
            </w:tcMar>
          </w:tcPr>
          <w:p>
            <w:pPr>
              <w:spacing w:after="40"/>
            </w:pPr>
            <w:r>
              <w:rPr>
                <w:sz w:val="18"/>
              </w:rPr>
              <w:t>☐</w:t>
            </w:r>
          </w:p>
        </w:tc>
        <w:tc>
          <w:tcPr>
            <w:tcW w:type="dxa" w:w="2530"/>
            <w:tcW w:w="2530" w:type="dxa"/>
            <w:tcMar>
              <w:top w:w="100" w:type="dxa"/>
              <w:start w:w="120" w:type="dxa"/>
              <w:bottom w:w="100" w:type="dxa"/>
              <w:end w:w="120" w:type="dxa"/>
            </w:tcMar>
          </w:tcPr>
          <w:p>
            <w:pPr>
              <w:spacing w:after="40"/>
            </w:pPr>
            <w:r>
              <w:rPr>
                <w:sz w:val="18"/>
              </w:rPr>
              <w:t>☐</w:t>
            </w:r>
          </w:p>
        </w:tc>
      </w:tr>
      <w:tr>
        <w:trPr>
          <w:cantSplit/>
        </w:trPr>
        <w:tc>
          <w:tcPr>
            <w:tcW w:type="dxa" w:w="4300"/>
            <w:tcW w:w="4300" w:type="dxa"/>
            <w:shd w:fill="F5FAF8"/>
            <w:tcMar>
              <w:top w:w="100" w:type="dxa"/>
              <w:start w:w="120" w:type="dxa"/>
              <w:bottom w:w="100" w:type="dxa"/>
              <w:end w:w="120" w:type="dxa"/>
            </w:tcMar>
          </w:tcPr>
          <w:p>
            <w:pPr>
              <w:spacing w:after="40"/>
            </w:pPr>
            <w:r>
              <w:rPr>
                <w:sz w:val="18"/>
              </w:rPr>
              <w:t>CSV-Daten</w:t>
            </w:r>
          </w:p>
        </w:tc>
        <w:tc>
          <w:tcPr>
            <w:tcW w:type="dxa" w:w="2530"/>
            <w:tcW w:w="2530" w:type="dxa"/>
            <w:shd w:fill="F5FAF8"/>
            <w:tcMar>
              <w:top w:w="100" w:type="dxa"/>
              <w:start w:w="120" w:type="dxa"/>
              <w:bottom w:w="100" w:type="dxa"/>
              <w:end w:w="120" w:type="dxa"/>
            </w:tcMar>
          </w:tcPr>
          <w:p>
            <w:pPr>
              <w:spacing w:after="40"/>
            </w:pPr>
            <w:r>
              <w:rPr>
                <w:sz w:val="18"/>
              </w:rPr>
              <w:t>☐</w:t>
            </w:r>
          </w:p>
        </w:tc>
        <w:tc>
          <w:tcPr>
            <w:tcW w:type="dxa" w:w="2530"/>
            <w:tcW w:w="2530" w:type="dxa"/>
            <w:shd w:fill="F5FAF8"/>
            <w:tcMar>
              <w:top w:w="100" w:type="dxa"/>
              <w:start w:w="120" w:type="dxa"/>
              <w:bottom w:w="100" w:type="dxa"/>
              <w:end w:w="120" w:type="dxa"/>
            </w:tcMar>
          </w:tcPr>
          <w:p>
            <w:pPr>
              <w:spacing w:after="40"/>
            </w:pPr>
            <w:r>
              <w:rPr>
                <w:sz w:val="18"/>
              </w:rPr>
              <w:t>☐</w:t>
            </w:r>
          </w:p>
        </w:tc>
      </w:tr>
      <w:tr>
        <w:trPr>
          <w:cantSplit/>
        </w:trPr>
        <w:tc>
          <w:tcPr>
            <w:tcW w:type="dxa" w:w="4300"/>
            <w:tcW w:w="4300" w:type="dxa"/>
            <w:tcMar>
              <w:top w:w="100" w:type="dxa"/>
              <w:start w:w="120" w:type="dxa"/>
              <w:bottom w:w="100" w:type="dxa"/>
              <w:end w:w="120" w:type="dxa"/>
            </w:tcMar>
          </w:tcPr>
          <w:p>
            <w:pPr>
              <w:spacing w:after="40"/>
            </w:pPr>
            <w:r>
              <w:rPr>
                <w:sz w:val="18"/>
              </w:rPr>
              <w:t>DataFrame und Visualisierung</w:t>
            </w:r>
          </w:p>
        </w:tc>
        <w:tc>
          <w:tcPr>
            <w:tcW w:type="dxa" w:w="2530"/>
            <w:tcW w:w="2530" w:type="dxa"/>
            <w:tcMar>
              <w:top w:w="100" w:type="dxa"/>
              <w:start w:w="120" w:type="dxa"/>
              <w:bottom w:w="100" w:type="dxa"/>
              <w:end w:w="120" w:type="dxa"/>
            </w:tcMar>
          </w:tcPr>
          <w:p>
            <w:pPr>
              <w:spacing w:after="40"/>
            </w:pPr>
            <w:r>
              <w:rPr>
                <w:sz w:val="18"/>
              </w:rPr>
              <w:t>☐</w:t>
            </w:r>
          </w:p>
        </w:tc>
        <w:tc>
          <w:tcPr>
            <w:tcW w:type="dxa" w:w="2530"/>
            <w:tcW w:w="2530" w:type="dxa"/>
            <w:tcMar>
              <w:top w:w="100" w:type="dxa"/>
              <w:start w:w="120" w:type="dxa"/>
              <w:bottom w:w="100" w:type="dxa"/>
              <w:end w:w="120" w:type="dxa"/>
            </w:tcMar>
          </w:tcPr>
          <w:p>
            <w:pPr>
              <w:spacing w:after="40"/>
            </w:pPr>
            <w:r>
              <w:rPr>
                <w:sz w:val="18"/>
              </w:rPr>
              <w:t>☐</w:t>
            </w:r>
          </w:p>
        </w:tc>
      </w:tr>
      <w:tr>
        <w:trPr>
          <w:cantSplit/>
        </w:trPr>
        <w:tc>
          <w:tcPr>
            <w:tcW w:type="dxa" w:w="4300"/>
            <w:tcW w:w="4300" w:type="dxa"/>
            <w:shd w:fill="F5FAF8"/>
            <w:tcMar>
              <w:top w:w="100" w:type="dxa"/>
              <w:start w:w="120" w:type="dxa"/>
              <w:bottom w:w="100" w:type="dxa"/>
              <w:end w:w="120" w:type="dxa"/>
            </w:tcMar>
          </w:tcPr>
          <w:p>
            <w:pPr>
              <w:spacing w:after="40"/>
            </w:pPr>
            <w:r>
              <w:rPr>
                <w:sz w:val="18"/>
              </w:rPr>
              <w:t>Features und Labels</w:t>
            </w:r>
          </w:p>
        </w:tc>
        <w:tc>
          <w:tcPr>
            <w:tcW w:type="dxa" w:w="2530"/>
            <w:tcW w:w="2530" w:type="dxa"/>
            <w:shd w:fill="F5FAF8"/>
            <w:tcMar>
              <w:top w:w="100" w:type="dxa"/>
              <w:start w:w="120" w:type="dxa"/>
              <w:bottom w:w="100" w:type="dxa"/>
              <w:end w:w="120" w:type="dxa"/>
            </w:tcMar>
          </w:tcPr>
          <w:p>
            <w:pPr>
              <w:spacing w:after="40"/>
            </w:pPr>
            <w:r>
              <w:rPr>
                <w:sz w:val="18"/>
              </w:rPr>
              <w:t>☐</w:t>
            </w:r>
          </w:p>
        </w:tc>
        <w:tc>
          <w:tcPr>
            <w:tcW w:type="dxa" w:w="2530"/>
            <w:tcW w:w="2530" w:type="dxa"/>
            <w:shd w:fill="F5FAF8"/>
            <w:tcMar>
              <w:top w:w="100" w:type="dxa"/>
              <w:start w:w="120" w:type="dxa"/>
              <w:bottom w:w="100" w:type="dxa"/>
              <w:end w:w="120" w:type="dxa"/>
            </w:tcMar>
          </w:tcPr>
          <w:p>
            <w:pPr>
              <w:spacing w:after="40"/>
            </w:pPr>
            <w:r>
              <w:rPr>
                <w:sz w:val="18"/>
              </w:rPr>
              <w:t>☐</w:t>
            </w:r>
          </w:p>
        </w:tc>
      </w:tr>
      <w:tr>
        <w:trPr>
          <w:cantSplit/>
        </w:trPr>
        <w:tc>
          <w:tcPr>
            <w:tcW w:type="dxa" w:w="4300"/>
            <w:tcW w:w="4300" w:type="dxa"/>
            <w:tcMar>
              <w:top w:w="100" w:type="dxa"/>
              <w:start w:w="120" w:type="dxa"/>
              <w:bottom w:w="100" w:type="dxa"/>
              <w:end w:w="120" w:type="dxa"/>
            </w:tcMar>
          </w:tcPr>
          <w:p>
            <w:pPr>
              <w:spacing w:after="40"/>
            </w:pPr>
            <w:r>
              <w:rPr>
                <w:sz w:val="18"/>
              </w:rPr>
              <w:t>ML-Verfahren</w:t>
            </w:r>
          </w:p>
        </w:tc>
        <w:tc>
          <w:tcPr>
            <w:tcW w:type="dxa" w:w="2530"/>
            <w:tcW w:w="2530" w:type="dxa"/>
            <w:tcMar>
              <w:top w:w="100" w:type="dxa"/>
              <w:start w:w="120" w:type="dxa"/>
              <w:bottom w:w="100" w:type="dxa"/>
              <w:end w:w="120" w:type="dxa"/>
            </w:tcMar>
          </w:tcPr>
          <w:p>
            <w:pPr>
              <w:spacing w:after="40"/>
            </w:pPr>
            <w:r>
              <w:rPr>
                <w:sz w:val="18"/>
              </w:rPr>
              <w:t>☐</w:t>
            </w:r>
          </w:p>
        </w:tc>
        <w:tc>
          <w:tcPr>
            <w:tcW w:type="dxa" w:w="2530"/>
            <w:tcW w:w="2530" w:type="dxa"/>
            <w:tcMar>
              <w:top w:w="100" w:type="dxa"/>
              <w:start w:w="120" w:type="dxa"/>
              <w:bottom w:w="100" w:type="dxa"/>
              <w:end w:w="120" w:type="dxa"/>
            </w:tcMar>
          </w:tcPr>
          <w:p>
            <w:pPr>
              <w:spacing w:after="40"/>
            </w:pPr>
            <w:r>
              <w:rPr>
                <w:sz w:val="18"/>
              </w:rPr>
              <w:t>☐</w:t>
            </w:r>
          </w:p>
        </w:tc>
      </w:tr>
      <w:tr>
        <w:trPr>
          <w:cantSplit/>
        </w:trPr>
        <w:tc>
          <w:tcPr>
            <w:tcW w:type="dxa" w:w="4300"/>
            <w:tcW w:w="4300" w:type="dxa"/>
            <w:shd w:fill="F5FAF8"/>
            <w:tcMar>
              <w:top w:w="100" w:type="dxa"/>
              <w:start w:w="120" w:type="dxa"/>
              <w:bottom w:w="100" w:type="dxa"/>
              <w:end w:w="120" w:type="dxa"/>
            </w:tcMar>
          </w:tcPr>
          <w:p>
            <w:pPr>
              <w:spacing w:after="40"/>
            </w:pPr>
            <w:r>
              <w:rPr>
                <w:sz w:val="18"/>
              </w:rPr>
              <w:t>Modellprüfung</w:t>
            </w:r>
          </w:p>
        </w:tc>
        <w:tc>
          <w:tcPr>
            <w:tcW w:type="dxa" w:w="2530"/>
            <w:tcW w:w="2530" w:type="dxa"/>
            <w:shd w:fill="F5FAF8"/>
            <w:tcMar>
              <w:top w:w="100" w:type="dxa"/>
              <w:start w:w="120" w:type="dxa"/>
              <w:bottom w:w="100" w:type="dxa"/>
              <w:end w:w="120" w:type="dxa"/>
            </w:tcMar>
          </w:tcPr>
          <w:p>
            <w:pPr>
              <w:spacing w:after="40"/>
            </w:pPr>
            <w:r>
              <w:rPr>
                <w:sz w:val="18"/>
              </w:rPr>
              <w:t>☐</w:t>
            </w:r>
          </w:p>
        </w:tc>
        <w:tc>
          <w:tcPr>
            <w:tcW w:type="dxa" w:w="2530"/>
            <w:tcW w:w="2530" w:type="dxa"/>
            <w:shd w:fill="F5FAF8"/>
            <w:tcMar>
              <w:top w:w="100" w:type="dxa"/>
              <w:start w:w="120" w:type="dxa"/>
              <w:bottom w:w="100" w:type="dxa"/>
              <w:end w:w="120" w:type="dxa"/>
            </w:tcMar>
          </w:tcPr>
          <w:p>
            <w:pPr>
              <w:spacing w:after="40"/>
            </w:pPr>
            <w:r>
              <w:rPr>
                <w:sz w:val="18"/>
              </w:rPr>
              <w:t>☐</w:t>
            </w:r>
          </w:p>
        </w:tc>
      </w:tr>
    </w:tbl>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FFF6D8"/>
            <w:tcMar>
              <w:top w:w="100" w:type="dxa"/>
              <w:start w:w="120" w:type="dxa"/>
              <w:bottom w:w="100" w:type="dxa"/>
              <w:end w:w="120" w:type="dxa"/>
            </w:tcMar>
          </w:tcPr>
          <w:p>
            <w:pPr>
              <w:spacing w:after="40"/>
            </w:pPr>
            <w:r>
              <w:rPr>
                <w:b/>
                <w:color w:val="214D49"/>
              </w:rPr>
              <w:t>Arbeitsregel</w:t>
              <w:br/>
            </w:r>
            <w:r>
              <w:t>Bewahre diese Seite auf. Nach jedem Kapitel ergänzt du mindestens eine technische Antwort und eine neue Prüffrage. So wächst aus der View schrittweise ein begründetes System.</w:t>
            </w:r>
          </w:p>
        </w:tc>
      </w:tr>
    </w:tbl>
    <w:p>
      <w:pPr>
        <w:spacing w:after="20"/>
      </w:pPr>
    </w:p>
    <w:p>
      <w:r/>
    </w:p>
    <w:p>
      <w:pPr>
        <w:pStyle w:val="Heading1"/>
      </w:pPr>
      <w:r>
        <w:t>Orientierung für die Lernenden</w:t>
      </w:r>
    </w:p>
    <w:p>
      <w:r>
        <w:t>Du hast vor diesem Kurs bereits mit grundlegenden Bausteinen der imperativen Programmierung gearbeitet. Machine Learning beginnt deshalb nicht noch einmal bei null. Neu ist, dass Programme nun Daten aus Dateien übernehmen, tabellarisch untersuchen und daraus Modelle entwickeln.</w:t>
      </w: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E8F1F7"/>
            <w:tcMar>
              <w:top w:w="100" w:type="dxa"/>
              <w:start w:w="120" w:type="dxa"/>
              <w:bottom w:w="100" w:type="dxa"/>
              <w:end w:w="120" w:type="dxa"/>
            </w:tcMar>
          </w:tcPr>
          <w:p>
            <w:pPr>
              <w:spacing w:after="40"/>
            </w:pPr>
            <w:r>
              <w:rPr>
                <w:b/>
                <w:color w:val="214D49"/>
              </w:rPr>
              <w:t>Die zentrale Brücke</w:t>
              <w:br/>
            </w:r>
            <w:r>
              <w:t>Bekannt: Ein Programm verarbeitet Werte nach festgelegten Anweisungen. Neu: Ein Machine-Learning-Verfahren bestimmt aus Beispieldaten ein Modell, das für neue Daten eine Vorhersage oder Zuordnung erzeugt.</w:t>
            </w:r>
          </w:p>
        </w:tc>
      </w:tr>
    </w:tbl>
    <w:p>
      <w:pPr>
        <w:spacing w:after="20"/>
      </w:pPr>
    </w:p>
    <w:p>
      <w:pPr>
        <w:pStyle w:val="Heading2"/>
      </w:pPr>
      <w:r>
        <w:t>Arbeitsregeln</w:t>
      </w:r>
    </w:p>
    <w:p>
      <w:pPr>
        <w:pStyle w:val="R8SegmentNumber"/>
        <w:numPr>
          <w:ilvl w:val="0"/>
          <w:numId w:val="86"/>
        </w:numPr>
      </w:pPr>
      <w:r>
        <w:t>Arbeite zuerst mit der Aufgabenstellung und deinen eigenen Überlegungen.</w:t>
      </w:r>
    </w:p>
    <w:p>
      <w:pPr>
        <w:pStyle w:val="R8SegmentNumber"/>
        <w:numPr>
          <w:ilvl w:val="0"/>
          <w:numId w:val="86"/>
        </w:numPr>
      </w:pPr>
      <w:r>
        <w:t>Öffne die Hilfen in der Reihenfolge Denkimpuls → Strategiehilfe → Syntaxhilfe.</w:t>
      </w:r>
    </w:p>
    <w:p>
      <w:pPr>
        <w:pStyle w:val="R8SegmentNumber"/>
        <w:numPr>
          <w:ilvl w:val="0"/>
          <w:numId w:val="86"/>
        </w:numPr>
      </w:pPr>
      <w:r>
        <w:t>Führe Code nicht nur aus: Erkläre mindestens die Zeile, die du verändert hast.</w:t>
      </w:r>
    </w:p>
    <w:p>
      <w:pPr>
        <w:pStyle w:val="R8SegmentNumber"/>
        <w:numPr>
          <w:ilvl w:val="0"/>
          <w:numId w:val="86"/>
        </w:numPr>
      </w:pPr>
      <w:r>
        <w:t>Notiere Fehler und Korrekturen. Ein behobener Fehler ist ein sichtbarer Lernschritt.</w:t>
      </w:r>
    </w:p>
    <w:p>
      <w:pPr>
        <w:pStyle w:val="R8SegmentNumber"/>
        <w:numPr>
          <w:ilvl w:val="0"/>
          <w:numId w:val="86"/>
        </w:numPr>
      </w:pPr>
      <w:r>
        <w:t>Vergleiche erst nach einem eigenen Versuch mit einer Musterlösung.</w:t>
      </w:r>
    </w:p>
    <w:tbl>
      <w:tblPr>
        <w:tblStyle w:val="TableGrid"/>
        <w:tblW w:type="dxa" w:w="9360"/>
        <w:tblLayout w:type="fixed"/>
        <w:tblLook w:firstColumn="1" w:firstRow="1" w:lastColumn="0" w:lastRow="0" w:noHBand="0" w:noVBand="1" w:val="04A0"/>
        <w:jc w:val="left"/>
        <w:tblInd w:w="220" w:type="dxa"/>
      </w:tblPr>
      <w:tblGrid>
        <w:gridCol w:w="1000"/>
        <w:gridCol w:w="3300"/>
        <w:gridCol w:w="1500"/>
        <w:gridCol w:w="3560"/>
      </w:tblGrid>
      <w:tr>
        <w:trPr>
          <w:tblHeader w:val="true"/>
          <w:cantSplit/>
        </w:trPr>
        <w:tc>
          <w:tcPr>
            <w:tcW w:type="dxa" w:w="1000"/>
            <w:tcW w:w="1000" w:type="dxa"/>
            <w:shd w:fill="214D49"/>
            <w:tcMar>
              <w:top w:w="100" w:type="dxa"/>
              <w:start w:w="120" w:type="dxa"/>
              <w:bottom w:w="100" w:type="dxa"/>
              <w:end w:w="120" w:type="dxa"/>
            </w:tcMar>
          </w:tcPr>
          <w:p>
            <w:pPr>
              <w:spacing w:after="40"/>
            </w:pPr>
            <w:r>
              <w:rPr>
                <w:b/>
                <w:color w:val="FFFFFF"/>
                <w:sz w:val="18"/>
              </w:rPr>
              <w:t>Kapitel</w:t>
            </w:r>
          </w:p>
        </w:tc>
        <w:tc>
          <w:tcPr>
            <w:tcW w:type="dxa" w:w="3300"/>
            <w:tcW w:w="3300" w:type="dxa"/>
            <w:shd w:fill="214D49"/>
            <w:tcMar>
              <w:top w:w="100" w:type="dxa"/>
              <w:start w:w="120" w:type="dxa"/>
              <w:bottom w:w="100" w:type="dxa"/>
              <w:end w:w="120" w:type="dxa"/>
            </w:tcMar>
          </w:tcPr>
          <w:p>
            <w:pPr>
              <w:spacing w:after="40"/>
            </w:pPr>
            <w:r>
              <w:rPr>
                <w:b/>
                <w:color w:val="FFFFFF"/>
                <w:sz w:val="18"/>
              </w:rPr>
              <w:t>Schwerpunkt</w:t>
            </w:r>
          </w:p>
        </w:tc>
        <w:tc>
          <w:tcPr>
            <w:tcW w:type="dxa" w:w="1500"/>
            <w:tcW w:w="1500" w:type="dxa"/>
            <w:shd w:fill="214D49"/>
            <w:tcMar>
              <w:top w:w="100" w:type="dxa"/>
              <w:start w:w="120" w:type="dxa"/>
              <w:bottom w:w="100" w:type="dxa"/>
              <w:end w:w="120" w:type="dxa"/>
            </w:tcMar>
          </w:tcPr>
          <w:p>
            <w:pPr>
              <w:spacing w:after="40"/>
            </w:pPr>
            <w:r>
              <w:rPr>
                <w:b/>
                <w:color w:val="FFFFFF"/>
                <w:sz w:val="18"/>
              </w:rPr>
              <w:t>Richtzeit</w:t>
            </w:r>
          </w:p>
        </w:tc>
        <w:tc>
          <w:tcPr>
            <w:tcW w:type="dxa" w:w="3560"/>
            <w:tcW w:w="3560" w:type="dxa"/>
            <w:shd w:fill="214D49"/>
            <w:tcMar>
              <w:top w:w="100" w:type="dxa"/>
              <w:start w:w="120" w:type="dxa"/>
              <w:bottom w:w="100" w:type="dxa"/>
              <w:end w:w="120" w:type="dxa"/>
            </w:tcMar>
          </w:tcPr>
          <w:p>
            <w:pPr>
              <w:spacing w:after="40"/>
            </w:pPr>
            <w:r>
              <w:rPr>
                <w:b/>
                <w:color w:val="FFFFFF"/>
                <w:sz w:val="18"/>
              </w:rPr>
              <w:t>Lernprodukt</w:t>
            </w:r>
          </w:p>
        </w:tc>
      </w:tr>
      <w:tr>
        <w:trPr>
          <w:cantSplit/>
        </w:trPr>
        <w:tc>
          <w:tcPr>
            <w:tcW w:type="dxa" w:w="1000"/>
            <w:tcW w:w="1000" w:type="dxa"/>
            <w:tcMar>
              <w:top w:w="100" w:type="dxa"/>
              <w:start w:w="120" w:type="dxa"/>
              <w:bottom w:w="100" w:type="dxa"/>
              <w:end w:w="120" w:type="dxa"/>
            </w:tcMar>
          </w:tcPr>
          <w:p>
            <w:pPr>
              <w:spacing w:after="40"/>
            </w:pPr>
            <w:r>
              <w:rPr>
                <w:sz w:val="18"/>
              </w:rPr>
              <w:t>1</w:t>
            </w:r>
          </w:p>
        </w:tc>
        <w:tc>
          <w:tcPr>
            <w:tcW w:type="dxa" w:w="3300"/>
            <w:tcW w:w="3300" w:type="dxa"/>
            <w:tcMar>
              <w:top w:w="100" w:type="dxa"/>
              <w:start w:w="120" w:type="dxa"/>
              <w:bottom w:w="100" w:type="dxa"/>
              <w:end w:w="120" w:type="dxa"/>
            </w:tcMar>
          </w:tcPr>
          <w:p>
            <w:pPr>
              <w:spacing w:after="40"/>
            </w:pPr>
            <w:r>
              <w:rPr>
                <w:sz w:val="18"/>
              </w:rPr>
              <w:t>Python aktivieren und Datenlogik verstehen</w:t>
            </w:r>
          </w:p>
        </w:tc>
        <w:tc>
          <w:tcPr>
            <w:tcW w:type="dxa" w:w="1500"/>
            <w:tcW w:w="1500" w:type="dxa"/>
            <w:tcMar>
              <w:top w:w="100" w:type="dxa"/>
              <w:start w:w="120" w:type="dxa"/>
              <w:bottom w:w="100" w:type="dxa"/>
              <w:end w:w="120" w:type="dxa"/>
            </w:tcMar>
          </w:tcPr>
          <w:p>
            <w:pPr>
              <w:spacing w:after="40"/>
            </w:pPr>
            <w:r>
              <w:rPr>
                <w:sz w:val="18"/>
              </w:rPr>
              <w:t>1 UStd.</w:t>
            </w:r>
          </w:p>
        </w:tc>
        <w:tc>
          <w:tcPr>
            <w:tcW w:type="dxa" w:w="3560"/>
            <w:tcW w:w="3560" w:type="dxa"/>
            <w:tcMar>
              <w:top w:w="100" w:type="dxa"/>
              <w:start w:w="120" w:type="dxa"/>
              <w:bottom w:w="100" w:type="dxa"/>
              <w:end w:w="120" w:type="dxa"/>
            </w:tcMar>
          </w:tcPr>
          <w:p>
            <w:pPr>
              <w:spacing w:after="40"/>
            </w:pPr>
            <w:r>
              <w:rPr>
                <w:sz w:val="18"/>
              </w:rPr>
              <w:t>Regelbasierter Mini-Lernagent</w:t>
            </w:r>
          </w:p>
        </w:tc>
      </w:tr>
      <w:tr>
        <w:trPr>
          <w:cantSplit/>
        </w:trPr>
        <w:tc>
          <w:tcPr>
            <w:tcW w:type="dxa" w:w="1000"/>
            <w:tcW w:w="1000" w:type="dxa"/>
            <w:shd w:fill="F5FAF8"/>
            <w:tcMar>
              <w:top w:w="100" w:type="dxa"/>
              <w:start w:w="120" w:type="dxa"/>
              <w:bottom w:w="100" w:type="dxa"/>
              <w:end w:w="120" w:type="dxa"/>
            </w:tcMar>
          </w:tcPr>
          <w:p>
            <w:pPr>
              <w:spacing w:after="40"/>
            </w:pPr>
            <w:r>
              <w:rPr>
                <w:sz w:val="18"/>
              </w:rPr>
              <w:t>2</w:t>
            </w:r>
          </w:p>
        </w:tc>
        <w:tc>
          <w:tcPr>
            <w:tcW w:type="dxa" w:w="3300"/>
            <w:tcW w:w="3300" w:type="dxa"/>
            <w:shd w:fill="F5FAF8"/>
            <w:tcMar>
              <w:top w:w="100" w:type="dxa"/>
              <w:start w:w="120" w:type="dxa"/>
              <w:bottom w:w="100" w:type="dxa"/>
              <w:end w:w="120" w:type="dxa"/>
            </w:tcMar>
          </w:tcPr>
          <w:p>
            <w:pPr>
              <w:spacing w:after="40"/>
            </w:pPr>
            <w:r>
              <w:rPr>
                <w:sz w:val="18"/>
              </w:rPr>
              <w:t>CSV-Dateien verstehen und einlesen</w:t>
            </w:r>
          </w:p>
        </w:tc>
        <w:tc>
          <w:tcPr>
            <w:tcW w:type="dxa" w:w="1500"/>
            <w:tcW w:w="1500" w:type="dxa"/>
            <w:shd w:fill="F5FAF8"/>
            <w:tcMar>
              <w:top w:w="100" w:type="dxa"/>
              <w:start w:w="120" w:type="dxa"/>
              <w:bottom w:w="100" w:type="dxa"/>
              <w:end w:w="120" w:type="dxa"/>
            </w:tcMar>
          </w:tcPr>
          <w:p>
            <w:pPr>
              <w:spacing w:after="40"/>
            </w:pPr>
            <w:r>
              <w:rPr>
                <w:sz w:val="18"/>
              </w:rPr>
              <w:t>2 UStd.</w:t>
            </w:r>
          </w:p>
        </w:tc>
        <w:tc>
          <w:tcPr>
            <w:tcW w:type="dxa" w:w="3560"/>
            <w:tcW w:w="3560" w:type="dxa"/>
            <w:shd w:fill="F5FAF8"/>
            <w:tcMar>
              <w:top w:w="100" w:type="dxa"/>
              <w:start w:w="120" w:type="dxa"/>
              <w:bottom w:w="100" w:type="dxa"/>
              <w:end w:w="120" w:type="dxa"/>
            </w:tcMar>
          </w:tcPr>
          <w:p>
            <w:pPr>
              <w:spacing w:after="40"/>
            </w:pPr>
            <w:r>
              <w:rPr>
                <w:sz w:val="18"/>
              </w:rPr>
              <w:t>Geprüfte CSV-Datei</w:t>
            </w:r>
          </w:p>
        </w:tc>
      </w:tr>
    </w:tbl>
    <w:p>
      <w:pPr>
        <w:pStyle w:val="Heading2"/>
      </w:pPr>
      <w:r>
        <w:t>Offlinepaket und verbindliche Aufgaben-IDs</w:t>
      </w:r>
    </w:p>
    <w:p>
      <w:pPr>
        <w:shd w:fill="EAF8F4"/>
        <w:pBdr>
          <w:left w:val="single" w:sz="14" w:space="8" w:color="007C83"/>
        </w:pBdr>
        <w:ind w:left="220"/>
      </w:pPr>
      <w:r>
        <w:t>Alle Pflichtaufgaben können ohne GitHub bearbeitet werden. Öffne zuerst `02_Schuelermaterial/ML_Offlineprojekt/README.md`. Für Thonny stehen Python-Dateien bereit; inhaltlich gleiche Notebook-Fassungen können alternativ verwendet werden. ML-K01-A01, ML-K02-A01, ML-K03-A01, ML-K04-A01, ML-K05-A01, ML-K06-A01, ML-K09-A01 und ML-K12-A01 gehören zum BKWI1-Grundlagenweg (BPE 6). ML-K13-A01, ML-K16-A01, ML-K18-A01 und ML-K21-A01 gehören zum BKWI2-Pflichtweg (BPE 7). ML-K23-A01 ist ein zusätzlicher Projektauftrag.</w:t>
      </w:r>
    </w:p>
    <w:p>
      <w:pPr/>
      <w:r>
        <w:rPr>
          <w:rFonts w:ascii="Arial" w:hAnsi="Arial"/>
        </w:rPr>
        <w:t xml:space="preserve">Online-Arbeitsplatz: </w:t>
      </w:r>
      <w:hyperlink r:id="rId24">
        <w:r>
          <w:rPr>
            <w:color w:val="006A70"/>
            <w:u w:val="single"/>
            <w:rFonts w:ascii="Arial" w:hAnsi="Arial"/>
          </w:rPr>
          <w:t>öffentliches ML-Template-Repository öffnen</w:t>
        </w:r>
      </w:hyperlink>
      <w:r>
        <w:rPr>
          <w:rFonts w:ascii="Arial" w:hAnsi="Arial"/>
        </w:rPr>
        <w:t>. Mit deinem GitHub-Konto über „Use this template“ eine eigene Kopie erstellen; für die vorbereitete Online-Umgebung Codespaces nutzen. Im Repository zuerst README und Schnellstart lesen.</w:t>
      </w:r>
    </w:p>
    <w:p>
      <w:pPr>
        <w:pStyle w:val="Heading2"/>
      </w:pPr>
      <w:r>
        <w:t>Vorwissenscheck</w:t>
      </w:r>
    </w:p>
    <w:p>
      <w:pPr>
        <w:pStyle w:val="R8SegmentNumber"/>
        <w:numPr>
          <w:ilvl w:val="0"/>
          <w:numId w:val="87"/>
        </w:numPr>
      </w:pPr>
      <w:r>
        <w:t>Ich kann einer Variablen einen Wert zuweisen.</w:t>
      </w:r>
    </w:p>
    <w:p>
      <w:pPr>
        <w:pStyle w:val="R8SegmentNumber"/>
        <w:numPr>
          <w:ilvl w:val="0"/>
          <w:numId w:val="87"/>
        </w:numPr>
      </w:pPr>
      <w:r>
        <w:t>Ich kann Werte in einer Liste erkennen und verändern.</w:t>
      </w:r>
    </w:p>
    <w:p>
      <w:pPr>
        <w:pStyle w:val="R8SegmentNumber"/>
        <w:numPr>
          <w:ilvl w:val="0"/>
          <w:numId w:val="87"/>
        </w:numPr>
      </w:pPr>
      <w:r>
        <w:t>Ich kann eine if-Bedingung in eigenen Worten erklären.</w:t>
      </w:r>
    </w:p>
    <w:p>
      <w:pPr>
        <w:pStyle w:val="R8SegmentNumber"/>
        <w:numPr>
          <w:ilvl w:val="0"/>
          <w:numId w:val="87"/>
        </w:numPr>
      </w:pPr>
      <w:r>
        <w:t>Ich kann eine for-Schleife nachvollziehen.</w:t>
      </w:r>
    </w:p>
    <w:p>
      <w:pPr>
        <w:pStyle w:val="R8SegmentNumber"/>
        <w:numPr>
          <w:ilvl w:val="0"/>
          <w:numId w:val="87"/>
        </w:numPr>
      </w:pPr>
      <w:r>
        <w:t>Ich kann eine Funktion aufrufen und ihren Rückgabewert verwenden.</w:t>
      </w: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FFF6D8"/>
            <w:tcMar>
              <w:top w:w="100" w:type="dxa"/>
              <w:start w:w="120" w:type="dxa"/>
              <w:bottom w:w="100" w:type="dxa"/>
              <w:end w:w="120" w:type="dxa"/>
            </w:tcMar>
          </w:tcPr>
          <w:p>
            <w:pPr>
              <w:spacing w:after="40"/>
            </w:pPr>
            <w:r>
              <w:rPr>
                <w:b/>
                <w:color w:val="214D49"/>
              </w:rPr>
              <w:t>Wichtig</w:t>
              <w:br/>
            </w:r>
            <w:r>
              <w:t>Wenn du nicht alles sicher kannst, ist das kein Ausschluss vom ML-Kurs. Nutze in Kapitel 1 den Wiederholungspfad und dokumentiere, welcher Baustein wieder klar geworden ist.</w:t>
            </w:r>
          </w:p>
        </w:tc>
      </w:tr>
    </w:tbl>
    <w:p>
      <w:pPr>
        <w:spacing w:after="20"/>
      </w:pPr>
    </w:p>
    <w:p>
      <w:r/>
    </w:p>
    <w:p>
      <w:hyperlink w:anchor="COMPETENCY" w:history="1">
        <w:r>
          <w:rPr>
            <w:color w:val="007C83"/>
            <w:u w:val="single"/>
          </w:rPr>
          <w:t>Zentraler Kompetenzcheck</w:t>
        </w:r>
      </w:hyperlink>
    </w:p>
    <w:p>
      <w:pPr>
        <w:pStyle w:val="Heading3"/>
        <w:keepNext/>
        <w:pageBreakBefore/>
      </w:pPr>
      <w:r>
        <w:rPr>
          <w:rFonts w:ascii="Arial" w:hAnsi="Arial"/>
        </w:rPr>
        <w:t>Teil A · BKWI1 · BPE 6 · Grundlagen und Kernaufgaben</w:t>
      </w:r>
    </w:p>
    <w:p>
      <w:pPr>
        <w:pStyle w:val="Heading1"/>
        <w:pageBreakBefore w:val="0"/>
      </w:pPr>
      <w:r>
        <w:t>1. Vom Pythonprogramm zur Datenanalyse</w:t>
      </w:r>
    </w:p>
    <w:p>
      <w:pPr>
        <w:pStyle w:val="Heading2"/>
        <w:keepNext/>
      </w:pPr>
      <w:bookmarkStart w:id="1002" w:name="K01_TASK"/>
      <w:r>
        <w:drawing>
          <wp:inline xmlns:a="http://schemas.openxmlformats.org/drawingml/2006/main" xmlns:pic="http://schemas.openxmlformats.org/drawingml/2006/picture">
            <wp:extent cx="187200" cy="187200"/>
            <wp:docPr id="11" name="Picture 11" title="1.1 Aufgabenblatt – Vom Pythonprogramm zur Datenanalyse" descr="Schwarzes Outline-Symbol für 1.1 Aufgabenblatt"/>
            <wp:cNvGraphicFramePr>
              <a:graphicFrameLocks noChangeAspect="1"/>
            </wp:cNvGraphicFramePr>
            <a:graphic>
              <a:graphicData uri="http://schemas.openxmlformats.org/drawingml/2006/picture">
                <pic:pic>
                  <pic:nvPicPr>
                    <pic:cNvPr id="0" name="icon_aufgabe_zielscheibe.png"/>
                    <pic:cNvPicPr/>
                  </pic:nvPicPr>
                  <pic:blipFill>
                    <a:blip r:embed="rId21"/>
                    <a:stretch>
                      <a:fillRect/>
                    </a:stretch>
                  </pic:blipFill>
                  <pic:spPr>
                    <a:xfrm>
                      <a:off x="0" y="0"/>
                      <a:ext cx="187200" cy="187200"/>
                    </a:xfrm>
                    <a:prstGeom prst="rect"/>
                  </pic:spPr>
                </pic:pic>
              </a:graphicData>
            </a:graphic>
          </wp:inline>
        </w:drawing>
      </w:r>
      <w:r>
        <w:t xml:space="preserve">  1.1 Aufgabenblatt – Vom Pythonprogramm zur Datenanalyse</w:t>
      </w:r>
      <w:r>
        <w:t/>
      </w:r>
      <w:bookmarkEnd w:id="1002"/>
    </w:p>
    <w:tbl>
      <w:tblPr>
        <w:tblW w:type="dxa" w:w="10332"/>
        <w:tblLayout w:type="fixed"/>
        <w:tblLook w:firstColumn="1" w:firstRow="1" w:lastColumn="0" w:lastRow="0" w:noHBand="0" w:noVBand="1" w:val="04A0"/>
        <w:jc w:val="left"/>
        <w:tblInd w:w="220" w:type="dxa"/>
      </w:tblPr>
      <w:tblGrid>
        <w:gridCol w:w="10332"/>
      </w:tblGrid>
      <w:tr>
        <w:tc>
          <w:tcPr>
            <w:tcW w:type="dxa" w:w="10332"/>
            <w:vAlign w:val="center"/>
            <w:shd w:fill="DDF3F2"/>
            <w:tcBorders>
              <w:top w:val="single" w:sz="6" w:color="007C83"/>
              <w:left w:val="single" w:sz="16" w:color="007C83"/>
              <w:bottom w:val="single" w:sz="6" w:color="007C83"/>
              <w:right w:val="single" w:sz="6" w:color="007C83"/>
            </w:tcBorders>
          </w:tcPr>
          <w:p>
            <w:pPr>
              <w:spacing w:after="80"/>
            </w:pPr>
            <w:r>
              <w:rPr>
                <w:b/>
              </w:rPr>
              <w:t>Ausgangssituation</w:t>
              <w:br/>
            </w:r>
            <w:r>
              <w:t>Du erschließt dir in diesem Kapitel „Vom Pythonprogramm zur Datenanalyse“ anhand der vorhandenen betrieblichen oder technischen Ausgangslage.</w:t>
            </w:r>
          </w:p>
          <w:p>
            <w:pPr>
              <w:spacing w:before="100"/>
            </w:pPr>
            <w:r>
              <w:rPr>
                <w:b/>
              </w:rPr>
              <w:t>Aufgabe – Jetzt tun</w:t>
              <w:br/>
            </w:r>
            <w:r>
              <w:t>Arbeitsauftrag 1: Code lesen</w:t>
            </w:r>
          </w:p>
        </w:tc>
      </w:tr>
    </w:tbl>
    <w:p>
      <w:pPr>
        <w:pStyle w:val="Heading3"/>
      </w:pPr>
      <w:r>
        <w:t>Arbeitsauftrag 1: Code lesen</w:t>
      </w:r>
    </w:p>
    <w:p>
      <w:pPr>
        <w:pStyle w:val="ListNumber"/>
        <w:numPr>
          <w:ilvl w:val="0"/>
          <w:numId w:val="68"/>
        </w:numPr>
      </w:pPr>
      <w:r>
        <w:t>Markiere die Liste, den Funktionskopf, die Bedingung, beide Rückgabewerte und den Funktionsaufruf.</w:t>
      </w:r>
    </w:p>
    <w:p>
      <w:pPr>
        <w:pStyle w:val="ListNumber"/>
        <w:numPr>
          <w:ilvl w:val="0"/>
          <w:numId w:val="68"/>
        </w:numPr>
      </w:pPr>
      <w:r>
        <w:t>Erkläre Zeile für Zeile, was das Programm macht.</w:t>
      </w:r>
    </w:p>
    <w:p>
      <w:pPr>
        <w:pStyle w:val="ListNumber"/>
        <w:numPr>
          <w:ilvl w:val="0"/>
          <w:numId w:val="68"/>
        </w:numPr>
      </w:pPr>
      <w:r>
        <w:t>Notiere die vier Ausgaben, bevor du den Code ausführst.</w:t>
      </w:r>
    </w:p>
    <w:p>
      <w:pPr>
        <w:pStyle w:val="ListNumber"/>
        <w:numPr>
          <w:ilvl w:val="0"/>
          <w:numId w:val="68"/>
        </w:numPr>
      </w:pPr>
      <w:r>
        <w:t>Führe den Code aus und vergleiche Prognose und tatsächliche Ausgabe.</w:t>
      </w: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DDF3EA"/>
            <w:tcMar>
              <w:top w:w="100" w:type="dxa"/>
              <w:start w:w="120" w:type="dxa"/>
              <w:bottom w:w="100" w:type="dxa"/>
              <w:end w:w="120" w:type="dxa"/>
            </w:tcMar>
          </w:tcPr>
          <w:p>
            <w:pPr>
              <w:spacing w:after="40"/>
            </w:pPr>
            <w:r>
              <w:rPr>
                <w:b/>
                <w:color w:val="214D49"/>
              </w:rPr>
              <w:t>Denkimpuls</w:t>
              <w:br/>
            </w:r>
            <w:r>
              <w:t>Welche Werte durchlaufen die Schleife nacheinander? Welcher Wert wird jeweils an die Funktion übergeben?</w:t>
            </w:r>
          </w:p>
        </w:tc>
      </w:tr>
    </w:tbl>
    <w:p>
      <w:pPr>
        <w:spacing w:after="20"/>
      </w:pP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DDF3EA"/>
            <w:tcMar>
              <w:top w:w="100" w:type="dxa"/>
              <w:start w:w="120" w:type="dxa"/>
              <w:bottom w:w="100" w:type="dxa"/>
              <w:end w:w="120" w:type="dxa"/>
            </w:tcMar>
          </w:tcPr>
          <w:p>
            <w:pPr>
              <w:spacing w:after="40"/>
            </w:pPr>
            <w:r>
              <w:rPr>
                <w:b/>
                <w:color w:val="214D49"/>
              </w:rPr>
              <w:t>Strategiehilfe</w:t>
              <w:br/>
            </w:r>
            <w:r>
              <w:t>Arbeite mit einer Spurentabelle: aktueller Wert → Ergebnis der Bedingung → Rückgabewert.</w:t>
            </w:r>
          </w:p>
        </w:tc>
      </w:tr>
    </w:tbl>
    <w:p>
      <w:pPr>
        <w:spacing w:after="20"/>
      </w:pPr>
    </w:p>
    <w:tbl>
      <w:tblPr>
        <w:tblStyle w:val="TableGrid"/>
        <w:tblW w:type="dxa" w:w="9360"/>
        <w:tblLayout w:type="fixed"/>
        <w:tblLook w:firstColumn="1" w:firstRow="1" w:lastColumn="0" w:lastRow="0" w:noHBand="0" w:noVBand="1" w:val="04A0"/>
        <w:jc w:val="left"/>
        <w:tblInd w:w="220" w:type="dxa"/>
      </w:tblPr>
      <w:tblGrid>
        <w:gridCol w:w="2400"/>
        <w:gridCol w:w="2500"/>
        <w:gridCol w:w="4460"/>
      </w:tblGrid>
      <w:tr>
        <w:trPr>
          <w:tblHeader w:val="true"/>
          <w:cantSplit/>
        </w:trPr>
        <w:tc>
          <w:tcPr>
            <w:tcW w:type="dxa" w:w="2400"/>
            <w:tcW w:w="2400" w:type="dxa"/>
            <w:shd w:fill="214D49"/>
            <w:tcMar>
              <w:top w:w="100" w:type="dxa"/>
              <w:start w:w="120" w:type="dxa"/>
              <w:bottom w:w="100" w:type="dxa"/>
              <w:end w:w="120" w:type="dxa"/>
            </w:tcMar>
          </w:tcPr>
          <w:p>
            <w:pPr>
              <w:spacing w:after="40"/>
            </w:pPr>
            <w:r>
              <w:rPr>
                <w:b/>
                <w:color w:val="FFFFFF"/>
                <w:sz w:val="18"/>
              </w:rPr>
              <w:t>aktueller Wert</w:t>
            </w:r>
          </w:p>
        </w:tc>
        <w:tc>
          <w:tcPr>
            <w:tcW w:type="dxa" w:w="2500"/>
            <w:tcW w:w="2500" w:type="dxa"/>
            <w:shd w:fill="214D49"/>
            <w:tcMar>
              <w:top w:w="100" w:type="dxa"/>
              <w:start w:w="120" w:type="dxa"/>
              <w:bottom w:w="100" w:type="dxa"/>
              <w:end w:w="120" w:type="dxa"/>
            </w:tcMar>
          </w:tcPr>
          <w:p>
            <w:pPr>
              <w:spacing w:after="40"/>
            </w:pPr>
            <w:r>
              <w:rPr>
                <w:b/>
                <w:color w:val="FFFFFF"/>
                <w:sz w:val="18"/>
              </w:rPr>
              <w:t>Ist wert &lt; 6?</w:t>
            </w:r>
          </w:p>
        </w:tc>
        <w:tc>
          <w:tcPr>
            <w:tcW w:type="dxa" w:w="4460"/>
            <w:tcW w:w="4460" w:type="dxa"/>
            <w:shd w:fill="214D49"/>
            <w:tcMar>
              <w:top w:w="100" w:type="dxa"/>
              <w:start w:w="120" w:type="dxa"/>
              <w:bottom w:w="100" w:type="dxa"/>
              <w:end w:w="120" w:type="dxa"/>
            </w:tcMar>
          </w:tcPr>
          <w:p>
            <w:pPr>
              <w:spacing w:after="40"/>
            </w:pPr>
            <w:r>
              <w:rPr>
                <w:b/>
                <w:color w:val="FFFFFF"/>
                <w:sz w:val="18"/>
              </w:rPr>
              <w:t>Rückgabewert</w:t>
            </w:r>
          </w:p>
        </w:tc>
      </w:tr>
      <w:tr>
        <w:trPr>
          <w:cantSplit/>
        </w:trPr>
        <w:tc>
          <w:tcPr>
            <w:tcW w:type="dxa" w:w="2400"/>
            <w:tcW w:w="2400" w:type="dxa"/>
            <w:tcMar>
              <w:top w:w="100" w:type="dxa"/>
              <w:start w:w="120" w:type="dxa"/>
              <w:bottom w:w="100" w:type="dxa"/>
              <w:end w:w="120" w:type="dxa"/>
            </w:tcMar>
          </w:tcPr>
          <w:p>
            <w:pPr>
              <w:spacing w:after="40"/>
            </w:pPr>
            <w:r>
              <w:rPr>
                <w:sz w:val="18"/>
              </w:rPr>
              <w:t>8</w:t>
            </w:r>
          </w:p>
        </w:tc>
        <w:tc>
          <w:tcPr>
            <w:tcW w:type="dxa" w:w="2500"/>
            <w:tcW w:w="2500" w:type="dxa"/>
            <w:tcMar>
              <w:top w:w="100" w:type="dxa"/>
              <w:start w:w="120" w:type="dxa"/>
              <w:bottom w:w="100" w:type="dxa"/>
              <w:end w:w="120" w:type="dxa"/>
            </w:tcMar>
          </w:tcPr>
          <w:p>
            <w:pPr>
              <w:spacing w:after="40"/>
            </w:pPr>
            <w:r>
              <w:rPr>
                <w:sz w:val="18"/>
              </w:rPr>
            </w:r>
          </w:p>
        </w:tc>
        <w:tc>
          <w:tcPr>
            <w:tcW w:type="dxa" w:w="4460"/>
            <w:tcW w:w="4460" w:type="dxa"/>
            <w:tcMar>
              <w:top w:w="100" w:type="dxa"/>
              <w:start w:w="120" w:type="dxa"/>
              <w:bottom w:w="100" w:type="dxa"/>
              <w:end w:w="120" w:type="dxa"/>
            </w:tcMar>
          </w:tcPr>
          <w:p>
            <w:pPr>
              <w:spacing w:after="40"/>
            </w:pPr>
            <w:r>
              <w:rPr>
                <w:sz w:val="18"/>
              </w:rPr>
            </w:r>
          </w:p>
        </w:tc>
      </w:tr>
      <w:tr>
        <w:trPr>
          <w:cantSplit/>
        </w:trPr>
        <w:tc>
          <w:tcPr>
            <w:tcW w:type="dxa" w:w="2400"/>
            <w:tcW w:w="2400" w:type="dxa"/>
            <w:shd w:fill="F5FAF8"/>
            <w:tcMar>
              <w:top w:w="100" w:type="dxa"/>
              <w:start w:w="120" w:type="dxa"/>
              <w:bottom w:w="100" w:type="dxa"/>
              <w:end w:w="120" w:type="dxa"/>
            </w:tcMar>
          </w:tcPr>
          <w:p>
            <w:pPr>
              <w:spacing w:after="40"/>
            </w:pPr>
            <w:r>
              <w:rPr>
                <w:sz w:val="18"/>
              </w:rPr>
              <w:t>5</w:t>
            </w:r>
          </w:p>
        </w:tc>
        <w:tc>
          <w:tcPr>
            <w:tcW w:type="dxa" w:w="2500"/>
            <w:tcW w:w="2500" w:type="dxa"/>
            <w:shd w:fill="F5FAF8"/>
            <w:tcMar>
              <w:top w:w="100" w:type="dxa"/>
              <w:start w:w="120" w:type="dxa"/>
              <w:bottom w:w="100" w:type="dxa"/>
              <w:end w:w="120" w:type="dxa"/>
            </w:tcMar>
          </w:tcPr>
          <w:p>
            <w:pPr>
              <w:spacing w:after="40"/>
            </w:pPr>
            <w:r>
              <w:rPr>
                <w:sz w:val="18"/>
              </w:rPr>
            </w:r>
          </w:p>
        </w:tc>
        <w:tc>
          <w:tcPr>
            <w:tcW w:type="dxa" w:w="4460"/>
            <w:tcW w:w="4460" w:type="dxa"/>
            <w:shd w:fill="F5FAF8"/>
            <w:tcMar>
              <w:top w:w="100" w:type="dxa"/>
              <w:start w:w="120" w:type="dxa"/>
              <w:bottom w:w="100" w:type="dxa"/>
              <w:end w:w="120" w:type="dxa"/>
            </w:tcMar>
          </w:tcPr>
          <w:p>
            <w:pPr>
              <w:spacing w:after="40"/>
            </w:pPr>
            <w:r>
              <w:rPr>
                <w:sz w:val="18"/>
              </w:rPr>
            </w:r>
          </w:p>
        </w:tc>
      </w:tr>
      <w:tr>
        <w:trPr>
          <w:cantSplit/>
        </w:trPr>
        <w:tc>
          <w:tcPr>
            <w:tcW w:type="dxa" w:w="2400"/>
            <w:tcW w:w="2400" w:type="dxa"/>
            <w:tcMar>
              <w:top w:w="100" w:type="dxa"/>
              <w:start w:w="120" w:type="dxa"/>
              <w:bottom w:w="100" w:type="dxa"/>
              <w:end w:w="120" w:type="dxa"/>
            </w:tcMar>
          </w:tcPr>
          <w:p>
            <w:pPr>
              <w:spacing w:after="40"/>
            </w:pPr>
            <w:r>
              <w:rPr>
                <w:sz w:val="18"/>
              </w:rPr>
              <w:t>10</w:t>
            </w:r>
          </w:p>
        </w:tc>
        <w:tc>
          <w:tcPr>
            <w:tcW w:type="dxa" w:w="2500"/>
            <w:tcW w:w="2500" w:type="dxa"/>
            <w:tcMar>
              <w:top w:w="100" w:type="dxa"/>
              <w:start w:w="120" w:type="dxa"/>
              <w:bottom w:w="100" w:type="dxa"/>
              <w:end w:w="120" w:type="dxa"/>
            </w:tcMar>
          </w:tcPr>
          <w:p>
            <w:pPr>
              <w:spacing w:after="40"/>
            </w:pPr>
            <w:r>
              <w:rPr>
                <w:sz w:val="18"/>
              </w:rPr>
            </w:r>
          </w:p>
        </w:tc>
        <w:tc>
          <w:tcPr>
            <w:tcW w:type="dxa" w:w="4460"/>
            <w:tcW w:w="4460" w:type="dxa"/>
            <w:tcMar>
              <w:top w:w="100" w:type="dxa"/>
              <w:start w:w="120" w:type="dxa"/>
              <w:bottom w:w="100" w:type="dxa"/>
              <w:end w:w="120" w:type="dxa"/>
            </w:tcMar>
          </w:tcPr>
          <w:p>
            <w:pPr>
              <w:spacing w:after="40"/>
            </w:pPr>
            <w:r>
              <w:rPr>
                <w:sz w:val="18"/>
              </w:rPr>
            </w:r>
          </w:p>
        </w:tc>
      </w:tr>
      <w:tr>
        <w:trPr>
          <w:cantSplit/>
        </w:trPr>
        <w:tc>
          <w:tcPr>
            <w:tcW w:type="dxa" w:w="2400"/>
            <w:tcW w:w="2400" w:type="dxa"/>
            <w:shd w:fill="F5FAF8"/>
            <w:tcMar>
              <w:top w:w="100" w:type="dxa"/>
              <w:start w:w="120" w:type="dxa"/>
              <w:bottom w:w="100" w:type="dxa"/>
              <w:end w:w="120" w:type="dxa"/>
            </w:tcMar>
          </w:tcPr>
          <w:p>
            <w:pPr>
              <w:spacing w:after="40"/>
            </w:pPr>
            <w:r>
              <w:rPr>
                <w:sz w:val="18"/>
              </w:rPr>
              <w:t>6</w:t>
            </w:r>
          </w:p>
        </w:tc>
        <w:tc>
          <w:tcPr>
            <w:tcW w:type="dxa" w:w="2500"/>
            <w:tcW w:w="2500" w:type="dxa"/>
            <w:shd w:fill="F5FAF8"/>
            <w:tcMar>
              <w:top w:w="100" w:type="dxa"/>
              <w:start w:w="120" w:type="dxa"/>
              <w:bottom w:w="100" w:type="dxa"/>
              <w:end w:w="120" w:type="dxa"/>
            </w:tcMar>
          </w:tcPr>
          <w:p>
            <w:pPr>
              <w:spacing w:after="40"/>
            </w:pPr>
            <w:r>
              <w:rPr>
                <w:sz w:val="18"/>
              </w:rPr>
            </w:r>
          </w:p>
        </w:tc>
        <w:tc>
          <w:tcPr>
            <w:tcW w:type="dxa" w:w="4460"/>
            <w:tcW w:w="4460" w:type="dxa"/>
            <w:shd w:fill="F5FAF8"/>
            <w:tcMar>
              <w:top w:w="100" w:type="dxa"/>
              <w:start w:w="120" w:type="dxa"/>
              <w:bottom w:w="100" w:type="dxa"/>
              <w:end w:w="120" w:type="dxa"/>
            </w:tcMar>
          </w:tcPr>
          <w:p>
            <w:pPr>
              <w:spacing w:after="40"/>
            </w:pPr>
            <w:r>
              <w:rPr>
                <w:sz w:val="18"/>
              </w:rPr>
            </w:r>
          </w:p>
        </w:tc>
      </w:tr>
    </w:tbl>
    <w:p>
      <w:pPr>
        <w:pStyle w:val="Heading3"/>
      </w:pPr>
      <w:r>
        <w:t>Meine Erklärung</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pStyle w:val="Heading3"/>
      </w:pPr>
      <w:r>
        <w:t>ML-K01-A01 · Arbeitsauftrag 2: Merkmale sammeln und prüfen</w:t>
      </w:r>
    </w:p>
    <w:p/>
    <w:p>
      <w:pPr>
        <w:shd w:fill="FFF1DD"/>
        <w:pBdr>
          <w:left w:val="single" w:sz="16" w:space="8" w:color="D9822B"/>
        </w:pBdr>
        <w:ind w:left="220"/>
      </w:pPr>
      <w:r>
        <w:t>Material: `notebooks/01_einfuehrung.ipynb oder programme/01_einfuehrung.py` · Abgabe: `abgaben/ML-K01-A01` · Prüfnachweis: Ergebnis, Deutung, mindestens ein Test- oder Grenzfall.</w:t>
      </w:r>
    </w:p>
    <w:p>
      <w:pPr>
        <w:pStyle w:val="ListNumber"/>
        <w:numPr>
          <w:ilvl w:val="0"/>
          <w:numId w:val="69"/>
        </w:numPr>
      </w:pPr>
      <w:r>
        <w:t>Sammle fünf mögliche Informationen für eine Lernempfehlung.</w:t>
      </w:r>
    </w:p>
    <w:p>
      <w:pPr>
        <w:pStyle w:val="ListNumber"/>
        <w:numPr>
          <w:ilvl w:val="0"/>
          <w:numId w:val="69"/>
        </w:numPr>
      </w:pPr>
      <w:r>
        <w:t>Kennzeichne, welche Information wirklich für den Lernzweck erforderlich ist.</w:t>
      </w:r>
    </w:p>
    <w:p>
      <w:pPr>
        <w:pStyle w:val="ListNumber"/>
        <w:numPr>
          <w:ilvl w:val="0"/>
          <w:numId w:val="69"/>
        </w:numPr>
      </w:pPr>
      <w:r>
        <w:t>Streiche Informationen, die zwar verfügbar, aber nicht notwendig oder unangemessen wären.</w:t>
      </w:r>
    </w:p>
    <w:p>
      <w:pPr>
        <w:pStyle w:val="ListNumber"/>
        <w:numPr>
          <w:ilvl w:val="0"/>
          <w:numId w:val="69"/>
        </w:numPr>
      </w:pPr>
      <w:r>
        <w:t>Formuliere drei starre Regeln und notiere jeweils einen Fall, in dem die Regel scheitern könnte.</w:t>
      </w:r>
    </w:p>
    <w:tbl>
      <w:tblPr>
        <w:tblStyle w:val="TableGrid"/>
        <w:tblW w:type="dxa" w:w="9360"/>
        <w:tblLayout w:type="fixed"/>
        <w:tblLook w:firstColumn="1" w:firstRow="1" w:lastColumn="0" w:lastRow="0" w:noHBand="0" w:noVBand="1" w:val="04A0"/>
        <w:jc w:val="left"/>
        <w:tblInd w:w="220" w:type="dxa"/>
      </w:tblPr>
      <w:tblGrid>
        <w:gridCol w:w="2700"/>
        <w:gridCol w:w="1900"/>
        <w:gridCol w:w="4760"/>
      </w:tblGrid>
      <w:tr>
        <w:trPr>
          <w:tblHeader w:val="true"/>
          <w:cantSplit/>
        </w:trPr>
        <w:tc>
          <w:tcPr>
            <w:tcW w:type="dxa" w:w="2700"/>
            <w:tcW w:w="2700" w:type="dxa"/>
            <w:shd w:fill="214D49"/>
            <w:tcMar>
              <w:top w:w="100" w:type="dxa"/>
              <w:start w:w="120" w:type="dxa"/>
              <w:bottom w:w="100" w:type="dxa"/>
              <w:end w:w="120" w:type="dxa"/>
            </w:tcMar>
          </w:tcPr>
          <w:p>
            <w:pPr>
              <w:spacing w:after="40"/>
            </w:pPr>
            <w:r>
              <w:rPr>
                <w:b/>
                <w:color w:val="FFFFFF"/>
                <w:sz w:val="18"/>
              </w:rPr>
              <w:t>mögliche Information</w:t>
            </w:r>
          </w:p>
        </w:tc>
        <w:tc>
          <w:tcPr>
            <w:tcW w:type="dxa" w:w="1900"/>
            <w:tcW w:w="1900" w:type="dxa"/>
            <w:shd w:fill="214D49"/>
            <w:tcMar>
              <w:top w:w="100" w:type="dxa"/>
              <w:start w:w="120" w:type="dxa"/>
              <w:bottom w:w="100" w:type="dxa"/>
              <w:end w:w="120" w:type="dxa"/>
            </w:tcMar>
          </w:tcPr>
          <w:p>
            <w:pPr>
              <w:spacing w:after="40"/>
            </w:pPr>
            <w:r>
              <w:rPr>
                <w:b/>
                <w:color w:val="FFFFFF"/>
                <w:sz w:val="18"/>
              </w:rPr>
              <w:t>für Lernzweck nötig?</w:t>
            </w:r>
          </w:p>
        </w:tc>
        <w:tc>
          <w:tcPr>
            <w:tcW w:type="dxa" w:w="4760"/>
            <w:tcW w:w="4760" w:type="dxa"/>
            <w:shd w:fill="214D49"/>
            <w:tcMar>
              <w:top w:w="100" w:type="dxa"/>
              <w:start w:w="120" w:type="dxa"/>
              <w:bottom w:w="100" w:type="dxa"/>
              <w:end w:w="120" w:type="dxa"/>
            </w:tcMar>
          </w:tcPr>
          <w:p>
            <w:pPr>
              <w:spacing w:after="40"/>
            </w:pPr>
            <w:r>
              <w:rPr>
                <w:b/>
                <w:color w:val="FFFFFF"/>
                <w:sz w:val="18"/>
              </w:rPr>
              <w:t>Begründung / Risiko</w:t>
            </w:r>
          </w:p>
        </w:tc>
      </w:tr>
      <w:tr>
        <w:trPr>
          <w:cantSplit/>
        </w:trPr>
        <w:tc>
          <w:tcPr>
            <w:tcW w:type="dxa" w:w="2700"/>
            <w:tcW w:w="2700" w:type="dxa"/>
            <w:tcMar>
              <w:top w:w="100" w:type="dxa"/>
              <w:start w:w="120" w:type="dxa"/>
              <w:bottom w:w="100" w:type="dxa"/>
              <w:end w:w="120" w:type="dxa"/>
            </w:tcMar>
          </w:tcPr>
          <w:p>
            <w:pPr>
              <w:spacing w:after="40"/>
            </w:pPr>
            <w:r>
              <w:rPr>
                <w:sz w:val="18"/>
              </w:rPr>
              <w:t>Punktzahl</w:t>
            </w:r>
          </w:p>
        </w:tc>
        <w:tc>
          <w:tcPr>
            <w:tcW w:type="dxa" w:w="1900"/>
            <w:tcW w:w="1900" w:type="dxa"/>
            <w:tcMar>
              <w:top w:w="100" w:type="dxa"/>
              <w:start w:w="120" w:type="dxa"/>
              <w:bottom w:w="100" w:type="dxa"/>
              <w:end w:w="120" w:type="dxa"/>
            </w:tcMar>
          </w:tcPr>
          <w:p>
            <w:pPr>
              <w:spacing w:after="40"/>
            </w:pPr>
            <w:r>
              <w:rPr>
                <w:sz w:val="18"/>
              </w:rPr>
            </w:r>
          </w:p>
        </w:tc>
        <w:tc>
          <w:tcPr>
            <w:tcW w:type="dxa" w:w="4760"/>
            <w:tcW w:w="4760" w:type="dxa"/>
            <w:tcMar>
              <w:top w:w="100" w:type="dxa"/>
              <w:start w:w="120" w:type="dxa"/>
              <w:bottom w:w="100" w:type="dxa"/>
              <w:end w:w="120" w:type="dxa"/>
            </w:tcMar>
          </w:tcPr>
          <w:p>
            <w:pPr>
              <w:spacing w:after="40"/>
            </w:pPr>
            <w:r>
              <w:rPr>
                <w:sz w:val="18"/>
              </w:rPr>
            </w:r>
          </w:p>
        </w:tc>
      </w:tr>
      <w:tr>
        <w:trPr>
          <w:cantSplit/>
        </w:trPr>
        <w:tc>
          <w:tcPr>
            <w:tcW w:type="dxa" w:w="2700"/>
            <w:tcW w:w="2700" w:type="dxa"/>
            <w:shd w:fill="F5FAF8"/>
            <w:tcMar>
              <w:top w:w="100" w:type="dxa"/>
              <w:start w:w="120" w:type="dxa"/>
              <w:bottom w:w="100" w:type="dxa"/>
              <w:end w:w="120" w:type="dxa"/>
            </w:tcMar>
          </w:tcPr>
          <w:p>
            <w:pPr>
              <w:spacing w:after="40"/>
            </w:pPr>
            <w:r>
              <w:rPr>
                <w:sz w:val="18"/>
              </w:rPr>
              <w:t>Anzahl der Versuche</w:t>
            </w:r>
          </w:p>
        </w:tc>
        <w:tc>
          <w:tcPr>
            <w:tcW w:type="dxa" w:w="1900"/>
            <w:tcW w:w="1900" w:type="dxa"/>
            <w:shd w:fill="F5FAF8"/>
            <w:tcMar>
              <w:top w:w="100" w:type="dxa"/>
              <w:start w:w="120" w:type="dxa"/>
              <w:bottom w:w="100" w:type="dxa"/>
              <w:end w:w="120" w:type="dxa"/>
            </w:tcMar>
          </w:tcPr>
          <w:p>
            <w:pPr>
              <w:spacing w:after="40"/>
            </w:pPr>
            <w:r>
              <w:rPr>
                <w:sz w:val="18"/>
              </w:rPr>
            </w:r>
          </w:p>
        </w:tc>
        <w:tc>
          <w:tcPr>
            <w:tcW w:type="dxa" w:w="4760"/>
            <w:tcW w:w="4760" w:type="dxa"/>
            <w:shd w:fill="F5FAF8"/>
            <w:tcMar>
              <w:top w:w="100" w:type="dxa"/>
              <w:start w:w="120" w:type="dxa"/>
              <w:bottom w:w="100" w:type="dxa"/>
              <w:end w:w="120" w:type="dxa"/>
            </w:tcMar>
          </w:tcPr>
          <w:p>
            <w:pPr>
              <w:spacing w:after="40"/>
            </w:pPr>
            <w:r>
              <w:rPr>
                <w:sz w:val="18"/>
              </w:rPr>
            </w:r>
          </w:p>
        </w:tc>
      </w:tr>
      <w:tr>
        <w:trPr>
          <w:cantSplit/>
        </w:trPr>
        <w:tc>
          <w:tcPr>
            <w:tcW w:type="dxa" w:w="2700"/>
            <w:tcW w:w="2700" w:type="dxa"/>
            <w:tcMar>
              <w:top w:w="100" w:type="dxa"/>
              <w:start w:w="120" w:type="dxa"/>
              <w:bottom w:w="100" w:type="dxa"/>
              <w:end w:w="120" w:type="dxa"/>
            </w:tcMar>
          </w:tcPr>
          <w:p>
            <w:pPr>
              <w:spacing w:after="40"/>
            </w:pPr>
            <w:r>
              <w:rPr>
                <w:sz w:val="18"/>
              </w:rPr>
              <w:t>verwendete Hilfen</w:t>
            </w:r>
          </w:p>
        </w:tc>
        <w:tc>
          <w:tcPr>
            <w:tcW w:type="dxa" w:w="1900"/>
            <w:tcW w:w="1900" w:type="dxa"/>
            <w:tcMar>
              <w:top w:w="100" w:type="dxa"/>
              <w:start w:w="120" w:type="dxa"/>
              <w:bottom w:w="100" w:type="dxa"/>
              <w:end w:w="120" w:type="dxa"/>
            </w:tcMar>
          </w:tcPr>
          <w:p>
            <w:pPr>
              <w:spacing w:after="40"/>
            </w:pPr>
            <w:r>
              <w:rPr>
                <w:sz w:val="18"/>
              </w:rPr>
            </w:r>
          </w:p>
        </w:tc>
        <w:tc>
          <w:tcPr>
            <w:tcW w:type="dxa" w:w="4760"/>
            <w:tcW w:w="4760" w:type="dxa"/>
            <w:tcMar>
              <w:top w:w="100" w:type="dxa"/>
              <w:start w:w="120" w:type="dxa"/>
              <w:bottom w:w="100" w:type="dxa"/>
              <w:end w:w="120" w:type="dxa"/>
            </w:tcMar>
          </w:tcPr>
          <w:p>
            <w:pPr>
              <w:spacing w:after="40"/>
            </w:pPr>
            <w:r>
              <w:rPr>
                <w:sz w:val="18"/>
              </w:rPr>
            </w:r>
          </w:p>
        </w:tc>
      </w:tr>
      <w:tr>
        <w:trPr>
          <w:cantSplit/>
        </w:trPr>
        <w:tc>
          <w:tcPr>
            <w:tcW w:type="dxa" w:w="2700"/>
            <w:tcW w:w="2700" w:type="dxa"/>
            <w:shd w:fill="F5FAF8"/>
            <w:tcMar>
              <w:top w:w="100" w:type="dxa"/>
              <w:start w:w="120" w:type="dxa"/>
              <w:bottom w:w="100" w:type="dxa"/>
              <w:end w:w="120" w:type="dxa"/>
            </w:tcMar>
          </w:tcPr>
          <w:p>
            <w:pPr>
              <w:spacing w:after="40"/>
            </w:pPr>
            <w:r>
              <w:rPr>
                <w:sz w:val="18"/>
              </w:rPr>
              <w:t>Bearbeitungszeit</w:t>
            </w:r>
          </w:p>
        </w:tc>
        <w:tc>
          <w:tcPr>
            <w:tcW w:type="dxa" w:w="1900"/>
            <w:tcW w:w="1900" w:type="dxa"/>
            <w:shd w:fill="F5FAF8"/>
            <w:tcMar>
              <w:top w:w="100" w:type="dxa"/>
              <w:start w:w="120" w:type="dxa"/>
              <w:bottom w:w="100" w:type="dxa"/>
              <w:end w:w="120" w:type="dxa"/>
            </w:tcMar>
          </w:tcPr>
          <w:p>
            <w:pPr>
              <w:spacing w:after="40"/>
            </w:pPr>
            <w:r>
              <w:rPr>
                <w:sz w:val="18"/>
              </w:rPr>
            </w:r>
          </w:p>
        </w:tc>
        <w:tc>
          <w:tcPr>
            <w:tcW w:type="dxa" w:w="4760"/>
            <w:tcW w:w="4760" w:type="dxa"/>
            <w:shd w:fill="F5FAF8"/>
            <w:tcMar>
              <w:top w:w="100" w:type="dxa"/>
              <w:start w:w="120" w:type="dxa"/>
              <w:bottom w:w="100" w:type="dxa"/>
              <w:end w:w="120" w:type="dxa"/>
            </w:tcMar>
          </w:tcPr>
          <w:p>
            <w:pPr>
              <w:spacing w:after="40"/>
            </w:pPr>
            <w:r>
              <w:rPr>
                <w:sz w:val="18"/>
              </w:rPr>
            </w:r>
          </w:p>
        </w:tc>
      </w:tr>
      <w:tr>
        <w:trPr>
          <w:cantSplit/>
        </w:trPr>
        <w:tc>
          <w:tcPr>
            <w:tcW w:type="dxa" w:w="2700"/>
            <w:tcW w:w="2700" w:type="dxa"/>
            <w:tcMar>
              <w:top w:w="100" w:type="dxa"/>
              <w:start w:w="120" w:type="dxa"/>
              <w:bottom w:w="100" w:type="dxa"/>
              <w:end w:w="120" w:type="dxa"/>
            </w:tcMar>
          </w:tcPr>
          <w:p>
            <w:pPr>
              <w:spacing w:after="40"/>
            </w:pPr>
            <w:r>
              <w:rPr>
                <w:sz w:val="18"/>
              </w:rPr>
              <w:t>eigener Vorschlag</w:t>
            </w:r>
          </w:p>
        </w:tc>
        <w:tc>
          <w:tcPr>
            <w:tcW w:type="dxa" w:w="1900"/>
            <w:tcW w:w="1900" w:type="dxa"/>
            <w:tcMar>
              <w:top w:w="100" w:type="dxa"/>
              <w:start w:w="120" w:type="dxa"/>
              <w:bottom w:w="100" w:type="dxa"/>
              <w:end w:w="120" w:type="dxa"/>
            </w:tcMar>
          </w:tcPr>
          <w:p>
            <w:pPr>
              <w:spacing w:after="40"/>
            </w:pPr>
            <w:r>
              <w:rPr>
                <w:sz w:val="18"/>
              </w:rPr>
            </w:r>
          </w:p>
        </w:tc>
        <w:tc>
          <w:tcPr>
            <w:tcW w:type="dxa" w:w="4760"/>
            <w:tcW w:w="4760" w:type="dxa"/>
            <w:tcMar>
              <w:top w:w="100" w:type="dxa"/>
              <w:start w:w="120" w:type="dxa"/>
              <w:bottom w:w="100" w:type="dxa"/>
              <w:end w:w="120" w:type="dxa"/>
            </w:tcMar>
          </w:tcPr>
          <w:p>
            <w:pPr>
              <w:spacing w:after="40"/>
            </w:pPr>
            <w:r>
              <w:rPr>
                <w:sz w:val="18"/>
              </w:rPr>
            </w:r>
          </w:p>
        </w:tc>
      </w:tr>
    </w:tbl>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DDF3EA"/>
            <w:tcMar>
              <w:top w:w="100" w:type="dxa"/>
              <w:start w:w="120" w:type="dxa"/>
              <w:bottom w:w="100" w:type="dxa"/>
              <w:end w:w="120" w:type="dxa"/>
            </w:tcMar>
          </w:tcPr>
          <w:p>
            <w:pPr>
              <w:spacing w:after="40"/>
            </w:pPr>
            <w:r>
              <w:rPr>
                <w:b/>
                <w:color w:val="214D49"/>
              </w:rPr>
              <w:t>Lernagent-Transfer</w:t>
              <w:br/>
            </w:r>
            <w:r>
              <w:t>Unser späterer Lernagent soll keine endgültigen Urteile über Lernende fällen. Er soll auf Basis weniger, erklärbarer Daten eine nächste Übung vorschlagen oder bei Unsicherheit eine menschliche Prüfung anfordern.</w:t>
            </w:r>
          </w:p>
        </w:tc>
      </w:tr>
    </w:tbl>
    <w:p>
      <w:pPr>
        <w:spacing w:after="20"/>
      </w:pPr>
    </w:p>
    <w:p>
      <w:pPr>
        <w:pStyle w:val="R8Aufgabe"/>
        <w:spacing w:before="140"/>
        <w:keepNext/>
      </w:pPr>
      <w:sdt>
        <w:sdtPr>
          <w:alias w:val="Aufgabe vollständig erledigt"/>
          <w:tag w:val="checkbox_990c2e155f81"/>
          <w:id w:val="748373210"/>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01_INFO" w:history="1">
        <w:r>
          <w:rPr>
            <w:color w:val="007C83"/>
            <w:u w:val="single"/>
          </w:rPr>
          <w:t>Zum Informationsblatt</w:t>
        </w:r>
      </w:hyperlink>
      <w:r>
        <w:t xml:space="preserve">   ·   </w:t>
      </w:r>
      <w:hyperlink w:anchor="TOC" w:history="1">
        <w:r>
          <w:rPr>
            <w:color w:val="007C83"/>
            <w:u w:val="single"/>
          </w:rPr>
          <w:t>Zum Inhaltsverzeichnis</w:t>
        </w:r>
      </w:hyperlink>
    </w:p>
    <w:p>
      <w:pPr>
        <w:pStyle w:val="Heading2"/>
        <w:keepNext/>
        <w:pageBreakBefore/>
      </w:pPr>
      <w:bookmarkStart w:id="1003" w:name="K01_INFO"/>
      <w:r>
        <w:drawing>
          <wp:inline xmlns:a="http://schemas.openxmlformats.org/drawingml/2006/main" xmlns:pic="http://schemas.openxmlformats.org/drawingml/2006/picture">
            <wp:extent cx="187200" cy="187200"/>
            <wp:docPr id="11" name="Picture 11" title="1.2 Informationsblatt – Vom Pythonprogramm zur Datenanalyse" descr="Schwarzes Outline-Symbol für 1.2 Informationsblatt"/>
            <wp:cNvGraphicFramePr>
              <a:graphicFrameLocks noChangeAspect="1"/>
            </wp:cNvGraphicFramePr>
            <a:graphic>
              <a:graphicData uri="http://schemas.openxmlformats.org/drawingml/2006/picture">
                <pic:pic>
                  <pic:nvPicPr>
                    <pic:cNvPr id="0" name="icon_information_buch.png"/>
                    <pic:cNvPicPr/>
                  </pic:nvPicPr>
                  <pic:blipFill>
                    <a:blip r:embed="rId22"/>
                    <a:stretch>
                      <a:fillRect/>
                    </a:stretch>
                  </pic:blipFill>
                  <pic:spPr>
                    <a:xfrm>
                      <a:off x="0" y="0"/>
                      <a:ext cx="187200" cy="187200"/>
                    </a:xfrm>
                    <a:prstGeom prst="rect"/>
                  </pic:spPr>
                </pic:pic>
              </a:graphicData>
            </a:graphic>
          </wp:inline>
        </w:drawing>
      </w:r>
      <w:r>
        <w:t xml:space="preserve">  1.2 Informationsblatt – Vom Pythonprogramm zur Datenanalyse</w:t>
      </w:r>
      <w:r>
        <w:t/>
      </w:r>
      <w:bookmarkEnd w:id="1003"/>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F5FAF8"/>
            <w:tcMar>
              <w:top w:w="100" w:type="dxa"/>
              <w:start w:w="120" w:type="dxa"/>
              <w:bottom w:w="100" w:type="dxa"/>
              <w:end w:w="120" w:type="dxa"/>
            </w:tcMar>
          </w:tcPr>
          <w:p>
            <w:pPr>
              <w:spacing w:after="40"/>
            </w:pPr>
            <w:r>
              <w:rPr>
                <w:b/>
                <w:color w:val="214D49"/>
              </w:rPr>
              <w:t>Kapitelroute</w:t>
              <w:br/>
            </w:r>
            <w:r>
              <w:t>BKWI1 · Woche 25 · ca. 1 Unterrichtsstunde · Voraussetzung: Variablen, Listen, Funktionen, Schleifen und Bedingungen</w:t>
            </w:r>
          </w:p>
        </w:tc>
      </w:tr>
    </w:tbl>
    <w:p>
      <w:pPr>
        <w:spacing w:after="20"/>
      </w:pPr>
    </w:p>
    <w:p>
      <w:pPr>
        <w:pStyle w:val="Heading2"/>
      </w:pPr>
      <w:r>
        <w:t>Das kannst du danach</w:t>
      </w:r>
    </w:p>
    <w:p>
      <w:pPr>
        <w:pStyle w:val="R8SegmentNumber"/>
        <w:numPr>
          <w:ilvl w:val="0"/>
          <w:numId w:val="88"/>
        </w:numPr>
      </w:pPr>
      <w:r>
        <w:t>bekannte Python-Bausteine in einem Datenprogramm wiedererkennen,</w:t>
      </w:r>
    </w:p>
    <w:p>
      <w:pPr>
        <w:pStyle w:val="R8SegmentNumber"/>
        <w:numPr>
          <w:ilvl w:val="0"/>
          <w:numId w:val="88"/>
        </w:numPr>
      </w:pPr>
      <w:r>
        <w:t>Eingabe, Verarbeitung und Ausgabe eines Programms kennzeichnen,</w:t>
      </w:r>
    </w:p>
    <w:p>
      <w:pPr>
        <w:pStyle w:val="R8SegmentNumber"/>
        <w:numPr>
          <w:ilvl w:val="0"/>
          <w:numId w:val="88"/>
        </w:numPr>
      </w:pPr>
      <w:r>
        <w:t>regelbasierte und datenbasierte Entscheidungen unterscheiden,</w:t>
      </w:r>
    </w:p>
    <w:p>
      <w:pPr>
        <w:pStyle w:val="R8SegmentNumber"/>
        <w:numPr>
          <w:ilvl w:val="0"/>
          <w:numId w:val="88"/>
        </w:numPr>
      </w:pPr>
      <w:r>
        <w:t>erklären, warum ein Lernagent nicht mit einer einzigen starren Regel auskommt.</w:t>
      </w: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E8F1F7"/>
            <w:tcMar>
              <w:top w:w="100" w:type="dxa"/>
              <w:start w:w="120" w:type="dxa"/>
              <w:bottom w:w="100" w:type="dxa"/>
              <w:end w:w="120" w:type="dxa"/>
            </w:tcMar>
          </w:tcPr>
          <w:p>
            <w:pPr>
              <w:spacing w:after="40"/>
            </w:pPr>
            <w:r>
              <w:rPr>
                <w:b/>
                <w:color w:val="214D49"/>
              </w:rPr>
              <w:t>Startfrage</w:t>
              <w:br/>
            </w:r>
            <w:r>
              <w:t>Eine Schülerin erreicht 5 von 10 Punkten. Soll sie automatisch eine Grundlagenaufgabe erhalten? Welche zusätzliche Information könnte die Entscheidung verändern?</w:t>
            </w:r>
          </w:p>
        </w:tc>
      </w:tr>
    </w:tbl>
    <w:p>
      <w:pPr>
        <w:spacing w:after="20"/>
      </w:pPr>
    </w:p>
    <w:p>
      <w:pPr>
        <w:pStyle w:val="Heading2"/>
      </w:pPr>
      <w:r>
        <w:t>R8 Ein bekanntes Pythonprogramm</w:t>
      </w:r>
    </w:p>
    <w:p>
      <w:pPr>
        <w:keepNext/>
      </w:pPr>
      <w:r>
        <w:t>Das folgende Programm enthält keine neue Python-Syntax. Es verwendet eine Liste, eine Funktion, eine Bedingung, eine Schleife und eine Ausgabe. Neu ist die fachliche Frage: Wie wird aus Lerndaten eine Empfehlung?</w:t>
      </w:r>
    </w:p>
    <w:p>
      <w:pPr>
        <w:keepNext w:val="0"/>
        <w:keepLines/>
        <w:spacing w:before="40" w:after="0" w:line="160" w:lineRule="atLeast"/>
        <w:jc w:val="right"/>
      </w:pPr>
      <w:hyperlink w:anchor="K01_TASK" w:history="1">
        <w:r>
          <w:rPr>
            <w:color w:val="007C83"/>
            <w:u w:val="single"/>
          </w:rPr>
          <w:t>Zum Aufgabenblatt</w:t>
        </w:r>
      </w:hyperlink>
      <w:r>
        <w:t xml:space="preserve">   ·   </w:t>
      </w:r>
      <w:hyperlink w:anchor="K01_DEEP" w:history="1">
        <w:r>
          <w:rPr>
            <w:color w:val="007C83"/>
            <w:u w:val="single"/>
          </w:rPr>
          <w:t>Zum Vertiefungsblatt</w:t>
        </w:r>
      </w:hyperlink>
      <w:r>
        <w:t xml:space="preserve">   ·   </w:t>
      </w:r>
      <w:hyperlink w:anchor="TOC" w:history="1">
        <w:r>
          <w:rPr>
            <w:color w:val="007C83"/>
            <w:u w:val="single"/>
          </w:rPr>
          <w:t>Zum Inhaltsverzeichnis</w:t>
        </w:r>
      </w:hyperlink>
    </w:p>
    <w:p>
      <w:pPr>
        <w:pStyle w:val="Heading2"/>
        <w:keepNext/>
        <w:pageBreakBefore/>
      </w:pPr>
      <w:bookmarkStart w:id="1004" w:name="K01_DEEP"/>
      <w:r>
        <w:drawing>
          <wp:inline xmlns:a="http://schemas.openxmlformats.org/drawingml/2006/main" xmlns:pic="http://schemas.openxmlformats.org/drawingml/2006/picture">
            <wp:extent cx="187200" cy="187200"/>
            <wp:docPr id="11" name="Picture 11" title="1.3 Vertiefungsblatt – Vom Pythonprogramm zur Datenanalyse" descr="Schwarzes Outline-Symbol für 1.3 Vertiefungsblatt"/>
            <wp:cNvGraphicFramePr>
              <a:graphicFrameLocks noChangeAspect="1"/>
            </wp:cNvGraphicFramePr>
            <a:graphic>
              <a:graphicData uri="http://schemas.openxmlformats.org/drawingml/2006/picture">
                <pic:pic>
                  <pic:nvPicPr>
                    <pic:cNvPr id="0" name="icon_vertiefung_lupe.png"/>
                    <pic:cNvPicPr/>
                  </pic:nvPicPr>
                  <pic:blipFill>
                    <a:blip r:embed="rId23"/>
                    <a:stretch>
                      <a:fillRect/>
                    </a:stretch>
                  </pic:blipFill>
                  <pic:spPr>
                    <a:xfrm>
                      <a:off x="0" y="0"/>
                      <a:ext cx="187200" cy="187200"/>
                    </a:xfrm>
                    <a:prstGeom prst="rect"/>
                  </pic:spPr>
                </pic:pic>
              </a:graphicData>
            </a:graphic>
          </wp:inline>
        </w:drawing>
      </w:r>
      <w:r>
        <w:t xml:space="preserve">  1.3 Vertiefungsblatt – Vom Pythonprogramm zur Datenanalyse</w:t>
      </w:r>
      <w:r>
        <w:t/>
      </w:r>
      <w:bookmarkEnd w:id="1004"/>
    </w:p>
    <w:tbl>
      <w:tblPr>
        <w:tblW w:type="dxa" w:w="9638"/>
        <w:tblLook w:firstColumn="1" w:firstRow="1" w:lastColumn="0" w:lastRow="0" w:noHBand="0" w:noVBand="1" w:val="04A0"/>
        <w:jc w:val="left"/>
        <w:tblInd w:w="220" w:type="dxa"/>
        <w:tblLayout w:type="fixed"/>
      </w:tblPr>
      <w:tblGrid>
        <w:gridCol w:w="9638"/>
      </w:tblGrid>
      <w:tr>
        <w:trPr>
          <w:tblHeader w:val="true"/>
          <w:cantSplit/>
        </w:trPr>
        <w:tc>
          <w:tcPr>
            <w:tcW w:type="dxa" w:w="9638"/>
            <w:tcW w:w="9360" w:type="dxa"/>
            <w:shd w:fill="F1F3F4"/>
            <w:tcMar>
              <w:top w:w="100" w:type="dxa"/>
              <w:start w:w="120" w:type="dxa"/>
              <w:bottom w:w="100" w:type="dxa"/>
              <w:end w:w="120" w:type="dxa"/>
            </w:tcMar>
          </w:tcPr>
          <w:p>
            <w:r>
              <w:rPr>
                <w:rFonts w:ascii="Consolas" w:hAnsi="Consolas"/>
                <w:sz w:val="18"/>
              </w:rPr>
              <w:t>punktzahlen = [8, 5, 10, 6]</w:t>
              <w:br/>
              <w:br/>
              <w:t>def waehle_aufgabe(punkte):</w:t>
              <w:br/>
              <w:t xml:space="preserve">    if punkte &lt; 6:</w:t>
              <w:br/>
              <w:t xml:space="preserve">        return 'Grundlagen wiederholen'</w:t>
              <w:br/>
              <w:t xml:space="preserve">    return 'Vertiefungsaufgabe bearbeiten'</w:t>
              <w:br/>
              <w:br/>
              <w:t>for wert in punktzahlen:</w:t>
              <w:br/>
              <w:t xml:space="preserve">    print(wert, waehle_aufgabe(wert))</w:t>
            </w:r>
          </w:p>
        </w:tc>
      </w:tr>
    </w:tbl>
    <w:p>
      <w:pPr>
        <w:pStyle w:val="Heading2"/>
      </w:pPr>
      <w:r>
        <w:t>Eine Regel erweitern</w:t>
      </w:r>
    </w:p>
    <w:p>
      <w:pPr>
        <w:spacing w:after="60"/>
      </w:pPr>
      <w:r>
        <w:t>Die erste Version unterscheidet nur zwei Fälle. Nun sollen drei Lernwege möglich sein: Grundlagen, Übung und Vertiefung.</w:t>
      </w: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E8F1F7"/>
            <w:tcMar>
              <w:top w:w="100" w:type="dxa"/>
              <w:start w:w="120" w:type="dxa"/>
              <w:bottom w:w="100" w:type="dxa"/>
              <w:end w:w="120" w:type="dxa"/>
            </w:tcMar>
          </w:tcPr>
          <w:p>
            <w:pPr>
              <w:spacing w:after="40"/>
            </w:pPr>
            <w:r>
              <w:rPr>
                <w:b/>
                <w:color w:val="214D49"/>
              </w:rPr>
              <w:t>Grundlagenaufgabe</w:t>
              <w:br/>
            </w:r>
            <w:r>
              <w:t>Erweitere die Funktion so, dass bei weniger als 6 Punkten Grundlagen, bei 6 bis 8 Punkten eine Übung und ab 9 Punkten eine Vertiefung empfohlen wird.</w:t>
            </w:r>
          </w:p>
        </w:tc>
      </w:tr>
    </w:tbl>
    <w:p>
      <w:pPr>
        <w:spacing w:after="20"/>
      </w:pPr>
    </w:p>
    <w:tbl>
      <w:tblPr>
        <w:tblW w:type="dxa" w:w="9638"/>
        <w:tblLook w:firstColumn="1" w:firstRow="1" w:lastColumn="0" w:lastRow="0" w:noHBand="0" w:noVBand="1" w:val="04A0"/>
        <w:jc w:val="left"/>
        <w:tblInd w:w="220" w:type="dxa"/>
        <w:tblLayout w:type="fixed"/>
      </w:tblPr>
      <w:tblGrid>
        <w:gridCol w:w="9638"/>
      </w:tblGrid>
      <w:tr>
        <w:trPr>
          <w:tblHeader w:val="true"/>
          <w:cantSplit/>
        </w:trPr>
        <w:tc>
          <w:tcPr>
            <w:tcW w:type="dxa" w:w="9638"/>
            <w:tcW w:w="9360" w:type="dxa"/>
            <w:shd w:fill="F1F3F4"/>
            <w:tcMar>
              <w:top w:w="100" w:type="dxa"/>
              <w:start w:w="120" w:type="dxa"/>
              <w:bottom w:w="100" w:type="dxa"/>
              <w:end w:w="120" w:type="dxa"/>
            </w:tcMar>
          </w:tcPr>
          <w:p>
            <w:r>
              <w:rPr>
                <w:rFonts w:ascii="Consolas" w:hAnsi="Consolas"/>
                <w:sz w:val="18"/>
              </w:rPr>
              <w:t>def waehle_aufgabe(punkte):</w:t>
              <w:br/>
              <w:t xml:space="preserve">    # Ergänze hier eine dreistufige Entscheidung.</w:t>
              <w:br/>
              <w:t xml:space="preserve">    # Tipp: Beginne mit dem kleinsten Wertebereich.</w:t>
              <w:br/>
              <w:t xml:space="preserve">    ...</w:t>
            </w:r>
          </w:p>
        </w:tc>
      </w:tr>
    </w:tbl>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DDF3EA"/>
            <w:tcMar>
              <w:top w:w="100" w:type="dxa"/>
              <w:start w:w="120" w:type="dxa"/>
              <w:bottom w:w="100" w:type="dxa"/>
              <w:end w:w="120" w:type="dxa"/>
            </w:tcMar>
          </w:tcPr>
          <w:p>
            <w:pPr>
              <w:spacing w:after="40"/>
            </w:pPr>
            <w:r>
              <w:rPr>
                <w:b/>
                <w:color w:val="214D49"/>
              </w:rPr>
              <w:t>Denkimpuls</w:t>
              <w:br/>
            </w:r>
            <w:r>
              <w:t>Welche drei Wertebereiche dürfen sich nicht überschneiden und keine Lücke enthalten?</w:t>
            </w:r>
          </w:p>
        </w:tc>
      </w:tr>
    </w:tbl>
    <w:p>
      <w:pPr>
        <w:spacing w:after="20"/>
      </w:pP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DDF3EA"/>
            <w:tcMar>
              <w:top w:w="100" w:type="dxa"/>
              <w:start w:w="120" w:type="dxa"/>
              <w:bottom w:w="100" w:type="dxa"/>
              <w:end w:w="120" w:type="dxa"/>
            </w:tcMar>
          </w:tcPr>
          <w:p>
            <w:pPr>
              <w:spacing w:after="40"/>
            </w:pPr>
            <w:r>
              <w:rPr>
                <w:b/>
                <w:color w:val="214D49"/>
              </w:rPr>
              <w:t>Strategiehilfe</w:t>
              <w:br/>
            </w:r>
            <w:r>
              <w:t>Schreibe zuerst drei Sätze: Wenn ..., dann ... . Übertrage sie anschließend in Python.</w:t>
            </w:r>
          </w:p>
        </w:tc>
      </w:tr>
    </w:tbl>
    <w:p>
      <w:pPr>
        <w:spacing w:after="20"/>
      </w:pP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DDF3EA"/>
            <w:tcMar>
              <w:top w:w="100" w:type="dxa"/>
              <w:start w:w="120" w:type="dxa"/>
              <w:bottom w:w="100" w:type="dxa"/>
              <w:end w:w="120" w:type="dxa"/>
            </w:tcMar>
          </w:tcPr>
          <w:p>
            <w:pPr>
              <w:spacing w:after="40"/>
            </w:pPr>
            <w:r>
              <w:rPr>
                <w:b/>
                <w:color w:val="214D49"/>
              </w:rPr>
              <w:t>Syntaxhilfe</w:t>
              <w:br/>
            </w:r>
            <w:r>
              <w:t>Für eine zweite Bedingung innerhalb derselben Auswahl verwendest du `elif`. Der letzte verbleibende Fall kann mit `else` behandelt werden.</w:t>
            </w:r>
          </w:p>
        </w:tc>
      </w:tr>
    </w:tbl>
    <w:p>
      <w:pPr>
        <w:spacing w:after="20"/>
      </w:pPr>
    </w:p>
    <w:p>
      <w:pPr>
        <w:pStyle w:val="Heading3"/>
      </w:pPr>
      <w:r>
        <w:t>Testfälle planen</w:t>
      </w:r>
    </w:p>
    <w:p>
      <w:pPr>
        <w:spacing w:after="60"/>
      </w:pPr>
      <w:r>
        <w:t>Gute Tests prüfen nicht nur typische Werte, sondern auch Grenzen. Trage zuerst die erwartete Ausgabe ein und führe dann den Test aus.</w:t>
      </w:r>
    </w:p>
    <w:tbl>
      <w:tblPr>
        <w:tblStyle w:val="TableGrid"/>
        <w:tblW w:type="dxa" w:w="9360"/>
        <w:tblLayout w:type="fixed"/>
        <w:tblLook w:firstColumn="1" w:firstRow="1" w:lastColumn="0" w:lastRow="0" w:noHBand="0" w:noVBand="1" w:val="04A0"/>
        <w:jc w:val="left"/>
        <w:tblInd w:w="220" w:type="dxa"/>
      </w:tblPr>
      <w:tblGrid>
        <w:gridCol w:w="1100"/>
        <w:gridCol w:w="2600"/>
        <w:gridCol w:w="2800"/>
        <w:gridCol w:w="2860"/>
      </w:tblGrid>
      <w:tr>
        <w:trPr>
          <w:tblHeader w:val="true"/>
          <w:cantSplit/>
        </w:trPr>
        <w:tc>
          <w:tcPr>
            <w:tcW w:type="dxa" w:w="1100"/>
            <w:tcW w:w="1100" w:type="dxa"/>
            <w:shd w:fill="214D49"/>
            <w:tcMar>
              <w:top w:w="100" w:type="dxa"/>
              <w:start w:w="120" w:type="dxa"/>
              <w:bottom w:w="100" w:type="dxa"/>
              <w:end w:w="120" w:type="dxa"/>
            </w:tcMar>
          </w:tcPr>
          <w:p>
            <w:pPr>
              <w:spacing w:after="40"/>
            </w:pPr>
            <w:r>
              <w:rPr>
                <w:b/>
                <w:color w:val="FFFFFF"/>
                <w:sz w:val="18"/>
              </w:rPr>
              <w:t>Punkte</w:t>
            </w:r>
          </w:p>
        </w:tc>
        <w:tc>
          <w:tcPr>
            <w:tcW w:type="dxa" w:w="2600"/>
            <w:tcW w:w="2600" w:type="dxa"/>
            <w:shd w:fill="214D49"/>
            <w:tcMar>
              <w:top w:w="100" w:type="dxa"/>
              <w:start w:w="120" w:type="dxa"/>
              <w:bottom w:w="100" w:type="dxa"/>
              <w:end w:w="120" w:type="dxa"/>
            </w:tcMar>
          </w:tcPr>
          <w:p>
            <w:pPr>
              <w:spacing w:after="40"/>
            </w:pPr>
            <w:r>
              <w:rPr>
                <w:b/>
                <w:color w:val="FFFFFF"/>
                <w:sz w:val="18"/>
              </w:rPr>
              <w:t>Warum wichtig?</w:t>
            </w:r>
          </w:p>
        </w:tc>
        <w:tc>
          <w:tcPr>
            <w:tcW w:type="dxa" w:w="2800"/>
            <w:tcW w:w="2800" w:type="dxa"/>
            <w:shd w:fill="214D49"/>
            <w:tcMar>
              <w:top w:w="100" w:type="dxa"/>
              <w:start w:w="120" w:type="dxa"/>
              <w:bottom w:w="100" w:type="dxa"/>
              <w:end w:w="120" w:type="dxa"/>
            </w:tcMar>
          </w:tcPr>
          <w:p>
            <w:pPr>
              <w:spacing w:after="40"/>
            </w:pPr>
            <w:r>
              <w:rPr>
                <w:b/>
                <w:color w:val="FFFFFF"/>
                <w:sz w:val="18"/>
              </w:rPr>
              <w:t>Erwartete Empfehlung</w:t>
            </w:r>
          </w:p>
        </w:tc>
        <w:tc>
          <w:tcPr>
            <w:tcW w:type="dxa" w:w="2860"/>
            <w:tcW w:w="2860" w:type="dxa"/>
            <w:shd w:fill="214D49"/>
            <w:tcMar>
              <w:top w:w="100" w:type="dxa"/>
              <w:start w:w="120" w:type="dxa"/>
              <w:bottom w:w="100" w:type="dxa"/>
              <w:end w:w="120" w:type="dxa"/>
            </w:tcMar>
          </w:tcPr>
          <w:p>
            <w:pPr>
              <w:spacing w:after="40"/>
            </w:pPr>
            <w:r>
              <w:rPr>
                <w:b/>
                <w:color w:val="FFFFFF"/>
                <w:sz w:val="18"/>
              </w:rPr>
              <w:t>Tatsächliche Empfehlung</w:t>
            </w:r>
          </w:p>
        </w:tc>
      </w:tr>
      <w:tr>
        <w:trPr>
          <w:cantSplit/>
        </w:trPr>
        <w:tc>
          <w:tcPr>
            <w:tcW w:type="dxa" w:w="1100"/>
            <w:tcW w:w="1100" w:type="dxa"/>
            <w:tcMar>
              <w:top w:w="100" w:type="dxa"/>
              <w:start w:w="120" w:type="dxa"/>
              <w:bottom w:w="100" w:type="dxa"/>
              <w:end w:w="120" w:type="dxa"/>
            </w:tcMar>
          </w:tcPr>
          <w:p>
            <w:pPr>
              <w:spacing w:after="40"/>
            </w:pPr>
            <w:r>
              <w:rPr>
                <w:sz w:val="18"/>
              </w:rPr>
              <w:t>0</w:t>
            </w:r>
          </w:p>
        </w:tc>
        <w:tc>
          <w:tcPr>
            <w:tcW w:type="dxa" w:w="2600"/>
            <w:tcW w:w="2600" w:type="dxa"/>
            <w:tcMar>
              <w:top w:w="100" w:type="dxa"/>
              <w:start w:w="120" w:type="dxa"/>
              <w:bottom w:w="100" w:type="dxa"/>
              <w:end w:w="120" w:type="dxa"/>
            </w:tcMar>
          </w:tcPr>
          <w:p>
            <w:pPr>
              <w:spacing w:after="40"/>
            </w:pPr>
            <w:r>
              <w:rPr>
                <w:sz w:val="18"/>
              </w:rPr>
              <w:t>kleinster möglicher Wert</w:t>
            </w:r>
          </w:p>
        </w:tc>
        <w:tc>
          <w:tcPr>
            <w:tcW w:type="dxa" w:w="2800"/>
            <w:tcW w:w="2800" w:type="dxa"/>
            <w:tcMar>
              <w:top w:w="100" w:type="dxa"/>
              <w:start w:w="120" w:type="dxa"/>
              <w:bottom w:w="100" w:type="dxa"/>
              <w:end w:w="120" w:type="dxa"/>
            </w:tcMar>
          </w:tcPr>
          <w:p>
            <w:pPr>
              <w:spacing w:after="40"/>
            </w:pPr>
            <w:r>
              <w:rPr>
                <w:sz w:val="18"/>
              </w:rPr>
            </w:r>
          </w:p>
        </w:tc>
        <w:tc>
          <w:tcPr>
            <w:tcW w:type="dxa" w:w="2860"/>
            <w:tcW w:w="2860" w:type="dxa"/>
            <w:tcMar>
              <w:top w:w="100" w:type="dxa"/>
              <w:start w:w="120" w:type="dxa"/>
              <w:bottom w:w="100" w:type="dxa"/>
              <w:end w:w="120" w:type="dxa"/>
            </w:tcMar>
          </w:tcPr>
          <w:p>
            <w:pPr>
              <w:spacing w:after="40"/>
            </w:pPr>
            <w:r>
              <w:rPr>
                <w:sz w:val="18"/>
              </w:rPr>
            </w:r>
          </w:p>
        </w:tc>
      </w:tr>
      <w:tr>
        <w:trPr>
          <w:cantSplit/>
        </w:trPr>
        <w:tc>
          <w:tcPr>
            <w:tcW w:type="dxa" w:w="1100"/>
            <w:tcW w:w="1100" w:type="dxa"/>
            <w:shd w:fill="F5FAF8"/>
            <w:tcMar>
              <w:top w:w="100" w:type="dxa"/>
              <w:start w:w="120" w:type="dxa"/>
              <w:bottom w:w="100" w:type="dxa"/>
              <w:end w:w="120" w:type="dxa"/>
            </w:tcMar>
          </w:tcPr>
          <w:p>
            <w:pPr>
              <w:spacing w:after="40"/>
            </w:pPr>
            <w:r>
              <w:rPr>
                <w:sz w:val="18"/>
              </w:rPr>
              <w:t>5</w:t>
            </w:r>
          </w:p>
        </w:tc>
        <w:tc>
          <w:tcPr>
            <w:tcW w:type="dxa" w:w="2600"/>
            <w:tcW w:w="2600" w:type="dxa"/>
            <w:shd w:fill="F5FAF8"/>
            <w:tcMar>
              <w:top w:w="100" w:type="dxa"/>
              <w:start w:w="120" w:type="dxa"/>
              <w:bottom w:w="100" w:type="dxa"/>
              <w:end w:w="120" w:type="dxa"/>
            </w:tcMar>
          </w:tcPr>
          <w:p>
            <w:pPr>
              <w:spacing w:after="40"/>
            </w:pPr>
            <w:r>
              <w:rPr>
                <w:sz w:val="18"/>
              </w:rPr>
              <w:t>Grenze vor Übung</w:t>
            </w:r>
          </w:p>
        </w:tc>
        <w:tc>
          <w:tcPr>
            <w:tcW w:type="dxa" w:w="2800"/>
            <w:tcW w:w="2800" w:type="dxa"/>
            <w:shd w:fill="F5FAF8"/>
            <w:tcMar>
              <w:top w:w="100" w:type="dxa"/>
              <w:start w:w="120" w:type="dxa"/>
              <w:bottom w:w="100" w:type="dxa"/>
              <w:end w:w="120" w:type="dxa"/>
            </w:tcMar>
          </w:tcPr>
          <w:p>
            <w:pPr>
              <w:spacing w:after="40"/>
            </w:pPr>
            <w:r>
              <w:rPr>
                <w:sz w:val="18"/>
              </w:rPr>
            </w:r>
          </w:p>
        </w:tc>
        <w:tc>
          <w:tcPr>
            <w:tcW w:type="dxa" w:w="2860"/>
            <w:tcW w:w="2860" w:type="dxa"/>
            <w:shd w:fill="F5FAF8"/>
            <w:tcMar>
              <w:top w:w="100" w:type="dxa"/>
              <w:start w:w="120" w:type="dxa"/>
              <w:bottom w:w="100" w:type="dxa"/>
              <w:end w:w="120" w:type="dxa"/>
            </w:tcMar>
          </w:tcPr>
          <w:p>
            <w:pPr>
              <w:spacing w:after="40"/>
            </w:pPr>
            <w:r>
              <w:rPr>
                <w:sz w:val="18"/>
              </w:rPr>
            </w:r>
          </w:p>
        </w:tc>
      </w:tr>
      <w:tr>
        <w:trPr>
          <w:cantSplit/>
        </w:trPr>
        <w:tc>
          <w:tcPr>
            <w:tcW w:type="dxa" w:w="1100"/>
            <w:tcW w:w="1100" w:type="dxa"/>
            <w:tcMar>
              <w:top w:w="100" w:type="dxa"/>
              <w:start w:w="120" w:type="dxa"/>
              <w:bottom w:w="100" w:type="dxa"/>
              <w:end w:w="120" w:type="dxa"/>
            </w:tcMar>
          </w:tcPr>
          <w:p>
            <w:pPr>
              <w:spacing w:after="40"/>
            </w:pPr>
            <w:r>
              <w:rPr>
                <w:sz w:val="18"/>
              </w:rPr>
              <w:t>6</w:t>
            </w:r>
          </w:p>
        </w:tc>
        <w:tc>
          <w:tcPr>
            <w:tcW w:type="dxa" w:w="2600"/>
            <w:tcW w:w="2600" w:type="dxa"/>
            <w:tcMar>
              <w:top w:w="100" w:type="dxa"/>
              <w:start w:w="120" w:type="dxa"/>
              <w:bottom w:w="100" w:type="dxa"/>
              <w:end w:w="120" w:type="dxa"/>
            </w:tcMar>
          </w:tcPr>
          <w:p>
            <w:pPr>
              <w:spacing w:after="40"/>
            </w:pPr>
            <w:r>
              <w:rPr>
                <w:sz w:val="18"/>
              </w:rPr>
              <w:t>erster Übungswert</w:t>
            </w:r>
          </w:p>
        </w:tc>
        <w:tc>
          <w:tcPr>
            <w:tcW w:type="dxa" w:w="2800"/>
            <w:tcW w:w="2800" w:type="dxa"/>
            <w:tcMar>
              <w:top w:w="100" w:type="dxa"/>
              <w:start w:w="120" w:type="dxa"/>
              <w:bottom w:w="100" w:type="dxa"/>
              <w:end w:w="120" w:type="dxa"/>
            </w:tcMar>
          </w:tcPr>
          <w:p>
            <w:pPr>
              <w:spacing w:after="40"/>
            </w:pPr>
            <w:r>
              <w:rPr>
                <w:sz w:val="18"/>
              </w:rPr>
            </w:r>
          </w:p>
        </w:tc>
        <w:tc>
          <w:tcPr>
            <w:tcW w:type="dxa" w:w="2860"/>
            <w:tcW w:w="2860" w:type="dxa"/>
            <w:tcMar>
              <w:top w:w="100" w:type="dxa"/>
              <w:start w:w="120" w:type="dxa"/>
              <w:bottom w:w="100" w:type="dxa"/>
              <w:end w:w="120" w:type="dxa"/>
            </w:tcMar>
          </w:tcPr>
          <w:p>
            <w:pPr>
              <w:spacing w:after="40"/>
            </w:pPr>
            <w:r>
              <w:rPr>
                <w:sz w:val="18"/>
              </w:rPr>
            </w:r>
          </w:p>
        </w:tc>
      </w:tr>
      <w:tr>
        <w:trPr>
          <w:cantSplit/>
        </w:trPr>
        <w:tc>
          <w:tcPr>
            <w:tcW w:type="dxa" w:w="1100"/>
            <w:tcW w:w="1100" w:type="dxa"/>
            <w:shd w:fill="F5FAF8"/>
            <w:tcMar>
              <w:top w:w="100" w:type="dxa"/>
              <w:start w:w="120" w:type="dxa"/>
              <w:bottom w:w="100" w:type="dxa"/>
              <w:end w:w="120" w:type="dxa"/>
            </w:tcMar>
          </w:tcPr>
          <w:p>
            <w:pPr>
              <w:spacing w:after="40"/>
            </w:pPr>
            <w:r>
              <w:rPr>
                <w:sz w:val="18"/>
              </w:rPr>
              <w:t>8</w:t>
            </w:r>
          </w:p>
        </w:tc>
        <w:tc>
          <w:tcPr>
            <w:tcW w:type="dxa" w:w="2600"/>
            <w:tcW w:w="2600" w:type="dxa"/>
            <w:shd w:fill="F5FAF8"/>
            <w:tcMar>
              <w:top w:w="100" w:type="dxa"/>
              <w:start w:w="120" w:type="dxa"/>
              <w:bottom w:w="100" w:type="dxa"/>
              <w:end w:w="120" w:type="dxa"/>
            </w:tcMar>
          </w:tcPr>
          <w:p>
            <w:pPr>
              <w:spacing w:after="40"/>
            </w:pPr>
            <w:r>
              <w:rPr>
                <w:sz w:val="18"/>
              </w:rPr>
              <w:t>letzter Übungswert</w:t>
            </w:r>
          </w:p>
        </w:tc>
        <w:tc>
          <w:tcPr>
            <w:tcW w:type="dxa" w:w="2800"/>
            <w:tcW w:w="2800" w:type="dxa"/>
            <w:shd w:fill="F5FAF8"/>
            <w:tcMar>
              <w:top w:w="100" w:type="dxa"/>
              <w:start w:w="120" w:type="dxa"/>
              <w:bottom w:w="100" w:type="dxa"/>
              <w:end w:w="120" w:type="dxa"/>
            </w:tcMar>
          </w:tcPr>
          <w:p>
            <w:pPr>
              <w:spacing w:after="40"/>
            </w:pPr>
            <w:r>
              <w:rPr>
                <w:sz w:val="18"/>
              </w:rPr>
            </w:r>
          </w:p>
        </w:tc>
        <w:tc>
          <w:tcPr>
            <w:tcW w:type="dxa" w:w="2860"/>
            <w:tcW w:w="2860" w:type="dxa"/>
            <w:shd w:fill="F5FAF8"/>
            <w:tcMar>
              <w:top w:w="100" w:type="dxa"/>
              <w:start w:w="120" w:type="dxa"/>
              <w:bottom w:w="100" w:type="dxa"/>
              <w:end w:w="120" w:type="dxa"/>
            </w:tcMar>
          </w:tcPr>
          <w:p>
            <w:pPr>
              <w:spacing w:after="40"/>
            </w:pPr>
            <w:r>
              <w:rPr>
                <w:sz w:val="18"/>
              </w:rPr>
            </w:r>
          </w:p>
        </w:tc>
      </w:tr>
      <w:tr>
        <w:trPr>
          <w:cantSplit/>
        </w:trPr>
        <w:tc>
          <w:tcPr>
            <w:tcW w:type="dxa" w:w="1100"/>
            <w:tcW w:w="1100" w:type="dxa"/>
            <w:tcMar>
              <w:top w:w="100" w:type="dxa"/>
              <w:start w:w="120" w:type="dxa"/>
              <w:bottom w:w="100" w:type="dxa"/>
              <w:end w:w="120" w:type="dxa"/>
            </w:tcMar>
          </w:tcPr>
          <w:p>
            <w:pPr>
              <w:spacing w:after="40"/>
            </w:pPr>
            <w:r>
              <w:rPr>
                <w:sz w:val="18"/>
              </w:rPr>
              <w:t>9</w:t>
            </w:r>
          </w:p>
        </w:tc>
        <w:tc>
          <w:tcPr>
            <w:tcW w:type="dxa" w:w="2600"/>
            <w:tcW w:w="2600" w:type="dxa"/>
            <w:tcMar>
              <w:top w:w="100" w:type="dxa"/>
              <w:start w:w="120" w:type="dxa"/>
              <w:bottom w:w="100" w:type="dxa"/>
              <w:end w:w="120" w:type="dxa"/>
            </w:tcMar>
          </w:tcPr>
          <w:p>
            <w:pPr>
              <w:spacing w:after="40"/>
            </w:pPr>
            <w:r>
              <w:rPr>
                <w:sz w:val="18"/>
              </w:rPr>
              <w:t>erster Vertiefungswert</w:t>
            </w:r>
          </w:p>
        </w:tc>
        <w:tc>
          <w:tcPr>
            <w:tcW w:type="dxa" w:w="2800"/>
            <w:tcW w:w="2800" w:type="dxa"/>
            <w:tcMar>
              <w:top w:w="100" w:type="dxa"/>
              <w:start w:w="120" w:type="dxa"/>
              <w:bottom w:w="100" w:type="dxa"/>
              <w:end w:w="120" w:type="dxa"/>
            </w:tcMar>
          </w:tcPr>
          <w:p>
            <w:pPr>
              <w:spacing w:after="40"/>
            </w:pPr>
            <w:r>
              <w:rPr>
                <w:sz w:val="18"/>
              </w:rPr>
            </w:r>
          </w:p>
        </w:tc>
        <w:tc>
          <w:tcPr>
            <w:tcW w:type="dxa" w:w="2860"/>
            <w:tcW w:w="2860" w:type="dxa"/>
            <w:tcMar>
              <w:top w:w="100" w:type="dxa"/>
              <w:start w:w="120" w:type="dxa"/>
              <w:bottom w:w="100" w:type="dxa"/>
              <w:end w:w="120" w:type="dxa"/>
            </w:tcMar>
          </w:tcPr>
          <w:p>
            <w:pPr>
              <w:spacing w:after="40"/>
            </w:pPr>
            <w:r>
              <w:rPr>
                <w:sz w:val="18"/>
              </w:rPr>
            </w:r>
          </w:p>
        </w:tc>
      </w:tr>
      <w:tr>
        <w:trPr>
          <w:cantSplit/>
        </w:trPr>
        <w:tc>
          <w:tcPr>
            <w:tcW w:type="dxa" w:w="1100"/>
            <w:tcW w:w="1100" w:type="dxa"/>
            <w:shd w:fill="F5FAF8"/>
            <w:tcMar>
              <w:top w:w="100" w:type="dxa"/>
              <w:start w:w="120" w:type="dxa"/>
              <w:bottom w:w="100" w:type="dxa"/>
              <w:end w:w="120" w:type="dxa"/>
            </w:tcMar>
          </w:tcPr>
          <w:p>
            <w:pPr>
              <w:spacing w:after="40"/>
            </w:pPr>
            <w:r>
              <w:rPr>
                <w:sz w:val="18"/>
              </w:rPr>
              <w:t>10</w:t>
            </w:r>
          </w:p>
        </w:tc>
        <w:tc>
          <w:tcPr>
            <w:tcW w:type="dxa" w:w="2600"/>
            <w:tcW w:w="2600" w:type="dxa"/>
            <w:shd w:fill="F5FAF8"/>
            <w:tcMar>
              <w:top w:w="100" w:type="dxa"/>
              <w:start w:w="120" w:type="dxa"/>
              <w:bottom w:w="100" w:type="dxa"/>
              <w:end w:w="120" w:type="dxa"/>
            </w:tcMar>
          </w:tcPr>
          <w:p>
            <w:pPr>
              <w:spacing w:after="40"/>
            </w:pPr>
            <w:r>
              <w:rPr>
                <w:sz w:val="18"/>
              </w:rPr>
              <w:t>größter möglicher Wert</w:t>
            </w:r>
          </w:p>
        </w:tc>
        <w:tc>
          <w:tcPr>
            <w:tcW w:type="dxa" w:w="2800"/>
            <w:tcW w:w="2800" w:type="dxa"/>
            <w:shd w:fill="F5FAF8"/>
            <w:tcMar>
              <w:top w:w="100" w:type="dxa"/>
              <w:start w:w="120" w:type="dxa"/>
              <w:bottom w:w="100" w:type="dxa"/>
              <w:end w:w="120" w:type="dxa"/>
            </w:tcMar>
          </w:tcPr>
          <w:p>
            <w:pPr>
              <w:spacing w:after="40"/>
            </w:pPr>
            <w:r>
              <w:rPr>
                <w:sz w:val="18"/>
              </w:rPr>
            </w:r>
          </w:p>
        </w:tc>
        <w:tc>
          <w:tcPr>
            <w:tcW w:type="dxa" w:w="2860"/>
            <w:tcW w:w="2860" w:type="dxa"/>
            <w:shd w:fill="F5FAF8"/>
            <w:tcMar>
              <w:top w:w="100" w:type="dxa"/>
              <w:start w:w="120" w:type="dxa"/>
              <w:bottom w:w="100" w:type="dxa"/>
              <w:end w:w="120" w:type="dxa"/>
            </w:tcMar>
          </w:tcPr>
          <w:p>
            <w:pPr>
              <w:spacing w:after="40"/>
            </w:pPr>
            <w:r>
              <w:rPr>
                <w:sz w:val="18"/>
              </w:rPr>
            </w:r>
          </w:p>
        </w:tc>
      </w:tr>
    </w:tbl>
    <w:p>
      <w:pPr>
        <w:pStyle w:val="Heading2"/>
      </w:pPr>
      <w:r>
        <w:t>Regelbasiert ist noch nicht Machine Learning</w:t>
      </w:r>
    </w:p>
    <w:p>
      <w:pPr>
        <w:spacing w:after="60"/>
      </w:pPr>
      <w:r>
        <w:t>Die Funktion wurde vollständig von einem Menschen festgelegt. Das Programm lernt nichts aus früheren Fällen. Es führt die Bedingungen exakt aus – auch dann, wenn sie fachlich zu grob sind.</w:t>
      </w:r>
    </w:p>
    <w:tbl>
      <w:tblPr>
        <w:tblStyle w:val="TableGrid"/>
        <w:tblW w:type="dxa" w:w="9360"/>
        <w:tblLayout w:type="fixed"/>
        <w:tblLook w:firstColumn="1" w:firstRow="1" w:lastColumn="0" w:lastRow="0" w:noHBand="0" w:noVBand="1" w:val="04A0"/>
        <w:jc w:val="left"/>
        <w:tblInd w:w="220" w:type="dxa"/>
      </w:tblPr>
      <w:tblGrid>
        <w:gridCol w:w="4680"/>
        <w:gridCol w:w="4680"/>
      </w:tblGrid>
      <w:tr>
        <w:trPr>
          <w:tblHeader w:val="true"/>
          <w:cantSplit/>
        </w:trPr>
        <w:tc>
          <w:tcPr>
            <w:tcW w:type="dxa" w:w="4680"/>
            <w:tcW w:w="4680" w:type="dxa"/>
            <w:shd w:fill="214D49"/>
            <w:tcMar>
              <w:top w:w="100" w:type="dxa"/>
              <w:start w:w="120" w:type="dxa"/>
              <w:bottom w:w="100" w:type="dxa"/>
              <w:end w:w="120" w:type="dxa"/>
            </w:tcMar>
          </w:tcPr>
          <w:p>
            <w:pPr>
              <w:spacing w:after="40"/>
            </w:pPr>
            <w:r>
              <w:rPr>
                <w:b/>
                <w:color w:val="FFFFFF"/>
                <w:sz w:val="18"/>
              </w:rPr>
              <w:t>Regelbasiertes Programm</w:t>
            </w:r>
          </w:p>
        </w:tc>
        <w:tc>
          <w:tcPr>
            <w:tcW w:type="dxa" w:w="4680"/>
            <w:tcW w:w="4680" w:type="dxa"/>
            <w:shd w:fill="214D49"/>
            <w:tcMar>
              <w:top w:w="100" w:type="dxa"/>
              <w:start w:w="120" w:type="dxa"/>
              <w:bottom w:w="100" w:type="dxa"/>
              <w:end w:w="120" w:type="dxa"/>
            </w:tcMar>
          </w:tcPr>
          <w:p>
            <w:pPr>
              <w:spacing w:after="40"/>
            </w:pPr>
            <w:r>
              <w:rPr>
                <w:b/>
                <w:color w:val="FFFFFF"/>
                <w:sz w:val="18"/>
              </w:rPr>
              <w:t>Machine-Learning-Modell</w:t>
            </w:r>
          </w:p>
        </w:tc>
      </w:tr>
      <w:tr>
        <w:trPr>
          <w:cantSplit/>
        </w:trPr>
        <w:tc>
          <w:tcPr>
            <w:tcW w:type="dxa" w:w="4680"/>
            <w:tcW w:w="4680" w:type="dxa"/>
            <w:tcMar>
              <w:top w:w="100" w:type="dxa"/>
              <w:start w:w="120" w:type="dxa"/>
              <w:bottom w:w="100" w:type="dxa"/>
              <w:end w:w="120" w:type="dxa"/>
            </w:tcMar>
          </w:tcPr>
          <w:p>
            <w:pPr>
              <w:spacing w:after="40"/>
            </w:pPr>
            <w:r>
              <w:rPr>
                <w:sz w:val="18"/>
              </w:rPr>
              <w:t>Menschen formulieren Regeln ausdrücklich.</w:t>
            </w:r>
          </w:p>
        </w:tc>
        <w:tc>
          <w:tcPr>
            <w:tcW w:type="dxa" w:w="4680"/>
            <w:tcW w:w="4680" w:type="dxa"/>
            <w:tcMar>
              <w:top w:w="100" w:type="dxa"/>
              <w:start w:w="120" w:type="dxa"/>
              <w:bottom w:w="100" w:type="dxa"/>
              <w:end w:w="120" w:type="dxa"/>
            </w:tcMar>
          </w:tcPr>
          <w:p>
            <w:pPr>
              <w:spacing w:after="40"/>
            </w:pPr>
            <w:r>
              <w:rPr>
                <w:sz w:val="18"/>
              </w:rPr>
              <w:t>Ein Verfahren bestimmt Modellparameter aus Beispieldaten.</w:t>
            </w:r>
          </w:p>
        </w:tc>
      </w:tr>
      <w:tr>
        <w:trPr>
          <w:cantSplit/>
        </w:trPr>
        <w:tc>
          <w:tcPr>
            <w:tcW w:type="dxa" w:w="4680"/>
            <w:tcW w:w="4680" w:type="dxa"/>
            <w:shd w:fill="F5FAF8"/>
            <w:tcMar>
              <w:top w:w="100" w:type="dxa"/>
              <w:start w:w="120" w:type="dxa"/>
              <w:bottom w:w="100" w:type="dxa"/>
              <w:end w:w="120" w:type="dxa"/>
            </w:tcMar>
          </w:tcPr>
          <w:p>
            <w:pPr>
              <w:spacing w:after="40"/>
            </w:pPr>
            <w:r>
              <w:rPr>
                <w:sz w:val="18"/>
              </w:rPr>
              <w:t>Entscheidungsweg ist häufig direkt sichtbar.</w:t>
            </w:r>
          </w:p>
        </w:tc>
        <w:tc>
          <w:tcPr>
            <w:tcW w:type="dxa" w:w="4680"/>
            <w:tcW w:w="4680" w:type="dxa"/>
            <w:shd w:fill="F5FAF8"/>
            <w:tcMar>
              <w:top w:w="100" w:type="dxa"/>
              <w:start w:w="120" w:type="dxa"/>
              <w:bottom w:w="100" w:type="dxa"/>
              <w:end w:w="120" w:type="dxa"/>
            </w:tcMar>
          </w:tcPr>
          <w:p>
            <w:pPr>
              <w:spacing w:after="40"/>
            </w:pPr>
            <w:r>
              <w:rPr>
                <w:sz w:val="18"/>
              </w:rPr>
              <w:t>Entscheidungsweg kann komplexer und schwerer erklärbar sein.</w:t>
            </w:r>
          </w:p>
        </w:tc>
      </w:tr>
      <w:tr>
        <w:trPr>
          <w:cantSplit/>
        </w:trPr>
        <w:tc>
          <w:tcPr>
            <w:tcW w:type="dxa" w:w="4680"/>
            <w:tcW w:w="4680" w:type="dxa"/>
            <w:tcMar>
              <w:top w:w="100" w:type="dxa"/>
              <w:start w:w="120" w:type="dxa"/>
              <w:bottom w:w="100" w:type="dxa"/>
              <w:end w:w="120" w:type="dxa"/>
            </w:tcMar>
          </w:tcPr>
          <w:p>
            <w:pPr>
              <w:spacing w:after="40"/>
            </w:pPr>
            <w:r>
              <w:rPr>
                <w:sz w:val="18"/>
              </w:rPr>
              <w:t>Neue Regel erfordert Programmänderung.</w:t>
            </w:r>
          </w:p>
        </w:tc>
        <w:tc>
          <w:tcPr>
            <w:tcW w:type="dxa" w:w="4680"/>
            <w:tcW w:w="4680" w:type="dxa"/>
            <w:tcMar>
              <w:top w:w="100" w:type="dxa"/>
              <w:start w:w="120" w:type="dxa"/>
              <w:bottom w:w="100" w:type="dxa"/>
              <w:end w:w="120" w:type="dxa"/>
            </w:tcMar>
          </w:tcPr>
          <w:p>
            <w:pPr>
              <w:spacing w:after="40"/>
            </w:pPr>
            <w:r>
              <w:rPr>
                <w:sz w:val="18"/>
              </w:rPr>
              <w:t>Neues Training kann das Modell verändern.</w:t>
            </w:r>
          </w:p>
        </w:tc>
      </w:tr>
      <w:tr>
        <w:trPr>
          <w:cantSplit/>
        </w:trPr>
        <w:tc>
          <w:tcPr>
            <w:tcW w:type="dxa" w:w="4680"/>
            <w:tcW w:w="4680" w:type="dxa"/>
            <w:shd w:fill="F5FAF8"/>
            <w:tcMar>
              <w:top w:w="100" w:type="dxa"/>
              <w:start w:w="120" w:type="dxa"/>
              <w:bottom w:w="100" w:type="dxa"/>
              <w:end w:w="120" w:type="dxa"/>
            </w:tcMar>
          </w:tcPr>
          <w:p>
            <w:pPr>
              <w:spacing w:after="40"/>
            </w:pPr>
            <w:r>
              <w:rPr>
                <w:sz w:val="18"/>
              </w:rPr>
              <w:t>Qualität hängt von Regeln und Eingaben ab.</w:t>
            </w:r>
          </w:p>
        </w:tc>
        <w:tc>
          <w:tcPr>
            <w:tcW w:type="dxa" w:w="4680"/>
            <w:tcW w:w="4680" w:type="dxa"/>
            <w:shd w:fill="F5FAF8"/>
            <w:tcMar>
              <w:top w:w="100" w:type="dxa"/>
              <w:start w:w="120" w:type="dxa"/>
              <w:bottom w:w="100" w:type="dxa"/>
              <w:end w:w="120" w:type="dxa"/>
            </w:tcMar>
          </w:tcPr>
          <w:p>
            <w:pPr>
              <w:spacing w:after="40"/>
            </w:pPr>
            <w:r>
              <w:rPr>
                <w:sz w:val="18"/>
              </w:rPr>
              <w:t>Qualität hängt von Daten, Verfahren, Training und Prüfung ab.</w:t>
            </w:r>
          </w:p>
        </w:tc>
      </w:tr>
    </w:tbl>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DDF3EA"/>
            <w:tcMar>
              <w:top w:w="100" w:type="dxa"/>
              <w:start w:w="120" w:type="dxa"/>
              <w:bottom w:w="100" w:type="dxa"/>
              <w:end w:w="120" w:type="dxa"/>
            </w:tcMar>
          </w:tcPr>
          <w:p>
            <w:pPr>
              <w:spacing w:after="40"/>
            </w:pPr>
            <w:r>
              <w:rPr>
                <w:b/>
                <w:color w:val="214D49"/>
              </w:rPr>
              <w:t>Merksatz</w:t>
              <w:br/>
            </w:r>
            <w:r>
              <w:t>Nicht jedes Programm, das eine Empfehlung ausgibt, verwendet Künstliche Intelligenz. Eine if-Bedingung bleibt eine feste Regel.</w:t>
            </w:r>
          </w:p>
        </w:tc>
      </w:tr>
    </w:tbl>
    <w:p>
      <w:pPr>
        <w:spacing w:after="20"/>
      </w:pPr>
    </w:p>
    <w:p>
      <w:pPr>
        <w:pStyle w:val="Heading2"/>
      </w:pPr>
      <w:r>
        <w:t>R8 Transfer: Was müsste ein Lernagent zusätzlich wissen?</w:t>
      </w:r>
    </w:p>
    <w:p>
      <w:pPr>
        <w:spacing w:after="60"/>
      </w:pPr>
      <w:r>
        <w:t>Zwei Lernende können dieselbe Punktzahl erreichen und trotzdem unterschiedliche Unterstützung benötigen. Eine Person hat nur einen Flüchtigkeitsfehler gemacht; eine andere hat mehrere Hilfen verwendet und die Aufgabe noch nicht verstanden.</w:t>
      </w:r>
    </w:p>
    <w:p>
      <w:pPr>
        <w:pStyle w:val="Heading2"/>
      </w:pPr>
      <w:r>
        <w:t>Checkpoint Kapitel 1</w:t>
      </w:r>
    </w:p>
    <w:p>
      <w:pPr>
        <w:pStyle w:val="R8SegmentNumber"/>
        <w:numPr>
          <w:ilvl w:val="0"/>
          <w:numId w:val="89"/>
        </w:numPr>
        <w:spacing w:after="60"/>
      </w:pPr>
      <w:r>
        <w:t>Ich kann den Beispielcode ohne Ausführen erklären.</w:t>
      </w:r>
    </w:p>
    <w:p>
      <w:pPr>
        <w:pStyle w:val="R8SegmentNumber"/>
        <w:numPr>
          <w:ilvl w:val="0"/>
          <w:numId w:val="89"/>
        </w:numPr>
        <w:spacing w:after="60"/>
      </w:pPr>
      <w:r>
        <w:t>Ich kann Regeln und gelerntes Modell unterscheiden.</w:t>
      </w:r>
    </w:p>
    <w:p>
      <w:pPr>
        <w:pStyle w:val="R8SegmentNumber"/>
        <w:numPr>
          <w:ilvl w:val="0"/>
          <w:numId w:val="89"/>
        </w:numPr>
        <w:spacing w:after="60"/>
      </w:pPr>
      <w:r>
        <w:t>Ich kenne mindestens eine Grenze einer reinen Punktzahl-Regel.</w:t>
      </w:r>
    </w:p>
    <w:p>
      <w:pPr>
        <w:pStyle w:val="R8SegmentNumber"/>
        <w:numPr>
          <w:ilvl w:val="0"/>
          <w:numId w:val="89"/>
        </w:numPr>
        <w:spacing w:after="60"/>
      </w:pPr>
      <w:r>
        <w:t>Ich kann begründen, warum Datenminimierung bereits bei der Planung beginnt.</w:t>
      </w:r>
    </w:p>
    <w:p>
      <w:pPr>
        <w:pStyle w:val="Heading2"/>
      </w:pPr>
      <w:r>
        <w:t>Lernjournal</w:t>
      </w:r>
    </w:p>
    <w:p>
      <w:pPr>
        <w:spacing w:after="60"/>
      </w:pPr>
      <w:r>
        <w:t>Welcher Python-Baustein war noch unsicher? Was ist jetzt klarer?</w:t>
      </w:r>
    </w:p>
    <w:p>
      <w:pPr>
        <w:spacing w:after="60"/>
      </w:pPr>
      <w:r>
        <w:rPr>
          <w:color w:val="B4BEBE"/>
          <w:sz w:val="16"/>
        </w:rPr>
        <w:t>________________________________________________________________________________</w:t>
      </w:r>
    </w:p>
    <w:p>
      <w:pPr>
        <w:spacing w:after="60"/>
      </w:pPr>
      <w:r>
        <w:rPr>
          <w:color w:val="B4BEBE"/>
          <w:sz w:val="16"/>
        </w:rPr>
        <w:t>________________________________________________________________________________</w:t>
      </w:r>
    </w:p>
    <w:p>
      <w:pPr>
        <w:spacing w:after="60"/>
      </w:pPr>
      <w:r>
        <w:rPr>
          <w:color w:val="B4BEBE"/>
          <w:sz w:val="16"/>
        </w:rPr>
        <w:t>________________________________________________________________________________</w:t>
      </w:r>
    </w:p>
    <w:p>
      <w:pPr>
        <w:spacing w:after="60"/>
      </w:pPr>
      <w:r>
        <w:rPr>
          <w:color w:val="B4BEBE"/>
          <w:sz w:val="16"/>
        </w:rPr>
        <w:t>________________________________________________________________________________</w:t>
      </w: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F5FAF8"/>
            <w:tcMar>
              <w:top w:w="100" w:type="dxa"/>
              <w:start w:w="120" w:type="dxa"/>
              <w:bottom w:w="100" w:type="dxa"/>
              <w:end w:w="120" w:type="dxa"/>
            </w:tcMar>
          </w:tcPr>
          <w:p>
            <w:pPr>
              <w:spacing w:after="40"/>
            </w:pPr>
            <w:r>
              <w:rPr>
                <w:b/>
                <w:color w:val="214D49"/>
              </w:rPr>
              <w:t>Offline-Praxis</w:t>
              <w:br/>
              <w:t>Öffne `notebooks/01_einfuehrung.ipynb`. Führe die Zellen nacheinander aus und verändere mindestens zwei Werte. Speichere das Notebook unter einem neuen Namen, damit die Ausgangsversion erhalten bleibt.</w:t>
            </w:r>
            <w:r/>
          </w:p>
        </w:tc>
      </w:tr>
    </w:tbl>
    <w:p>
      <w:pPr>
        <w:pStyle w:val="R8Aufgabe"/>
        <w:spacing w:before="40"/>
        <w:keepNext/>
      </w:pPr>
      <w:sdt>
        <w:sdtPr>
          <w:alias w:val="Aufgabe vollständig erledigt"/>
          <w:tag w:val="checkbox_bc89e8480161"/>
          <w:id w:val="1696688524"/>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01_TASK" w:history="1">
        <w:r>
          <w:rPr>
            <w:color w:val="007C83"/>
            <w:u w:val="single"/>
          </w:rPr>
          <w:t>Zum Aufgabenblatt</w:t>
        </w:r>
      </w:hyperlink>
      <w:r>
        <w:t xml:space="preserve">   ·   </w:t>
      </w:r>
      <w:hyperlink w:anchor="K01_INFO" w:history="1">
        <w:r>
          <w:rPr>
            <w:color w:val="007C83"/>
            <w:u w:val="single"/>
          </w:rPr>
          <w:t>Zum Informationsblatt</w:t>
        </w:r>
      </w:hyperlink>
      <w:r>
        <w:t xml:space="preserve">   ·   </w:t>
      </w:r>
      <w:hyperlink w:anchor="TOC" w:history="1">
        <w:r>
          <w:rPr>
            <w:color w:val="007C83"/>
            <w:u w:val="single"/>
          </w:rPr>
          <w:t>Zum Inhaltsverzeichnis</w:t>
        </w:r>
      </w:hyperlink>
    </w:p>
    <w:p>
      <w:pPr>
        <w:pStyle w:val="Heading1"/>
        <w:pageBreakBefore/>
      </w:pPr>
      <w:r>
        <w:t>2. CSV-Dateien verstehen und sicher einlesen</w:t>
      </w:r>
    </w:p>
    <w:p>
      <w:pPr>
        <w:pStyle w:val="Heading2"/>
        <w:keepNext/>
      </w:pPr>
      <w:bookmarkStart w:id="1005" w:name="K02_TASK"/>
      <w:r>
        <w:drawing>
          <wp:inline xmlns:a="http://schemas.openxmlformats.org/drawingml/2006/main" xmlns:pic="http://schemas.openxmlformats.org/drawingml/2006/picture">
            <wp:extent cx="187200" cy="187200"/>
            <wp:docPr id="11" name="Picture 11" title="2.1 Aufgabenblatt – CSV-Dateien verstehen und sicher einlesen" descr="Schwarzes Outline-Symbol für 2.1 Aufgabenblatt"/>
            <wp:cNvGraphicFramePr>
              <a:graphicFrameLocks noChangeAspect="1"/>
            </wp:cNvGraphicFramePr>
            <a:graphic>
              <a:graphicData uri="http://schemas.openxmlformats.org/drawingml/2006/picture">
                <pic:pic>
                  <pic:nvPicPr>
                    <pic:cNvPr id="0" name="icon_aufgabe_zielscheibe.png"/>
                    <pic:cNvPicPr/>
                  </pic:nvPicPr>
                  <pic:blipFill>
                    <a:blip r:embed="rId21"/>
                    <a:stretch>
                      <a:fillRect/>
                    </a:stretch>
                  </pic:blipFill>
                  <pic:spPr>
                    <a:xfrm>
                      <a:off x="0" y="0"/>
                      <a:ext cx="187200" cy="187200"/>
                    </a:xfrm>
                    <a:prstGeom prst="rect"/>
                  </pic:spPr>
                </pic:pic>
              </a:graphicData>
            </a:graphic>
          </wp:inline>
        </w:drawing>
      </w:r>
      <w:r>
        <w:t xml:space="preserve">  2.1 Aufgabenblatt – CSV-Dateien verstehen und sicher einlesen</w:t>
      </w:r>
      <w:r>
        <w:t/>
      </w:r>
      <w:bookmarkEnd w:id="1005"/>
    </w:p>
    <w:tbl>
      <w:tblPr>
        <w:tblW w:type="dxa" w:w="10332"/>
        <w:tblLayout w:type="fixed"/>
        <w:tblLook w:firstColumn="1" w:firstRow="1" w:lastColumn="0" w:lastRow="0" w:noHBand="0" w:noVBand="1" w:val="04A0"/>
        <w:jc w:val="left"/>
        <w:tblInd w:w="220" w:type="dxa"/>
      </w:tblPr>
      <w:tblGrid>
        <w:gridCol w:w="10332"/>
      </w:tblGrid>
      <w:tr>
        <w:tc>
          <w:tcPr>
            <w:tcW w:type="dxa" w:w="10332"/>
            <w:vAlign w:val="center"/>
            <w:shd w:fill="DDF3F2"/>
            <w:tcBorders>
              <w:top w:val="single" w:sz="6" w:color="007C83"/>
              <w:left w:val="single" w:sz="16" w:color="007C83"/>
              <w:bottom w:val="single" w:sz="6" w:color="007C83"/>
              <w:right w:val="single" w:sz="6" w:color="007C83"/>
            </w:tcBorders>
          </w:tcPr>
          <w:p>
            <w:pPr>
              <w:spacing w:after="80"/>
            </w:pPr>
            <w:r>
              <w:rPr>
                <w:b/>
              </w:rPr>
              <w:t>Ausgangssituation</w:t>
              <w:br/>
            </w:r>
            <w:r>
              <w:t>Du erschließt dir in diesem Kapitel „CSV-Dateien verstehen und sicher einlesen“ anhand der vorhandenen betrieblichen oder technischen Ausgangslage.</w:t>
            </w:r>
          </w:p>
          <w:p>
            <w:pPr>
              <w:spacing w:before="100"/>
            </w:pPr>
            <w:r>
              <w:rPr>
                <w:b/>
              </w:rPr>
              <w:t>Aufgabe – Jetzt tun</w:t>
              <w:br/>
            </w:r>
            <w:r>
              <w:t>ML-K02-A01 · Arbeitsauftrag 1: CSV-Datei lesen</w:t>
            </w:r>
          </w:p>
        </w:tc>
      </w:tr>
    </w:tbl>
    <w:p>
      <w:pPr>
        <w:pStyle w:val="Heading3"/>
      </w:pPr>
      <w:r>
        <w:t>ML-K02-A01 · Arbeitsauftrag 1: CSV-Datei lesen</w:t>
      </w:r>
    </w:p>
    <w:p/>
    <w:p>
      <w:pPr>
        <w:shd w:fill="FFF1DD"/>
        <w:pBdr>
          <w:left w:val="single" w:sz="16" w:space="8" w:color="D9822B"/>
        </w:pBdr>
        <w:ind w:left="220"/>
      </w:pPr>
      <w:r>
        <w:t>Material: `notebooks/02_daten_erkunden.ipynb und notebooks/daten/lerndaten_fehlerhaft.csv` · Abgabe: `abgaben/ML-K02-A01` · Prüfnachweis: Ergebnis, Deutung, mindestens ein Test- oder Grenzfall.</w:t>
      </w:r>
    </w:p>
    <w:p>
      <w:pPr>
        <w:pStyle w:val="ListNumber"/>
        <w:numPr>
          <w:ilvl w:val="0"/>
          <w:numId w:val="70"/>
        </w:numPr>
      </w:pPr>
      <w:r>
        <w:t>Wie viele Datensätze enthält das Beispiel?</w:t>
      </w:r>
    </w:p>
    <w:p>
      <w:pPr>
        <w:pStyle w:val="ListNumber"/>
        <w:numPr>
          <w:ilvl w:val="0"/>
          <w:numId w:val="70"/>
        </w:numPr>
      </w:pPr>
      <w:r>
        <w:t>Wie viele Spalten besitzt es?</w:t>
      </w:r>
    </w:p>
    <w:p>
      <w:pPr>
        <w:pStyle w:val="ListNumber"/>
        <w:numPr>
          <w:ilvl w:val="0"/>
          <w:numId w:val="70"/>
        </w:numPr>
      </w:pPr>
      <w:r>
        <w:t>Welche Spalten enthalten Text, welche Zahlen?</w:t>
      </w:r>
    </w:p>
    <w:p>
      <w:pPr>
        <w:pStyle w:val="ListNumber"/>
        <w:numPr>
          <w:ilvl w:val="0"/>
          <w:numId w:val="70"/>
        </w:numPr>
      </w:pPr>
      <w:r>
        <w:t>Welche Zeile beschreibt die höchste Punktzahl?</w:t>
      </w:r>
    </w:p>
    <w:p>
      <w:pPr>
        <w:pStyle w:val="ListNumber"/>
        <w:numPr>
          <w:ilvl w:val="0"/>
          <w:numId w:val="70"/>
        </w:numPr>
      </w:pPr>
      <w:r>
        <w:t>Warum ist `lernender_id` keine Rechenzahl, obwohl sie aus Ziffern besteht?</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DDF3EA"/>
            <w:tcMar>
              <w:top w:w="100" w:type="dxa"/>
              <w:start w:w="120" w:type="dxa"/>
              <w:bottom w:w="100" w:type="dxa"/>
              <w:end w:w="120" w:type="dxa"/>
            </w:tcMar>
          </w:tcPr>
          <w:p>
            <w:pPr>
              <w:spacing w:after="40"/>
            </w:pPr>
            <w:r>
              <w:rPr>
                <w:b/>
                <w:color w:val="214D49"/>
              </w:rPr>
              <w:t>Merksatz</w:t>
              <w:br/>
            </w:r>
            <w:r>
              <w:t>Die technische Darstellung eines Wertes entscheidet nicht allein über seine fachliche Bedeutung. Eine ID dient der Zuordnung und wird normalerweise nicht addiert oder gemittelt.</w:t>
            </w:r>
          </w:p>
        </w:tc>
      </w:tr>
    </w:tbl>
    <w:p>
      <w:pPr>
        <w:spacing w:after="20"/>
      </w:pPr>
    </w:p>
    <w:p>
      <w:pPr>
        <w:pStyle w:val="R8Aufgabe"/>
        <w:spacing w:before="140"/>
        <w:keepNext/>
      </w:pPr>
      <w:sdt>
        <w:sdtPr>
          <w:alias w:val="Aufgabe vollständig erledigt"/>
          <w:tag w:val="checkbox_25cbd1b73930"/>
          <w:id w:val="495667004"/>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02_INFO" w:history="1">
        <w:r>
          <w:rPr>
            <w:color w:val="007C83"/>
            <w:u w:val="single"/>
          </w:rPr>
          <w:t>Zum Informationsblatt</w:t>
        </w:r>
      </w:hyperlink>
      <w:r>
        <w:t xml:space="preserve">   ·   </w:t>
      </w:r>
      <w:hyperlink w:anchor="TOC" w:history="1">
        <w:r>
          <w:rPr>
            <w:color w:val="007C83"/>
            <w:u w:val="single"/>
          </w:rPr>
          <w:t>Zum Inhaltsverzeichnis</w:t>
        </w:r>
      </w:hyperlink>
    </w:p>
    <w:p>
      <w:pPr>
        <w:pStyle w:val="Heading2"/>
        <w:keepNext/>
        <w:pageBreakBefore/>
      </w:pPr>
      <w:bookmarkStart w:id="1006" w:name="K02_INFO"/>
      <w:r>
        <w:drawing>
          <wp:inline xmlns:a="http://schemas.openxmlformats.org/drawingml/2006/main" xmlns:pic="http://schemas.openxmlformats.org/drawingml/2006/picture">
            <wp:extent cx="187200" cy="187200"/>
            <wp:docPr id="11" name="Picture 11" title="2.2 Informationsblatt – CSV-Dateien verstehen und sicher einlesen" descr="Schwarzes Outline-Symbol für 2.2 Informationsblatt"/>
            <wp:cNvGraphicFramePr>
              <a:graphicFrameLocks noChangeAspect="1"/>
            </wp:cNvGraphicFramePr>
            <a:graphic>
              <a:graphicData uri="http://schemas.openxmlformats.org/drawingml/2006/picture">
                <pic:pic>
                  <pic:nvPicPr>
                    <pic:cNvPr id="0" name="icon_information_buch.png"/>
                    <pic:cNvPicPr/>
                  </pic:nvPicPr>
                  <pic:blipFill>
                    <a:blip r:embed="rId22"/>
                    <a:stretch>
                      <a:fillRect/>
                    </a:stretch>
                  </pic:blipFill>
                  <pic:spPr>
                    <a:xfrm>
                      <a:off x="0" y="0"/>
                      <a:ext cx="187200" cy="187200"/>
                    </a:xfrm>
                    <a:prstGeom prst="rect"/>
                  </pic:spPr>
                </pic:pic>
              </a:graphicData>
            </a:graphic>
          </wp:inline>
        </w:drawing>
      </w:r>
      <w:r>
        <w:t xml:space="preserve">  2.2 Informationsblatt – CSV-Dateien verstehen und sicher einlesen</w:t>
      </w:r>
      <w:r>
        <w:t/>
      </w:r>
      <w:bookmarkEnd w:id="1006"/>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F5FAF8"/>
            <w:tcMar>
              <w:top w:w="100" w:type="dxa"/>
              <w:start w:w="120" w:type="dxa"/>
              <w:bottom w:w="100" w:type="dxa"/>
              <w:end w:w="120" w:type="dxa"/>
            </w:tcMar>
          </w:tcPr>
          <w:p>
            <w:pPr>
              <w:spacing w:after="40"/>
            </w:pPr>
            <w:r>
              <w:rPr>
                <w:b/>
                <w:color w:val="214D49"/>
              </w:rPr>
              <w:t>Kapitelroute</w:t>
              <w:br/>
            </w:r>
            <w:r>
              <w:t>BKWI1 · Woche 25 · ca. 2 Unterrichtsstunden · neuer Kompetenzbereich · Grundlage für alle folgenden ML-Kapitel</w:t>
            </w:r>
          </w:p>
        </w:tc>
      </w:tr>
    </w:tbl>
    <w:p>
      <w:pPr>
        <w:spacing w:after="20"/>
      </w:pPr>
    </w:p>
    <w:p>
      <w:pPr>
        <w:pStyle w:val="Heading2"/>
      </w:pPr>
      <w:r>
        <w:t>Das kannst du danach</w:t>
      </w:r>
    </w:p>
    <w:p>
      <w:pPr>
        <w:pStyle w:val="R8SegmentNumber"/>
        <w:numPr>
          <w:ilvl w:val="0"/>
          <w:numId w:val="90"/>
        </w:numPr>
      </w:pPr>
      <w:r>
        <w:t>den Aufbau einer CSV-Datei erklären,</w:t>
      </w:r>
    </w:p>
    <w:p>
      <w:pPr>
        <w:pStyle w:val="R8SegmentNumber"/>
        <w:numPr>
          <w:ilvl w:val="0"/>
          <w:numId w:val="90"/>
        </w:numPr>
      </w:pPr>
      <w:r>
        <w:t>Kopfzeile, Datensatz, Feld und Trennzeichen unterscheiden,</w:t>
      </w:r>
    </w:p>
    <w:p>
      <w:pPr>
        <w:pStyle w:val="R8SegmentNumber"/>
        <w:numPr>
          <w:ilvl w:val="0"/>
          <w:numId w:val="90"/>
        </w:numPr>
      </w:pPr>
      <w:r>
        <w:t>eine CSV-Datei vor dem Import fachlich prüfen,</w:t>
      </w:r>
    </w:p>
    <w:p>
      <w:pPr>
        <w:pStyle w:val="R8SegmentNumber"/>
        <w:numPr>
          <w:ilvl w:val="0"/>
          <w:numId w:val="90"/>
        </w:numPr>
      </w:pPr>
      <w:r>
        <w:t>relative Dateipfade nachvollziehen,</w:t>
      </w: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E8F1F7"/>
            <w:tcMar>
              <w:top w:w="100" w:type="dxa"/>
              <w:start w:w="120" w:type="dxa"/>
              <w:bottom w:w="100" w:type="dxa"/>
              <w:end w:w="120" w:type="dxa"/>
            </w:tcMar>
          </w:tcPr>
          <w:p>
            <w:pPr>
              <w:spacing w:after="40"/>
            </w:pPr>
            <w:r>
              <w:rPr>
                <w:b/>
                <w:color w:val="214D49"/>
              </w:rPr>
              <w:t>Startfrage</w:t>
              <w:br/>
            </w:r>
            <w:r>
              <w:t>Eine CSV-Datei lässt sich in Excel öffnen. Warum müssen wir trotzdem verstehen, dass sie eigentlich eine Textdatei ist?</w:t>
            </w:r>
          </w:p>
        </w:tc>
      </w:tr>
    </w:tbl>
    <w:p>
      <w:pPr>
        <w:spacing w:after="20"/>
      </w:pPr>
    </w:p>
    <w:p>
      <w:pPr>
        <w:pStyle w:val="Heading2"/>
      </w:pPr>
      <w:r>
        <w:t>Eine Tabelle ohne Formatierung</w:t>
      </w:r>
    </w:p>
    <w:p>
      <w:r>
        <w:t>CSV bedeutet „Comma-Separated Values“. In der Praxis kann statt eines Kommas auch ein Semikolon verwendet werden. Jede Zeile entspricht meist einem Datensatz, jedes getrennte Feld einer Spalte. Farben, Formeln, Zellrahmen und mehrere Tabellenblätter werden nicht gespeichert.</w:t>
      </w:r>
    </w:p>
    <w:tbl>
      <w:tblPr>
        <w:tblW w:type="dxa" w:w="9638"/>
        <w:tblLook w:firstColumn="1" w:firstRow="1" w:lastColumn="0" w:lastRow="0" w:noHBand="0" w:noVBand="1" w:val="04A0"/>
        <w:jc w:val="left"/>
        <w:tblInd w:w="220" w:type="dxa"/>
        <w:tblLayout w:type="fixed"/>
      </w:tblPr>
      <w:tblGrid>
        <w:gridCol w:w="9638"/>
      </w:tblGrid>
      <w:tr>
        <w:trPr>
          <w:tblHeader w:val="true"/>
          <w:cantSplit/>
        </w:trPr>
        <w:tc>
          <w:tcPr>
            <w:tcW w:type="dxa" w:w="9638"/>
            <w:tcW w:w="9360" w:type="dxa"/>
            <w:shd w:fill="F1F3F4"/>
            <w:tcMar>
              <w:top w:w="100" w:type="dxa"/>
              <w:start w:w="120" w:type="dxa"/>
              <w:bottom w:w="100" w:type="dxa"/>
              <w:end w:w="120" w:type="dxa"/>
            </w:tcMar>
          </w:tcPr>
          <w:p>
            <w:r>
              <w:rPr>
                <w:rFonts w:ascii="Consolas" w:hAnsi="Consolas"/>
                <w:sz w:val="18"/>
              </w:rPr>
              <w:t>lernender_id,thema,versuche,hilfen,bearbeitungszeit_min,punkte</w:t>
              <w:br/>
              <w:t>101,Schleifen,2,1,18,8</w:t>
              <w:br/>
              <w:t>102,Schleifen,4,3,31,5</w:t>
              <w:br/>
              <w:t>103,Funktionen,1,0,14,10</w:t>
            </w:r>
          </w:p>
        </w:tc>
      </w:tr>
    </w:tbl>
    <w:tbl>
      <w:tblPr>
        <w:tblStyle w:val="TableGrid"/>
        <w:tblW w:type="dxa" w:w="9360"/>
        <w:tblLayout w:type="fixed"/>
        <w:tblLook w:firstColumn="1" w:firstRow="1" w:lastColumn="0" w:lastRow="0" w:noHBand="0" w:noVBand="1" w:val="04A0"/>
        <w:jc w:val="left"/>
        <w:tblInd w:w="220" w:type="dxa"/>
      </w:tblPr>
      <w:tblGrid>
        <w:gridCol w:w="1900"/>
        <w:gridCol w:w="3500"/>
        <w:gridCol w:w="3960"/>
      </w:tblGrid>
      <w:tr>
        <w:trPr>
          <w:tblHeader w:val="true"/>
          <w:cantSplit/>
        </w:trPr>
        <w:tc>
          <w:tcPr>
            <w:tcW w:type="dxa" w:w="1900"/>
            <w:tcW w:w="1900" w:type="dxa"/>
            <w:shd w:fill="214D49"/>
            <w:tcMar>
              <w:top w:w="100" w:type="dxa"/>
              <w:start w:w="120" w:type="dxa"/>
              <w:bottom w:w="100" w:type="dxa"/>
              <w:end w:w="120" w:type="dxa"/>
            </w:tcMar>
          </w:tcPr>
          <w:p>
            <w:pPr>
              <w:spacing w:after="40"/>
            </w:pPr>
            <w:r>
              <w:rPr>
                <w:b/>
                <w:color w:val="FFFFFF"/>
                <w:sz w:val="18"/>
              </w:rPr>
              <w:t>Begriff</w:t>
            </w:r>
          </w:p>
        </w:tc>
        <w:tc>
          <w:tcPr>
            <w:tcW w:type="dxa" w:w="3500"/>
            <w:tcW w:w="3500" w:type="dxa"/>
            <w:shd w:fill="214D49"/>
            <w:tcMar>
              <w:top w:w="100" w:type="dxa"/>
              <w:start w:w="120" w:type="dxa"/>
              <w:bottom w:w="100" w:type="dxa"/>
              <w:end w:w="120" w:type="dxa"/>
            </w:tcMar>
          </w:tcPr>
          <w:p>
            <w:pPr>
              <w:spacing w:after="40"/>
            </w:pPr>
            <w:r>
              <w:rPr>
                <w:b/>
                <w:color w:val="FFFFFF"/>
                <w:sz w:val="18"/>
              </w:rPr>
              <w:t>Bedeutung</w:t>
            </w:r>
          </w:p>
        </w:tc>
        <w:tc>
          <w:tcPr>
            <w:tcW w:type="dxa" w:w="3960"/>
            <w:tcW w:w="3960" w:type="dxa"/>
            <w:shd w:fill="214D49"/>
            <w:tcMar>
              <w:top w:w="100" w:type="dxa"/>
              <w:start w:w="120" w:type="dxa"/>
              <w:bottom w:w="100" w:type="dxa"/>
              <w:end w:w="120" w:type="dxa"/>
            </w:tcMar>
          </w:tcPr>
          <w:p>
            <w:pPr>
              <w:spacing w:after="40"/>
            </w:pPr>
            <w:r>
              <w:rPr>
                <w:b/>
                <w:color w:val="FFFFFF"/>
                <w:sz w:val="18"/>
              </w:rPr>
              <w:t>Beispiel</w:t>
            </w:r>
          </w:p>
        </w:tc>
      </w:tr>
      <w:tr>
        <w:trPr>
          <w:cantSplit/>
        </w:trPr>
        <w:tc>
          <w:tcPr>
            <w:tcW w:type="dxa" w:w="1900"/>
            <w:tcW w:w="1900" w:type="dxa"/>
            <w:tcMar>
              <w:top w:w="100" w:type="dxa"/>
              <w:start w:w="120" w:type="dxa"/>
              <w:bottom w:w="100" w:type="dxa"/>
              <w:end w:w="120" w:type="dxa"/>
            </w:tcMar>
          </w:tcPr>
          <w:p>
            <w:pPr>
              <w:spacing w:after="40"/>
            </w:pPr>
            <w:r>
              <w:rPr>
                <w:sz w:val="18"/>
              </w:rPr>
              <w:t>Kopfzeile</w:t>
            </w:r>
          </w:p>
        </w:tc>
        <w:tc>
          <w:tcPr>
            <w:tcW w:type="dxa" w:w="3500"/>
            <w:tcW w:w="3500" w:type="dxa"/>
            <w:tcMar>
              <w:top w:w="100" w:type="dxa"/>
              <w:start w:w="120" w:type="dxa"/>
              <w:bottom w:w="100" w:type="dxa"/>
              <w:end w:w="120" w:type="dxa"/>
            </w:tcMar>
          </w:tcPr>
          <w:p>
            <w:pPr>
              <w:spacing w:after="40"/>
            </w:pPr>
            <w:r>
              <w:rPr>
                <w:sz w:val="18"/>
              </w:rPr>
              <w:t>Namen der Spalten</w:t>
            </w:r>
          </w:p>
        </w:tc>
        <w:tc>
          <w:tcPr>
            <w:tcW w:type="dxa" w:w="3960"/>
            <w:tcW w:w="3960" w:type="dxa"/>
            <w:tcMar>
              <w:top w:w="100" w:type="dxa"/>
              <w:start w:w="120" w:type="dxa"/>
              <w:bottom w:w="100" w:type="dxa"/>
              <w:end w:w="120" w:type="dxa"/>
            </w:tcMar>
          </w:tcPr>
          <w:p>
            <w:pPr>
              <w:spacing w:after="40"/>
            </w:pPr>
            <w:r>
              <w:rPr>
                <w:sz w:val="18"/>
              </w:rPr>
              <w:t>lernender_id, thema, ...</w:t>
            </w:r>
          </w:p>
        </w:tc>
      </w:tr>
      <w:tr>
        <w:trPr>
          <w:cantSplit/>
        </w:trPr>
        <w:tc>
          <w:tcPr>
            <w:tcW w:type="dxa" w:w="1900"/>
            <w:tcW w:w="1900" w:type="dxa"/>
            <w:shd w:fill="F5FAF8"/>
            <w:tcMar>
              <w:top w:w="100" w:type="dxa"/>
              <w:start w:w="120" w:type="dxa"/>
              <w:bottom w:w="100" w:type="dxa"/>
              <w:end w:w="120" w:type="dxa"/>
            </w:tcMar>
          </w:tcPr>
          <w:p>
            <w:pPr>
              <w:spacing w:after="40"/>
            </w:pPr>
            <w:r>
              <w:rPr>
                <w:sz w:val="18"/>
              </w:rPr>
              <w:t>Datensatz</w:t>
            </w:r>
          </w:p>
        </w:tc>
        <w:tc>
          <w:tcPr>
            <w:tcW w:type="dxa" w:w="3500"/>
            <w:tcW w:w="3500" w:type="dxa"/>
            <w:shd w:fill="F5FAF8"/>
            <w:tcMar>
              <w:top w:w="100" w:type="dxa"/>
              <w:start w:w="120" w:type="dxa"/>
              <w:bottom w:w="100" w:type="dxa"/>
              <w:end w:w="120" w:type="dxa"/>
            </w:tcMar>
          </w:tcPr>
          <w:p>
            <w:pPr>
              <w:spacing w:after="40"/>
            </w:pPr>
            <w:r>
              <w:rPr>
                <w:sz w:val="18"/>
              </w:rPr>
              <w:t>zusammengehörige Werte einer Zeile</w:t>
            </w:r>
          </w:p>
        </w:tc>
        <w:tc>
          <w:tcPr>
            <w:tcW w:type="dxa" w:w="3960"/>
            <w:tcW w:w="3960" w:type="dxa"/>
            <w:shd w:fill="F5FAF8"/>
            <w:tcMar>
              <w:top w:w="100" w:type="dxa"/>
              <w:start w:w="120" w:type="dxa"/>
              <w:bottom w:w="100" w:type="dxa"/>
              <w:end w:w="120" w:type="dxa"/>
            </w:tcMar>
          </w:tcPr>
          <w:p>
            <w:pPr>
              <w:spacing w:after="40"/>
            </w:pPr>
            <w:r>
              <w:rPr>
                <w:sz w:val="18"/>
              </w:rPr>
              <w:t>102, Schleifen, 4, 3, 31, 5</w:t>
            </w:r>
          </w:p>
        </w:tc>
      </w:tr>
      <w:tr>
        <w:trPr>
          <w:cantSplit/>
        </w:trPr>
        <w:tc>
          <w:tcPr>
            <w:tcW w:type="dxa" w:w="1900"/>
            <w:tcW w:w="1900" w:type="dxa"/>
            <w:tcMar>
              <w:top w:w="100" w:type="dxa"/>
              <w:start w:w="120" w:type="dxa"/>
              <w:bottom w:w="100" w:type="dxa"/>
              <w:end w:w="120" w:type="dxa"/>
            </w:tcMar>
          </w:tcPr>
          <w:p>
            <w:pPr>
              <w:spacing w:after="40"/>
            </w:pPr>
            <w:r>
              <w:rPr>
                <w:sz w:val="18"/>
              </w:rPr>
              <w:t>Feld</w:t>
            </w:r>
          </w:p>
        </w:tc>
        <w:tc>
          <w:tcPr>
            <w:tcW w:type="dxa" w:w="3500"/>
            <w:tcW w:w="3500" w:type="dxa"/>
            <w:tcMar>
              <w:top w:w="100" w:type="dxa"/>
              <w:start w:w="120" w:type="dxa"/>
              <w:bottom w:w="100" w:type="dxa"/>
              <w:end w:w="120" w:type="dxa"/>
            </w:tcMar>
          </w:tcPr>
          <w:p>
            <w:pPr>
              <w:spacing w:after="40"/>
            </w:pPr>
            <w:r>
              <w:rPr>
                <w:sz w:val="18"/>
              </w:rPr>
              <w:t>ein einzelner Wert</w:t>
            </w:r>
          </w:p>
        </w:tc>
        <w:tc>
          <w:tcPr>
            <w:tcW w:type="dxa" w:w="3960"/>
            <w:tcW w:w="3960" w:type="dxa"/>
            <w:tcMar>
              <w:top w:w="100" w:type="dxa"/>
              <w:start w:w="120" w:type="dxa"/>
              <w:bottom w:w="100" w:type="dxa"/>
              <w:end w:w="120" w:type="dxa"/>
            </w:tcMar>
          </w:tcPr>
          <w:p>
            <w:pPr>
              <w:spacing w:after="40"/>
            </w:pPr>
            <w:r>
              <w:rPr>
                <w:sz w:val="18"/>
              </w:rPr>
              <w:t>31</w:t>
            </w:r>
          </w:p>
        </w:tc>
      </w:tr>
      <w:tr>
        <w:trPr>
          <w:cantSplit/>
        </w:trPr>
        <w:tc>
          <w:tcPr>
            <w:tcW w:type="dxa" w:w="1900"/>
            <w:tcW w:w="1900" w:type="dxa"/>
            <w:shd w:fill="F5FAF8"/>
            <w:tcMar>
              <w:top w:w="100" w:type="dxa"/>
              <w:start w:w="120" w:type="dxa"/>
              <w:bottom w:w="100" w:type="dxa"/>
              <w:end w:w="120" w:type="dxa"/>
            </w:tcMar>
          </w:tcPr>
          <w:p>
            <w:pPr>
              <w:spacing w:after="40"/>
            </w:pPr>
            <w:r>
              <w:rPr>
                <w:sz w:val="18"/>
              </w:rPr>
              <w:t>Trennzeichen</w:t>
            </w:r>
          </w:p>
        </w:tc>
        <w:tc>
          <w:tcPr>
            <w:tcW w:type="dxa" w:w="3500"/>
            <w:tcW w:w="3500" w:type="dxa"/>
            <w:shd w:fill="F5FAF8"/>
            <w:tcMar>
              <w:top w:w="100" w:type="dxa"/>
              <w:start w:w="120" w:type="dxa"/>
              <w:bottom w:w="100" w:type="dxa"/>
              <w:end w:w="120" w:type="dxa"/>
            </w:tcMar>
          </w:tcPr>
          <w:p>
            <w:pPr>
              <w:spacing w:after="40"/>
            </w:pPr>
            <w:r>
              <w:rPr>
                <w:sz w:val="18"/>
              </w:rPr>
              <w:t>grenzt Felder voneinander ab</w:t>
            </w:r>
          </w:p>
        </w:tc>
        <w:tc>
          <w:tcPr>
            <w:tcW w:type="dxa" w:w="3960"/>
            <w:tcW w:w="3960" w:type="dxa"/>
            <w:shd w:fill="F5FAF8"/>
            <w:tcMar>
              <w:top w:w="100" w:type="dxa"/>
              <w:start w:w="120" w:type="dxa"/>
              <w:bottom w:w="100" w:type="dxa"/>
              <w:end w:w="120" w:type="dxa"/>
            </w:tcMar>
          </w:tcPr>
          <w:p>
            <w:pPr>
              <w:spacing w:after="40"/>
            </w:pPr>
            <w:r>
              <w:rPr>
                <w:sz w:val="18"/>
              </w:rPr>
              <w:t>, oder ;</w:t>
            </w:r>
          </w:p>
        </w:tc>
      </w:tr>
    </w:tbl>
    <w:p>
      <w:pPr>
        <w:pStyle w:val="Heading2"/>
      </w:pPr>
      <w:r>
        <w:t>Vor dem Import prüfen</w:t>
      </w:r>
    </w:p>
    <w:p>
      <w:r>
        <w:t>Ein erfolgreicher Import bedeutet nur, dass Python etwas lesen konnte. Vor jeder Auswertung muss geprüft werden, ob die Daten fachlich und technisch so angekommen sind, wie sie gemeint waren.</w:t>
      </w:r>
    </w:p>
    <w:p>
      <w:pPr>
        <w:pStyle w:val="Heading3"/>
      </w:pPr>
      <w:r>
        <w:t>Prüfroutine</w:t>
      </w:r>
    </w:p>
    <w:p>
      <w:pPr>
        <w:pStyle w:val="ListNumber"/>
        <w:numPr>
          <w:ilvl w:val="0"/>
          <w:numId w:val="73"/>
        </w:numPr>
      </w:pPr>
      <w:r>
        <w:t>Datei finden: Liegt sie wirklich am erwarteten Ort?</w:t>
      </w:r>
    </w:p>
    <w:p>
      <w:pPr>
        <w:pStyle w:val="ListNumber"/>
        <w:numPr>
          <w:ilvl w:val="0"/>
          <w:numId w:val="73"/>
        </w:numPr>
      </w:pPr>
      <w:r>
        <w:t>Als Text ansehen: Welche Kopfzeile und welches Trennzeichen werden verwendet?</w:t>
      </w:r>
    </w:p>
    <w:p>
      <w:pPr>
        <w:pStyle w:val="ListNumber"/>
        <w:numPr>
          <w:ilvl w:val="0"/>
          <w:numId w:val="73"/>
        </w:numPr>
      </w:pPr>
      <w:r>
        <w:t>Stichprobe lesen: Wirken einige Zeilen vollständig und plausibel?</w:t>
      </w:r>
    </w:p>
    <w:p>
      <w:pPr>
        <w:pStyle w:val="ListNumber"/>
        <w:numPr>
          <w:ilvl w:val="0"/>
          <w:numId w:val="73"/>
        </w:numPr>
      </w:pPr>
      <w:r>
        <w:t>Datentypen prüfen: Wurden Zahlen als Zahlen und Kategorien als Text erkannt?</w:t>
      </w:r>
    </w:p>
    <w:p>
      <w:pPr>
        <w:pStyle w:val="ListNumber"/>
        <w:numPr>
          <w:ilvl w:val="0"/>
          <w:numId w:val="73"/>
        </w:numPr>
      </w:pPr>
      <w:r>
        <w:t>Fehlende Werte suchen: Sind Felder leer oder mit Sonderzeichen gefüllt?</w:t>
      </w:r>
    </w:p>
    <w:p>
      <w:pPr>
        <w:pStyle w:val="ListNumber"/>
        <w:numPr>
          <w:ilvl w:val="0"/>
          <w:numId w:val="73"/>
        </w:numPr>
      </w:pPr>
      <w:r>
        <w:t>Wertebereiche prüfen: Sind beispielsweise Punkte nur zwischen 0 und 10 möglich?</w:t>
      </w: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FCE8D5"/>
            <w:tcMar>
              <w:top w:w="100" w:type="dxa"/>
              <w:start w:w="120" w:type="dxa"/>
              <w:bottom w:w="100" w:type="dxa"/>
              <w:end w:w="120" w:type="dxa"/>
            </w:tcMar>
          </w:tcPr>
          <w:p>
            <w:pPr>
              <w:spacing w:after="40"/>
            </w:pPr>
            <w:r>
              <w:rPr>
                <w:b/>
                <w:color w:val="214D49"/>
              </w:rPr>
              <w:t>Fehlerdetektiv</w:t>
              <w:br/>
            </w:r>
            <w:r>
              <w:t>Eine Datei enthält `7,5` als Dezimalzahl und verwendet ebenfalls Kommas als Feldtrenner. Erkläre, warum diese Kombination ohne zusätzliche Regeln problematisch sein kann.</w:t>
            </w:r>
          </w:p>
        </w:tc>
      </w:tr>
    </w:tbl>
    <w:p>
      <w:pPr>
        <w:spacing w:after="20"/>
      </w:pP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pStyle w:val="Heading2"/>
      </w:pPr>
      <w:r>
        <w:t>Dateipfade verstehen</w:t>
      </w:r>
    </w:p>
    <w:p>
      <w:r>
        <w:t>Ein relativer Pfad wird ausgehend vom aktuellen Arbeitsort interpretiert. Das Notebook und die CSV-Datei können in unterschiedlichen Ordnern liegen. Deshalb muss der Pfad zur tatsächlichen Ordnerstruktur passen.</w:t>
      </w:r>
    </w:p>
    <w:tbl>
      <w:tblPr>
        <w:tblW w:type="dxa" w:w="9638"/>
        <w:tblLook w:firstColumn="1" w:firstRow="1" w:lastColumn="0" w:lastRow="0" w:noHBand="0" w:noVBand="1" w:val="04A0"/>
        <w:jc w:val="left"/>
        <w:tblInd w:w="220" w:type="dxa"/>
        <w:tblLayout w:type="fixed"/>
      </w:tblPr>
      <w:tblGrid>
        <w:gridCol w:w="9638"/>
      </w:tblGrid>
      <w:tr>
        <w:trPr>
          <w:tblHeader w:val="true"/>
          <w:cantSplit/>
        </w:trPr>
        <w:tc>
          <w:tcPr>
            <w:tcW w:type="dxa" w:w="9638"/>
            <w:tcW w:w="9360" w:type="dxa"/>
            <w:shd w:fill="F1F3F4"/>
            <w:tcMar>
              <w:top w:w="100" w:type="dxa"/>
              <w:start w:w="120" w:type="dxa"/>
              <w:bottom w:w="100" w:type="dxa"/>
              <w:end w:w="120" w:type="dxa"/>
            </w:tcMar>
          </w:tcPr>
          <w:p>
            <w:r>
              <w:rPr>
                <w:rFonts w:ascii="Consolas" w:hAnsi="Consolas"/>
                <w:sz w:val="18"/>
              </w:rPr>
              <w:t>projekt/</w:t>
              <w:br/>
              <w:t>├── notebooks/</w:t>
              <w:br/>
              <w:t>│   └── 02_daten_erkunden.ipynb</w:t>
              <w:br/>
              <w:t>└── notebooks/daten/</w:t>
              <w:br/>
              <w:t xml:space="preserve">    └── haeuser.csv</w:t>
            </w:r>
          </w:p>
        </w:tc>
      </w:tr>
    </w:tbl>
    <w:p>
      <w:r>
        <w:t>Befindet sich das Notebook im Ordner `notebooks`, lautet der relative Pfad zur Datei im Unterordner `daten` normalerweise `daten/haeuser.csv`. Wird das Programm dagegen aus dem Projekt-Hauptordner gestartet, kann `notebooks/daten/haeuser.csv` erforderlich sein.</w:t>
      </w: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DDF3EA"/>
            <w:tcMar>
              <w:top w:w="100" w:type="dxa"/>
              <w:start w:w="120" w:type="dxa"/>
              <w:bottom w:w="100" w:type="dxa"/>
              <w:end w:w="120" w:type="dxa"/>
            </w:tcMar>
          </w:tcPr>
          <w:p>
            <w:pPr>
              <w:spacing w:after="40"/>
            </w:pPr>
            <w:r>
              <w:rPr>
                <w:b/>
                <w:color w:val="214D49"/>
              </w:rPr>
              <w:t>Denkimpuls</w:t>
              <w:br/>
            </w:r>
            <w:r>
              <w:t>Von welchem Ordner aus wird dein Programm oder Notebook tatsächlich ausgeführt?</w:t>
            </w:r>
          </w:p>
        </w:tc>
      </w:tr>
    </w:tbl>
    <w:p>
      <w:pPr>
        <w:spacing w:after="20"/>
      </w:pP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DDF3EA"/>
            <w:tcMar>
              <w:top w:w="100" w:type="dxa"/>
              <w:start w:w="120" w:type="dxa"/>
              <w:bottom w:w="100" w:type="dxa"/>
              <w:end w:w="120" w:type="dxa"/>
            </w:tcMar>
          </w:tcPr>
          <w:p>
            <w:pPr>
              <w:spacing w:after="40"/>
            </w:pPr>
            <w:r>
              <w:rPr>
                <w:b/>
                <w:color w:val="214D49"/>
              </w:rPr>
              <w:t>Strategiehilfe</w:t>
              <w:br/>
            </w:r>
            <w:r>
              <w:t>Prüfe zuerst den Arbeitsordner, dann die Ordnerstruktur und baue daraus den Pfad schrittweise.</w:t>
            </w:r>
          </w:p>
        </w:tc>
      </w:tr>
    </w:tbl>
    <w:p>
      <w:pPr>
        <w:spacing w:after="20"/>
      </w:pP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DDF3EA"/>
            <w:tcMar>
              <w:top w:w="100" w:type="dxa"/>
              <w:start w:w="120" w:type="dxa"/>
              <w:bottom w:w="100" w:type="dxa"/>
              <w:end w:w="120" w:type="dxa"/>
            </w:tcMar>
          </w:tcPr>
          <w:p>
            <w:pPr>
              <w:spacing w:after="40"/>
            </w:pPr>
            <w:r>
              <w:rPr>
                <w:b/>
                <w:color w:val="214D49"/>
              </w:rPr>
              <w:t>Syntaxhilfe</w:t>
              <w:br/>
            </w:r>
            <w:r>
              <w:t>Mit `from pathlib import Path` und `print(Path.cwd())` kannst du den aktuellen Arbeitsordner anzeigen.</w:t>
            </w:r>
          </w:p>
        </w:tc>
      </w:tr>
    </w:tbl>
    <w:p>
      <w:pPr>
        <w:spacing w:after="20"/>
      </w:pPr>
    </w:p>
    <w:tbl>
      <w:tblPr>
        <w:tblW w:type="dxa" w:w="9638"/>
        <w:tblLook w:firstColumn="1" w:firstRow="1" w:lastColumn="0" w:lastRow="0" w:noHBand="0" w:noVBand="1" w:val="04A0"/>
        <w:jc w:val="left"/>
        <w:tblInd w:w="220" w:type="dxa"/>
        <w:tblLayout w:type="fixed"/>
      </w:tblPr>
      <w:tblGrid>
        <w:gridCol w:w="9638"/>
      </w:tblGrid>
      <w:tr>
        <w:trPr>
          <w:tblHeader w:val="true"/>
          <w:cantSplit/>
        </w:trPr>
        <w:tc>
          <w:tcPr>
            <w:tcW w:type="dxa" w:w="9638"/>
            <w:tcW w:w="9360" w:type="dxa"/>
            <w:shd w:fill="F1F3F4"/>
            <w:tcMar>
              <w:top w:w="100" w:type="dxa"/>
              <w:start w:w="120" w:type="dxa"/>
              <w:bottom w:w="100" w:type="dxa"/>
              <w:end w:w="120" w:type="dxa"/>
            </w:tcMar>
          </w:tcPr>
          <w:p>
            <w:r>
              <w:rPr>
                <w:rFonts w:ascii="Consolas" w:hAnsi="Consolas"/>
                <w:sz w:val="18"/>
              </w:rPr>
              <w:t>from pathlib import Path</w:t>
              <w:br/>
              <w:t>print(Path.cwd())</w:t>
              <w:br/>
              <w:t>print(Path('notebooks/daten/haeuser.csv').exists())</w:t>
            </w:r>
          </w:p>
        </w:tc>
      </w:tr>
    </w:tbl>
    <w:p>
      <w:pPr>
        <w:pStyle w:val="Heading2"/>
      </w:pPr>
      <w:r>
        <w:t>Trennzeichen und fehlende Werte</w:t>
      </w:r>
    </w:p>
    <w:tbl>
      <w:tblPr>
        <w:tblW w:type="dxa" w:w="9638"/>
        <w:tblLook w:firstColumn="1" w:firstRow="1" w:lastColumn="0" w:lastRow="0" w:noHBand="0" w:noVBand="1" w:val="04A0"/>
        <w:jc w:val="left"/>
        <w:tblInd w:w="220" w:type="dxa"/>
        <w:tblLayout w:type="fixed"/>
      </w:tblPr>
      <w:tblGrid>
        <w:gridCol w:w="9638"/>
      </w:tblGrid>
      <w:tr>
        <w:trPr>
          <w:tblHeader w:val="true"/>
          <w:cantSplit/>
        </w:trPr>
        <w:tc>
          <w:tcPr>
            <w:tcW w:type="dxa" w:w="9638"/>
            <w:tcW w:w="9360" w:type="dxa"/>
            <w:shd w:fill="F1F3F4"/>
            <w:tcMar>
              <w:top w:w="100" w:type="dxa"/>
              <w:start w:w="120" w:type="dxa"/>
              <w:bottom w:w="100" w:type="dxa"/>
              <w:end w:w="120" w:type="dxa"/>
            </w:tcMar>
          </w:tcPr>
          <w:p>
            <w:r>
              <w:rPr>
                <w:rFonts w:ascii="Consolas" w:hAnsi="Consolas"/>
                <w:sz w:val="18"/>
              </w:rPr>
              <w:t>daten_semikolon = pd.read_csv('lerndaten.csv', sep=';')</w:t>
              <w:br/>
              <w:t>print(daten_semikolon.head())</w:t>
              <w:br/>
              <w:t>print(daten_semikolon.isna().sum())</w:t>
            </w:r>
          </w:p>
        </w:tc>
      </w:tr>
    </w:tbl>
    <w:p>
      <w:r>
        <w:t>Wenn das falsche Trennzeichen verwendet wird, kann der gesamte Inhalt einer Zeile als eine einzige Spalte erscheinen. Leere Felder werden häufig als `NaN` angezeigt. Vor einer automatischen Bereinigung muss geklärt werden, warum ein Wert fehlt.</w:t>
      </w: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FCE8D5"/>
            <w:tcMar>
              <w:top w:w="100" w:type="dxa"/>
              <w:start w:w="120" w:type="dxa"/>
              <w:bottom w:w="100" w:type="dxa"/>
              <w:end w:w="120" w:type="dxa"/>
            </w:tcMar>
          </w:tcPr>
          <w:p>
            <w:pPr>
              <w:spacing w:after="40"/>
            </w:pPr>
            <w:r>
              <w:rPr>
                <w:b/>
                <w:color w:val="214D49"/>
              </w:rPr>
              <w:t>Achtung</w:t>
              <w:br/>
            </w:r>
            <w:r>
              <w:t>Fehlende Daten dürfen nicht gedankenlos durch 0 ersetzt werden. Null Punkte, keine Hilfen und „nicht erfasst“ haben unterschiedliche Bedeutungen.</w:t>
            </w:r>
          </w:p>
        </w:tc>
      </w:tr>
    </w:tbl>
    <w:p>
      <w:pPr>
        <w:spacing w:after="20"/>
      </w:pPr>
    </w:p>
    <w:p>
      <w:pPr>
        <w:pStyle w:val="Heading2"/>
      </w:pPr>
      <w:r>
        <w:t>Lernagent-Transfer: eine datensparsame CSV planen</w:t>
      </w:r>
    </w:p>
    <w:p>
      <w:r>
        <w:t>Für den Unterricht wird ein künstlich erzeugter Lerndatensatz verwendet. Er enthält keine echten Namen und keine realen Leistungsprofile. Die Daten müssen trotzdem so aufgebaut sein, dass die spätere Fragestellung beantwortet werden kann.</w:t>
      </w:r>
    </w:p>
    <w:tbl>
      <w:tblPr>
        <w:tblStyle w:val="TableGrid"/>
        <w:tblW w:type="dxa" w:w="9360"/>
        <w:tblLayout w:type="fixed"/>
        <w:tblLook w:firstColumn="1" w:firstRow="1" w:lastColumn="0" w:lastRow="0" w:noHBand="0" w:noVBand="1" w:val="04A0"/>
        <w:jc w:val="left"/>
        <w:tblInd w:w="220" w:type="dxa"/>
      </w:tblPr>
      <w:tblGrid>
        <w:gridCol w:w="1800"/>
        <w:gridCol w:w="2800"/>
        <w:gridCol w:w="1600"/>
        <w:gridCol w:w="3160"/>
      </w:tblGrid>
      <w:tr>
        <w:trPr>
          <w:tblHeader w:val="true"/>
          <w:cantSplit/>
        </w:trPr>
        <w:tc>
          <w:tcPr>
            <w:tcW w:type="dxa" w:w="1800"/>
            <w:tcW w:w="1800" w:type="dxa"/>
            <w:shd w:fill="214D49"/>
            <w:tcMar>
              <w:top w:w="100" w:type="dxa"/>
              <w:start w:w="120" w:type="dxa"/>
              <w:bottom w:w="100" w:type="dxa"/>
              <w:end w:w="120" w:type="dxa"/>
            </w:tcMar>
          </w:tcPr>
          <w:p>
            <w:pPr>
              <w:spacing w:after="40"/>
            </w:pPr>
            <w:r>
              <w:rPr>
                <w:b/>
                <w:color w:val="FFFFFF"/>
                <w:sz w:val="18"/>
              </w:rPr>
              <w:t>Spalte</w:t>
            </w:r>
          </w:p>
        </w:tc>
        <w:tc>
          <w:tcPr>
            <w:tcW w:type="dxa" w:w="2800"/>
            <w:tcW w:w="2800" w:type="dxa"/>
            <w:shd w:fill="214D49"/>
            <w:tcMar>
              <w:top w:w="100" w:type="dxa"/>
              <w:start w:w="120" w:type="dxa"/>
              <w:bottom w:w="100" w:type="dxa"/>
              <w:end w:w="120" w:type="dxa"/>
            </w:tcMar>
          </w:tcPr>
          <w:p>
            <w:pPr>
              <w:spacing w:after="40"/>
            </w:pPr>
            <w:r>
              <w:rPr>
                <w:b/>
                <w:color w:val="FFFFFF"/>
                <w:sz w:val="18"/>
              </w:rPr>
              <w:t>fachliche Bedeutung</w:t>
            </w:r>
          </w:p>
        </w:tc>
        <w:tc>
          <w:tcPr>
            <w:tcW w:type="dxa" w:w="1600"/>
            <w:tcW w:w="1600" w:type="dxa"/>
            <w:shd w:fill="214D49"/>
            <w:tcMar>
              <w:top w:w="100" w:type="dxa"/>
              <w:start w:w="120" w:type="dxa"/>
              <w:bottom w:w="100" w:type="dxa"/>
              <w:end w:w="120" w:type="dxa"/>
            </w:tcMar>
          </w:tcPr>
          <w:p>
            <w:pPr>
              <w:spacing w:after="40"/>
            </w:pPr>
            <w:r>
              <w:rPr>
                <w:b/>
                <w:color w:val="FFFFFF"/>
                <w:sz w:val="18"/>
              </w:rPr>
              <w:t>Datentyp</w:t>
            </w:r>
          </w:p>
        </w:tc>
        <w:tc>
          <w:tcPr>
            <w:tcW w:type="dxa" w:w="3160"/>
            <w:tcW w:w="3160" w:type="dxa"/>
            <w:shd w:fill="214D49"/>
            <w:tcMar>
              <w:top w:w="100" w:type="dxa"/>
              <w:start w:w="120" w:type="dxa"/>
              <w:bottom w:w="100" w:type="dxa"/>
              <w:end w:w="120" w:type="dxa"/>
            </w:tcMar>
          </w:tcPr>
          <w:p>
            <w:pPr>
              <w:spacing w:after="40"/>
            </w:pPr>
            <w:r>
              <w:rPr>
                <w:b/>
                <w:color w:val="FFFFFF"/>
                <w:sz w:val="18"/>
              </w:rPr>
              <w:t>zulässige Werte / Prüfung</w:t>
            </w:r>
          </w:p>
        </w:tc>
      </w:tr>
      <w:tr>
        <w:trPr>
          <w:cantSplit/>
        </w:trPr>
        <w:tc>
          <w:tcPr>
            <w:tcW w:type="dxa" w:w="1800"/>
            <w:tcW w:w="1800" w:type="dxa"/>
            <w:tcMar>
              <w:top w:w="100" w:type="dxa"/>
              <w:start w:w="120" w:type="dxa"/>
              <w:bottom w:w="100" w:type="dxa"/>
              <w:end w:w="120" w:type="dxa"/>
            </w:tcMar>
          </w:tcPr>
          <w:p>
            <w:pPr>
              <w:spacing w:after="40"/>
            </w:pPr>
            <w:r>
              <w:rPr>
                <w:sz w:val="18"/>
              </w:rPr>
              <w:t>lernender_id</w:t>
            </w:r>
          </w:p>
        </w:tc>
        <w:tc>
          <w:tcPr>
            <w:tcW w:type="dxa" w:w="2800"/>
            <w:tcW w:w="2800" w:type="dxa"/>
            <w:tcMar>
              <w:top w:w="100" w:type="dxa"/>
              <w:start w:w="120" w:type="dxa"/>
              <w:bottom w:w="100" w:type="dxa"/>
              <w:end w:w="120" w:type="dxa"/>
            </w:tcMar>
          </w:tcPr>
          <w:p>
            <w:pPr>
              <w:spacing w:after="40"/>
            </w:pPr>
            <w:r>
              <w:rPr>
                <w:sz w:val="18"/>
              </w:rPr>
              <w:t>pseudonyme Zuordnung</w:t>
            </w:r>
          </w:p>
        </w:tc>
        <w:tc>
          <w:tcPr>
            <w:tcW w:type="dxa" w:w="1600"/>
            <w:tcW w:w="1600" w:type="dxa"/>
            <w:tcMar>
              <w:top w:w="100" w:type="dxa"/>
              <w:start w:w="120" w:type="dxa"/>
              <w:bottom w:w="100" w:type="dxa"/>
              <w:end w:w="120" w:type="dxa"/>
            </w:tcMar>
          </w:tcPr>
          <w:p>
            <w:pPr>
              <w:spacing w:after="40"/>
            </w:pPr>
            <w:r>
              <w:rPr>
                <w:sz w:val="18"/>
              </w:rPr>
              <w:t>Text oder Ganzzahl</w:t>
            </w:r>
          </w:p>
        </w:tc>
        <w:tc>
          <w:tcPr>
            <w:tcW w:type="dxa" w:w="3160"/>
            <w:tcW w:w="3160" w:type="dxa"/>
            <w:tcMar>
              <w:top w:w="100" w:type="dxa"/>
              <w:start w:w="120" w:type="dxa"/>
              <w:bottom w:w="100" w:type="dxa"/>
              <w:end w:w="120" w:type="dxa"/>
            </w:tcMar>
          </w:tcPr>
          <w:p>
            <w:pPr>
              <w:spacing w:after="40"/>
            </w:pPr>
            <w:r>
              <w:rPr>
                <w:sz w:val="18"/>
              </w:rPr>
              <w:t>eindeutig, keine Klarnamen</w:t>
            </w:r>
          </w:p>
        </w:tc>
      </w:tr>
      <w:tr>
        <w:trPr>
          <w:cantSplit/>
        </w:trPr>
        <w:tc>
          <w:tcPr>
            <w:tcW w:type="dxa" w:w="1800"/>
            <w:tcW w:w="1800" w:type="dxa"/>
            <w:shd w:fill="F5FAF8"/>
            <w:tcMar>
              <w:top w:w="100" w:type="dxa"/>
              <w:start w:w="120" w:type="dxa"/>
              <w:bottom w:w="100" w:type="dxa"/>
              <w:end w:w="120" w:type="dxa"/>
            </w:tcMar>
          </w:tcPr>
          <w:p>
            <w:pPr>
              <w:spacing w:after="40"/>
            </w:pPr>
            <w:r>
              <w:rPr>
                <w:sz w:val="18"/>
              </w:rPr>
              <w:t>thema</w:t>
            </w:r>
          </w:p>
        </w:tc>
        <w:tc>
          <w:tcPr>
            <w:tcW w:type="dxa" w:w="2800"/>
            <w:tcW w:w="2800" w:type="dxa"/>
            <w:shd w:fill="F5FAF8"/>
            <w:tcMar>
              <w:top w:w="100" w:type="dxa"/>
              <w:start w:w="120" w:type="dxa"/>
              <w:bottom w:w="100" w:type="dxa"/>
              <w:end w:w="120" w:type="dxa"/>
            </w:tcMar>
          </w:tcPr>
          <w:p>
            <w:pPr>
              <w:spacing w:after="40"/>
            </w:pPr>
            <w:r>
              <w:rPr>
                <w:sz w:val="18"/>
              </w:rPr>
              <w:t>bearbeitetes Thema</w:t>
            </w:r>
          </w:p>
        </w:tc>
        <w:tc>
          <w:tcPr>
            <w:tcW w:type="dxa" w:w="1600"/>
            <w:tcW w:w="1600" w:type="dxa"/>
            <w:shd w:fill="F5FAF8"/>
            <w:tcMar>
              <w:top w:w="100" w:type="dxa"/>
              <w:start w:w="120" w:type="dxa"/>
              <w:bottom w:w="100" w:type="dxa"/>
              <w:end w:w="120" w:type="dxa"/>
            </w:tcMar>
          </w:tcPr>
          <w:p>
            <w:pPr>
              <w:spacing w:after="40"/>
            </w:pPr>
            <w:r>
              <w:rPr>
                <w:sz w:val="18"/>
              </w:rPr>
              <w:t>Text</w:t>
            </w:r>
          </w:p>
        </w:tc>
        <w:tc>
          <w:tcPr>
            <w:tcW w:type="dxa" w:w="3160"/>
            <w:tcW w:w="3160" w:type="dxa"/>
            <w:shd w:fill="F5FAF8"/>
            <w:tcMar>
              <w:top w:w="100" w:type="dxa"/>
              <w:start w:w="120" w:type="dxa"/>
              <w:bottom w:w="100" w:type="dxa"/>
              <w:end w:w="120" w:type="dxa"/>
            </w:tcMar>
          </w:tcPr>
          <w:p>
            <w:pPr>
              <w:spacing w:after="40"/>
            </w:pPr>
            <w:r>
              <w:rPr>
                <w:sz w:val="18"/>
              </w:rPr>
              <w:t>vorgegebene Themenliste</w:t>
            </w:r>
          </w:p>
        </w:tc>
      </w:tr>
      <w:tr>
        <w:trPr>
          <w:cantSplit/>
        </w:trPr>
        <w:tc>
          <w:tcPr>
            <w:tcW w:type="dxa" w:w="1800"/>
            <w:tcW w:w="1800" w:type="dxa"/>
            <w:tcMar>
              <w:top w:w="100" w:type="dxa"/>
              <w:start w:w="120" w:type="dxa"/>
              <w:bottom w:w="100" w:type="dxa"/>
              <w:end w:w="120" w:type="dxa"/>
            </w:tcMar>
          </w:tcPr>
          <w:p>
            <w:pPr>
              <w:spacing w:after="40"/>
            </w:pPr>
            <w:r>
              <w:rPr>
                <w:sz w:val="18"/>
              </w:rPr>
              <w:t>versuche</w:t>
            </w:r>
          </w:p>
        </w:tc>
        <w:tc>
          <w:tcPr>
            <w:tcW w:type="dxa" w:w="2800"/>
            <w:tcW w:w="2800" w:type="dxa"/>
            <w:tcMar>
              <w:top w:w="100" w:type="dxa"/>
              <w:start w:w="120" w:type="dxa"/>
              <w:bottom w:w="100" w:type="dxa"/>
              <w:end w:w="120" w:type="dxa"/>
            </w:tcMar>
          </w:tcPr>
          <w:p>
            <w:pPr>
              <w:spacing w:after="40"/>
            </w:pPr>
            <w:r>
              <w:rPr>
                <w:sz w:val="18"/>
              </w:rPr>
              <w:t>Anzahl der Versuche</w:t>
            </w:r>
          </w:p>
        </w:tc>
        <w:tc>
          <w:tcPr>
            <w:tcW w:type="dxa" w:w="1600"/>
            <w:tcW w:w="1600" w:type="dxa"/>
            <w:tcMar>
              <w:top w:w="100" w:type="dxa"/>
              <w:start w:w="120" w:type="dxa"/>
              <w:bottom w:w="100" w:type="dxa"/>
              <w:end w:w="120" w:type="dxa"/>
            </w:tcMar>
          </w:tcPr>
          <w:p>
            <w:pPr>
              <w:spacing w:after="40"/>
            </w:pPr>
            <w:r>
              <w:rPr>
                <w:sz w:val="18"/>
              </w:rPr>
              <w:t>Ganzzahl</w:t>
            </w:r>
          </w:p>
        </w:tc>
        <w:tc>
          <w:tcPr>
            <w:tcW w:type="dxa" w:w="3160"/>
            <w:tcW w:w="3160" w:type="dxa"/>
            <w:tcMar>
              <w:top w:w="100" w:type="dxa"/>
              <w:start w:w="120" w:type="dxa"/>
              <w:bottom w:w="100" w:type="dxa"/>
              <w:end w:w="120" w:type="dxa"/>
            </w:tcMar>
          </w:tcPr>
          <w:p>
            <w:pPr>
              <w:spacing w:after="40"/>
            </w:pPr>
            <w:r>
              <w:rPr>
                <w:sz w:val="18"/>
              </w:rPr>
              <w:t>mindestens 1</w:t>
            </w:r>
          </w:p>
        </w:tc>
      </w:tr>
      <w:tr>
        <w:trPr>
          <w:cantSplit/>
        </w:trPr>
        <w:tc>
          <w:tcPr>
            <w:tcW w:type="dxa" w:w="1800"/>
            <w:tcW w:w="1800" w:type="dxa"/>
            <w:shd w:fill="F5FAF8"/>
            <w:tcMar>
              <w:top w:w="100" w:type="dxa"/>
              <w:start w:w="120" w:type="dxa"/>
              <w:bottom w:w="100" w:type="dxa"/>
              <w:end w:w="120" w:type="dxa"/>
            </w:tcMar>
          </w:tcPr>
          <w:p>
            <w:pPr>
              <w:spacing w:after="40"/>
            </w:pPr>
            <w:r>
              <w:rPr>
                <w:sz w:val="18"/>
              </w:rPr>
              <w:t>hilfen</w:t>
            </w:r>
          </w:p>
        </w:tc>
        <w:tc>
          <w:tcPr>
            <w:tcW w:type="dxa" w:w="2800"/>
            <w:tcW w:w="2800" w:type="dxa"/>
            <w:shd w:fill="F5FAF8"/>
            <w:tcMar>
              <w:top w:w="100" w:type="dxa"/>
              <w:start w:w="120" w:type="dxa"/>
              <w:bottom w:w="100" w:type="dxa"/>
              <w:end w:w="120" w:type="dxa"/>
            </w:tcMar>
          </w:tcPr>
          <w:p>
            <w:pPr>
              <w:spacing w:after="40"/>
            </w:pPr>
            <w:r>
              <w:rPr>
                <w:sz w:val="18"/>
              </w:rPr>
              <w:t>genutzte Hinweise</w:t>
            </w:r>
          </w:p>
        </w:tc>
        <w:tc>
          <w:tcPr>
            <w:tcW w:type="dxa" w:w="1600"/>
            <w:tcW w:w="1600" w:type="dxa"/>
            <w:shd w:fill="F5FAF8"/>
            <w:tcMar>
              <w:top w:w="100" w:type="dxa"/>
              <w:start w:w="120" w:type="dxa"/>
              <w:bottom w:w="100" w:type="dxa"/>
              <w:end w:w="120" w:type="dxa"/>
            </w:tcMar>
          </w:tcPr>
          <w:p>
            <w:pPr>
              <w:spacing w:after="40"/>
            </w:pPr>
            <w:r>
              <w:rPr>
                <w:sz w:val="18"/>
              </w:rPr>
              <w:t>Ganzzahl</w:t>
            </w:r>
          </w:p>
        </w:tc>
        <w:tc>
          <w:tcPr>
            <w:tcW w:type="dxa" w:w="3160"/>
            <w:tcW w:w="3160" w:type="dxa"/>
            <w:shd w:fill="F5FAF8"/>
            <w:tcMar>
              <w:top w:w="100" w:type="dxa"/>
              <w:start w:w="120" w:type="dxa"/>
              <w:bottom w:w="100" w:type="dxa"/>
              <w:end w:w="120" w:type="dxa"/>
            </w:tcMar>
          </w:tcPr>
          <w:p>
            <w:pPr>
              <w:spacing w:after="40"/>
            </w:pPr>
            <w:r>
              <w:rPr>
                <w:sz w:val="18"/>
              </w:rPr>
              <w:t>0 bis Anzahl verfügbarer Hilfen</w:t>
            </w:r>
          </w:p>
        </w:tc>
      </w:tr>
      <w:tr>
        <w:trPr>
          <w:cantSplit/>
        </w:trPr>
        <w:tc>
          <w:tcPr>
            <w:tcW w:type="dxa" w:w="1800"/>
            <w:tcW w:w="1800" w:type="dxa"/>
            <w:tcMar>
              <w:top w:w="100" w:type="dxa"/>
              <w:start w:w="120" w:type="dxa"/>
              <w:bottom w:w="100" w:type="dxa"/>
              <w:end w:w="120" w:type="dxa"/>
            </w:tcMar>
          </w:tcPr>
          <w:p>
            <w:pPr>
              <w:spacing w:after="40"/>
            </w:pPr>
            <w:r>
              <w:rPr>
                <w:sz w:val="18"/>
              </w:rPr>
              <w:t>bearbeitungszeit_min</w:t>
            </w:r>
          </w:p>
        </w:tc>
        <w:tc>
          <w:tcPr>
            <w:tcW w:type="dxa" w:w="2800"/>
            <w:tcW w:w="2800" w:type="dxa"/>
            <w:tcMar>
              <w:top w:w="100" w:type="dxa"/>
              <w:start w:w="120" w:type="dxa"/>
              <w:bottom w:w="100" w:type="dxa"/>
              <w:end w:w="120" w:type="dxa"/>
            </w:tcMar>
          </w:tcPr>
          <w:p>
            <w:pPr>
              <w:spacing w:after="40"/>
            </w:pPr>
            <w:r>
              <w:rPr>
                <w:sz w:val="18"/>
              </w:rPr>
              <w:t>Arbeitszeit in Minuten</w:t>
            </w:r>
          </w:p>
        </w:tc>
        <w:tc>
          <w:tcPr>
            <w:tcW w:type="dxa" w:w="1600"/>
            <w:tcW w:w="1600" w:type="dxa"/>
            <w:tcMar>
              <w:top w:w="100" w:type="dxa"/>
              <w:start w:w="120" w:type="dxa"/>
              <w:bottom w:w="100" w:type="dxa"/>
              <w:end w:w="120" w:type="dxa"/>
            </w:tcMar>
          </w:tcPr>
          <w:p>
            <w:pPr>
              <w:spacing w:after="40"/>
            </w:pPr>
            <w:r>
              <w:rPr>
                <w:sz w:val="18"/>
              </w:rPr>
              <w:t>Zahl</w:t>
            </w:r>
          </w:p>
        </w:tc>
        <w:tc>
          <w:tcPr>
            <w:tcW w:type="dxa" w:w="3160"/>
            <w:tcW w:w="3160" w:type="dxa"/>
            <w:tcMar>
              <w:top w:w="100" w:type="dxa"/>
              <w:start w:w="120" w:type="dxa"/>
              <w:bottom w:w="100" w:type="dxa"/>
              <w:end w:w="120" w:type="dxa"/>
            </w:tcMar>
          </w:tcPr>
          <w:p>
            <w:pPr>
              <w:spacing w:after="40"/>
            </w:pPr>
            <w:r>
              <w:rPr>
                <w:sz w:val="18"/>
              </w:rPr>
              <w:t>positiv, Ausreißer prüfen</w:t>
            </w:r>
          </w:p>
        </w:tc>
      </w:tr>
      <w:tr>
        <w:trPr>
          <w:cantSplit/>
        </w:trPr>
        <w:tc>
          <w:tcPr>
            <w:tcW w:type="dxa" w:w="1800"/>
            <w:tcW w:w="1800" w:type="dxa"/>
            <w:shd w:fill="F5FAF8"/>
            <w:tcMar>
              <w:top w:w="100" w:type="dxa"/>
              <w:start w:w="120" w:type="dxa"/>
              <w:bottom w:w="100" w:type="dxa"/>
              <w:end w:w="120" w:type="dxa"/>
            </w:tcMar>
          </w:tcPr>
          <w:p>
            <w:pPr>
              <w:spacing w:after="40"/>
            </w:pPr>
            <w:r>
              <w:rPr>
                <w:sz w:val="18"/>
              </w:rPr>
              <w:t>punkte</w:t>
            </w:r>
          </w:p>
        </w:tc>
        <w:tc>
          <w:tcPr>
            <w:tcW w:type="dxa" w:w="2800"/>
            <w:tcW w:w="2800" w:type="dxa"/>
            <w:shd w:fill="F5FAF8"/>
            <w:tcMar>
              <w:top w:w="100" w:type="dxa"/>
              <w:start w:w="120" w:type="dxa"/>
              <w:bottom w:w="100" w:type="dxa"/>
              <w:end w:w="120" w:type="dxa"/>
            </w:tcMar>
          </w:tcPr>
          <w:p>
            <w:pPr>
              <w:spacing w:after="40"/>
            </w:pPr>
            <w:r>
              <w:rPr>
                <w:sz w:val="18"/>
              </w:rPr>
              <w:t>Ergebnis</w:t>
            </w:r>
          </w:p>
        </w:tc>
        <w:tc>
          <w:tcPr>
            <w:tcW w:type="dxa" w:w="1600"/>
            <w:tcW w:w="1600" w:type="dxa"/>
            <w:shd w:fill="F5FAF8"/>
            <w:tcMar>
              <w:top w:w="100" w:type="dxa"/>
              <w:start w:w="120" w:type="dxa"/>
              <w:bottom w:w="100" w:type="dxa"/>
              <w:end w:w="120" w:type="dxa"/>
            </w:tcMar>
          </w:tcPr>
          <w:p>
            <w:pPr>
              <w:spacing w:after="40"/>
            </w:pPr>
            <w:r>
              <w:rPr>
                <w:sz w:val="18"/>
              </w:rPr>
              <w:t>Zahl</w:t>
            </w:r>
          </w:p>
        </w:tc>
        <w:tc>
          <w:tcPr>
            <w:tcW w:type="dxa" w:w="3160"/>
            <w:tcW w:w="3160" w:type="dxa"/>
            <w:shd w:fill="F5FAF8"/>
            <w:tcMar>
              <w:top w:w="100" w:type="dxa"/>
              <w:start w:w="120" w:type="dxa"/>
              <w:bottom w:w="100" w:type="dxa"/>
              <w:end w:w="120" w:type="dxa"/>
            </w:tcMar>
          </w:tcPr>
          <w:p>
            <w:pPr>
              <w:spacing w:after="40"/>
            </w:pPr>
            <w:r>
              <w:rPr>
                <w:sz w:val="18"/>
              </w:rPr>
              <w:t>0 bis 10</w:t>
            </w:r>
          </w:p>
        </w:tc>
      </w:tr>
    </w:tbl>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DDF3EA"/>
            <w:tcMar>
              <w:top w:w="100" w:type="dxa"/>
              <w:start w:w="120" w:type="dxa"/>
              <w:bottom w:w="100" w:type="dxa"/>
              <w:end w:w="120" w:type="dxa"/>
            </w:tcMar>
          </w:tcPr>
          <w:p>
            <w:pPr>
              <w:spacing w:after="40"/>
            </w:pPr>
            <w:r>
              <w:rPr>
                <w:b/>
                <w:color w:val="214D49"/>
              </w:rPr>
              <w:t>Transferauftrag</w:t>
              <w:br/>
            </w:r>
            <w:r>
              <w:t>Lege zehn künstliche Datensätze an. Baue zwei bewusst auffällige Werte ein und tausche die Datei mit einer Partnergruppe. Die Partnergruppe soll die Auffälligkeiten mithilfe der Prüfroutine finden.</w:t>
            </w:r>
          </w:p>
        </w:tc>
      </w:tr>
    </w:tbl>
    <w:p>
      <w:pPr>
        <w:spacing w:after="20"/>
      </w:pPr>
    </w:p>
    <w:p>
      <w:pPr>
        <w:pStyle w:val="Heading2"/>
      </w:pPr>
      <w:r>
        <w:t>Checkpoint Kapitel 2</w:t>
      </w:r>
    </w:p>
    <w:p>
      <w:pPr>
        <w:pStyle w:val="R8SegmentNumber"/>
        <w:numPr>
          <w:ilvl w:val="0"/>
          <w:numId w:val="91"/>
        </w:numPr>
      </w:pPr>
      <w:r>
        <w:t>Ich kann CSV-Struktur und Trennzeichen erklären.</w:t>
      </w:r>
    </w:p>
    <w:p>
      <w:pPr>
        <w:pStyle w:val="R8SegmentNumber"/>
        <w:numPr>
          <w:ilvl w:val="0"/>
          <w:numId w:val="91"/>
        </w:numPr>
      </w:pPr>
      <w:r>
        <w:t>Ich kann einen relativen Pfad prüfen.</w:t>
      </w:r>
    </w:p>
    <w:p>
      <w:pPr>
        <w:pStyle w:val="R8SegmentNumber"/>
        <w:numPr>
          <w:ilvl w:val="0"/>
          <w:numId w:val="91"/>
        </w:numPr>
      </w:pPr>
      <w:r>
        <w:t>Ich kontrolliere nach dem Import Form, Spalten und Datentypen.</w:t>
      </w:r>
    </w:p>
    <w:p>
      <w:pPr>
        <w:pStyle w:val="R8SegmentNumber"/>
        <w:numPr>
          <w:ilvl w:val="0"/>
          <w:numId w:val="91"/>
        </w:numPr>
      </w:pPr>
      <w:r>
        <w:t>Ich unterscheide fehlend, null und nicht zutreffend.</w:t>
      </w:r>
    </w:p>
    <w:p>
      <w:pPr>
        <w:pStyle w:val="Heading2"/>
      </w:pPr>
      <w:r>
        <w:t>Lernjournal</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F5FAF8"/>
            <w:tcMar>
              <w:top w:w="100" w:type="dxa"/>
              <w:start w:w="120" w:type="dxa"/>
              <w:bottom w:w="100" w:type="dxa"/>
              <w:end w:w="120" w:type="dxa"/>
            </w:tcMar>
          </w:tcPr>
          <w:p>
            <w:pPr>
              <w:spacing w:after="40"/>
              <w:keepNext/>
            </w:pPr>
            <w:r>
              <w:rPr>
                <w:b/>
                <w:color w:val="214D49"/>
              </w:rPr>
              <w:t>Offline-Praxis</w:t>
              <w:br/>
              <w:t>Verwendete Dateien: `notebooks/daten/haeuser.csv`, `haeuser_80.csv`, `studierende_noten.csv` und `notebooks/02_daten_erkunden.ipynb`.</w:t>
            </w:r>
            <w:r/>
          </w:p>
        </w:tc>
      </w:tr>
    </w:tbl>
    <w:p>
      <w:pPr>
        <w:spacing w:after="20"/>
        <w:keepNext/>
      </w:pPr>
    </w:p>
    <w:p>
      <w:pPr>
        <w:keepNext/>
      </w:pPr>
      <w:r/>
    </w:p>
    <w:p>
      <w:pPr>
        <w:keepNext w:val="0"/>
        <w:keepLines/>
        <w:spacing w:before="40" w:after="0" w:line="160" w:lineRule="atLeast"/>
        <w:jc w:val="right"/>
      </w:pPr>
      <w:hyperlink w:anchor="K02_TASK" w:history="1">
        <w:r>
          <w:rPr>
            <w:color w:val="007C83"/>
            <w:u w:val="single"/>
          </w:rPr>
          <w:t>Zum Aufgabenblatt</w:t>
        </w:r>
      </w:hyperlink>
      <w:r>
        <w:t xml:space="preserve">   ·   </w:t>
      </w:r>
      <w:hyperlink w:anchor="K02_DEEP" w:history="1">
        <w:r>
          <w:rPr>
            <w:color w:val="007C83"/>
            <w:u w:val="single"/>
          </w:rPr>
          <w:t>Zum Vertiefungsblatt</w:t>
        </w:r>
      </w:hyperlink>
      <w:r>
        <w:t xml:space="preserve">   ·   </w:t>
      </w:r>
      <w:hyperlink w:anchor="TOC" w:history="1">
        <w:r>
          <w:rPr>
            <w:color w:val="007C83"/>
            <w:u w:val="single"/>
          </w:rPr>
          <w:t>Zum Inhaltsverzeichnis</w:t>
        </w:r>
      </w:hyperlink>
    </w:p>
    <w:p>
      <w:pPr>
        <w:pStyle w:val="Heading2"/>
        <w:keepNext/>
        <w:pageBreakBefore/>
      </w:pPr>
      <w:bookmarkStart w:id="1007" w:name="K02_DEEP"/>
      <w:r>
        <w:drawing>
          <wp:inline xmlns:a="http://schemas.openxmlformats.org/drawingml/2006/main" xmlns:pic="http://schemas.openxmlformats.org/drawingml/2006/picture">
            <wp:extent cx="187200" cy="187200"/>
            <wp:docPr id="11" name="Picture 11" title="2.3 Vertiefungsblatt – CSV-Dateien verstehen und sicher einlesen" descr="Schwarzes Outline-Symbol für 2.3 Vertiefungsblatt"/>
            <wp:cNvGraphicFramePr>
              <a:graphicFrameLocks noChangeAspect="1"/>
            </wp:cNvGraphicFramePr>
            <a:graphic>
              <a:graphicData uri="http://schemas.openxmlformats.org/drawingml/2006/picture">
                <pic:pic>
                  <pic:nvPicPr>
                    <pic:cNvPr id="0" name="icon_vertiefung_lupe.png"/>
                    <pic:cNvPicPr/>
                  </pic:nvPicPr>
                  <pic:blipFill>
                    <a:blip r:embed="rId23"/>
                    <a:stretch>
                      <a:fillRect/>
                    </a:stretch>
                  </pic:blipFill>
                  <pic:spPr>
                    <a:xfrm>
                      <a:off x="0" y="0"/>
                      <a:ext cx="187200" cy="187200"/>
                    </a:xfrm>
                    <a:prstGeom prst="rect"/>
                  </pic:spPr>
                </pic:pic>
              </a:graphicData>
            </a:graphic>
          </wp:inline>
        </w:drawing>
      </w:r>
      <w:r>
        <w:t xml:space="preserve">  2.3 Vertiefungsblatt – CSV-Dateien verstehen und sicher einlesen</w:t>
      </w:r>
      <w:r>
        <w:t/>
      </w:r>
      <w:bookmarkEnd w:id="1007"/>
    </w:p>
    <w:p>
      <w:pPr>
        <w:pStyle w:val="R8Vertiefung"/>
      </w:pPr>
      <w:r>
        <w:t>V1. Formuliere einen persönlichen Transferplan für das nächste Informatikprojekt mit einer Kompetenz, einem Übungsschritt und einem prüfbaren Erfolgskriterium. Ergebnis: drei Sätze, die auf einer eigenen Reflexionsantwort aufbauen.</w:t>
      </w:r>
    </w:p>
    <w:p>
      <w:pPr>
        <w:pStyle w:val="R8Information"/>
      </w:pPr>
      <w:r>
        <w:t>Material und Abgabe – Vertiefung: eigenes Reflexionsblatt, keine neue Datei. Ergebnis: Transferplan unter `abgaben/ML-K28-V01/` oder Arbeitsvorlage.</w:t>
      </w:r>
    </w:p>
    <w:p>
      <w:pPr>
        <w:pStyle w:val="R8Information"/>
      </w:pPr>
      <w:r>
        <w:t>Material und Abgabe – Vertiefung: dieselben Demo-Unterlagen. Ergebnis: zweite Ablaufkarte unter `abgaben/ML-K27-V01/` oder Arbeitsvorlage.</w:t>
      </w:r>
    </w:p>
    <w:p>
      <w:pPr>
        <w:pStyle w:val="R8Information"/>
      </w:pPr>
      <w:r>
        <w:t>Material und Abgabe – Vertiefung: dieselben Unterlagen. Ergebnis: Anschlussplanung unter `abgaben/ML-K25-V01/` oder Arbeitsvorlage.</w:t>
      </w:r>
    </w:p>
    <w:p>
      <w:pPr>
        <w:pStyle w:val="R8Information"/>
      </w:pPr>
      <w:r>
        <w:t>Material und Abgabe – Vertiefung: gleiche Mockup-Vorlage. Ergebnis: Fehlfall-Ansicht und Tabellenzeile unter `abgaben/ML-K24-V01/` oder Arbeitsvorlage.</w:t>
      </w:r>
    </w:p>
    <w:p>
      <w:pPr>
        <w:pStyle w:val="R8Information"/>
      </w:pPr>
      <w:r>
        <w:t>Material und Abgabe – Vertiefung: eigener Steckbrief, keine neue Datei. Ergebnis: Änderungsnotiz unter `abgaben/ML-K23-V01/` oder Arbeitsvorlage.</w:t>
      </w:r>
    </w:p>
    <w:p>
      <w:pPr>
        <w:pStyle w:val="R8Information"/>
      </w:pPr>
      <w:r>
        <w:t>Material und Abgabe – Vertiefung: dieselben Unterlagen. Ergebnis: zweite Stichwortkarte unter `abgaben/ML-K22-V01/` oder Arbeitsvorlage.</w:t>
      </w:r>
    </w:p>
    <w:p>
      <w:pPr>
        <w:pStyle w:val="R8Information"/>
      </w:pPr>
      <w:r>
        <w:t>Material und Abgabe – Vertiefung: gleiche Kriterienmatrix, keine neue Datei. Ergebnis: dritte Gewichtsspalte und Unsicherheitsnotiz unter `abgaben/ML-K21-V01/` oder Arbeitsvorlage.</w:t>
      </w:r>
    </w:p>
    <w:p>
      <w:pPr>
        <w:pStyle w:val="R8Information"/>
      </w:pPr>
      <w:r>
        <w:t>Material und Abgabe – Vertiefung: dieselbe Entscheidungsvorlage, neue Rahmenbedingung im Aufgabentext. Ergebnis: zweite Fassung unter `abgaben/ML-K20-V01/` oder Arbeitsvorlage.</w:t>
      </w:r>
    </w:p>
    <w:p>
      <w:pPr>
        <w:pStyle w:val="R8Information"/>
      </w:pPr>
      <w:r>
        <w:t>Material und Abgabe – Vertiefung: dieselbe fehlerhafte CSV. Ergebnis: dritter Eintrag unter `abgaben/ML-K19-V01/` oder Arbeitsvorlage.</w:t>
      </w:r>
    </w:p>
    <w:p>
      <w:pPr>
        <w:pStyle w:val="R8Information"/>
      </w:pPr>
      <w:r>
        <w:t>Material und Abgabe – Vertiefung: gleicher Code und dieselbe CSV. Ergebnis: Hypothese, Testplan und leere Prüftabelle unter `abgaben/ML-K18-V01/` oder Arbeitsvorlage.</w:t>
      </w:r>
    </w:p>
    <w:p>
      <w:pPr>
        <w:pStyle w:val="R8Information"/>
      </w:pPr>
      <w:r>
        <w:t>Material und Abgabe – Vertiefung: dieselbe Pipeline, keine neue Datei. Ergebnis: markiertes Datenleck und Korrektur unter `abgaben/ML-K17-V01/` oder Arbeitsvorlage.</w:t>
      </w:r>
    </w:p>
    <w:p>
      <w:pPr>
        <w:pStyle w:val="R8Information"/>
      </w:pPr>
      <w:r>
        <w:t>Material und Abgabe – Vertiefung: dieselbe View-Vorlage in 16.2, keine neue Datei. Ergebnis: dritte Skizze und Notiz unter `abgaben/ML-K16-V01/` oder Arbeitsvorlage.</w:t>
      </w:r>
    </w:p>
    <w:p>
      <w:pPr>
        <w:pStyle w:val="R8Information"/>
      </w:pPr>
      <w:r>
        <w:t>Material und Abgabe – Vertiefung: eigene, ausdrücklich beschriftete Beispieldaten mit mindestens drei Werten. Ergebnis: Rechenweg und Begründung in der Arbeitsvorlage oder `abgaben/ML-K15-V01/`.</w:t>
      </w:r>
    </w:p>
    <w:p>
      <w:pPr>
        <w:pStyle w:val="R8Information"/>
      </w:pPr>
      <w:r>
        <w:t>Material und Abgabe – Vertiefung: gleiche CSV; keine weitere Vorlage. Ergebnis: zweite Skizze und Vergleich unter `abgaben/ML-K14-V01/` oder in der Arbeitsvorlage.</w:t>
      </w:r>
    </w:p>
    <w:p>
      <w:pPr>
        <w:pStyle w:val="R8Information"/>
      </w:pPr>
      <w:r>
        <w:t>Material und Abgabe – Vertiefung: dieselbe lokale CSV, keine neue Vorlage. Ergebnis: zweite Grafikskizze und zwei Deutungssätze unter `abgaben/ML-K13-V01/` oder in der Arbeitsvorlage.</w:t>
      </w:r>
    </w:p>
    <w:p>
      <w:pPr>
        <w:pStyle w:val="R8Information"/>
      </w:pPr>
      <w:r>
        <w:t>Material und Abgabe – Vertiefung: Nutze dieselbe Tabellenvorlage in 12.2; keine zusätzliche Datei nötig. Ergebnis: fünfte Zeile und Abbruchbedingung im selben Dokument.</w:t>
      </w:r>
    </w:p>
    <w:p>
      <w:pPr>
        <w:pStyle w:val="R8Aufgabe"/>
        <w:spacing w:before="140"/>
        <w:keepNext/>
      </w:pPr>
      <w:sdt>
        <w:sdtPr>
          <w:alias w:val="Aufgabe vollständig erledigt"/>
          <w:tag w:val="checkbox_f44b383fc22d"/>
          <w:id w:val="758396678"/>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02_TASK" w:history="1">
        <w:r>
          <w:rPr>
            <w:color w:val="007C83"/>
            <w:u w:val="single"/>
          </w:rPr>
          <w:t>Zum Aufgabenblatt</w:t>
        </w:r>
      </w:hyperlink>
      <w:r>
        <w:t xml:space="preserve">   ·   </w:t>
      </w:r>
      <w:hyperlink w:anchor="K02_INFO" w:history="1">
        <w:r>
          <w:rPr>
            <w:color w:val="007C83"/>
            <w:u w:val="single"/>
          </w:rPr>
          <w:t>Zum Informationsblatt</w:t>
        </w:r>
      </w:hyperlink>
      <w:r>
        <w:t xml:space="preserve">   ·   </w:t>
      </w:r>
      <w:hyperlink w:anchor="TOC" w:history="1">
        <w:r>
          <w:rPr>
            <w:color w:val="007C83"/>
            <w:u w:val="single"/>
          </w:rPr>
          <w:t>Zum Inhaltsverzeichnis</w:t>
        </w:r>
      </w:hyperlink>
    </w:p>
    <w:p>
      <w:pPr>
        <w:pStyle w:val="Heading1"/>
        <w:pageBreakBefore/>
      </w:pPr>
      <w:r>
        <w:t>3. Vom Datensatz zum Machine-Learning-Modell</w:t>
      </w:r>
    </w:p>
    <w:p>
      <w:pPr>
        <w:pStyle w:val="Heading2"/>
        <w:keepNext/>
      </w:pPr>
      <w:bookmarkStart w:id="1011" w:name="K04_TASK"/>
      <w:r>
        <w:drawing>
          <wp:inline xmlns:a="http://schemas.openxmlformats.org/drawingml/2006/main" xmlns:pic="http://schemas.openxmlformats.org/drawingml/2006/picture">
            <wp:extent cx="187200" cy="187200"/>
            <wp:docPr id="11" name="Picture 11" title="4.1 Aufgabenblatt – Vom Datensatz zum Machine-Learning-Modell" descr="Schwarzes Outline-Symbol für 4.1 Aufgabenblatt"/>
            <wp:cNvGraphicFramePr>
              <a:graphicFrameLocks noChangeAspect="1"/>
            </wp:cNvGraphicFramePr>
            <a:graphic>
              <a:graphicData uri="http://schemas.openxmlformats.org/drawingml/2006/picture">
                <pic:pic>
                  <pic:nvPicPr>
                    <pic:cNvPr id="0" name="icon_aufgabe_zielscheibe.png"/>
                    <pic:cNvPicPr/>
                  </pic:nvPicPr>
                  <pic:blipFill>
                    <a:blip r:embed="rId21"/>
                    <a:stretch>
                      <a:fillRect/>
                    </a:stretch>
                  </pic:blipFill>
                  <pic:spPr>
                    <a:xfrm>
                      <a:off x="0" y="0"/>
                      <a:ext cx="187200" cy="187200"/>
                    </a:xfrm>
                    <a:prstGeom prst="rect"/>
                  </pic:spPr>
                </pic:pic>
              </a:graphicData>
            </a:graphic>
          </wp:inline>
        </w:drawing>
      </w:r>
      <w:r>
        <w:t xml:space="preserve">  3.1 Aufgabenblatt – Vom Datensatz zum Machine-Learning-Modell</w:t>
      </w:r>
      <w:r>
        <w:t/>
      </w:r>
      <w:bookmarkEnd w:id="1011"/>
    </w:p>
    <w:tbl>
      <w:tblPr>
        <w:tblW w:type="dxa" w:w="10332"/>
        <w:tblLayout w:type="fixed"/>
        <w:tblLook w:firstColumn="1" w:firstRow="1" w:lastColumn="0" w:lastRow="0" w:noHBand="0" w:noVBand="1" w:val="04A0"/>
        <w:jc w:val="left"/>
        <w:tblInd w:w="220" w:type="dxa"/>
      </w:tblPr>
      <w:tblGrid>
        <w:gridCol w:w="10332"/>
      </w:tblGrid>
      <w:tr>
        <w:tc>
          <w:tcPr>
            <w:tcW w:type="dxa" w:w="10332"/>
            <w:vAlign w:val="center"/>
            <w:shd w:fill="DDF3F2"/>
            <w:tcBorders>
              <w:top w:val="single" w:sz="6" w:color="007C83"/>
              <w:left w:val="single" w:sz="16" w:color="007C83"/>
              <w:bottom w:val="single" w:sz="6" w:color="007C83"/>
              <w:right w:val="single" w:sz="6" w:color="007C83"/>
            </w:tcBorders>
          </w:tcPr>
          <w:p>
            <w:pPr>
              <w:spacing w:after="80"/>
            </w:pPr>
            <w:r>
              <w:rPr>
                <w:b/>
              </w:rPr>
              <w:t>Ausgangssituation</w:t>
              <w:br/>
            </w:r>
            <w:r>
              <w:t>Du erschließt dir in diesem Kapitel „Vom Datensatz zum Machine-Learning-Modell“ anhand der vorhandenen betrieblichen oder technischen Ausgangslage.</w:t>
            </w:r>
          </w:p>
          <w:p>
            <w:pPr>
              <w:spacing w:before="100"/>
            </w:pPr>
            <w:r>
              <w:rPr>
                <w:b/>
              </w:rPr>
              <w:t>Aufgabe – Jetzt tun</w:t>
              <w:br/>
            </w:r>
            <w:r>
              <w:t>ML-K03-A01 · Arbeitsauftrag 1: Datenrollen bestimmen</w:t>
            </w:r>
          </w:p>
        </w:tc>
      </w:tr>
    </w:tbl>
    <w:p>
      <w:pPr>
        <w:pStyle w:val="Heading3"/>
      </w:pPr>
      <w:r>
        <w:t>ML-K03-A01 · Arbeitsauftrag 1: Datenrollen bestimmen</w:t>
      </w:r>
    </w:p>
    <w:p/>
    <w:p>
      <w:pPr>
        <w:shd w:fill="FFF1DD"/>
        <w:pBdr>
          <w:left w:val="single" w:sz="16" w:space="8" w:color="D9822B"/>
        </w:pBdr>
        <w:ind w:left="220"/>
      </w:pPr>
      <w:r>
        <w:t>Material: `Aufgabenblatt ML-K03-A01` · Abgabe: `abgaben/ML-K03-A01` · Prüfnachweis: Ergebnis, Deutung, mindestens ein Test- oder Grenzfall.</w:t>
      </w:r>
    </w:p>
    <w:tbl>
      <w:tblPr>
        <w:tblStyle w:val="TableGrid"/>
        <w:tblW w:type="dxa" w:w="9360"/>
        <w:tblLayout w:type="fixed"/>
        <w:tblLook w:firstColumn="1" w:firstRow="1" w:lastColumn="0" w:lastRow="0" w:noHBand="0" w:noVBand="1" w:val="04A0"/>
        <w:jc w:val="left"/>
        <w:tblInd w:w="220" w:type="dxa"/>
      </w:tblPr>
      <w:tblGrid>
        <w:gridCol w:w="2800"/>
        <w:gridCol w:w="2500"/>
        <w:gridCol w:w="2300"/>
        <w:gridCol w:w="1760"/>
      </w:tblGrid>
      <w:tr>
        <w:trPr>
          <w:tblHeader w:val="true"/>
          <w:cantSplit/>
        </w:trPr>
        <w:tc>
          <w:tcPr>
            <w:tcW w:type="dxa" w:w="2800"/>
            <w:tcW w:w="2800" w:type="dxa"/>
            <w:shd w:fill="214D49"/>
            <w:tcMar>
              <w:top w:w="100" w:type="dxa"/>
              <w:start w:w="120" w:type="dxa"/>
              <w:bottom w:w="100" w:type="dxa"/>
              <w:end w:w="120" w:type="dxa"/>
            </w:tcMar>
          </w:tcPr>
          <w:p>
            <w:pPr>
              <w:spacing w:after="40"/>
            </w:pPr>
            <w:r>
              <w:rPr>
                <w:b/>
                <w:color w:val="FFFFFF"/>
                <w:sz w:val="18"/>
              </w:rPr>
              <w:t>Frage</w:t>
            </w:r>
          </w:p>
        </w:tc>
        <w:tc>
          <w:tcPr>
            <w:tcW w:type="dxa" w:w="2500"/>
            <w:tcW w:w="2500" w:type="dxa"/>
            <w:shd w:fill="214D49"/>
            <w:tcMar>
              <w:top w:w="100" w:type="dxa"/>
              <w:start w:w="120" w:type="dxa"/>
              <w:bottom w:w="100" w:type="dxa"/>
              <w:end w:w="120" w:type="dxa"/>
            </w:tcMar>
          </w:tcPr>
          <w:p>
            <w:pPr>
              <w:spacing w:after="40"/>
            </w:pPr>
            <w:r>
              <w:rPr>
                <w:b/>
                <w:color w:val="FFFFFF"/>
                <w:sz w:val="18"/>
              </w:rPr>
              <w:t>mögliche Features</w:t>
            </w:r>
          </w:p>
        </w:tc>
        <w:tc>
          <w:tcPr>
            <w:tcW w:type="dxa" w:w="2300"/>
            <w:tcW w:w="2300" w:type="dxa"/>
            <w:shd w:fill="214D49"/>
            <w:tcMar>
              <w:top w:w="100" w:type="dxa"/>
              <w:start w:w="120" w:type="dxa"/>
              <w:bottom w:w="100" w:type="dxa"/>
              <w:end w:w="120" w:type="dxa"/>
            </w:tcMar>
          </w:tcPr>
          <w:p>
            <w:pPr>
              <w:spacing w:after="40"/>
            </w:pPr>
            <w:r>
              <w:rPr>
                <w:b/>
                <w:color w:val="FFFFFF"/>
                <w:sz w:val="18"/>
              </w:rPr>
              <w:t>Label / Ausgabe</w:t>
            </w:r>
          </w:p>
        </w:tc>
        <w:tc>
          <w:tcPr>
            <w:tcW w:type="dxa" w:w="1760"/>
            <w:tcW w:w="1760" w:type="dxa"/>
            <w:shd w:fill="214D49"/>
            <w:tcMar>
              <w:top w:w="100" w:type="dxa"/>
              <w:start w:w="120" w:type="dxa"/>
              <w:bottom w:w="100" w:type="dxa"/>
              <w:end w:w="120" w:type="dxa"/>
            </w:tcMar>
          </w:tcPr>
          <w:p>
            <w:pPr>
              <w:spacing w:after="40"/>
            </w:pPr>
            <w:r>
              <w:rPr>
                <w:b/>
                <w:color w:val="FFFFFF"/>
                <w:sz w:val="18"/>
              </w:rPr>
              <w:t>Verfahrensart</w:t>
            </w:r>
          </w:p>
        </w:tc>
      </w:tr>
      <w:tr>
        <w:trPr>
          <w:cantSplit/>
        </w:trPr>
        <w:tc>
          <w:tcPr>
            <w:tcW w:type="dxa" w:w="2800"/>
            <w:tcW w:w="2800" w:type="dxa"/>
            <w:tcMar>
              <w:top w:w="100" w:type="dxa"/>
              <w:start w:w="120" w:type="dxa"/>
              <w:bottom w:w="100" w:type="dxa"/>
              <w:end w:w="120" w:type="dxa"/>
            </w:tcMar>
          </w:tcPr>
          <w:p>
            <w:pPr>
              <w:spacing w:after="40"/>
            </w:pPr>
            <w:r>
              <w:rPr>
                <w:sz w:val="18"/>
              </w:rPr>
              <w:t>Wie viele Punkte werden erreicht?</w:t>
            </w:r>
          </w:p>
        </w:tc>
        <w:tc>
          <w:tcPr>
            <w:tcW w:type="dxa" w:w="2500"/>
            <w:tcW w:w="2500" w:type="dxa"/>
            <w:tcMar>
              <w:top w:w="100" w:type="dxa"/>
              <w:start w:w="120" w:type="dxa"/>
              <w:bottom w:w="100" w:type="dxa"/>
              <w:end w:w="120" w:type="dxa"/>
            </w:tcMar>
          </w:tcPr>
          <w:p>
            <w:pPr>
              <w:spacing w:after="40"/>
            </w:pPr>
            <w:r>
              <w:rPr>
                <w:sz w:val="18"/>
              </w:rPr>
            </w:r>
          </w:p>
        </w:tc>
        <w:tc>
          <w:tcPr>
            <w:tcW w:type="dxa" w:w="2300"/>
            <w:tcW w:w="2300" w:type="dxa"/>
            <w:tcMar>
              <w:top w:w="100" w:type="dxa"/>
              <w:start w:w="120" w:type="dxa"/>
              <w:bottom w:w="100" w:type="dxa"/>
              <w:end w:w="120" w:type="dxa"/>
            </w:tcMar>
          </w:tcPr>
          <w:p>
            <w:pPr>
              <w:spacing w:after="40"/>
            </w:pPr>
            <w:r>
              <w:rPr>
                <w:sz w:val="18"/>
              </w:rPr>
            </w:r>
          </w:p>
        </w:tc>
        <w:tc>
          <w:tcPr>
            <w:tcW w:type="dxa" w:w="1760"/>
            <w:tcW w:w="1760" w:type="dxa"/>
            <w:tcMar>
              <w:top w:w="100" w:type="dxa"/>
              <w:start w:w="120" w:type="dxa"/>
              <w:bottom w:w="100" w:type="dxa"/>
              <w:end w:w="120" w:type="dxa"/>
            </w:tcMar>
          </w:tcPr>
          <w:p>
            <w:pPr>
              <w:spacing w:after="40"/>
            </w:pPr>
            <w:r>
              <w:rPr>
                <w:sz w:val="18"/>
              </w:rPr>
            </w:r>
          </w:p>
        </w:tc>
      </w:tr>
      <w:tr>
        <w:trPr>
          <w:cantSplit/>
        </w:trPr>
        <w:tc>
          <w:tcPr>
            <w:tcW w:type="dxa" w:w="2800"/>
            <w:tcW w:w="2800" w:type="dxa"/>
            <w:shd w:fill="F5FAF8"/>
            <w:tcMar>
              <w:top w:w="100" w:type="dxa"/>
              <w:start w:w="120" w:type="dxa"/>
              <w:bottom w:w="100" w:type="dxa"/>
              <w:end w:w="120" w:type="dxa"/>
            </w:tcMar>
          </w:tcPr>
          <w:p>
            <w:pPr>
              <w:spacing w:after="40"/>
            </w:pPr>
            <w:r>
              <w:rPr>
                <w:sz w:val="18"/>
              </w:rPr>
              <w:t>Welche Unterstützungsstufe passt?</w:t>
            </w:r>
          </w:p>
        </w:tc>
        <w:tc>
          <w:tcPr>
            <w:tcW w:type="dxa" w:w="2500"/>
            <w:tcW w:w="2500" w:type="dxa"/>
            <w:shd w:fill="F5FAF8"/>
            <w:tcMar>
              <w:top w:w="100" w:type="dxa"/>
              <w:start w:w="120" w:type="dxa"/>
              <w:bottom w:w="100" w:type="dxa"/>
              <w:end w:w="120" w:type="dxa"/>
            </w:tcMar>
          </w:tcPr>
          <w:p>
            <w:pPr>
              <w:spacing w:after="40"/>
            </w:pPr>
            <w:r>
              <w:rPr>
                <w:sz w:val="18"/>
              </w:rPr>
            </w:r>
          </w:p>
        </w:tc>
        <w:tc>
          <w:tcPr>
            <w:tcW w:type="dxa" w:w="2300"/>
            <w:tcW w:w="2300" w:type="dxa"/>
            <w:shd w:fill="F5FAF8"/>
            <w:tcMar>
              <w:top w:w="100" w:type="dxa"/>
              <w:start w:w="120" w:type="dxa"/>
              <w:bottom w:w="100" w:type="dxa"/>
              <w:end w:w="120" w:type="dxa"/>
            </w:tcMar>
          </w:tcPr>
          <w:p>
            <w:pPr>
              <w:spacing w:after="40"/>
            </w:pPr>
            <w:r>
              <w:rPr>
                <w:sz w:val="18"/>
              </w:rPr>
            </w:r>
          </w:p>
        </w:tc>
        <w:tc>
          <w:tcPr>
            <w:tcW w:type="dxa" w:w="1760"/>
            <w:tcW w:w="1760" w:type="dxa"/>
            <w:shd w:fill="F5FAF8"/>
            <w:tcMar>
              <w:top w:w="100" w:type="dxa"/>
              <w:start w:w="120" w:type="dxa"/>
              <w:bottom w:w="100" w:type="dxa"/>
              <w:end w:w="120" w:type="dxa"/>
            </w:tcMar>
          </w:tcPr>
          <w:p>
            <w:pPr>
              <w:spacing w:after="40"/>
            </w:pPr>
            <w:r>
              <w:rPr>
                <w:sz w:val="18"/>
              </w:rPr>
            </w:r>
          </w:p>
        </w:tc>
      </w:tr>
      <w:tr>
        <w:trPr>
          <w:cantSplit/>
        </w:trPr>
        <w:tc>
          <w:tcPr>
            <w:tcW w:type="dxa" w:w="2800"/>
            <w:tcW w:w="2800" w:type="dxa"/>
            <w:tcMar>
              <w:top w:w="100" w:type="dxa"/>
              <w:start w:w="120" w:type="dxa"/>
              <w:bottom w:w="100" w:type="dxa"/>
              <w:end w:w="120" w:type="dxa"/>
            </w:tcMar>
          </w:tcPr>
          <w:p>
            <w:pPr>
              <w:spacing w:after="40"/>
            </w:pPr>
            <w:r>
              <w:rPr>
                <w:sz w:val="18"/>
              </w:rPr>
              <w:t>Welche Lernverläufe ähneln sich?</w:t>
            </w:r>
          </w:p>
        </w:tc>
        <w:tc>
          <w:tcPr>
            <w:tcW w:type="dxa" w:w="2500"/>
            <w:tcW w:w="2500" w:type="dxa"/>
            <w:tcMar>
              <w:top w:w="100" w:type="dxa"/>
              <w:start w:w="120" w:type="dxa"/>
              <w:bottom w:w="100" w:type="dxa"/>
              <w:end w:w="120" w:type="dxa"/>
            </w:tcMar>
          </w:tcPr>
          <w:p>
            <w:pPr>
              <w:spacing w:after="40"/>
            </w:pPr>
            <w:r>
              <w:rPr>
                <w:sz w:val="18"/>
              </w:rPr>
            </w:r>
          </w:p>
        </w:tc>
        <w:tc>
          <w:tcPr>
            <w:tcW w:type="dxa" w:w="2300"/>
            <w:tcW w:w="2300" w:type="dxa"/>
            <w:tcMar>
              <w:top w:w="100" w:type="dxa"/>
              <w:start w:w="120" w:type="dxa"/>
              <w:bottom w:w="100" w:type="dxa"/>
              <w:end w:w="120" w:type="dxa"/>
            </w:tcMar>
          </w:tcPr>
          <w:p>
            <w:pPr>
              <w:spacing w:after="40"/>
            </w:pPr>
            <w:r>
              <w:rPr>
                <w:sz w:val="18"/>
              </w:rPr>
            </w:r>
          </w:p>
        </w:tc>
        <w:tc>
          <w:tcPr>
            <w:tcW w:type="dxa" w:w="1760"/>
            <w:tcW w:w="1760" w:type="dxa"/>
            <w:tcMar>
              <w:top w:w="100" w:type="dxa"/>
              <w:start w:w="120" w:type="dxa"/>
              <w:bottom w:w="100" w:type="dxa"/>
              <w:end w:w="120" w:type="dxa"/>
            </w:tcMar>
          </w:tcPr>
          <w:p>
            <w:pPr>
              <w:spacing w:after="40"/>
            </w:pPr>
            <w:r>
              <w:rPr>
                <w:sz w:val="18"/>
              </w:rPr>
            </w:r>
          </w:p>
        </w:tc>
      </w:tr>
      <w:tr>
        <w:trPr>
          <w:cantSplit/>
        </w:trPr>
        <w:tc>
          <w:tcPr>
            <w:tcW w:type="dxa" w:w="2800"/>
            <w:tcW w:w="2800" w:type="dxa"/>
            <w:shd w:fill="F5FAF8"/>
            <w:tcMar>
              <w:top w:w="100" w:type="dxa"/>
              <w:start w:w="120" w:type="dxa"/>
              <w:bottom w:w="100" w:type="dxa"/>
              <w:end w:w="120" w:type="dxa"/>
            </w:tcMar>
          </w:tcPr>
          <w:p>
            <w:pPr>
              <w:spacing w:after="40"/>
            </w:pPr>
            <w:r>
              <w:rPr>
                <w:sz w:val="18"/>
              </w:rPr>
              <w:t>Wie hoch wird der Monatsumsatz?</w:t>
            </w:r>
          </w:p>
        </w:tc>
        <w:tc>
          <w:tcPr>
            <w:tcW w:type="dxa" w:w="2500"/>
            <w:tcW w:w="2500" w:type="dxa"/>
            <w:shd w:fill="F5FAF8"/>
            <w:tcMar>
              <w:top w:w="100" w:type="dxa"/>
              <w:start w:w="120" w:type="dxa"/>
              <w:bottom w:w="100" w:type="dxa"/>
              <w:end w:w="120" w:type="dxa"/>
            </w:tcMar>
          </w:tcPr>
          <w:p>
            <w:pPr>
              <w:spacing w:after="40"/>
            </w:pPr>
            <w:r>
              <w:rPr>
                <w:sz w:val="18"/>
              </w:rPr>
            </w:r>
          </w:p>
        </w:tc>
        <w:tc>
          <w:tcPr>
            <w:tcW w:type="dxa" w:w="2300"/>
            <w:tcW w:w="2300" w:type="dxa"/>
            <w:shd w:fill="F5FAF8"/>
            <w:tcMar>
              <w:top w:w="100" w:type="dxa"/>
              <w:start w:w="120" w:type="dxa"/>
              <w:bottom w:w="100" w:type="dxa"/>
              <w:end w:w="120" w:type="dxa"/>
            </w:tcMar>
          </w:tcPr>
          <w:p>
            <w:pPr>
              <w:spacing w:after="40"/>
            </w:pPr>
            <w:r>
              <w:rPr>
                <w:sz w:val="18"/>
              </w:rPr>
            </w:r>
          </w:p>
        </w:tc>
        <w:tc>
          <w:tcPr>
            <w:tcW w:type="dxa" w:w="1760"/>
            <w:tcW w:w="1760" w:type="dxa"/>
            <w:shd w:fill="F5FAF8"/>
            <w:tcMar>
              <w:top w:w="100" w:type="dxa"/>
              <w:start w:w="120" w:type="dxa"/>
              <w:bottom w:w="100" w:type="dxa"/>
              <w:end w:w="120" w:type="dxa"/>
            </w:tcMar>
          </w:tcPr>
          <w:p>
            <w:pPr>
              <w:spacing w:after="40"/>
            </w:pPr>
            <w:r>
              <w:rPr>
                <w:sz w:val="18"/>
              </w:rPr>
            </w:r>
          </w:p>
        </w:tc>
      </w:tr>
    </w:tbl>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DDF3EA"/>
            <w:tcMar>
              <w:top w:w="100" w:type="dxa"/>
              <w:start w:w="120" w:type="dxa"/>
              <w:bottom w:w="100" w:type="dxa"/>
              <w:end w:w="120" w:type="dxa"/>
            </w:tcMar>
          </w:tcPr>
          <w:p>
            <w:pPr>
              <w:spacing w:after="40"/>
            </w:pPr>
            <w:r>
              <w:rPr>
                <w:b/>
                <w:color w:val="214D49"/>
              </w:rPr>
              <w:t>Denkimpuls</w:t>
              <w:br/>
            </w:r>
            <w:r>
              <w:t>Soll eine Zahl, eine bekannte Kategorie oder eine bislang unbekannte Gruppierung entstehen?</w:t>
            </w:r>
          </w:p>
        </w:tc>
      </w:tr>
    </w:tbl>
    <w:p>
      <w:pPr>
        <w:spacing w:after="20"/>
      </w:pP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DDF3EA"/>
            <w:tcMar>
              <w:top w:w="100" w:type="dxa"/>
              <w:start w:w="120" w:type="dxa"/>
              <w:bottom w:w="100" w:type="dxa"/>
              <w:end w:w="120" w:type="dxa"/>
            </w:tcMar>
          </w:tcPr>
          <w:p>
            <w:pPr>
              <w:spacing w:after="40"/>
            </w:pPr>
            <w:r>
              <w:rPr>
                <w:b/>
                <w:color w:val="214D49"/>
              </w:rPr>
              <w:t>Strategiehilfe</w:t>
              <w:br/>
            </w:r>
            <w:r>
              <w:t>Schreibe zuerst einen Satz: „Aus ... soll ... vorhergesagt beziehungsweise gefunden werden.“</w:t>
            </w:r>
          </w:p>
        </w:tc>
      </w:tr>
    </w:tbl>
    <w:p>
      <w:pPr>
        <w:spacing w:after="20"/>
      </w:pPr>
    </w:p>
    <w:p>
      <w:pPr>
        <w:pStyle w:val="Heading3"/>
      </w:pPr>
      <w:r>
        <w:t>Arbeitsauftrag 2: Merkmale prüfen</w:t>
      </w:r>
    </w:p>
    <w:p>
      <w:pPr>
        <w:pStyle w:val="ListNumber"/>
        <w:numPr>
          <w:ilvl w:val="0"/>
          <w:numId w:val="79"/>
        </w:numPr>
      </w:pPr>
      <w:r>
        <w:t>Formuliere eine Lernagent-Frage mit genau einer gewünschten Ausgabe.</w:t>
      </w:r>
    </w:p>
    <w:p>
      <w:pPr>
        <w:pStyle w:val="ListNumber"/>
        <w:numPr>
          <w:ilvl w:val="0"/>
          <w:numId w:val="79"/>
        </w:numPr>
      </w:pPr>
      <w:r>
        <w:t>Notiere fünf mögliche Features.</w:t>
      </w:r>
    </w:p>
    <w:p>
      <w:pPr>
        <w:pStyle w:val="ListNumber"/>
        <w:numPr>
          <w:ilvl w:val="0"/>
          <w:numId w:val="79"/>
        </w:numPr>
      </w:pPr>
      <w:r>
        <w:t>Kennzeichne, wann jedes Feature verfügbar ist.</w:t>
      </w:r>
    </w:p>
    <w:p>
      <w:pPr>
        <w:pStyle w:val="ListNumber"/>
        <w:numPr>
          <w:ilvl w:val="0"/>
          <w:numId w:val="79"/>
        </w:numPr>
      </w:pPr>
      <w:r>
        <w:t>Streiche Merkmale, die die Antwort vorwegnehmen oder nicht erforderlich sind.</w:t>
      </w:r>
    </w:p>
    <w:p>
      <w:pPr>
        <w:pStyle w:val="ListNumber"/>
        <w:numPr>
          <w:ilvl w:val="0"/>
          <w:numId w:val="79"/>
        </w:numPr>
      </w:pPr>
      <w:r>
        <w:t>Begründe die verbleibende Auswahl.</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DDF3EA"/>
            <w:tcMar>
              <w:top w:w="100" w:type="dxa"/>
              <w:start w:w="120" w:type="dxa"/>
              <w:bottom w:w="100" w:type="dxa"/>
              <w:end w:w="120" w:type="dxa"/>
            </w:tcMar>
          </w:tcPr>
          <w:p>
            <w:pPr>
              <w:spacing w:after="40"/>
            </w:pPr>
            <w:r>
              <w:rPr>
                <w:b/>
                <w:color w:val="214D49"/>
              </w:rPr>
              <w:t>Lernagent-Transfer</w:t>
              <w:br/>
            </w:r>
            <w:r>
              <w:t>Lege die erste Modellkarte an: Problem, Zielgruppe, Eingaben, Ausgabe, Zeitpunkt der Empfehlung, ausgeschlossene Daten und menschliche Kontrollstelle.</w:t>
            </w:r>
          </w:p>
        </w:tc>
      </w:tr>
    </w:tbl>
    <w:p>
      <w:pPr>
        <w:spacing w:after="20"/>
      </w:pPr>
    </w:p>
    <w:p>
      <w:pPr>
        <w:pStyle w:val="R8Aufgabe"/>
        <w:spacing w:before="140"/>
        <w:keepNext/>
      </w:pPr>
      <w:sdt>
        <w:sdtPr>
          <w:alias w:val="Aufgabe vollständig erledigt"/>
          <w:tag w:val="checkbox_39cee246b879"/>
          <w:id w:val="809463860"/>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04_INFO" w:history="1">
        <w:r>
          <w:rPr>
            <w:color w:val="007C83"/>
            <w:u w:val="single"/>
          </w:rPr>
          <w:t>Zum Informationsblatt</w:t>
        </w:r>
      </w:hyperlink>
      <w:r>
        <w:t xml:space="preserve">   ·   </w:t>
      </w:r>
      <w:hyperlink w:anchor="TOC" w:history="1">
        <w:r>
          <w:rPr>
            <w:color w:val="007C83"/>
            <w:u w:val="single"/>
          </w:rPr>
          <w:t>Zum Inhaltsverzeichnis</w:t>
        </w:r>
      </w:hyperlink>
    </w:p>
    <w:p>
      <w:pPr>
        <w:pStyle w:val="Heading2"/>
        <w:keepNext/>
        <w:pageBreakBefore/>
      </w:pPr>
      <w:bookmarkStart w:id="1012" w:name="K04_INFO"/>
      <w:r>
        <w:drawing>
          <wp:inline xmlns:a="http://schemas.openxmlformats.org/drawingml/2006/main" xmlns:pic="http://schemas.openxmlformats.org/drawingml/2006/picture">
            <wp:extent cx="187200" cy="187200"/>
            <wp:docPr id="11" name="Picture 11" title="4.2 Informationsblatt – Vom Datensatz zum Machine-Learning-Modell" descr="Schwarzes Outline-Symbol für 4.2 Informationsblatt"/>
            <wp:cNvGraphicFramePr>
              <a:graphicFrameLocks noChangeAspect="1"/>
            </wp:cNvGraphicFramePr>
            <a:graphic>
              <a:graphicData uri="http://schemas.openxmlformats.org/drawingml/2006/picture">
                <pic:pic>
                  <pic:nvPicPr>
                    <pic:cNvPr id="0" name="icon_information_buch.png"/>
                    <pic:cNvPicPr/>
                  </pic:nvPicPr>
                  <pic:blipFill>
                    <a:blip r:embed="rId22"/>
                    <a:stretch>
                      <a:fillRect/>
                    </a:stretch>
                  </pic:blipFill>
                  <pic:spPr>
                    <a:xfrm>
                      <a:off x="0" y="0"/>
                      <a:ext cx="187200" cy="187200"/>
                    </a:xfrm>
                    <a:prstGeom prst="rect"/>
                  </pic:spPr>
                </pic:pic>
              </a:graphicData>
            </a:graphic>
          </wp:inline>
        </w:drawing>
      </w:r>
      <w:r>
        <w:t xml:space="preserve">  3.2 Informationsblatt – Vom Datensatz zum Machine-Learning-Modell</w:t>
      </w:r>
      <w:r>
        <w:t/>
      </w:r>
      <w:bookmarkEnd w:id="1012"/>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F5FAF8"/>
            <w:tcMar>
              <w:top w:w="100" w:type="dxa"/>
              <w:start w:w="120" w:type="dxa"/>
              <w:bottom w:w="100" w:type="dxa"/>
              <w:end w:w="120" w:type="dxa"/>
            </w:tcMar>
          </w:tcPr>
          <w:p>
            <w:pPr>
              <w:spacing w:after="40"/>
            </w:pPr>
            <w:r>
              <w:rPr>
                <w:b/>
                <w:color w:val="214D49"/>
              </w:rPr>
              <w:t>Kapitelroute</w:t>
              <w:br/>
            </w:r>
            <w:r>
              <w:t>BKWI1 · Woche 26 · ca. 1 Unterrichtsstunde · BPE 6.1/6.2</w:t>
            </w:r>
          </w:p>
        </w:tc>
      </w:tr>
    </w:tbl>
    <w:p>
      <w:pPr>
        <w:spacing w:after="20"/>
      </w:pPr>
    </w:p>
    <w:p>
      <w:pPr>
        <w:pStyle w:val="Heading2"/>
      </w:pPr>
      <w:r>
        <w:t>Das kannst du danach</w:t>
      </w:r>
    </w:p>
    <w:p>
      <w:pPr>
        <w:pStyle w:val="R8SegmentNumber"/>
        <w:numPr>
          <w:ilvl w:val="0"/>
          <w:numId w:val="92"/>
        </w:numPr>
      </w:pPr>
      <w:r>
        <w:t>Feature, Label, Modell, Training und Vorhersage erklären,</w:t>
      </w:r>
    </w:p>
    <w:p>
      <w:pPr>
        <w:pStyle w:val="R8SegmentNumber"/>
        <w:numPr>
          <w:ilvl w:val="0"/>
          <w:numId w:val="92"/>
        </w:numPr>
      </w:pPr>
      <w:r>
        <w:t>überwachtes und unüberwachtes Lernen unterscheiden,</w:t>
      </w:r>
    </w:p>
    <w:p>
      <w:pPr>
        <w:pStyle w:val="R8SegmentNumber"/>
        <w:numPr>
          <w:ilvl w:val="0"/>
          <w:numId w:val="92"/>
        </w:numPr>
      </w:pPr>
      <w:r>
        <w:t>eine Problemfrage in eine ML-Frage übersetzen,</w:t>
      </w:r>
    </w:p>
    <w:p>
      <w:pPr>
        <w:pStyle w:val="R8SegmentNumber"/>
        <w:numPr>
          <w:ilvl w:val="0"/>
          <w:numId w:val="92"/>
        </w:numPr>
      </w:pPr>
      <w:r>
        <w:t>ungeeignete oder unzulässige Merkmale erkennen.</w:t>
      </w: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E8F1F7"/>
            <w:tcMar>
              <w:top w:w="100" w:type="dxa"/>
              <w:start w:w="120" w:type="dxa"/>
              <w:bottom w:w="100" w:type="dxa"/>
              <w:end w:w="120" w:type="dxa"/>
            </w:tcMar>
          </w:tcPr>
          <w:p>
            <w:pPr>
              <w:spacing w:after="40"/>
            </w:pPr>
            <w:r>
              <w:rPr>
                <w:b/>
                <w:color w:val="214D49"/>
              </w:rPr>
              <w:t>Startfrage</w:t>
              <w:br/>
            </w:r>
            <w:r>
              <w:t>Welche bekannte Antwort müsste in vergangenen Lerndaten stehen, damit ein Modell später eine Unterstützungsstufe vorhersagen kann?</w:t>
            </w:r>
          </w:p>
        </w:tc>
      </w:tr>
    </w:tbl>
    <w:p>
      <w:pPr>
        <w:spacing w:after="20"/>
      </w:pPr>
    </w:p>
    <w:p>
      <w:pPr>
        <w:pStyle w:val="Heading2"/>
      </w:pPr>
      <w:r>
        <w:t>Aus Beispielen lernen</w:t>
      </w:r>
    </w:p>
    <w:p>
      <w:r>
        <w:t>Beim überwachten Lernen enthält jeder Trainingsfall Eingaben und eine bekannte richtige oder gewünschte Ausgabe. Aus diesen Beispielen wird ein Modell angepasst. Bei neuen Fällen sind nur die Eingaben bekannt; das Modell schätzt die Ausgabe.</w:t>
      </w:r>
    </w:p>
    <w:tbl>
      <w:tblPr>
        <w:tblStyle w:val="TableGrid"/>
        <w:tblW w:type="dxa" w:w="9360"/>
        <w:tblLayout w:type="fixed"/>
        <w:tblLook w:firstColumn="1" w:firstRow="1" w:lastColumn="0" w:lastRow="0" w:noHBand="0" w:noVBand="1" w:val="04A0"/>
        <w:jc w:val="left"/>
        <w:tblInd w:w="220" w:type="dxa"/>
      </w:tblPr>
      <w:tblGrid>
        <w:gridCol w:w="1700"/>
        <w:gridCol w:w="3500"/>
        <w:gridCol w:w="4160"/>
      </w:tblGrid>
      <w:tr>
        <w:trPr>
          <w:tblHeader w:val="true"/>
          <w:cantSplit/>
        </w:trPr>
        <w:tc>
          <w:tcPr>
            <w:tcW w:type="dxa" w:w="1700"/>
            <w:tcW w:w="1700" w:type="dxa"/>
            <w:shd w:fill="214D49"/>
            <w:tcMar>
              <w:top w:w="100" w:type="dxa"/>
              <w:start w:w="120" w:type="dxa"/>
              <w:bottom w:w="100" w:type="dxa"/>
              <w:end w:w="120" w:type="dxa"/>
            </w:tcMar>
          </w:tcPr>
          <w:p>
            <w:pPr>
              <w:spacing w:after="40"/>
            </w:pPr>
            <w:r>
              <w:rPr>
                <w:b/>
                <w:color w:val="FFFFFF"/>
                <w:sz w:val="18"/>
              </w:rPr>
              <w:t>Begriff</w:t>
            </w:r>
          </w:p>
        </w:tc>
        <w:tc>
          <w:tcPr>
            <w:tcW w:type="dxa" w:w="3500"/>
            <w:tcW w:w="3500" w:type="dxa"/>
            <w:shd w:fill="214D49"/>
            <w:tcMar>
              <w:top w:w="100" w:type="dxa"/>
              <w:start w:w="120" w:type="dxa"/>
              <w:bottom w:w="100" w:type="dxa"/>
              <w:end w:w="120" w:type="dxa"/>
            </w:tcMar>
          </w:tcPr>
          <w:p>
            <w:pPr>
              <w:spacing w:after="40"/>
            </w:pPr>
            <w:r>
              <w:rPr>
                <w:b/>
                <w:color w:val="FFFFFF"/>
                <w:sz w:val="18"/>
              </w:rPr>
              <w:t>Rolle</w:t>
            </w:r>
          </w:p>
        </w:tc>
        <w:tc>
          <w:tcPr>
            <w:tcW w:type="dxa" w:w="4160"/>
            <w:tcW w:w="4160" w:type="dxa"/>
            <w:shd w:fill="214D49"/>
            <w:tcMar>
              <w:top w:w="100" w:type="dxa"/>
              <w:start w:w="120" w:type="dxa"/>
              <w:bottom w:w="100" w:type="dxa"/>
              <w:end w:w="120" w:type="dxa"/>
            </w:tcMar>
          </w:tcPr>
          <w:p>
            <w:pPr>
              <w:spacing w:after="40"/>
            </w:pPr>
            <w:r>
              <w:rPr>
                <w:b/>
                <w:color w:val="FFFFFF"/>
                <w:sz w:val="18"/>
              </w:rPr>
              <w:t>Beispiel</w:t>
            </w:r>
          </w:p>
        </w:tc>
      </w:tr>
      <w:tr>
        <w:trPr>
          <w:cantSplit/>
        </w:trPr>
        <w:tc>
          <w:tcPr>
            <w:tcW w:type="dxa" w:w="1700"/>
            <w:tcW w:w="1700" w:type="dxa"/>
            <w:tcMar>
              <w:top w:w="100" w:type="dxa"/>
              <w:start w:w="120" w:type="dxa"/>
              <w:bottom w:w="100" w:type="dxa"/>
              <w:end w:w="120" w:type="dxa"/>
            </w:tcMar>
          </w:tcPr>
          <w:p>
            <w:pPr>
              <w:spacing w:after="40"/>
            </w:pPr>
            <w:r>
              <w:rPr>
                <w:sz w:val="18"/>
              </w:rPr>
              <w:t>Feature</w:t>
            </w:r>
          </w:p>
        </w:tc>
        <w:tc>
          <w:tcPr>
            <w:tcW w:type="dxa" w:w="3500"/>
            <w:tcW w:w="3500" w:type="dxa"/>
            <w:tcMar>
              <w:top w:w="100" w:type="dxa"/>
              <w:start w:w="120" w:type="dxa"/>
              <w:bottom w:w="100" w:type="dxa"/>
              <w:end w:w="120" w:type="dxa"/>
            </w:tcMar>
          </w:tcPr>
          <w:p>
            <w:pPr>
              <w:spacing w:after="40"/>
            </w:pPr>
            <w:r>
              <w:rPr>
                <w:sz w:val="18"/>
              </w:rPr>
              <w:t>Eingabeinformation</w:t>
            </w:r>
          </w:p>
        </w:tc>
        <w:tc>
          <w:tcPr>
            <w:tcW w:type="dxa" w:w="4160"/>
            <w:tcW w:w="4160" w:type="dxa"/>
            <w:tcMar>
              <w:top w:w="100" w:type="dxa"/>
              <w:start w:w="120" w:type="dxa"/>
              <w:bottom w:w="100" w:type="dxa"/>
              <w:end w:w="120" w:type="dxa"/>
            </w:tcMar>
          </w:tcPr>
          <w:p>
            <w:pPr>
              <w:spacing w:after="40"/>
            </w:pPr>
            <w:r>
              <w:rPr>
                <w:sz w:val="18"/>
              </w:rPr>
              <w:t>Versuche, Hilfen, Bearbeitungszeit</w:t>
            </w:r>
          </w:p>
        </w:tc>
      </w:tr>
      <w:tr>
        <w:trPr>
          <w:cantSplit/>
        </w:trPr>
        <w:tc>
          <w:tcPr>
            <w:tcW w:type="dxa" w:w="1700"/>
            <w:tcW w:w="1700" w:type="dxa"/>
            <w:shd w:fill="F5FAF8"/>
            <w:tcMar>
              <w:top w:w="100" w:type="dxa"/>
              <w:start w:w="120" w:type="dxa"/>
              <w:bottom w:w="100" w:type="dxa"/>
              <w:end w:w="120" w:type="dxa"/>
            </w:tcMar>
          </w:tcPr>
          <w:p>
            <w:pPr>
              <w:spacing w:after="40"/>
            </w:pPr>
            <w:r>
              <w:rPr>
                <w:sz w:val="18"/>
              </w:rPr>
              <w:t>Label</w:t>
            </w:r>
          </w:p>
        </w:tc>
        <w:tc>
          <w:tcPr>
            <w:tcW w:type="dxa" w:w="3500"/>
            <w:tcW w:w="3500" w:type="dxa"/>
            <w:shd w:fill="F5FAF8"/>
            <w:tcMar>
              <w:top w:w="100" w:type="dxa"/>
              <w:start w:w="120" w:type="dxa"/>
              <w:bottom w:w="100" w:type="dxa"/>
              <w:end w:w="120" w:type="dxa"/>
            </w:tcMar>
          </w:tcPr>
          <w:p>
            <w:pPr>
              <w:spacing w:after="40"/>
            </w:pPr>
            <w:r>
              <w:rPr>
                <w:sz w:val="18"/>
              </w:rPr>
              <w:t>bekannte Zielgröße im Training</w:t>
            </w:r>
          </w:p>
        </w:tc>
        <w:tc>
          <w:tcPr>
            <w:tcW w:type="dxa" w:w="4160"/>
            <w:tcW w:w="4160" w:type="dxa"/>
            <w:shd w:fill="F5FAF8"/>
            <w:tcMar>
              <w:top w:w="100" w:type="dxa"/>
              <w:start w:w="120" w:type="dxa"/>
              <w:bottom w:w="100" w:type="dxa"/>
              <w:end w:w="120" w:type="dxa"/>
            </w:tcMar>
          </w:tcPr>
          <w:p>
            <w:pPr>
              <w:spacing w:after="40"/>
            </w:pPr>
            <w:r>
              <w:rPr>
                <w:sz w:val="18"/>
              </w:rPr>
              <w:t>Unterstützungsstufe</w:t>
            </w:r>
          </w:p>
        </w:tc>
      </w:tr>
      <w:tr>
        <w:trPr>
          <w:cantSplit/>
        </w:trPr>
        <w:tc>
          <w:tcPr>
            <w:tcW w:type="dxa" w:w="1700"/>
            <w:tcW w:w="1700" w:type="dxa"/>
            <w:tcMar>
              <w:top w:w="100" w:type="dxa"/>
              <w:start w:w="120" w:type="dxa"/>
              <w:bottom w:w="100" w:type="dxa"/>
              <w:end w:w="120" w:type="dxa"/>
            </w:tcMar>
          </w:tcPr>
          <w:p>
            <w:pPr>
              <w:spacing w:after="40"/>
            </w:pPr>
            <w:r>
              <w:rPr>
                <w:sz w:val="18"/>
              </w:rPr>
              <w:t>Modell</w:t>
            </w:r>
          </w:p>
        </w:tc>
        <w:tc>
          <w:tcPr>
            <w:tcW w:type="dxa" w:w="3500"/>
            <w:tcW w:w="3500" w:type="dxa"/>
            <w:tcMar>
              <w:top w:w="100" w:type="dxa"/>
              <w:start w:w="120" w:type="dxa"/>
              <w:bottom w:w="100" w:type="dxa"/>
              <w:end w:w="120" w:type="dxa"/>
            </w:tcMar>
          </w:tcPr>
          <w:p>
            <w:pPr>
              <w:spacing w:after="40"/>
            </w:pPr>
            <w:r>
              <w:rPr>
                <w:sz w:val="18"/>
              </w:rPr>
              <w:t>gelernte mathematische Abbildung</w:t>
            </w:r>
          </w:p>
        </w:tc>
        <w:tc>
          <w:tcPr>
            <w:tcW w:type="dxa" w:w="4160"/>
            <w:tcW w:w="4160" w:type="dxa"/>
            <w:tcMar>
              <w:top w:w="100" w:type="dxa"/>
              <w:start w:w="120" w:type="dxa"/>
              <w:bottom w:w="100" w:type="dxa"/>
              <w:end w:w="120" w:type="dxa"/>
            </w:tcMar>
          </w:tcPr>
          <w:p>
            <w:pPr>
              <w:spacing w:after="40"/>
            </w:pPr>
            <w:r>
              <w:rPr>
                <w:sz w:val="18"/>
              </w:rPr>
              <w:t>ordnet neue Eingaben einer Stufe zu</w:t>
            </w:r>
          </w:p>
        </w:tc>
      </w:tr>
      <w:tr>
        <w:trPr>
          <w:cantSplit/>
        </w:trPr>
        <w:tc>
          <w:tcPr>
            <w:tcW w:type="dxa" w:w="1700"/>
            <w:tcW w:w="1700" w:type="dxa"/>
            <w:shd w:fill="F5FAF8"/>
            <w:tcMar>
              <w:top w:w="100" w:type="dxa"/>
              <w:start w:w="120" w:type="dxa"/>
              <w:bottom w:w="100" w:type="dxa"/>
              <w:end w:w="120" w:type="dxa"/>
            </w:tcMar>
          </w:tcPr>
          <w:p>
            <w:pPr>
              <w:spacing w:after="40"/>
            </w:pPr>
            <w:r>
              <w:rPr>
                <w:sz w:val="18"/>
              </w:rPr>
              <w:t>Training</w:t>
            </w:r>
          </w:p>
        </w:tc>
        <w:tc>
          <w:tcPr>
            <w:tcW w:type="dxa" w:w="3500"/>
            <w:tcW w:w="3500" w:type="dxa"/>
            <w:shd w:fill="F5FAF8"/>
            <w:tcMar>
              <w:top w:w="100" w:type="dxa"/>
              <w:start w:w="120" w:type="dxa"/>
              <w:bottom w:w="100" w:type="dxa"/>
              <w:end w:w="120" w:type="dxa"/>
            </w:tcMar>
          </w:tcPr>
          <w:p>
            <w:pPr>
              <w:spacing w:after="40"/>
            </w:pPr>
            <w:r>
              <w:rPr>
                <w:sz w:val="18"/>
              </w:rPr>
              <w:t>Anpassung an bekannte Beispiele</w:t>
            </w:r>
          </w:p>
        </w:tc>
        <w:tc>
          <w:tcPr>
            <w:tcW w:type="dxa" w:w="4160"/>
            <w:tcW w:w="4160" w:type="dxa"/>
            <w:shd w:fill="F5FAF8"/>
            <w:tcMar>
              <w:top w:w="100" w:type="dxa"/>
              <w:start w:w="120" w:type="dxa"/>
              <w:bottom w:w="100" w:type="dxa"/>
              <w:end w:w="120" w:type="dxa"/>
            </w:tcMar>
          </w:tcPr>
          <w:p>
            <w:pPr>
              <w:spacing w:after="40"/>
            </w:pPr>
            <w:r>
              <w:rPr>
                <w:sz w:val="18"/>
              </w:rPr>
              <w:t>fit(X_train, y_train)</w:t>
            </w:r>
          </w:p>
        </w:tc>
      </w:tr>
      <w:tr>
        <w:trPr>
          <w:cantSplit/>
        </w:trPr>
        <w:tc>
          <w:tcPr>
            <w:tcW w:type="dxa" w:w="1700"/>
            <w:tcW w:w="1700" w:type="dxa"/>
            <w:tcMar>
              <w:top w:w="100" w:type="dxa"/>
              <w:start w:w="120" w:type="dxa"/>
              <w:bottom w:w="100" w:type="dxa"/>
              <w:end w:w="120" w:type="dxa"/>
            </w:tcMar>
          </w:tcPr>
          <w:p>
            <w:pPr>
              <w:spacing w:after="40"/>
            </w:pPr>
            <w:r>
              <w:rPr>
                <w:sz w:val="18"/>
              </w:rPr>
              <w:t>Vorhersage</w:t>
            </w:r>
          </w:p>
        </w:tc>
        <w:tc>
          <w:tcPr>
            <w:tcW w:type="dxa" w:w="3500"/>
            <w:tcW w:w="3500" w:type="dxa"/>
            <w:tcMar>
              <w:top w:w="100" w:type="dxa"/>
              <w:start w:w="120" w:type="dxa"/>
              <w:bottom w:w="100" w:type="dxa"/>
              <w:end w:w="120" w:type="dxa"/>
            </w:tcMar>
          </w:tcPr>
          <w:p>
            <w:pPr>
              <w:spacing w:after="40"/>
            </w:pPr>
            <w:r>
              <w:rPr>
                <w:sz w:val="18"/>
              </w:rPr>
              <w:t>Anwendung auf neue Eingaben</w:t>
            </w:r>
          </w:p>
        </w:tc>
        <w:tc>
          <w:tcPr>
            <w:tcW w:type="dxa" w:w="4160"/>
            <w:tcW w:w="4160" w:type="dxa"/>
            <w:tcMar>
              <w:top w:w="100" w:type="dxa"/>
              <w:start w:w="120" w:type="dxa"/>
              <w:bottom w:w="100" w:type="dxa"/>
              <w:end w:w="120" w:type="dxa"/>
            </w:tcMar>
          </w:tcPr>
          <w:p>
            <w:pPr>
              <w:spacing w:after="40"/>
            </w:pPr>
            <w:r>
              <w:rPr>
                <w:sz w:val="18"/>
              </w:rPr>
              <w:t>predict(X_test)</w:t>
            </w:r>
          </w:p>
        </w:tc>
      </w:tr>
    </w:tbl>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DDF3EA"/>
            <w:tcMar>
              <w:top w:w="100" w:type="dxa"/>
              <w:start w:w="120" w:type="dxa"/>
              <w:bottom w:w="100" w:type="dxa"/>
              <w:end w:w="120" w:type="dxa"/>
            </w:tcMar>
          </w:tcPr>
          <w:p>
            <w:pPr>
              <w:spacing w:after="40"/>
            </w:pPr>
            <w:r>
              <w:rPr>
                <w:b/>
                <w:color w:val="214D49"/>
              </w:rPr>
              <w:t>Merksatz</w:t>
              <w:br/>
            </w:r>
            <w:r>
              <w:t>Features sind nicht automatisch alle verfügbaren Spalten. Verwendet werden nur fachlich sinnvolle, verfügbare und vertretbare Eingaben.</w:t>
            </w:r>
          </w:p>
        </w:tc>
      </w:tr>
    </w:tbl>
    <w:p>
      <w:pPr>
        <w:spacing w:after="20"/>
      </w:pPr>
    </w:p>
    <w:p>
      <w:pPr>
        <w:pStyle w:val="Heading2"/>
      </w:pPr>
      <w:r>
        <w:t>Überwacht oder unüberwacht?</w:t>
      </w:r>
    </w:p>
    <w:p>
      <w:r>
        <w:t>Regression und Klassifikation gehören in diesem Kurs zum überwachten Lernen: Das Ziel ist in Trainingsdaten bekannt. Clustering ist unüberwacht: Es gibt keine vorgegebenen Zielklassen. Gefundene Gruppen müssen nachträglich fachlich interpretiert werden.</w:t>
      </w:r>
    </w:p>
    <w:tbl>
      <w:tblPr>
        <w:tblStyle w:val="TableGrid"/>
        <w:tblW w:type="dxa" w:w="9360"/>
        <w:tblLayout w:type="fixed"/>
        <w:tblLook w:firstColumn="1" w:firstRow="1" w:lastColumn="0" w:lastRow="0" w:noHBand="0" w:noVBand="1" w:val="04A0"/>
        <w:jc w:val="left"/>
        <w:tblInd w:w="220" w:type="dxa"/>
      </w:tblPr>
      <w:tblGrid>
        <w:gridCol w:w="4300"/>
        <w:gridCol w:w="2530"/>
        <w:gridCol w:w="2530"/>
      </w:tblGrid>
      <w:tr>
        <w:trPr>
          <w:tblHeader w:val="true"/>
          <w:cantSplit/>
        </w:trPr>
        <w:tc>
          <w:tcPr>
            <w:tcW w:type="dxa" w:w="4300"/>
            <w:tcW w:w="4300" w:type="dxa"/>
            <w:shd w:fill="214D49"/>
            <w:tcMar>
              <w:top w:w="100" w:type="dxa"/>
              <w:start w:w="120" w:type="dxa"/>
              <w:bottom w:w="100" w:type="dxa"/>
              <w:end w:w="120" w:type="dxa"/>
            </w:tcMar>
          </w:tcPr>
          <w:p>
            <w:pPr>
              <w:spacing w:after="40"/>
            </w:pPr>
            <w:r>
              <w:rPr>
                <w:b/>
                <w:color w:val="FFFFFF"/>
                <w:sz w:val="18"/>
              </w:rPr>
              <w:t>Prüffrage</w:t>
            </w:r>
          </w:p>
        </w:tc>
        <w:tc>
          <w:tcPr>
            <w:tcW w:type="dxa" w:w="2530"/>
            <w:tcW w:w="2530" w:type="dxa"/>
            <w:shd w:fill="214D49"/>
            <w:tcMar>
              <w:top w:w="100" w:type="dxa"/>
              <w:start w:w="120" w:type="dxa"/>
              <w:bottom w:w="100" w:type="dxa"/>
              <w:end w:w="120" w:type="dxa"/>
            </w:tcMar>
          </w:tcPr>
          <w:p>
            <w:pPr>
              <w:spacing w:after="40"/>
            </w:pPr>
            <w:r>
              <w:rPr>
                <w:b/>
                <w:color w:val="FFFFFF"/>
                <w:sz w:val="18"/>
              </w:rPr>
              <w:t>Ja</w:t>
            </w:r>
          </w:p>
        </w:tc>
        <w:tc>
          <w:tcPr>
            <w:tcW w:type="dxa" w:w="2530"/>
            <w:tcW w:w="2530" w:type="dxa"/>
            <w:shd w:fill="214D49"/>
            <w:tcMar>
              <w:top w:w="100" w:type="dxa"/>
              <w:start w:w="120" w:type="dxa"/>
              <w:bottom w:w="100" w:type="dxa"/>
              <w:end w:w="120" w:type="dxa"/>
            </w:tcMar>
          </w:tcPr>
          <w:p>
            <w:pPr>
              <w:spacing w:after="40"/>
            </w:pPr>
            <w:r>
              <w:rPr>
                <w:b/>
                <w:color w:val="FFFFFF"/>
                <w:sz w:val="18"/>
              </w:rPr>
              <w:t>Nein</w:t>
            </w:r>
          </w:p>
        </w:tc>
      </w:tr>
      <w:tr>
        <w:trPr>
          <w:cantSplit/>
        </w:trPr>
        <w:tc>
          <w:tcPr>
            <w:tcW w:type="dxa" w:w="4300"/>
            <w:tcW w:w="4300" w:type="dxa"/>
            <w:tcMar>
              <w:top w:w="100" w:type="dxa"/>
              <w:start w:w="120" w:type="dxa"/>
              <w:bottom w:w="100" w:type="dxa"/>
              <w:end w:w="120" w:type="dxa"/>
            </w:tcMar>
          </w:tcPr>
          <w:p>
            <w:pPr>
              <w:spacing w:after="40"/>
            </w:pPr>
            <w:r>
              <w:rPr>
                <w:sz w:val="18"/>
              </w:rPr>
              <w:t>Ist für Trainingsfälle eine Zielantwort vorhanden?</w:t>
            </w:r>
          </w:p>
        </w:tc>
        <w:tc>
          <w:tcPr>
            <w:tcW w:type="dxa" w:w="2530"/>
            <w:tcW w:w="2530" w:type="dxa"/>
            <w:tcMar>
              <w:top w:w="100" w:type="dxa"/>
              <w:start w:w="120" w:type="dxa"/>
              <w:bottom w:w="100" w:type="dxa"/>
              <w:end w:w="120" w:type="dxa"/>
            </w:tcMar>
          </w:tcPr>
          <w:p>
            <w:pPr>
              <w:spacing w:after="40"/>
            </w:pPr>
            <w:r>
              <w:rPr>
                <w:sz w:val="18"/>
              </w:rPr>
              <w:t>überwachtes Lernen prüfen</w:t>
            </w:r>
          </w:p>
        </w:tc>
        <w:tc>
          <w:tcPr>
            <w:tcW w:type="dxa" w:w="2530"/>
            <w:tcW w:w="2530" w:type="dxa"/>
            <w:tcMar>
              <w:top w:w="100" w:type="dxa"/>
              <w:start w:w="120" w:type="dxa"/>
              <w:bottom w:w="100" w:type="dxa"/>
              <w:end w:w="120" w:type="dxa"/>
            </w:tcMar>
          </w:tcPr>
          <w:p>
            <w:pPr>
              <w:spacing w:after="40"/>
            </w:pPr>
            <w:r>
              <w:rPr>
                <w:sz w:val="18"/>
              </w:rPr>
              <w:t>unüberwachtes Lernen prüfen</w:t>
            </w:r>
          </w:p>
        </w:tc>
      </w:tr>
      <w:tr>
        <w:trPr>
          <w:cantSplit/>
        </w:trPr>
        <w:tc>
          <w:tcPr>
            <w:tcW w:type="dxa" w:w="4300"/>
            <w:tcW w:w="4300" w:type="dxa"/>
            <w:shd w:fill="F5FAF8"/>
            <w:tcMar>
              <w:top w:w="100" w:type="dxa"/>
              <w:start w:w="120" w:type="dxa"/>
              <w:bottom w:w="100" w:type="dxa"/>
              <w:end w:w="120" w:type="dxa"/>
            </w:tcMar>
          </w:tcPr>
          <w:p>
            <w:pPr>
              <w:spacing w:after="40"/>
            </w:pPr>
            <w:r>
              <w:rPr>
                <w:sz w:val="18"/>
              </w:rPr>
              <w:t>Soll eine Zahl vorhergesagt werden?</w:t>
            </w:r>
          </w:p>
        </w:tc>
        <w:tc>
          <w:tcPr>
            <w:tcW w:type="dxa" w:w="2530"/>
            <w:tcW w:w="2530" w:type="dxa"/>
            <w:shd w:fill="F5FAF8"/>
            <w:tcMar>
              <w:top w:w="100" w:type="dxa"/>
              <w:start w:w="120" w:type="dxa"/>
              <w:bottom w:w="100" w:type="dxa"/>
              <w:end w:w="120" w:type="dxa"/>
            </w:tcMar>
          </w:tcPr>
          <w:p>
            <w:pPr>
              <w:spacing w:after="40"/>
            </w:pPr>
            <w:r>
              <w:rPr>
                <w:sz w:val="18"/>
              </w:rPr>
              <w:t>Regression</w:t>
            </w:r>
          </w:p>
        </w:tc>
        <w:tc>
          <w:tcPr>
            <w:tcW w:type="dxa" w:w="2530"/>
            <w:tcW w:w="2530" w:type="dxa"/>
            <w:shd w:fill="F5FAF8"/>
            <w:tcMar>
              <w:top w:w="100" w:type="dxa"/>
              <w:start w:w="120" w:type="dxa"/>
              <w:bottom w:w="100" w:type="dxa"/>
              <w:end w:w="120" w:type="dxa"/>
            </w:tcMar>
          </w:tcPr>
          <w:p>
            <w:pPr>
              <w:spacing w:after="40"/>
            </w:pPr>
            <w:r>
              <w:rPr>
                <w:sz w:val="18"/>
              </w:rPr>
              <w:t>weiterfragen</w:t>
            </w:r>
          </w:p>
        </w:tc>
      </w:tr>
      <w:tr>
        <w:trPr>
          <w:cantSplit/>
        </w:trPr>
        <w:tc>
          <w:tcPr>
            <w:tcW w:type="dxa" w:w="4300"/>
            <w:tcW w:w="4300" w:type="dxa"/>
            <w:tcMar>
              <w:top w:w="100" w:type="dxa"/>
              <w:start w:w="120" w:type="dxa"/>
              <w:bottom w:w="100" w:type="dxa"/>
              <w:end w:w="120" w:type="dxa"/>
            </w:tcMar>
          </w:tcPr>
          <w:p>
            <w:pPr>
              <w:spacing w:after="40"/>
            </w:pPr>
            <w:r>
              <w:rPr>
                <w:sz w:val="18"/>
              </w:rPr>
              <w:t>Soll eine bekannte Kategorie vorhergesagt werden?</w:t>
            </w:r>
          </w:p>
        </w:tc>
        <w:tc>
          <w:tcPr>
            <w:tcW w:type="dxa" w:w="2530"/>
            <w:tcW w:w="2530" w:type="dxa"/>
            <w:tcMar>
              <w:top w:w="100" w:type="dxa"/>
              <w:start w:w="120" w:type="dxa"/>
              <w:bottom w:w="100" w:type="dxa"/>
              <w:end w:w="120" w:type="dxa"/>
            </w:tcMar>
          </w:tcPr>
          <w:p>
            <w:pPr>
              <w:spacing w:after="40"/>
            </w:pPr>
            <w:r>
              <w:rPr>
                <w:sz w:val="18"/>
              </w:rPr>
              <w:t>Klassifikation</w:t>
            </w:r>
          </w:p>
        </w:tc>
        <w:tc>
          <w:tcPr>
            <w:tcW w:type="dxa" w:w="2530"/>
            <w:tcW w:w="2530" w:type="dxa"/>
            <w:tcMar>
              <w:top w:w="100" w:type="dxa"/>
              <w:start w:w="120" w:type="dxa"/>
              <w:bottom w:w="100" w:type="dxa"/>
              <w:end w:w="120" w:type="dxa"/>
            </w:tcMar>
          </w:tcPr>
          <w:p>
            <w:pPr>
              <w:spacing w:after="40"/>
            </w:pPr>
            <w:r>
              <w:rPr>
                <w:sz w:val="18"/>
              </w:rPr>
              <w:t>Clustering möglich</w:t>
            </w:r>
          </w:p>
        </w:tc>
      </w:tr>
    </w:tbl>
    <w:p>
      <w:pPr>
        <w:pStyle w:val="Heading2"/>
      </w:pPr>
      <w:r>
        <w:t>Data Leakage: Wenn die Antwort schon in der Eingabe steckt</w:t>
      </w:r>
    </w:p>
    <w:p>
      <w:r>
        <w:t>Data Leakage entsteht, wenn beim Training Informationen verwendet werden, die bei einer echten späteren Vorhersage noch nicht vorhanden sein dürften oder die Zielantwort praktisch verraten. Das Modell wirkt dann im Test außergewöhnlich gut, scheitert aber im Einsatz.</w:t>
      </w: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FCE8D5"/>
            <w:tcMar>
              <w:top w:w="100" w:type="dxa"/>
              <w:start w:w="120" w:type="dxa"/>
              <w:bottom w:w="100" w:type="dxa"/>
              <w:end w:w="120" w:type="dxa"/>
            </w:tcMar>
          </w:tcPr>
          <w:p>
            <w:pPr>
              <w:spacing w:after="40"/>
            </w:pPr>
            <w:r>
              <w:rPr>
                <w:b/>
                <w:color w:val="214D49"/>
              </w:rPr>
              <w:t>Beispiel</w:t>
              <w:br/>
            </w:r>
            <w:r>
              <w:t>Soll vor der Bearbeitung der Unterstützungsbedarf geschätzt werden, darf die abschließende Punktzahl nicht als Feature verwendet werden. Sie ist zu diesem Zeitpunkt noch unbekannt.</w:t>
            </w:r>
          </w:p>
        </w:tc>
      </w:tr>
    </w:tbl>
    <w:p>
      <w:pPr>
        <w:spacing w:after="20"/>
      </w:pPr>
    </w:p>
    <w:p>
      <w:pPr>
        <w:pStyle w:val="Heading2"/>
      </w:pPr>
      <w:r>
        <w:t>Checkpoint Kapitel 3</w:t>
      </w:r>
    </w:p>
    <w:p>
      <w:pPr>
        <w:pStyle w:val="R8SegmentNumber"/>
        <w:numPr>
          <w:ilvl w:val="0"/>
          <w:numId w:val="93"/>
        </w:numPr>
      </w:pPr>
      <w:r>
        <w:t>Ich kann Feature und Label an einem Beispiel zeigen.</w:t>
      </w:r>
    </w:p>
    <w:p>
      <w:pPr>
        <w:pStyle w:val="R8SegmentNumber"/>
        <w:numPr>
          <w:ilvl w:val="0"/>
          <w:numId w:val="93"/>
        </w:numPr>
      </w:pPr>
      <w:r>
        <w:t>Ich unterscheide überwachtes und unüberwachtes Lernen.</w:t>
      </w:r>
    </w:p>
    <w:p>
      <w:pPr>
        <w:pStyle w:val="R8SegmentNumber"/>
        <w:numPr>
          <w:ilvl w:val="0"/>
          <w:numId w:val="93"/>
        </w:numPr>
      </w:pPr>
      <w:r>
        <w:t>Ich wähle die Verfahrensart aus der Frage.</w:t>
      </w:r>
    </w:p>
    <w:p>
      <w:pPr>
        <w:pStyle w:val="R8SegmentNumber"/>
        <w:numPr>
          <w:ilvl w:val="0"/>
          <w:numId w:val="93"/>
        </w:numPr>
        <w:keepNext/>
      </w:pPr>
      <w:r>
        <w:t>Ich kann Data Leakage an einem Beispiel erklären.</w:t>
      </w:r>
    </w:p>
    <w:p>
      <w:pPr>
        <w:keepNext/>
      </w:pPr>
      <w:r/>
    </w:p>
    <w:p>
      <w:pPr>
        <w:keepNext w:val="0"/>
        <w:keepLines/>
        <w:spacing w:before="40" w:after="0" w:line="160" w:lineRule="atLeast"/>
        <w:jc w:val="right"/>
      </w:pPr>
      <w:hyperlink w:anchor="K04_TASK" w:history="1">
        <w:r>
          <w:rPr>
            <w:color w:val="007C83"/>
            <w:u w:val="single"/>
          </w:rPr>
          <w:t>Zum Aufgabenblatt</w:t>
        </w:r>
      </w:hyperlink>
      <w:r>
        <w:t xml:space="preserve">   ·   </w:t>
      </w:r>
      <w:hyperlink w:anchor="K04_DEEP" w:history="1">
        <w:r>
          <w:rPr>
            <w:color w:val="007C83"/>
            <w:u w:val="single"/>
          </w:rPr>
          <w:t>Zum Vertiefungsblatt</w:t>
        </w:r>
      </w:hyperlink>
      <w:r>
        <w:t xml:space="preserve">   ·   </w:t>
      </w:r>
      <w:hyperlink w:anchor="TOC" w:history="1">
        <w:r>
          <w:rPr>
            <w:color w:val="007C83"/>
            <w:u w:val="single"/>
          </w:rPr>
          <w:t>Zum Inhaltsverzeichnis</w:t>
        </w:r>
      </w:hyperlink>
    </w:p>
    <w:p>
      <w:pPr>
        <w:pStyle w:val="Heading2"/>
        <w:keepNext/>
        <w:pageBreakBefore/>
      </w:pPr>
      <w:bookmarkStart w:id="1013" w:name="K04_DEEP"/>
      <w:r>
        <w:drawing>
          <wp:inline xmlns:a="http://schemas.openxmlformats.org/drawingml/2006/main" xmlns:pic="http://schemas.openxmlformats.org/drawingml/2006/picture">
            <wp:extent cx="187200" cy="187200"/>
            <wp:docPr id="11" name="Picture 11" title="4.3 Vertiefungsblatt – Vom Datensatz zum Machine-Learning-Modell" descr="Schwarzes Outline-Symbol für 4.3 Vertiefungsblatt"/>
            <wp:cNvGraphicFramePr>
              <a:graphicFrameLocks noChangeAspect="1"/>
            </wp:cNvGraphicFramePr>
            <a:graphic>
              <a:graphicData uri="http://schemas.openxmlformats.org/drawingml/2006/picture">
                <pic:pic>
                  <pic:nvPicPr>
                    <pic:cNvPr id="0" name="icon_vertiefung_lupe.png"/>
                    <pic:cNvPicPr/>
                  </pic:nvPicPr>
                  <pic:blipFill>
                    <a:blip r:embed="rId23"/>
                    <a:stretch>
                      <a:fillRect/>
                    </a:stretch>
                  </pic:blipFill>
                  <pic:spPr>
                    <a:xfrm>
                      <a:off x="0" y="0"/>
                      <a:ext cx="187200" cy="187200"/>
                    </a:xfrm>
                    <a:prstGeom prst="rect"/>
                  </pic:spPr>
                </pic:pic>
              </a:graphicData>
            </a:graphic>
          </wp:inline>
        </w:drawing>
      </w:r>
      <w:r>
        <w:t xml:space="preserve">  3.3 Vertiefungsblatt – Vom Datensatz zum Machine-Learning-Modell</w:t>
      </w:r>
      <w:r>
        <w:t/>
      </w:r>
      <w:bookmarkEnd w:id="1013"/>
    </w:p>
    <w:p>
      <w:pPr>
        <w:pStyle w:val="R8Vertiefung"/>
      </w:pPr>
      <w:r>
        <w:t>Übertrage das erarbeitete Vorgehen auf ein eigenes, fachlich ähnliches Beispiel zu „Vom Datensatz zum Machine-Learning-Modell“. Begründe mindestens eine Entscheidung.</w:t>
      </w:r>
    </w:p>
    <w:p>
      <w:pPr>
        <w:pStyle w:val="R8Aufgabe"/>
        <w:spacing w:before="140"/>
        <w:keepNext/>
      </w:pPr>
      <w:sdt>
        <w:sdtPr>
          <w:alias w:val="Aufgabe vollständig erledigt"/>
          <w:tag w:val="checkbox_87527b69e3c5"/>
          <w:id w:val="734440939"/>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04_TASK" w:history="1">
        <w:r>
          <w:rPr>
            <w:color w:val="007C83"/>
            <w:u w:val="single"/>
          </w:rPr>
          <w:t>Zum Aufgabenblatt</w:t>
        </w:r>
      </w:hyperlink>
      <w:r>
        <w:t xml:space="preserve">   ·   </w:t>
      </w:r>
      <w:hyperlink w:anchor="K04_INFO" w:history="1">
        <w:r>
          <w:rPr>
            <w:color w:val="007C83"/>
            <w:u w:val="single"/>
          </w:rPr>
          <w:t>Zum Informationsblatt</w:t>
        </w:r>
      </w:hyperlink>
      <w:r>
        <w:t xml:space="preserve">   ·   </w:t>
      </w:r>
      <w:hyperlink w:anchor="TOC" w:history="1">
        <w:r>
          <w:rPr>
            <w:color w:val="007C83"/>
            <w:u w:val="single"/>
          </w:rPr>
          <w:t>Zum Inhaltsverzeichnis</w:t>
        </w:r>
      </w:hyperlink>
    </w:p>
    <w:p>
      <w:pPr>
        <w:pStyle w:val="Heading1"/>
        <w:pageBreakBefore/>
      </w:pPr>
      <w:r>
        <w:t>4. Regression: Eine Zahl vorhersagen</w:t>
      </w:r>
    </w:p>
    <w:p>
      <w:pPr>
        <w:pStyle w:val="Heading2"/>
        <w:keepNext/>
      </w:pPr>
      <w:bookmarkStart w:id="1014" w:name="K05_TASK"/>
      <w:r>
        <w:drawing>
          <wp:inline xmlns:a="http://schemas.openxmlformats.org/drawingml/2006/main" xmlns:pic="http://schemas.openxmlformats.org/drawingml/2006/picture">
            <wp:extent cx="187200" cy="187200"/>
            <wp:docPr id="11" name="Picture 11" title="5.1 Aufgabenblatt – Regression: Eine Zahl vorhersagen" descr="Schwarzes Outline-Symbol für 5.1 Aufgabenblatt"/>
            <wp:cNvGraphicFramePr>
              <a:graphicFrameLocks noChangeAspect="1"/>
            </wp:cNvGraphicFramePr>
            <a:graphic>
              <a:graphicData uri="http://schemas.openxmlformats.org/drawingml/2006/picture">
                <pic:pic>
                  <pic:nvPicPr>
                    <pic:cNvPr id="0" name="icon_aufgabe_zielscheibe.png"/>
                    <pic:cNvPicPr/>
                  </pic:nvPicPr>
                  <pic:blipFill>
                    <a:blip r:embed="rId21"/>
                    <a:stretch>
                      <a:fillRect/>
                    </a:stretch>
                  </pic:blipFill>
                  <pic:spPr>
                    <a:xfrm>
                      <a:off x="0" y="0"/>
                      <a:ext cx="187200" cy="187200"/>
                    </a:xfrm>
                    <a:prstGeom prst="rect"/>
                  </pic:spPr>
                </pic:pic>
              </a:graphicData>
            </a:graphic>
          </wp:inline>
        </w:drawing>
      </w:r>
      <w:r>
        <w:t xml:space="preserve">  4.1 Aufgabenblatt – Regression: Eine Zahl vorhersagen</w:t>
      </w:r>
      <w:r>
        <w:t/>
      </w:r>
      <w:bookmarkEnd w:id="1014"/>
    </w:p>
    <w:tbl>
      <w:tblPr>
        <w:tblW w:type="dxa" w:w="10332"/>
        <w:tblLayout w:type="fixed"/>
        <w:tblLook w:firstColumn="1" w:firstRow="1" w:lastColumn="0" w:lastRow="0" w:noHBand="0" w:noVBand="1" w:val="04A0"/>
        <w:jc w:val="left"/>
        <w:tblInd w:w="220" w:type="dxa"/>
      </w:tblPr>
      <w:tblGrid>
        <w:gridCol w:w="10332"/>
      </w:tblGrid>
      <w:tr>
        <w:tc>
          <w:tcPr>
            <w:tcW w:type="dxa" w:w="10332"/>
            <w:vAlign w:val="center"/>
            <w:shd w:fill="DDF3F2"/>
            <w:tcBorders>
              <w:top w:val="single" w:sz="6" w:color="007C83"/>
              <w:left w:val="single" w:sz="16" w:color="007C83"/>
              <w:bottom w:val="single" w:sz="6" w:color="007C83"/>
              <w:right w:val="single" w:sz="6" w:color="007C83"/>
            </w:tcBorders>
          </w:tcPr>
          <w:p>
            <w:pPr>
              <w:spacing w:after="80"/>
            </w:pPr>
            <w:r>
              <w:rPr>
                <w:b/>
              </w:rPr>
              <w:t>Ausgangssituation</w:t>
              <w:br/>
            </w:r>
            <w:r>
              <w:t>Du erschließt dir in diesem Kapitel „Regression: Eine Zahl vorhersagen“ anhand der vorhandenen betrieblichen oder technischen Ausgangslage.</w:t>
            </w:r>
          </w:p>
          <w:p>
            <w:pPr>
              <w:spacing w:before="100"/>
            </w:pPr>
            <w:r>
              <w:rPr>
                <w:b/>
              </w:rPr>
              <w:t>Aufgabe – Jetzt tun</w:t>
              <w:br/>
            </w:r>
            <w:r>
              <w:t>ML-K04-A01 · Arbeitsauftrag: Regression durchführen</w:t>
            </w:r>
          </w:p>
        </w:tc>
      </w:tr>
    </w:tbl>
    <w:p>
      <w:pPr>
        <w:pStyle w:val="Heading3"/>
      </w:pPr>
      <w:r>
        <w:t>ML-K04-A01 · Arbeitsauftrag: Regression durchführen</w:t>
      </w:r>
    </w:p>
    <w:p/>
    <w:p>
      <w:pPr>
        <w:shd w:fill="FFF1DD"/>
        <w:pBdr>
          <w:left w:val="single" w:sz="16" w:space="8" w:color="D9822B"/>
        </w:pBdr>
        <w:ind w:left="220"/>
      </w:pPr>
      <w:r>
        <w:t>Material: `notebooks/03_lineare_regression.ipynb oder programme/03_lineare_regression.py` · Abgabe: `abgaben/ML-K04-A01` · Prüfnachweis: Ergebnis, Deutung, mindestens ein Test- oder Grenzfall.</w:t>
      </w:r>
    </w:p>
    <w:p>
      <w:pPr>
        <w:pStyle w:val="ListNumber"/>
        <w:numPr>
          <w:ilvl w:val="0"/>
          <w:numId w:val="80"/>
        </w:numPr>
      </w:pPr>
      <w:r>
        <w:t>Öffne `03_lineare_regression.ipynb`.</w:t>
      </w:r>
    </w:p>
    <w:p>
      <w:pPr>
        <w:pStyle w:val="ListNumber"/>
        <w:numPr>
          <w:ilvl w:val="0"/>
          <w:numId w:val="80"/>
        </w:numPr>
      </w:pPr>
      <w:r>
        <w:t>Kennzeichne Feature und Label.</w:t>
      </w:r>
    </w:p>
    <w:p>
      <w:pPr>
        <w:pStyle w:val="ListNumber"/>
        <w:numPr>
          <w:ilvl w:val="0"/>
          <w:numId w:val="80"/>
        </w:numPr>
      </w:pPr>
      <w:r>
        <w:t>Führe alle Zellen einzeln aus und erkläre ihre Aufgabe.</w:t>
      </w:r>
    </w:p>
    <w:p>
      <w:pPr>
        <w:pStyle w:val="ListNumber"/>
        <w:numPr>
          <w:ilvl w:val="0"/>
          <w:numId w:val="80"/>
        </w:numPr>
      </w:pPr>
      <w:r>
        <w:t>Notiere für fünf Testfälle echten und vorhergesagten Wert.</w:t>
      </w:r>
    </w:p>
    <w:p>
      <w:pPr>
        <w:pStyle w:val="ListNumber"/>
        <w:numPr>
          <w:ilvl w:val="0"/>
          <w:numId w:val="80"/>
        </w:numPr>
      </w:pPr>
      <w:r>
        <w:t>Erstelle oder ergänze die Visualisierung.</w:t>
      </w:r>
    </w:p>
    <w:p>
      <w:pPr>
        <w:pStyle w:val="ListNumber"/>
        <w:numPr>
          <w:ilvl w:val="0"/>
          <w:numId w:val="80"/>
        </w:numPr>
      </w:pPr>
      <w:r>
        <w:t>Formuliere zwei Beobachtungen und zwei Grenzen.</w:t>
      </w:r>
    </w:p>
    <w:tbl>
      <w:tblPr>
        <w:tblStyle w:val="TableGrid"/>
        <w:tblW w:type="dxa" w:w="9360"/>
        <w:tblLayout w:type="fixed"/>
        <w:tblLook w:firstColumn="1" w:firstRow="1" w:lastColumn="0" w:lastRow="0" w:noHBand="0" w:noVBand="1" w:val="04A0"/>
        <w:jc w:val="left"/>
        <w:tblInd w:w="220" w:type="dxa"/>
      </w:tblPr>
      <w:tblGrid>
        <w:gridCol w:w="1200"/>
        <w:gridCol w:w="1700"/>
        <w:gridCol w:w="1700"/>
        <w:gridCol w:w="1700"/>
        <w:gridCol w:w="3060"/>
      </w:tblGrid>
      <w:tr>
        <w:trPr>
          <w:tblHeader w:val="true"/>
          <w:cantSplit/>
        </w:trPr>
        <w:tc>
          <w:tcPr>
            <w:tcW w:type="dxa" w:w="1200"/>
            <w:tcW w:w="1200" w:type="dxa"/>
            <w:shd w:fill="214D49"/>
            <w:tcMar>
              <w:top w:w="100" w:type="dxa"/>
              <w:start w:w="120" w:type="dxa"/>
              <w:bottom w:w="100" w:type="dxa"/>
              <w:end w:w="120" w:type="dxa"/>
            </w:tcMar>
          </w:tcPr>
          <w:p>
            <w:pPr>
              <w:spacing w:after="40"/>
            </w:pPr>
            <w:r>
              <w:rPr>
                <w:b/>
                <w:color w:val="FFFFFF"/>
                <w:sz w:val="18"/>
              </w:rPr>
              <w:t>Testfall</w:t>
            </w:r>
          </w:p>
        </w:tc>
        <w:tc>
          <w:tcPr>
            <w:tcW w:type="dxa" w:w="1700"/>
            <w:tcW w:w="1700" w:type="dxa"/>
            <w:shd w:fill="214D49"/>
            <w:tcMar>
              <w:top w:w="100" w:type="dxa"/>
              <w:start w:w="120" w:type="dxa"/>
              <w:bottom w:w="100" w:type="dxa"/>
              <w:end w:w="120" w:type="dxa"/>
            </w:tcMar>
          </w:tcPr>
          <w:p>
            <w:pPr>
              <w:spacing w:after="40"/>
            </w:pPr>
            <w:r>
              <w:rPr>
                <w:b/>
                <w:color w:val="FFFFFF"/>
                <w:sz w:val="18"/>
              </w:rPr>
              <w:t>echter Wert</w:t>
            </w:r>
          </w:p>
        </w:tc>
        <w:tc>
          <w:tcPr>
            <w:tcW w:type="dxa" w:w="1700"/>
            <w:tcW w:w="1700" w:type="dxa"/>
            <w:shd w:fill="214D49"/>
            <w:tcMar>
              <w:top w:w="100" w:type="dxa"/>
              <w:start w:w="120" w:type="dxa"/>
              <w:bottom w:w="100" w:type="dxa"/>
              <w:end w:w="120" w:type="dxa"/>
            </w:tcMar>
          </w:tcPr>
          <w:p>
            <w:pPr>
              <w:spacing w:after="40"/>
            </w:pPr>
            <w:r>
              <w:rPr>
                <w:b/>
                <w:color w:val="FFFFFF"/>
                <w:sz w:val="18"/>
              </w:rPr>
              <w:t>Vorhersage</w:t>
            </w:r>
          </w:p>
        </w:tc>
        <w:tc>
          <w:tcPr>
            <w:tcW w:type="dxa" w:w="1700"/>
            <w:tcW w:w="1700" w:type="dxa"/>
            <w:shd w:fill="214D49"/>
            <w:tcMar>
              <w:top w:w="100" w:type="dxa"/>
              <w:start w:w="120" w:type="dxa"/>
              <w:bottom w:w="100" w:type="dxa"/>
              <w:end w:w="120" w:type="dxa"/>
            </w:tcMar>
          </w:tcPr>
          <w:p>
            <w:pPr>
              <w:spacing w:after="40"/>
            </w:pPr>
            <w:r>
              <w:rPr>
                <w:b/>
                <w:color w:val="FFFFFF"/>
                <w:sz w:val="18"/>
              </w:rPr>
              <w:t>Abweichung</w:t>
            </w:r>
          </w:p>
        </w:tc>
        <w:tc>
          <w:tcPr>
            <w:tcW w:type="dxa" w:w="3060"/>
            <w:tcW w:w="3060" w:type="dxa"/>
            <w:shd w:fill="214D49"/>
            <w:tcMar>
              <w:top w:w="100" w:type="dxa"/>
              <w:start w:w="120" w:type="dxa"/>
              <w:bottom w:w="100" w:type="dxa"/>
              <w:end w:w="120" w:type="dxa"/>
            </w:tcMar>
          </w:tcPr>
          <w:p>
            <w:pPr>
              <w:spacing w:after="40"/>
            </w:pPr>
            <w:r>
              <w:rPr>
                <w:b/>
                <w:color w:val="FFFFFF"/>
                <w:sz w:val="18"/>
              </w:rPr>
              <w:t>Kommentar</w:t>
            </w:r>
          </w:p>
        </w:tc>
      </w:tr>
      <w:tr>
        <w:trPr>
          <w:cantSplit/>
        </w:trPr>
        <w:tc>
          <w:tcPr>
            <w:tcW w:type="dxa" w:w="1200"/>
            <w:tcW w:w="1200" w:type="dxa"/>
            <w:tcMar>
              <w:top w:w="100" w:type="dxa"/>
              <w:start w:w="120" w:type="dxa"/>
              <w:bottom w:w="100" w:type="dxa"/>
              <w:end w:w="120" w:type="dxa"/>
            </w:tcMar>
          </w:tcPr>
          <w:p>
            <w:pPr>
              <w:spacing w:after="40"/>
            </w:pPr>
            <w:r>
              <w:rPr>
                <w:sz w:val="18"/>
              </w:rPr>
              <w:t>1</w:t>
            </w:r>
          </w:p>
        </w:tc>
        <w:tc>
          <w:tcPr>
            <w:tcW w:type="dxa" w:w="1700"/>
            <w:tcW w:w="1700" w:type="dxa"/>
            <w:tcMar>
              <w:top w:w="100" w:type="dxa"/>
              <w:start w:w="120" w:type="dxa"/>
              <w:bottom w:w="100" w:type="dxa"/>
              <w:end w:w="120" w:type="dxa"/>
            </w:tcMar>
          </w:tcPr>
          <w:p>
            <w:pPr>
              <w:spacing w:after="40"/>
            </w:pPr>
            <w:r>
              <w:rPr>
                <w:sz w:val="18"/>
              </w:rPr>
            </w:r>
          </w:p>
        </w:tc>
        <w:tc>
          <w:tcPr>
            <w:tcW w:type="dxa" w:w="1700"/>
            <w:tcW w:w="1700" w:type="dxa"/>
            <w:tcMar>
              <w:top w:w="100" w:type="dxa"/>
              <w:start w:w="120" w:type="dxa"/>
              <w:bottom w:w="100" w:type="dxa"/>
              <w:end w:w="120" w:type="dxa"/>
            </w:tcMar>
          </w:tcPr>
          <w:p>
            <w:pPr>
              <w:spacing w:after="40"/>
            </w:pPr>
            <w:r>
              <w:rPr>
                <w:sz w:val="18"/>
              </w:rPr>
            </w:r>
          </w:p>
        </w:tc>
        <w:tc>
          <w:tcPr>
            <w:tcW w:type="dxa" w:w="1700"/>
            <w:tcW w:w="1700" w:type="dxa"/>
            <w:tcMar>
              <w:top w:w="100" w:type="dxa"/>
              <w:start w:w="120" w:type="dxa"/>
              <w:bottom w:w="100" w:type="dxa"/>
              <w:end w:w="120" w:type="dxa"/>
            </w:tcMar>
          </w:tcPr>
          <w:p>
            <w:pPr>
              <w:spacing w:after="40"/>
            </w:pPr>
            <w:r>
              <w:rPr>
                <w:sz w:val="18"/>
              </w:rPr>
            </w:r>
          </w:p>
        </w:tc>
        <w:tc>
          <w:tcPr>
            <w:tcW w:type="dxa" w:w="3060"/>
            <w:tcW w:w="3060" w:type="dxa"/>
            <w:tcMar>
              <w:top w:w="100" w:type="dxa"/>
              <w:start w:w="120" w:type="dxa"/>
              <w:bottom w:w="100" w:type="dxa"/>
              <w:end w:w="120" w:type="dxa"/>
            </w:tcMar>
          </w:tcPr>
          <w:p>
            <w:pPr>
              <w:spacing w:after="40"/>
            </w:pPr>
            <w:r>
              <w:rPr>
                <w:sz w:val="18"/>
              </w:rPr>
            </w:r>
          </w:p>
        </w:tc>
      </w:tr>
      <w:tr>
        <w:trPr>
          <w:cantSplit/>
        </w:trPr>
        <w:tc>
          <w:tcPr>
            <w:tcW w:type="dxa" w:w="1200"/>
            <w:tcW w:w="1200" w:type="dxa"/>
            <w:shd w:fill="F5FAF8"/>
            <w:tcMar>
              <w:top w:w="100" w:type="dxa"/>
              <w:start w:w="120" w:type="dxa"/>
              <w:bottom w:w="100" w:type="dxa"/>
              <w:end w:w="120" w:type="dxa"/>
            </w:tcMar>
          </w:tcPr>
          <w:p>
            <w:pPr>
              <w:spacing w:after="40"/>
            </w:pPr>
            <w:r>
              <w:rPr>
                <w:sz w:val="18"/>
              </w:rPr>
              <w:t>2</w:t>
            </w:r>
          </w:p>
        </w:tc>
        <w:tc>
          <w:tcPr>
            <w:tcW w:type="dxa" w:w="1700"/>
            <w:tcW w:w="1700" w:type="dxa"/>
            <w:shd w:fill="F5FAF8"/>
            <w:tcMar>
              <w:top w:w="100" w:type="dxa"/>
              <w:start w:w="120" w:type="dxa"/>
              <w:bottom w:w="100" w:type="dxa"/>
              <w:end w:w="120" w:type="dxa"/>
            </w:tcMar>
          </w:tcPr>
          <w:p>
            <w:pPr>
              <w:spacing w:after="40"/>
            </w:pPr>
            <w:r>
              <w:rPr>
                <w:sz w:val="18"/>
              </w:rPr>
            </w:r>
          </w:p>
        </w:tc>
        <w:tc>
          <w:tcPr>
            <w:tcW w:type="dxa" w:w="1700"/>
            <w:tcW w:w="1700" w:type="dxa"/>
            <w:shd w:fill="F5FAF8"/>
            <w:tcMar>
              <w:top w:w="100" w:type="dxa"/>
              <w:start w:w="120" w:type="dxa"/>
              <w:bottom w:w="100" w:type="dxa"/>
              <w:end w:w="120" w:type="dxa"/>
            </w:tcMar>
          </w:tcPr>
          <w:p>
            <w:pPr>
              <w:spacing w:after="40"/>
            </w:pPr>
            <w:r>
              <w:rPr>
                <w:sz w:val="18"/>
              </w:rPr>
            </w:r>
          </w:p>
        </w:tc>
        <w:tc>
          <w:tcPr>
            <w:tcW w:type="dxa" w:w="1700"/>
            <w:tcW w:w="1700" w:type="dxa"/>
            <w:shd w:fill="F5FAF8"/>
            <w:tcMar>
              <w:top w:w="100" w:type="dxa"/>
              <w:start w:w="120" w:type="dxa"/>
              <w:bottom w:w="100" w:type="dxa"/>
              <w:end w:w="120" w:type="dxa"/>
            </w:tcMar>
          </w:tcPr>
          <w:p>
            <w:pPr>
              <w:spacing w:after="40"/>
            </w:pPr>
            <w:r>
              <w:rPr>
                <w:sz w:val="18"/>
              </w:rPr>
            </w:r>
          </w:p>
        </w:tc>
        <w:tc>
          <w:tcPr>
            <w:tcW w:type="dxa" w:w="3060"/>
            <w:tcW w:w="3060" w:type="dxa"/>
            <w:shd w:fill="F5FAF8"/>
            <w:tcMar>
              <w:top w:w="100" w:type="dxa"/>
              <w:start w:w="120" w:type="dxa"/>
              <w:bottom w:w="100" w:type="dxa"/>
              <w:end w:w="120" w:type="dxa"/>
            </w:tcMar>
          </w:tcPr>
          <w:p>
            <w:pPr>
              <w:spacing w:after="40"/>
            </w:pPr>
            <w:r>
              <w:rPr>
                <w:sz w:val="18"/>
              </w:rPr>
            </w:r>
          </w:p>
        </w:tc>
      </w:tr>
      <w:tr>
        <w:trPr>
          <w:cantSplit/>
        </w:trPr>
        <w:tc>
          <w:tcPr>
            <w:tcW w:type="dxa" w:w="1200"/>
            <w:tcW w:w="1200" w:type="dxa"/>
            <w:tcMar>
              <w:top w:w="100" w:type="dxa"/>
              <w:start w:w="120" w:type="dxa"/>
              <w:bottom w:w="100" w:type="dxa"/>
              <w:end w:w="120" w:type="dxa"/>
            </w:tcMar>
          </w:tcPr>
          <w:p>
            <w:pPr>
              <w:spacing w:after="40"/>
            </w:pPr>
            <w:r>
              <w:rPr>
                <w:sz w:val="18"/>
              </w:rPr>
              <w:t>3</w:t>
            </w:r>
          </w:p>
        </w:tc>
        <w:tc>
          <w:tcPr>
            <w:tcW w:type="dxa" w:w="1700"/>
            <w:tcW w:w="1700" w:type="dxa"/>
            <w:tcMar>
              <w:top w:w="100" w:type="dxa"/>
              <w:start w:w="120" w:type="dxa"/>
              <w:bottom w:w="100" w:type="dxa"/>
              <w:end w:w="120" w:type="dxa"/>
            </w:tcMar>
          </w:tcPr>
          <w:p>
            <w:pPr>
              <w:spacing w:after="40"/>
            </w:pPr>
            <w:r>
              <w:rPr>
                <w:sz w:val="18"/>
              </w:rPr>
            </w:r>
          </w:p>
        </w:tc>
        <w:tc>
          <w:tcPr>
            <w:tcW w:type="dxa" w:w="1700"/>
            <w:tcW w:w="1700" w:type="dxa"/>
            <w:tcMar>
              <w:top w:w="100" w:type="dxa"/>
              <w:start w:w="120" w:type="dxa"/>
              <w:bottom w:w="100" w:type="dxa"/>
              <w:end w:w="120" w:type="dxa"/>
            </w:tcMar>
          </w:tcPr>
          <w:p>
            <w:pPr>
              <w:spacing w:after="40"/>
            </w:pPr>
            <w:r>
              <w:rPr>
                <w:sz w:val="18"/>
              </w:rPr>
            </w:r>
          </w:p>
        </w:tc>
        <w:tc>
          <w:tcPr>
            <w:tcW w:type="dxa" w:w="1700"/>
            <w:tcW w:w="1700" w:type="dxa"/>
            <w:tcMar>
              <w:top w:w="100" w:type="dxa"/>
              <w:start w:w="120" w:type="dxa"/>
              <w:bottom w:w="100" w:type="dxa"/>
              <w:end w:w="120" w:type="dxa"/>
            </w:tcMar>
          </w:tcPr>
          <w:p>
            <w:pPr>
              <w:spacing w:after="40"/>
            </w:pPr>
            <w:r>
              <w:rPr>
                <w:sz w:val="18"/>
              </w:rPr>
            </w:r>
          </w:p>
        </w:tc>
        <w:tc>
          <w:tcPr>
            <w:tcW w:type="dxa" w:w="3060"/>
            <w:tcW w:w="3060" w:type="dxa"/>
            <w:tcMar>
              <w:top w:w="100" w:type="dxa"/>
              <w:start w:w="120" w:type="dxa"/>
              <w:bottom w:w="100" w:type="dxa"/>
              <w:end w:w="120" w:type="dxa"/>
            </w:tcMar>
          </w:tcPr>
          <w:p>
            <w:pPr>
              <w:spacing w:after="40"/>
            </w:pPr>
            <w:r>
              <w:rPr>
                <w:sz w:val="18"/>
              </w:rPr>
            </w:r>
          </w:p>
        </w:tc>
      </w:tr>
      <w:tr>
        <w:trPr>
          <w:cantSplit/>
        </w:trPr>
        <w:tc>
          <w:tcPr>
            <w:tcW w:type="dxa" w:w="1200"/>
            <w:tcW w:w="1200" w:type="dxa"/>
            <w:shd w:fill="F5FAF8"/>
            <w:tcMar>
              <w:top w:w="100" w:type="dxa"/>
              <w:start w:w="120" w:type="dxa"/>
              <w:bottom w:w="100" w:type="dxa"/>
              <w:end w:w="120" w:type="dxa"/>
            </w:tcMar>
          </w:tcPr>
          <w:p>
            <w:pPr>
              <w:spacing w:after="40"/>
            </w:pPr>
            <w:r>
              <w:rPr>
                <w:sz w:val="18"/>
              </w:rPr>
              <w:t>4</w:t>
            </w:r>
          </w:p>
        </w:tc>
        <w:tc>
          <w:tcPr>
            <w:tcW w:type="dxa" w:w="1700"/>
            <w:tcW w:w="1700" w:type="dxa"/>
            <w:shd w:fill="F5FAF8"/>
            <w:tcMar>
              <w:top w:w="100" w:type="dxa"/>
              <w:start w:w="120" w:type="dxa"/>
              <w:bottom w:w="100" w:type="dxa"/>
              <w:end w:w="120" w:type="dxa"/>
            </w:tcMar>
          </w:tcPr>
          <w:p>
            <w:pPr>
              <w:spacing w:after="40"/>
            </w:pPr>
            <w:r>
              <w:rPr>
                <w:sz w:val="18"/>
              </w:rPr>
            </w:r>
          </w:p>
        </w:tc>
        <w:tc>
          <w:tcPr>
            <w:tcW w:type="dxa" w:w="1700"/>
            <w:tcW w:w="1700" w:type="dxa"/>
            <w:shd w:fill="F5FAF8"/>
            <w:tcMar>
              <w:top w:w="100" w:type="dxa"/>
              <w:start w:w="120" w:type="dxa"/>
              <w:bottom w:w="100" w:type="dxa"/>
              <w:end w:w="120" w:type="dxa"/>
            </w:tcMar>
          </w:tcPr>
          <w:p>
            <w:pPr>
              <w:spacing w:after="40"/>
            </w:pPr>
            <w:r>
              <w:rPr>
                <w:sz w:val="18"/>
              </w:rPr>
            </w:r>
          </w:p>
        </w:tc>
        <w:tc>
          <w:tcPr>
            <w:tcW w:type="dxa" w:w="1700"/>
            <w:tcW w:w="1700" w:type="dxa"/>
            <w:shd w:fill="F5FAF8"/>
            <w:tcMar>
              <w:top w:w="100" w:type="dxa"/>
              <w:start w:w="120" w:type="dxa"/>
              <w:bottom w:w="100" w:type="dxa"/>
              <w:end w:w="120" w:type="dxa"/>
            </w:tcMar>
          </w:tcPr>
          <w:p>
            <w:pPr>
              <w:spacing w:after="40"/>
            </w:pPr>
            <w:r>
              <w:rPr>
                <w:sz w:val="18"/>
              </w:rPr>
            </w:r>
          </w:p>
        </w:tc>
        <w:tc>
          <w:tcPr>
            <w:tcW w:type="dxa" w:w="3060"/>
            <w:tcW w:w="3060" w:type="dxa"/>
            <w:shd w:fill="F5FAF8"/>
            <w:tcMar>
              <w:top w:w="100" w:type="dxa"/>
              <w:start w:w="120" w:type="dxa"/>
              <w:bottom w:w="100" w:type="dxa"/>
              <w:end w:w="120" w:type="dxa"/>
            </w:tcMar>
          </w:tcPr>
          <w:p>
            <w:pPr>
              <w:spacing w:after="40"/>
            </w:pPr>
            <w:r>
              <w:rPr>
                <w:sz w:val="18"/>
              </w:rPr>
            </w:r>
          </w:p>
        </w:tc>
      </w:tr>
      <w:tr>
        <w:trPr>
          <w:cantSplit/>
        </w:trPr>
        <w:tc>
          <w:tcPr>
            <w:tcW w:type="dxa" w:w="1200"/>
            <w:tcW w:w="1200" w:type="dxa"/>
            <w:tcMar>
              <w:top w:w="100" w:type="dxa"/>
              <w:start w:w="120" w:type="dxa"/>
              <w:bottom w:w="100" w:type="dxa"/>
              <w:end w:w="120" w:type="dxa"/>
            </w:tcMar>
          </w:tcPr>
          <w:p>
            <w:pPr>
              <w:spacing w:after="40"/>
            </w:pPr>
            <w:r>
              <w:rPr>
                <w:sz w:val="18"/>
              </w:rPr>
              <w:t>5</w:t>
            </w:r>
          </w:p>
        </w:tc>
        <w:tc>
          <w:tcPr>
            <w:tcW w:type="dxa" w:w="1700"/>
            <w:tcW w:w="1700" w:type="dxa"/>
            <w:tcMar>
              <w:top w:w="100" w:type="dxa"/>
              <w:start w:w="120" w:type="dxa"/>
              <w:bottom w:w="100" w:type="dxa"/>
              <w:end w:w="120" w:type="dxa"/>
            </w:tcMar>
          </w:tcPr>
          <w:p>
            <w:pPr>
              <w:spacing w:after="40"/>
            </w:pPr>
            <w:r>
              <w:rPr>
                <w:sz w:val="18"/>
              </w:rPr>
            </w:r>
          </w:p>
        </w:tc>
        <w:tc>
          <w:tcPr>
            <w:tcW w:type="dxa" w:w="1700"/>
            <w:tcW w:w="1700" w:type="dxa"/>
            <w:tcMar>
              <w:top w:w="100" w:type="dxa"/>
              <w:start w:w="120" w:type="dxa"/>
              <w:bottom w:w="100" w:type="dxa"/>
              <w:end w:w="120" w:type="dxa"/>
            </w:tcMar>
          </w:tcPr>
          <w:p>
            <w:pPr>
              <w:spacing w:after="40"/>
            </w:pPr>
            <w:r>
              <w:rPr>
                <w:sz w:val="18"/>
              </w:rPr>
            </w:r>
          </w:p>
        </w:tc>
        <w:tc>
          <w:tcPr>
            <w:tcW w:type="dxa" w:w="1700"/>
            <w:tcW w:w="1700" w:type="dxa"/>
            <w:tcMar>
              <w:top w:w="100" w:type="dxa"/>
              <w:start w:w="120" w:type="dxa"/>
              <w:bottom w:w="100" w:type="dxa"/>
              <w:end w:w="120" w:type="dxa"/>
            </w:tcMar>
          </w:tcPr>
          <w:p>
            <w:pPr>
              <w:spacing w:after="40"/>
            </w:pPr>
            <w:r>
              <w:rPr>
                <w:sz w:val="18"/>
              </w:rPr>
            </w:r>
          </w:p>
        </w:tc>
        <w:tc>
          <w:tcPr>
            <w:tcW w:type="dxa" w:w="3060"/>
            <w:tcW w:w="3060" w:type="dxa"/>
            <w:tcMar>
              <w:top w:w="100" w:type="dxa"/>
              <w:start w:w="120" w:type="dxa"/>
              <w:bottom w:w="100" w:type="dxa"/>
              <w:end w:w="120" w:type="dxa"/>
            </w:tcMar>
          </w:tcPr>
          <w:p>
            <w:pPr>
              <w:spacing w:after="40"/>
            </w:pPr>
            <w:r>
              <w:rPr>
                <w:sz w:val="18"/>
              </w:rPr>
            </w:r>
          </w:p>
        </w:tc>
      </w:tr>
    </w:tbl>
    <w:p>
      <w:pPr>
        <w:pStyle w:val="R8Aufgabe"/>
        <w:spacing w:before="140"/>
        <w:keepNext/>
      </w:pPr>
      <w:sdt>
        <w:sdtPr>
          <w:alias w:val="Aufgabe vollständig erledigt"/>
          <w:tag w:val="checkbox_cf6d76a728d3"/>
          <w:id w:val="1929054242"/>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05_INFO" w:history="1">
        <w:r>
          <w:rPr>
            <w:color w:val="007C83"/>
            <w:u w:val="single"/>
          </w:rPr>
          <w:t>Zum Informationsblatt</w:t>
        </w:r>
      </w:hyperlink>
      <w:r>
        <w:t xml:space="preserve">   ·   </w:t>
      </w:r>
      <w:hyperlink w:anchor="TOC" w:history="1">
        <w:r>
          <w:rPr>
            <w:color w:val="007C83"/>
            <w:u w:val="single"/>
          </w:rPr>
          <w:t>Zum Inhaltsverzeichnis</w:t>
        </w:r>
      </w:hyperlink>
    </w:p>
    <w:p>
      <w:pPr>
        <w:pStyle w:val="Heading2"/>
        <w:keepNext/>
        <w:pageBreakBefore/>
      </w:pPr>
      <w:bookmarkStart w:id="1015" w:name="K05_INFO"/>
      <w:r>
        <w:drawing>
          <wp:inline xmlns:a="http://schemas.openxmlformats.org/drawingml/2006/main" xmlns:pic="http://schemas.openxmlformats.org/drawingml/2006/picture">
            <wp:extent cx="187200" cy="187200"/>
            <wp:docPr id="11" name="Picture 11" title="5.2 Informationsblatt – Regression: Eine Zahl vorhersagen" descr="Schwarzes Outline-Symbol für 5.2 Informationsblatt"/>
            <wp:cNvGraphicFramePr>
              <a:graphicFrameLocks noChangeAspect="1"/>
            </wp:cNvGraphicFramePr>
            <a:graphic>
              <a:graphicData uri="http://schemas.openxmlformats.org/drawingml/2006/picture">
                <pic:pic>
                  <pic:nvPicPr>
                    <pic:cNvPr id="0" name="icon_information_buch.png"/>
                    <pic:cNvPicPr/>
                  </pic:nvPicPr>
                  <pic:blipFill>
                    <a:blip r:embed="rId22"/>
                    <a:stretch>
                      <a:fillRect/>
                    </a:stretch>
                  </pic:blipFill>
                  <pic:spPr>
                    <a:xfrm>
                      <a:off x="0" y="0"/>
                      <a:ext cx="187200" cy="187200"/>
                    </a:xfrm>
                    <a:prstGeom prst="rect"/>
                  </pic:spPr>
                </pic:pic>
              </a:graphicData>
            </a:graphic>
          </wp:inline>
        </w:drawing>
      </w:r>
      <w:r>
        <w:t xml:space="preserve">  4.2 Informationsblatt – Regression: Eine Zahl vorhersagen</w:t>
      </w:r>
      <w:r>
        <w:t/>
      </w:r>
      <w:bookmarkEnd w:id="1015"/>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F5FAF8"/>
            <w:tcMar>
              <w:top w:w="100" w:type="dxa"/>
              <w:start w:w="120" w:type="dxa"/>
              <w:bottom w:w="100" w:type="dxa"/>
              <w:end w:w="120" w:type="dxa"/>
            </w:tcMar>
          </w:tcPr>
          <w:p>
            <w:pPr>
              <w:spacing w:after="40"/>
            </w:pPr>
            <w:r>
              <w:rPr>
                <w:b/>
                <w:color w:val="214D49"/>
              </w:rPr>
              <w:t>Kapitelroute</w:t>
              <w:br/>
            </w:r>
            <w:r>
              <w:t>BKWI1 · Woche 26 · ca. 1,5 Unterrichtsstunden · BPE 6.1</w:t>
            </w:r>
          </w:p>
        </w:tc>
      </w:tr>
    </w:tbl>
    <w:p>
      <w:pPr>
        <w:spacing w:after="20"/>
      </w:pPr>
    </w:p>
    <w:p>
      <w:pPr>
        <w:pStyle w:val="Heading2"/>
      </w:pPr>
      <w:r>
        <w:t>Das kannst du danach</w:t>
      </w:r>
    </w:p>
    <w:p>
      <w:pPr>
        <w:pStyle w:val="R8SegmentNumber"/>
        <w:numPr>
          <w:ilvl w:val="0"/>
          <w:numId w:val="94"/>
        </w:numPr>
      </w:pPr>
      <w:r>
        <w:t>eine Regressionsfrage erkennen,</w:t>
      </w:r>
    </w:p>
    <w:p>
      <w:pPr>
        <w:pStyle w:val="R8SegmentNumber"/>
        <w:numPr>
          <w:ilvl w:val="0"/>
          <w:numId w:val="94"/>
        </w:numPr>
      </w:pPr>
      <w:r>
        <w:t>X und y für eine einfache Regression bilden,</w:t>
      </w:r>
    </w:p>
    <w:p>
      <w:pPr>
        <w:pStyle w:val="R8SegmentNumber"/>
        <w:numPr>
          <w:ilvl w:val="0"/>
          <w:numId w:val="94"/>
        </w:numPr>
      </w:pPr>
      <w:r>
        <w:t>Trainings- und Testdaten trennen,</w:t>
      </w:r>
    </w:p>
    <w:p>
      <w:pPr>
        <w:pStyle w:val="R8SegmentNumber"/>
        <w:numPr>
          <w:ilvl w:val="0"/>
          <w:numId w:val="94"/>
        </w:numPr>
      </w:pPr>
      <w:r>
        <w:t>eine Vorhersage und Regressionsgerade interpretieren,</w:t>
      </w:r>
    </w:p>
    <w:p>
      <w:pPr>
        <w:pStyle w:val="R8SegmentNumber"/>
        <w:numPr>
          <w:ilvl w:val="0"/>
          <w:numId w:val="94"/>
        </w:numPr>
      </w:pPr>
      <w:r>
        <w:t>Grenzen einer numerischen Vorhersage benennen.</w:t>
      </w: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E8F1F7"/>
            <w:tcMar>
              <w:top w:w="100" w:type="dxa"/>
              <w:start w:w="120" w:type="dxa"/>
              <w:bottom w:w="100" w:type="dxa"/>
              <w:end w:w="120" w:type="dxa"/>
            </w:tcMar>
          </w:tcPr>
          <w:p>
            <w:pPr>
              <w:spacing w:after="40"/>
            </w:pPr>
            <w:r>
              <w:rPr>
                <w:b/>
                <w:color w:val="214D49"/>
              </w:rPr>
              <w:t>Startfrage</w:t>
              <w:br/>
            </w:r>
            <w:r>
              <w:t>Kann aus der Wohnfläche ein Hauspreis vorhergesagt werden? Welche wichtigen Informationen fehlen, wenn nur die Wohnfläche verwendet wird?</w:t>
            </w:r>
          </w:p>
        </w:tc>
      </w:tr>
    </w:tbl>
    <w:p>
      <w:pPr>
        <w:spacing w:after="20"/>
      </w:pPr>
    </w:p>
    <w:p>
      <w:pPr>
        <w:pStyle w:val="Heading2"/>
      </w:pPr>
      <w:r>
        <w:t>Von Punkten zu einer Geraden</w:t>
      </w:r>
    </w:p>
    <w:p>
      <w:r>
        <w:t>Bei einer linearen Regression wird ein möglichst passender linearer Zusammenhang zwischen Eingaben und Zahlenziel bestimmt. Die Gerade ist ein vereinfachtes Modell: Sie fasst ein Muster zusammen, trifft aber nicht jeden beobachteten Wert.</w:t>
      </w:r>
    </w:p>
    <w:tbl>
      <w:tblPr>
        <w:tblStyle w:val="TableGrid"/>
        <w:tblW w:type="dxa" w:w="9360"/>
        <w:tblLayout w:type="fixed"/>
        <w:tblLook w:firstColumn="1" w:firstRow="1" w:lastColumn="0" w:lastRow="0" w:noHBand="0" w:noVBand="1" w:val="04A0"/>
        <w:jc w:val="left"/>
        <w:tblInd w:w="220" w:type="dxa"/>
      </w:tblPr>
      <w:tblGrid>
        <w:gridCol w:w="1800"/>
        <w:gridCol w:w="3600"/>
        <w:gridCol w:w="3960"/>
      </w:tblGrid>
      <w:tr>
        <w:trPr>
          <w:tblHeader w:val="true"/>
          <w:cantSplit/>
        </w:trPr>
        <w:tc>
          <w:tcPr>
            <w:tcW w:type="dxa" w:w="1800"/>
            <w:tcW w:w="1800" w:type="dxa"/>
            <w:shd w:fill="214D49"/>
            <w:tcMar>
              <w:top w:w="100" w:type="dxa"/>
              <w:start w:w="120" w:type="dxa"/>
              <w:bottom w:w="100" w:type="dxa"/>
              <w:end w:w="120" w:type="dxa"/>
            </w:tcMar>
          </w:tcPr>
          <w:p>
            <w:pPr>
              <w:spacing w:after="40"/>
            </w:pPr>
            <w:r>
              <w:rPr>
                <w:b/>
                <w:color w:val="FFFFFF"/>
                <w:sz w:val="18"/>
              </w:rPr>
              <w:t>Baustein</w:t>
            </w:r>
          </w:p>
        </w:tc>
        <w:tc>
          <w:tcPr>
            <w:tcW w:type="dxa" w:w="3600"/>
            <w:tcW w:w="3600" w:type="dxa"/>
            <w:shd w:fill="214D49"/>
            <w:tcMar>
              <w:top w:w="100" w:type="dxa"/>
              <w:start w:w="120" w:type="dxa"/>
              <w:bottom w:w="100" w:type="dxa"/>
              <w:end w:w="120" w:type="dxa"/>
            </w:tcMar>
          </w:tcPr>
          <w:p>
            <w:pPr>
              <w:spacing w:after="40"/>
            </w:pPr>
            <w:r>
              <w:rPr>
                <w:b/>
                <w:color w:val="FFFFFF"/>
                <w:sz w:val="18"/>
              </w:rPr>
              <w:t>Bedeutung im Hausbeispiel</w:t>
            </w:r>
          </w:p>
        </w:tc>
        <w:tc>
          <w:tcPr>
            <w:tcW w:type="dxa" w:w="3960"/>
            <w:tcW w:w="3960" w:type="dxa"/>
            <w:shd w:fill="214D49"/>
            <w:tcMar>
              <w:top w:w="100" w:type="dxa"/>
              <w:start w:w="120" w:type="dxa"/>
              <w:bottom w:w="100" w:type="dxa"/>
              <w:end w:w="120" w:type="dxa"/>
            </w:tcMar>
          </w:tcPr>
          <w:p>
            <w:pPr>
              <w:spacing w:after="40"/>
            </w:pPr>
            <w:r>
              <w:rPr>
                <w:b/>
                <w:color w:val="FFFFFF"/>
                <w:sz w:val="18"/>
              </w:rPr>
              <w:t>Bedeutung im Lernagenten</w:t>
            </w:r>
          </w:p>
        </w:tc>
      </w:tr>
      <w:tr>
        <w:trPr>
          <w:cantSplit/>
        </w:trPr>
        <w:tc>
          <w:tcPr>
            <w:tcW w:type="dxa" w:w="1800"/>
            <w:tcW w:w="1800" w:type="dxa"/>
            <w:tcMar>
              <w:top w:w="100" w:type="dxa"/>
              <w:start w:w="120" w:type="dxa"/>
              <w:bottom w:w="100" w:type="dxa"/>
              <w:end w:w="120" w:type="dxa"/>
            </w:tcMar>
          </w:tcPr>
          <w:p>
            <w:pPr>
              <w:spacing w:after="40"/>
            </w:pPr>
            <w:r>
              <w:rPr>
                <w:sz w:val="18"/>
              </w:rPr>
              <w:t>X / Features</w:t>
            </w:r>
          </w:p>
        </w:tc>
        <w:tc>
          <w:tcPr>
            <w:tcW w:type="dxa" w:w="3600"/>
            <w:tcW w:w="3600" w:type="dxa"/>
            <w:tcMar>
              <w:top w:w="100" w:type="dxa"/>
              <w:start w:w="120" w:type="dxa"/>
              <w:bottom w:w="100" w:type="dxa"/>
              <w:end w:w="120" w:type="dxa"/>
            </w:tcMar>
          </w:tcPr>
          <w:p>
            <w:pPr>
              <w:spacing w:after="40"/>
            </w:pPr>
            <w:r>
              <w:rPr>
                <w:sz w:val="18"/>
              </w:rPr>
              <w:t>Wohnfläche</w:t>
            </w:r>
          </w:p>
        </w:tc>
        <w:tc>
          <w:tcPr>
            <w:tcW w:type="dxa" w:w="3960"/>
            <w:tcW w:w="3960" w:type="dxa"/>
            <w:tcMar>
              <w:top w:w="100" w:type="dxa"/>
              <w:start w:w="120" w:type="dxa"/>
              <w:bottom w:w="100" w:type="dxa"/>
              <w:end w:w="120" w:type="dxa"/>
            </w:tcMar>
          </w:tcPr>
          <w:p>
            <w:pPr>
              <w:spacing w:after="40"/>
            </w:pPr>
            <w:r>
              <w:rPr>
                <w:sz w:val="18"/>
              </w:rPr>
              <w:t>z. B. Versuche und Hilfen</w:t>
            </w:r>
          </w:p>
        </w:tc>
      </w:tr>
      <w:tr>
        <w:trPr>
          <w:cantSplit/>
        </w:trPr>
        <w:tc>
          <w:tcPr>
            <w:tcW w:type="dxa" w:w="1800"/>
            <w:tcW w:w="1800" w:type="dxa"/>
            <w:shd w:fill="F5FAF8"/>
            <w:tcMar>
              <w:top w:w="100" w:type="dxa"/>
              <w:start w:w="120" w:type="dxa"/>
              <w:bottom w:w="100" w:type="dxa"/>
              <w:end w:w="120" w:type="dxa"/>
            </w:tcMar>
          </w:tcPr>
          <w:p>
            <w:pPr>
              <w:spacing w:after="40"/>
            </w:pPr>
            <w:r>
              <w:rPr>
                <w:sz w:val="18"/>
              </w:rPr>
              <w:t>y / Label</w:t>
            </w:r>
          </w:p>
        </w:tc>
        <w:tc>
          <w:tcPr>
            <w:tcW w:type="dxa" w:w="3600"/>
            <w:tcW w:w="3600" w:type="dxa"/>
            <w:shd w:fill="F5FAF8"/>
            <w:tcMar>
              <w:top w:w="100" w:type="dxa"/>
              <w:start w:w="120" w:type="dxa"/>
              <w:bottom w:w="100" w:type="dxa"/>
              <w:end w:w="120" w:type="dxa"/>
            </w:tcMar>
          </w:tcPr>
          <w:p>
            <w:pPr>
              <w:spacing w:after="40"/>
            </w:pPr>
            <w:r>
              <w:rPr>
                <w:sz w:val="18"/>
              </w:rPr>
              <w:t>bekannter Hauspreis</w:t>
            </w:r>
          </w:p>
        </w:tc>
        <w:tc>
          <w:tcPr>
            <w:tcW w:type="dxa" w:w="3960"/>
            <w:tcW w:w="3960" w:type="dxa"/>
            <w:shd w:fill="F5FAF8"/>
            <w:tcMar>
              <w:top w:w="100" w:type="dxa"/>
              <w:start w:w="120" w:type="dxa"/>
              <w:bottom w:w="100" w:type="dxa"/>
              <w:end w:w="120" w:type="dxa"/>
            </w:tcMar>
          </w:tcPr>
          <w:p>
            <w:pPr>
              <w:spacing w:after="40"/>
            </w:pPr>
            <w:r>
              <w:rPr>
                <w:sz w:val="18"/>
              </w:rPr>
              <w:t>bekannte spätere Punktzahl</w:t>
            </w:r>
          </w:p>
        </w:tc>
      </w:tr>
      <w:tr>
        <w:trPr>
          <w:cantSplit/>
        </w:trPr>
        <w:tc>
          <w:tcPr>
            <w:tcW w:type="dxa" w:w="1800"/>
            <w:tcW w:w="1800" w:type="dxa"/>
            <w:tcMar>
              <w:top w:w="100" w:type="dxa"/>
              <w:start w:w="120" w:type="dxa"/>
              <w:bottom w:w="100" w:type="dxa"/>
              <w:end w:w="120" w:type="dxa"/>
            </w:tcMar>
          </w:tcPr>
          <w:p>
            <w:pPr>
              <w:spacing w:after="40"/>
            </w:pPr>
            <w:r>
              <w:rPr>
                <w:sz w:val="18"/>
              </w:rPr>
              <w:t>Vorhersage</w:t>
            </w:r>
          </w:p>
        </w:tc>
        <w:tc>
          <w:tcPr>
            <w:tcW w:type="dxa" w:w="3600"/>
            <w:tcW w:w="3600" w:type="dxa"/>
            <w:tcMar>
              <w:top w:w="100" w:type="dxa"/>
              <w:start w:w="120" w:type="dxa"/>
              <w:bottom w:w="100" w:type="dxa"/>
              <w:end w:w="120" w:type="dxa"/>
            </w:tcMar>
          </w:tcPr>
          <w:p>
            <w:pPr>
              <w:spacing w:after="40"/>
            </w:pPr>
            <w:r>
              <w:rPr>
                <w:sz w:val="18"/>
              </w:rPr>
              <w:t>geschätzter Preis</w:t>
            </w:r>
          </w:p>
        </w:tc>
        <w:tc>
          <w:tcPr>
            <w:tcW w:type="dxa" w:w="3960"/>
            <w:tcW w:w="3960" w:type="dxa"/>
            <w:tcMar>
              <w:top w:w="100" w:type="dxa"/>
              <w:start w:w="120" w:type="dxa"/>
              <w:bottom w:w="100" w:type="dxa"/>
              <w:end w:w="120" w:type="dxa"/>
            </w:tcMar>
          </w:tcPr>
          <w:p>
            <w:pPr>
              <w:spacing w:after="40"/>
            </w:pPr>
            <w:r>
              <w:rPr>
                <w:sz w:val="18"/>
              </w:rPr>
              <w:t>geschätzte Punktzahl</w:t>
            </w:r>
          </w:p>
        </w:tc>
      </w:tr>
      <w:tr>
        <w:trPr>
          <w:cantSplit/>
        </w:trPr>
        <w:tc>
          <w:tcPr>
            <w:tcW w:type="dxa" w:w="1800"/>
            <w:tcW w:w="1800" w:type="dxa"/>
            <w:shd w:fill="F5FAF8"/>
            <w:tcMar>
              <w:top w:w="100" w:type="dxa"/>
              <w:start w:w="120" w:type="dxa"/>
              <w:bottom w:w="100" w:type="dxa"/>
              <w:end w:w="120" w:type="dxa"/>
            </w:tcMar>
          </w:tcPr>
          <w:p>
            <w:pPr>
              <w:spacing w:after="40"/>
            </w:pPr>
            <w:r>
              <w:rPr>
                <w:sz w:val="18"/>
              </w:rPr>
              <w:t>Fehler</w:t>
            </w:r>
          </w:p>
        </w:tc>
        <w:tc>
          <w:tcPr>
            <w:tcW w:type="dxa" w:w="3600"/>
            <w:tcW w:w="3600" w:type="dxa"/>
            <w:shd w:fill="F5FAF8"/>
            <w:tcMar>
              <w:top w:w="100" w:type="dxa"/>
              <w:start w:w="120" w:type="dxa"/>
              <w:bottom w:w="100" w:type="dxa"/>
              <w:end w:w="120" w:type="dxa"/>
            </w:tcMar>
          </w:tcPr>
          <w:p>
            <w:pPr>
              <w:spacing w:after="40"/>
            </w:pPr>
            <w:r>
              <w:rPr>
                <w:sz w:val="18"/>
              </w:rPr>
              <w:t>Abstand zum echten Preis</w:t>
            </w:r>
          </w:p>
        </w:tc>
        <w:tc>
          <w:tcPr>
            <w:tcW w:type="dxa" w:w="3960"/>
            <w:tcW w:w="3960" w:type="dxa"/>
            <w:shd w:fill="F5FAF8"/>
            <w:tcMar>
              <w:top w:w="100" w:type="dxa"/>
              <w:start w:w="120" w:type="dxa"/>
              <w:bottom w:w="100" w:type="dxa"/>
              <w:end w:w="120" w:type="dxa"/>
            </w:tcMar>
          </w:tcPr>
          <w:p>
            <w:pPr>
              <w:spacing w:after="40"/>
            </w:pPr>
            <w:r>
              <w:rPr>
                <w:sz w:val="18"/>
              </w:rPr>
              <w:t>Abstand zur echten Punktzahl</w:t>
            </w:r>
          </w:p>
        </w:tc>
      </w:tr>
    </w:tbl>
    <w:p>
      <w:pPr>
        <w:pStyle w:val="Heading2"/>
      </w:pPr>
      <w:r>
        <w:t>Schrittfolge im Notebook</w:t>
      </w:r>
    </w:p>
    <w:tbl>
      <w:tblPr>
        <w:tblW w:type="dxa" w:w="9638"/>
        <w:tblLook w:firstColumn="1" w:firstRow="1" w:lastColumn="0" w:lastRow="0" w:noHBand="0" w:noVBand="1" w:val="04A0"/>
        <w:jc w:val="left"/>
        <w:tblInd w:w="220" w:type="dxa"/>
        <w:tblLayout w:type="fixed"/>
      </w:tblPr>
      <w:tblGrid>
        <w:gridCol w:w="9638"/>
      </w:tblGrid>
      <w:tr>
        <w:trPr>
          <w:tblHeader w:val="true"/>
          <w:cantSplit/>
        </w:trPr>
        <w:tc>
          <w:tcPr>
            <w:tcW w:type="dxa" w:w="9638"/>
            <w:tcW w:w="9360" w:type="dxa"/>
            <w:shd w:fill="F1F3F4"/>
            <w:tcMar>
              <w:top w:w="100" w:type="dxa"/>
              <w:start w:w="120" w:type="dxa"/>
              <w:bottom w:w="100" w:type="dxa"/>
              <w:end w:w="120" w:type="dxa"/>
            </w:tcMar>
          </w:tcPr>
          <w:p>
            <w:r>
              <w:rPr>
                <w:rFonts w:ascii="Consolas" w:hAnsi="Consolas"/>
                <w:sz w:val="17"/>
              </w:rPr>
              <w:t>import pandas as pd</w:t>
              <w:br/>
              <w:t>from sklearn.model_selection import train_test_split</w:t>
              <w:br/>
              <w:t>from sklearn.linear_model import LinearRegression</w:t>
              <w:br/>
              <w:br/>
              <w:t>daten = pd.read_csv('notebooks/daten/haeuser.csv')</w:t>
              <w:br/>
              <w:t>X = daten[['groesse_m2']]</w:t>
              <w:br/>
              <w:t>y = daten['preis_euro']</w:t>
              <w:br/>
              <w:br/>
              <w:t>X_train, X_test, y_train, y_test = train_test_split(</w:t>
              <w:br/>
              <w:t xml:space="preserve">    X, y, test_size=0.2, random_state=42</w:t>
              <w:br/>
              <w:t>)</w:t>
              <w:br/>
              <w:t>modell = LinearRegression()</w:t>
              <w:br/>
              <w:t>modell.fit(X_train, y_train)</w:t>
              <w:br/>
              <w:t>vorhersagen = modell.predict(X_test)</w:t>
            </w:r>
          </w:p>
        </w:tc>
      </w:tr>
    </w:tbl>
    <w:p>
      <w:pPr>
        <w:pStyle w:val="Heading3"/>
      </w:pPr>
      <w:r>
        <w:t>Code-Lesespur</w:t>
      </w:r>
    </w:p>
    <w:tbl>
      <w:tblPr>
        <w:tblStyle w:val="TableGrid"/>
        <w:tblW w:type="dxa" w:w="9360"/>
        <w:tblLayout w:type="fixed"/>
        <w:tblLook w:firstColumn="1" w:firstRow="1" w:lastColumn="0" w:lastRow="0" w:noHBand="0" w:noVBand="1" w:val="04A0"/>
        <w:jc w:val="left"/>
        <w:tblInd w:w="220" w:type="dxa"/>
      </w:tblPr>
      <w:tblGrid>
        <w:gridCol w:w="2200"/>
        <w:gridCol w:w="3600"/>
        <w:gridCol w:w="3560"/>
      </w:tblGrid>
      <w:tr>
        <w:trPr>
          <w:tblHeader w:val="true"/>
          <w:cantSplit/>
        </w:trPr>
        <w:tc>
          <w:tcPr>
            <w:tcW w:type="dxa" w:w="2200"/>
            <w:tcW w:w="2200" w:type="dxa"/>
            <w:shd w:fill="214D49"/>
            <w:tcMar>
              <w:top w:w="100" w:type="dxa"/>
              <w:start w:w="120" w:type="dxa"/>
              <w:bottom w:w="100" w:type="dxa"/>
              <w:end w:w="120" w:type="dxa"/>
            </w:tcMar>
          </w:tcPr>
          <w:p>
            <w:pPr>
              <w:spacing w:after="40"/>
            </w:pPr>
            <w:r>
              <w:rPr>
                <w:b/>
                <w:color w:val="FFFFFF"/>
                <w:sz w:val="18"/>
              </w:rPr>
              <w:t>Schritt</w:t>
            </w:r>
          </w:p>
        </w:tc>
        <w:tc>
          <w:tcPr>
            <w:tcW w:type="dxa" w:w="3600"/>
            <w:tcW w:w="3600" w:type="dxa"/>
            <w:shd w:fill="214D49"/>
            <w:tcMar>
              <w:top w:w="100" w:type="dxa"/>
              <w:start w:w="120" w:type="dxa"/>
              <w:bottom w:w="100" w:type="dxa"/>
              <w:end w:w="120" w:type="dxa"/>
            </w:tcMar>
          </w:tcPr>
          <w:p>
            <w:pPr>
              <w:spacing w:after="40"/>
            </w:pPr>
            <w:r>
              <w:rPr>
                <w:b/>
                <w:color w:val="FFFFFF"/>
                <w:sz w:val="18"/>
              </w:rPr>
              <w:t>Was geschieht?</w:t>
            </w:r>
          </w:p>
        </w:tc>
        <w:tc>
          <w:tcPr>
            <w:tcW w:type="dxa" w:w="3560"/>
            <w:tcW w:w="3560" w:type="dxa"/>
            <w:shd w:fill="214D49"/>
            <w:tcMar>
              <w:top w:w="100" w:type="dxa"/>
              <w:start w:w="120" w:type="dxa"/>
              <w:bottom w:w="100" w:type="dxa"/>
              <w:end w:w="120" w:type="dxa"/>
            </w:tcMar>
          </w:tcPr>
          <w:p>
            <w:pPr>
              <w:spacing w:after="40"/>
            </w:pPr>
            <w:r>
              <w:rPr>
                <w:b/>
                <w:color w:val="FFFFFF"/>
                <w:sz w:val="18"/>
              </w:rPr>
              <w:t>Warum nötig?</w:t>
            </w:r>
          </w:p>
        </w:tc>
      </w:tr>
      <w:tr>
        <w:trPr>
          <w:cantSplit/>
        </w:trPr>
        <w:tc>
          <w:tcPr>
            <w:tcW w:type="dxa" w:w="2200"/>
            <w:tcW w:w="2200" w:type="dxa"/>
            <w:tcMar>
              <w:top w:w="100" w:type="dxa"/>
              <w:start w:w="120" w:type="dxa"/>
              <w:bottom w:w="100" w:type="dxa"/>
              <w:end w:w="120" w:type="dxa"/>
            </w:tcMar>
          </w:tcPr>
          <w:p>
            <w:pPr>
              <w:spacing w:after="40"/>
            </w:pPr>
            <w:r>
              <w:rPr>
                <w:sz w:val="18"/>
              </w:rPr>
              <w:t>Daten laden</w:t>
            </w:r>
          </w:p>
        </w:tc>
        <w:tc>
          <w:tcPr>
            <w:tcW w:type="dxa" w:w="3600"/>
            <w:tcW w:w="3600" w:type="dxa"/>
            <w:tcMar>
              <w:top w:w="100" w:type="dxa"/>
              <w:start w:w="120" w:type="dxa"/>
              <w:bottom w:w="100" w:type="dxa"/>
              <w:end w:w="120" w:type="dxa"/>
            </w:tcMar>
          </w:tcPr>
          <w:p>
            <w:pPr>
              <w:spacing w:after="40"/>
            </w:pPr>
            <w:r>
              <w:rPr>
                <w:sz w:val="18"/>
              </w:rPr>
            </w:r>
          </w:p>
        </w:tc>
        <w:tc>
          <w:tcPr>
            <w:tcW w:type="dxa" w:w="3560"/>
            <w:tcW w:w="3560" w:type="dxa"/>
            <w:tcMar>
              <w:top w:w="100" w:type="dxa"/>
              <w:start w:w="120" w:type="dxa"/>
              <w:bottom w:w="100" w:type="dxa"/>
              <w:end w:w="120" w:type="dxa"/>
            </w:tcMar>
          </w:tcPr>
          <w:p>
            <w:pPr>
              <w:spacing w:after="40"/>
            </w:pPr>
            <w:r>
              <w:rPr>
                <w:sz w:val="18"/>
              </w:rPr>
            </w:r>
          </w:p>
        </w:tc>
      </w:tr>
      <w:tr>
        <w:trPr>
          <w:cantSplit/>
        </w:trPr>
        <w:tc>
          <w:tcPr>
            <w:tcW w:type="dxa" w:w="2200"/>
            <w:tcW w:w="2200" w:type="dxa"/>
            <w:shd w:fill="F5FAF8"/>
            <w:tcMar>
              <w:top w:w="100" w:type="dxa"/>
              <w:start w:w="120" w:type="dxa"/>
              <w:bottom w:w="100" w:type="dxa"/>
              <w:end w:w="120" w:type="dxa"/>
            </w:tcMar>
          </w:tcPr>
          <w:p>
            <w:pPr>
              <w:spacing w:after="40"/>
            </w:pPr>
            <w:r>
              <w:rPr>
                <w:sz w:val="18"/>
              </w:rPr>
              <w:t>X und y festlegen</w:t>
            </w:r>
          </w:p>
        </w:tc>
        <w:tc>
          <w:tcPr>
            <w:tcW w:type="dxa" w:w="3600"/>
            <w:tcW w:w="3600" w:type="dxa"/>
            <w:shd w:fill="F5FAF8"/>
            <w:tcMar>
              <w:top w:w="100" w:type="dxa"/>
              <w:start w:w="120" w:type="dxa"/>
              <w:bottom w:w="100" w:type="dxa"/>
              <w:end w:w="120" w:type="dxa"/>
            </w:tcMar>
          </w:tcPr>
          <w:p>
            <w:pPr>
              <w:spacing w:after="40"/>
            </w:pPr>
            <w:r>
              <w:rPr>
                <w:sz w:val="18"/>
              </w:rPr>
            </w:r>
          </w:p>
        </w:tc>
        <w:tc>
          <w:tcPr>
            <w:tcW w:type="dxa" w:w="3560"/>
            <w:tcW w:w="3560" w:type="dxa"/>
            <w:shd w:fill="F5FAF8"/>
            <w:tcMar>
              <w:top w:w="100" w:type="dxa"/>
              <w:start w:w="120" w:type="dxa"/>
              <w:bottom w:w="100" w:type="dxa"/>
              <w:end w:w="120" w:type="dxa"/>
            </w:tcMar>
          </w:tcPr>
          <w:p>
            <w:pPr>
              <w:spacing w:after="40"/>
            </w:pPr>
            <w:r>
              <w:rPr>
                <w:sz w:val="18"/>
              </w:rPr>
            </w:r>
          </w:p>
        </w:tc>
      </w:tr>
      <w:tr>
        <w:trPr>
          <w:cantSplit/>
        </w:trPr>
        <w:tc>
          <w:tcPr>
            <w:tcW w:type="dxa" w:w="2200"/>
            <w:tcW w:w="2200" w:type="dxa"/>
            <w:tcMar>
              <w:top w:w="100" w:type="dxa"/>
              <w:start w:w="120" w:type="dxa"/>
              <w:bottom w:w="100" w:type="dxa"/>
              <w:end w:w="120" w:type="dxa"/>
            </w:tcMar>
          </w:tcPr>
          <w:p>
            <w:pPr>
              <w:spacing w:after="40"/>
            </w:pPr>
            <w:r>
              <w:rPr>
                <w:sz w:val="18"/>
              </w:rPr>
              <w:t>Train/Test-Split</w:t>
            </w:r>
          </w:p>
        </w:tc>
        <w:tc>
          <w:tcPr>
            <w:tcW w:type="dxa" w:w="3600"/>
            <w:tcW w:w="3600" w:type="dxa"/>
            <w:tcMar>
              <w:top w:w="100" w:type="dxa"/>
              <w:start w:w="120" w:type="dxa"/>
              <w:bottom w:w="100" w:type="dxa"/>
              <w:end w:w="120" w:type="dxa"/>
            </w:tcMar>
          </w:tcPr>
          <w:p>
            <w:pPr>
              <w:spacing w:after="40"/>
            </w:pPr>
            <w:r>
              <w:rPr>
                <w:sz w:val="18"/>
              </w:rPr>
            </w:r>
          </w:p>
        </w:tc>
        <w:tc>
          <w:tcPr>
            <w:tcW w:type="dxa" w:w="3560"/>
            <w:tcW w:w="3560" w:type="dxa"/>
            <w:tcMar>
              <w:top w:w="100" w:type="dxa"/>
              <w:start w:w="120" w:type="dxa"/>
              <w:bottom w:w="100" w:type="dxa"/>
              <w:end w:w="120" w:type="dxa"/>
            </w:tcMar>
          </w:tcPr>
          <w:p>
            <w:pPr>
              <w:spacing w:after="40"/>
            </w:pPr>
            <w:r>
              <w:rPr>
                <w:sz w:val="18"/>
              </w:rPr>
            </w:r>
          </w:p>
        </w:tc>
      </w:tr>
      <w:tr>
        <w:trPr>
          <w:cantSplit/>
        </w:trPr>
        <w:tc>
          <w:tcPr>
            <w:tcW w:type="dxa" w:w="2200"/>
            <w:tcW w:w="2200" w:type="dxa"/>
            <w:shd w:fill="F5FAF8"/>
            <w:tcMar>
              <w:top w:w="100" w:type="dxa"/>
              <w:start w:w="120" w:type="dxa"/>
              <w:bottom w:w="100" w:type="dxa"/>
              <w:end w:w="120" w:type="dxa"/>
            </w:tcMar>
          </w:tcPr>
          <w:p>
            <w:pPr>
              <w:spacing w:after="40"/>
            </w:pPr>
            <w:r>
              <w:rPr>
                <w:sz w:val="18"/>
              </w:rPr>
              <w:t>Modell erzeugen</w:t>
            </w:r>
          </w:p>
        </w:tc>
        <w:tc>
          <w:tcPr>
            <w:tcW w:type="dxa" w:w="3600"/>
            <w:tcW w:w="3600" w:type="dxa"/>
            <w:shd w:fill="F5FAF8"/>
            <w:tcMar>
              <w:top w:w="100" w:type="dxa"/>
              <w:start w:w="120" w:type="dxa"/>
              <w:bottom w:w="100" w:type="dxa"/>
              <w:end w:w="120" w:type="dxa"/>
            </w:tcMar>
          </w:tcPr>
          <w:p>
            <w:pPr>
              <w:spacing w:after="40"/>
            </w:pPr>
            <w:r>
              <w:rPr>
                <w:sz w:val="18"/>
              </w:rPr>
            </w:r>
          </w:p>
        </w:tc>
        <w:tc>
          <w:tcPr>
            <w:tcW w:type="dxa" w:w="3560"/>
            <w:tcW w:w="3560" w:type="dxa"/>
            <w:shd w:fill="F5FAF8"/>
            <w:tcMar>
              <w:top w:w="100" w:type="dxa"/>
              <w:start w:w="120" w:type="dxa"/>
              <w:bottom w:w="100" w:type="dxa"/>
              <w:end w:w="120" w:type="dxa"/>
            </w:tcMar>
          </w:tcPr>
          <w:p>
            <w:pPr>
              <w:spacing w:after="40"/>
            </w:pPr>
            <w:r>
              <w:rPr>
                <w:sz w:val="18"/>
              </w:rPr>
            </w:r>
          </w:p>
        </w:tc>
      </w:tr>
      <w:tr>
        <w:trPr>
          <w:cantSplit/>
        </w:trPr>
        <w:tc>
          <w:tcPr>
            <w:tcW w:type="dxa" w:w="2200"/>
            <w:tcW w:w="2200" w:type="dxa"/>
            <w:tcMar>
              <w:top w:w="100" w:type="dxa"/>
              <w:start w:w="120" w:type="dxa"/>
              <w:bottom w:w="100" w:type="dxa"/>
              <w:end w:w="120" w:type="dxa"/>
            </w:tcMar>
          </w:tcPr>
          <w:p>
            <w:pPr>
              <w:spacing w:after="40"/>
            </w:pPr>
            <w:r>
              <w:rPr>
                <w:sz w:val="18"/>
              </w:rPr>
              <w:t>fit</w:t>
            </w:r>
          </w:p>
        </w:tc>
        <w:tc>
          <w:tcPr>
            <w:tcW w:type="dxa" w:w="3600"/>
            <w:tcW w:w="3600" w:type="dxa"/>
            <w:tcMar>
              <w:top w:w="100" w:type="dxa"/>
              <w:start w:w="120" w:type="dxa"/>
              <w:bottom w:w="100" w:type="dxa"/>
              <w:end w:w="120" w:type="dxa"/>
            </w:tcMar>
          </w:tcPr>
          <w:p>
            <w:pPr>
              <w:spacing w:after="40"/>
            </w:pPr>
            <w:r>
              <w:rPr>
                <w:sz w:val="18"/>
              </w:rPr>
            </w:r>
          </w:p>
        </w:tc>
        <w:tc>
          <w:tcPr>
            <w:tcW w:type="dxa" w:w="3560"/>
            <w:tcW w:w="3560" w:type="dxa"/>
            <w:tcMar>
              <w:top w:w="100" w:type="dxa"/>
              <w:start w:w="120" w:type="dxa"/>
              <w:bottom w:w="100" w:type="dxa"/>
              <w:end w:w="120" w:type="dxa"/>
            </w:tcMar>
          </w:tcPr>
          <w:p>
            <w:pPr>
              <w:spacing w:after="40"/>
            </w:pPr>
            <w:r>
              <w:rPr>
                <w:sz w:val="18"/>
              </w:rPr>
            </w:r>
          </w:p>
        </w:tc>
      </w:tr>
      <w:tr>
        <w:trPr>
          <w:cantSplit/>
        </w:trPr>
        <w:tc>
          <w:tcPr>
            <w:tcW w:type="dxa" w:w="2200"/>
            <w:tcW w:w="2200" w:type="dxa"/>
            <w:shd w:fill="F5FAF8"/>
            <w:tcMar>
              <w:top w:w="100" w:type="dxa"/>
              <w:start w:w="120" w:type="dxa"/>
              <w:bottom w:w="100" w:type="dxa"/>
              <w:end w:w="120" w:type="dxa"/>
            </w:tcMar>
          </w:tcPr>
          <w:p>
            <w:pPr>
              <w:spacing w:after="40"/>
            </w:pPr>
            <w:r>
              <w:rPr>
                <w:sz w:val="18"/>
              </w:rPr>
              <w:t>predict</w:t>
            </w:r>
          </w:p>
        </w:tc>
        <w:tc>
          <w:tcPr>
            <w:tcW w:type="dxa" w:w="3600"/>
            <w:tcW w:w="3600" w:type="dxa"/>
            <w:shd w:fill="F5FAF8"/>
            <w:tcMar>
              <w:top w:w="100" w:type="dxa"/>
              <w:start w:w="120" w:type="dxa"/>
              <w:bottom w:w="100" w:type="dxa"/>
              <w:end w:w="120" w:type="dxa"/>
            </w:tcMar>
          </w:tcPr>
          <w:p>
            <w:pPr>
              <w:spacing w:after="40"/>
            </w:pPr>
            <w:r>
              <w:rPr>
                <w:sz w:val="18"/>
              </w:rPr>
            </w:r>
          </w:p>
        </w:tc>
        <w:tc>
          <w:tcPr>
            <w:tcW w:type="dxa" w:w="3560"/>
            <w:tcW w:w="3560" w:type="dxa"/>
            <w:shd w:fill="F5FAF8"/>
            <w:tcMar>
              <w:top w:w="100" w:type="dxa"/>
              <w:start w:w="120" w:type="dxa"/>
              <w:bottom w:w="100" w:type="dxa"/>
              <w:end w:w="120" w:type="dxa"/>
            </w:tcMar>
          </w:tcPr>
          <w:p>
            <w:pPr>
              <w:spacing w:after="40"/>
            </w:pPr>
            <w:r>
              <w:rPr>
                <w:sz w:val="18"/>
              </w:rPr>
            </w:r>
          </w:p>
        </w:tc>
      </w:tr>
    </w:tbl>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DDF3EA"/>
            <w:tcMar>
              <w:top w:w="100" w:type="dxa"/>
              <w:start w:w="120" w:type="dxa"/>
              <w:bottom w:w="100" w:type="dxa"/>
              <w:end w:w="120" w:type="dxa"/>
            </w:tcMar>
          </w:tcPr>
          <w:p>
            <w:pPr>
              <w:spacing w:after="40"/>
            </w:pPr>
            <w:r>
              <w:rPr>
                <w:b/>
                <w:color w:val="214D49"/>
              </w:rPr>
              <w:t>Syntaxhilfe</w:t>
              <w:br/>
            </w:r>
            <w:r>
              <w:t>Doppelte eckige Klammern bei `daten[["groesse_m2"]]` halten X zweidimensional. scikit-learn erwartet Features als Tabelle – auch wenn nur eine Spalte verwendet wird.</w:t>
            </w:r>
          </w:p>
        </w:tc>
      </w:tr>
    </w:tbl>
    <w:p>
      <w:pPr>
        <w:spacing w:after="20"/>
      </w:pPr>
    </w:p>
    <w:p>
      <w:pPr>
        <w:pStyle w:val="Heading2"/>
      </w:pPr>
      <w:r>
        <w:t>Vorhersagen sichtbar machen</w:t>
      </w:r>
    </w:p>
    <w:p>
      <w:pPr>
        <w:jc w:val="center"/>
      </w:pPr>
      <w:r>
        <w:drawing>
          <wp:inline xmlns:a="http://schemas.openxmlformats.org/drawingml/2006/main" xmlns:pic="http://schemas.openxmlformats.org/drawingml/2006/picture">
            <wp:extent cx="6048000" cy="3283200"/>
            <wp:docPr id="3" name="Picture 1" title="Fachliche Abbildung" descr="Fachliche Abbildung zum Lerninhalt Machine Learning; Erläuterung im umgebenden Text"/>
            <wp:cNvGraphicFramePr>
              <a:graphicFrameLocks noChangeAspect="1"/>
            </wp:cNvGraphicFramePr>
            <a:graphic>
              <a:graphicData uri="http://schemas.openxmlformats.org/drawingml/2006/picture">
                <pic:pic>
                  <pic:nvPicPr>
                    <pic:cNvPr id="3" name="lernagent_regression_mockup.png"/>
                    <pic:cNvPicPr/>
                  </pic:nvPicPr>
                  <pic:blipFill>
                    <a:blip r:embed="rId13"/>
                    <a:stretch>
                      <a:fillRect/>
                    </a:stretch>
                  </pic:blipFill>
                  <pic:spPr>
                    <a:xfrm>
                      <a:off x="0" y="0"/>
                      <a:ext cx="6048000" cy="3283200"/>
                    </a:xfrm>
                    <a:prstGeom prst="rect"/>
                  </pic:spPr>
                </pic:pic>
              </a:graphicData>
            </a:graphic>
          </wp:inline>
        </w:drawing>
      </w:r>
    </w:p>
    <w:p>
      <w:pPr>
        <w:spacing w:after="160"/>
      </w:pPr>
      <w:r>
        <w:rPr>
          <w:i/>
          <w:color w:val="556465"/>
          <w:sz w:val="18"/>
        </w:rPr>
        <w:t>Mockup: Die Regressionsausgabe zeigt nicht nur einen Zahlenwert, sondern Einheit, Schätzbereich und Datengrundlage.</w:t>
      </w:r>
    </w:p>
    <w:tbl>
      <w:tblPr>
        <w:tblW w:type="dxa" w:w="9638"/>
        <w:tblLook w:firstColumn="1" w:firstRow="1" w:lastColumn="0" w:lastRow="0" w:noHBand="0" w:noVBand="1" w:val="04A0"/>
        <w:jc w:val="left"/>
        <w:tblInd w:w="220" w:type="dxa"/>
        <w:tblLayout w:type="fixed"/>
      </w:tblPr>
      <w:tblGrid>
        <w:gridCol w:w="9638"/>
      </w:tblGrid>
      <w:tr>
        <w:trPr>
          <w:tblHeader w:val="true"/>
          <w:cantSplit/>
        </w:trPr>
        <w:tc>
          <w:tcPr>
            <w:tcW w:type="dxa" w:w="9638"/>
            <w:tcW w:w="9360" w:type="dxa"/>
            <w:shd w:fill="F1F3F4"/>
            <w:tcMar>
              <w:top w:w="100" w:type="dxa"/>
              <w:start w:w="120" w:type="dxa"/>
              <w:bottom w:w="100" w:type="dxa"/>
              <w:end w:w="120" w:type="dxa"/>
            </w:tcMar>
          </w:tcPr>
          <w:p>
            <w:r>
              <w:rPr>
                <w:rFonts w:ascii="Consolas" w:hAnsi="Consolas"/>
                <w:sz w:val="17"/>
              </w:rPr>
              <w:t>import matplotlib.pyplot as plt</w:t>
              <w:br/>
              <w:br/>
              <w:t>plt.scatter(X_test['groesse_m2'], y_test, label='echte Preise')</w:t>
              <w:br/>
              <w:t>plt.scatter(X_test['groesse_m2'], vorhersagen, label='Vorhersagen')</w:t>
              <w:br/>
              <w:t>plt.xlabel('Wohnfläche in m²')</w:t>
              <w:br/>
              <w:t>plt.ylabel('Preis in Euro')</w:t>
              <w:br/>
              <w:t>plt.legend()</w:t>
              <w:br/>
              <w:t>plt.show()</w:t>
            </w:r>
          </w:p>
        </w:tc>
      </w:tr>
    </w:tbl>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FFF6D8"/>
            <w:tcMar>
              <w:top w:w="100" w:type="dxa"/>
              <w:start w:w="120" w:type="dxa"/>
              <w:bottom w:w="100" w:type="dxa"/>
              <w:end w:w="120" w:type="dxa"/>
            </w:tcMar>
          </w:tcPr>
          <w:p>
            <w:pPr>
              <w:spacing w:after="40"/>
            </w:pPr>
            <w:r>
              <w:rPr>
                <w:b/>
                <w:color w:val="214D49"/>
              </w:rPr>
              <w:t>Beobachten vor Bewerten</w:t>
              <w:br/>
            </w:r>
            <w:r>
              <w:t>Beschreibe zuerst, wo Vorhersagen nahe an echten Werten liegen und wo große Abstände auftreten. Erst danach wird beurteilt, ob das Modell für den Zweck ausreichend ist.</w:t>
            </w:r>
          </w:p>
        </w:tc>
      </w:tr>
    </w:tbl>
    <w:p>
      <w:pPr>
        <w:spacing w:after="20"/>
      </w:pPr>
    </w:p>
    <w:p>
      <w:pPr>
        <w:pStyle w:val="Heading2"/>
      </w:pPr>
      <w:r>
        <w:t>Transfer zum Lernagenten</w:t>
      </w:r>
    </w:p>
    <w:p>
      <w:r>
        <w:t>Eine geschätzte Punktzahl könnte helfen, Aufgaben passend zu dosieren. Sie darf aber weder als sichere zukünftige Leistung noch als Note behandelt werden. Ziel ist eine vorläufige Unterstützung, die durch tatsächliche Bearbeitung korrigiert wird.</w:t>
      </w: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DDF3EA"/>
            <w:tcMar>
              <w:top w:w="100" w:type="dxa"/>
              <w:start w:w="120" w:type="dxa"/>
              <w:bottom w:w="100" w:type="dxa"/>
              <w:end w:w="120" w:type="dxa"/>
            </w:tcMar>
          </w:tcPr>
          <w:p>
            <w:pPr>
              <w:spacing w:after="40"/>
            </w:pPr>
            <w:r>
              <w:rPr>
                <w:b/>
                <w:color w:val="214D49"/>
              </w:rPr>
              <w:t>Transferauftrag</w:t>
              <w:br/>
            </w:r>
            <w:r>
              <w:t>Entwirf eine Regression zur Schätzung der nächsten Punktzahl. Lege Features fest, formuliere zwei erwartbare Fehlerquellen und bestimme eine Regel, wann keine automatische Empfehlung ausgegeben werden darf.</w:t>
            </w:r>
          </w:p>
        </w:tc>
      </w:tr>
    </w:tbl>
    <w:p>
      <w:pPr>
        <w:spacing w:after="20"/>
      </w:pP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pStyle w:val="Heading2"/>
      </w:pPr>
      <w:r>
        <w:t>Checkpoint Kapitel 4</w:t>
      </w:r>
    </w:p>
    <w:p>
      <w:pPr>
        <w:pStyle w:val="R8SegmentNumber"/>
        <w:numPr>
          <w:ilvl w:val="0"/>
          <w:numId w:val="95"/>
        </w:numPr>
      </w:pPr>
      <w:r>
        <w:t>Ich erkenne numerische Zielgrößen.</w:t>
      </w:r>
    </w:p>
    <w:p>
      <w:pPr>
        <w:pStyle w:val="R8SegmentNumber"/>
        <w:numPr>
          <w:ilvl w:val="0"/>
          <w:numId w:val="95"/>
        </w:numPr>
      </w:pPr>
      <w:r>
        <w:t>Ich kann X, y, fit und predict erklären.</w:t>
      </w:r>
    </w:p>
    <w:p>
      <w:pPr>
        <w:pStyle w:val="R8SegmentNumber"/>
        <w:numPr>
          <w:ilvl w:val="0"/>
          <w:numId w:val="95"/>
        </w:numPr>
      </w:pPr>
      <w:r>
        <w:t>Ich weiß, dass eine Gerade Wirklichkeit vereinfacht.</w:t>
      </w:r>
    </w:p>
    <w:p>
      <w:pPr>
        <w:pStyle w:val="R8SegmentNumber"/>
        <w:numPr>
          <w:ilvl w:val="0"/>
          <w:numId w:val="95"/>
        </w:numPr>
      </w:pPr>
      <w:r>
        <w:t>Ich kann eine Modellvorhersage vorsichtig formulieren.</w:t>
      </w: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F5FAF8"/>
            <w:tcMar>
              <w:top w:w="100" w:type="dxa"/>
              <w:start w:w="120" w:type="dxa"/>
              <w:bottom w:w="100" w:type="dxa"/>
              <w:end w:w="120" w:type="dxa"/>
            </w:tcMar>
          </w:tcPr>
          <w:p>
            <w:pPr>
              <w:spacing w:after="40"/>
              <w:keepNext/>
            </w:pPr>
            <w:r>
              <w:rPr>
                <w:b/>
                <w:color w:val="214D49"/>
              </w:rPr>
              <w:t>Offline-Praxis</w:t>
              <w:br/>
              <w:t>Vorhanden: `notebooks/03_lineare_regression.ipynb`, `notebooks/daten/haeuser.csv`, `aufgaben/ML-K04-A01.md`.</w:t>
            </w:r>
            <w:r/>
          </w:p>
        </w:tc>
      </w:tr>
    </w:tbl>
    <w:p>
      <w:pPr>
        <w:spacing w:after="20"/>
        <w:keepNext/>
      </w:pPr>
    </w:p>
    <w:p>
      <w:pPr>
        <w:keepNext/>
      </w:pPr>
      <w:r/>
    </w:p>
    <w:p>
      <w:pPr>
        <w:keepNext w:val="0"/>
        <w:keepLines/>
        <w:spacing w:before="40" w:after="0" w:line="160" w:lineRule="atLeast"/>
        <w:jc w:val="right"/>
      </w:pPr>
      <w:hyperlink w:anchor="K05_TASK" w:history="1">
        <w:r>
          <w:rPr>
            <w:color w:val="007C83"/>
            <w:u w:val="single"/>
          </w:rPr>
          <w:t>Zum Aufgabenblatt</w:t>
        </w:r>
      </w:hyperlink>
      <w:r>
        <w:t xml:space="preserve">   ·   </w:t>
      </w:r>
      <w:hyperlink w:anchor="K05_DEEP" w:history="1">
        <w:r>
          <w:rPr>
            <w:color w:val="007C83"/>
            <w:u w:val="single"/>
          </w:rPr>
          <w:t>Zum Vertiefungsblatt</w:t>
        </w:r>
      </w:hyperlink>
      <w:r>
        <w:t xml:space="preserve">   ·   </w:t>
      </w:r>
      <w:hyperlink w:anchor="TOC" w:history="1">
        <w:r>
          <w:rPr>
            <w:color w:val="007C83"/>
            <w:u w:val="single"/>
          </w:rPr>
          <w:t>Zum Inhaltsverzeichnis</w:t>
        </w:r>
      </w:hyperlink>
    </w:p>
    <w:p>
      <w:pPr>
        <w:pStyle w:val="Heading2"/>
        <w:keepNext/>
        <w:pageBreakBefore/>
      </w:pPr>
      <w:bookmarkStart w:id="1016" w:name="K05_DEEP"/>
      <w:r>
        <w:drawing>
          <wp:inline xmlns:a="http://schemas.openxmlformats.org/drawingml/2006/main" xmlns:pic="http://schemas.openxmlformats.org/drawingml/2006/picture">
            <wp:extent cx="187200" cy="187200"/>
            <wp:docPr id="11" name="Picture 11" title="5.3 Vertiefungsblatt – Regression: Eine Zahl vorhersagen" descr="Schwarzes Outline-Symbol für 5.3 Vertiefungsblatt"/>
            <wp:cNvGraphicFramePr>
              <a:graphicFrameLocks noChangeAspect="1"/>
            </wp:cNvGraphicFramePr>
            <a:graphic>
              <a:graphicData uri="http://schemas.openxmlformats.org/drawingml/2006/picture">
                <pic:pic>
                  <pic:nvPicPr>
                    <pic:cNvPr id="0" name="icon_vertiefung_lupe.png"/>
                    <pic:cNvPicPr/>
                  </pic:nvPicPr>
                  <pic:blipFill>
                    <a:blip r:embed="rId23"/>
                    <a:stretch>
                      <a:fillRect/>
                    </a:stretch>
                  </pic:blipFill>
                  <pic:spPr>
                    <a:xfrm>
                      <a:off x="0" y="0"/>
                      <a:ext cx="187200" cy="187200"/>
                    </a:xfrm>
                    <a:prstGeom prst="rect"/>
                  </pic:spPr>
                </pic:pic>
              </a:graphicData>
            </a:graphic>
          </wp:inline>
        </w:drawing>
      </w:r>
      <w:r>
        <w:t xml:space="preserve">  4.3 Vertiefungsblatt – Regression: Eine Zahl vorhersagen</w:t>
      </w:r>
      <w:r>
        <w:t/>
      </w:r>
      <w:bookmarkEnd w:id="1016"/>
    </w:p>
    <w:p>
      <w:pPr>
        <w:pStyle w:val="R8Vertiefung"/>
      </w:pPr>
      <w:r>
        <w:t>Übertrage das erarbeitete Vorgehen auf ein eigenes, fachlich ähnliches Beispiel zu „Regression: Eine Zahl vorhersagen“. Begründe mindestens eine Entscheidung.</w:t>
      </w:r>
    </w:p>
    <w:p>
      <w:pPr>
        <w:pStyle w:val="R8Aufgabe"/>
        <w:spacing w:before="140"/>
        <w:keepNext/>
      </w:pPr>
      <w:sdt>
        <w:sdtPr>
          <w:alias w:val="Aufgabe vollständig erledigt"/>
          <w:tag w:val="checkbox_d57806582c0d"/>
          <w:id w:val="1678214222"/>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05_TASK" w:history="1">
        <w:r>
          <w:rPr>
            <w:color w:val="007C83"/>
            <w:u w:val="single"/>
          </w:rPr>
          <w:t>Zum Aufgabenblatt</w:t>
        </w:r>
      </w:hyperlink>
      <w:r>
        <w:t xml:space="preserve">   ·   </w:t>
      </w:r>
      <w:hyperlink w:anchor="K05_INFO" w:history="1">
        <w:r>
          <w:rPr>
            <w:color w:val="007C83"/>
            <w:u w:val="single"/>
          </w:rPr>
          <w:t>Zum Informationsblatt</w:t>
        </w:r>
      </w:hyperlink>
      <w:r>
        <w:t xml:space="preserve">   ·   </w:t>
      </w:r>
      <w:hyperlink w:anchor="TOC" w:history="1">
        <w:r>
          <w:rPr>
            <w:color w:val="007C83"/>
            <w:u w:val="single"/>
          </w:rPr>
          <w:t>Zum Inhaltsverzeichnis</w:t>
        </w:r>
      </w:hyperlink>
    </w:p>
    <w:p>
      <w:pPr>
        <w:pStyle w:val="Heading1"/>
        <w:pageBreakBefore/>
      </w:pPr>
      <w:r>
        <w:t>5. Klassifikation: Entscheidungsbaum und k-NN</w:t>
      </w:r>
    </w:p>
    <w:p>
      <w:pPr>
        <w:pStyle w:val="Heading2"/>
        <w:keepNext/>
      </w:pPr>
      <w:bookmarkStart w:id="1017" w:name="K06_TASK"/>
      <w:r>
        <w:drawing>
          <wp:inline xmlns:a="http://schemas.openxmlformats.org/drawingml/2006/main" xmlns:pic="http://schemas.openxmlformats.org/drawingml/2006/picture">
            <wp:extent cx="187200" cy="187200"/>
            <wp:docPr id="11" name="Picture 11" title="6.1 Aufgabenblatt – Klassifikation: Entscheidungsbaum und k-NN" descr="Schwarzes Outline-Symbol für 6.1 Aufgabenblatt"/>
            <wp:cNvGraphicFramePr>
              <a:graphicFrameLocks noChangeAspect="1"/>
            </wp:cNvGraphicFramePr>
            <a:graphic>
              <a:graphicData uri="http://schemas.openxmlformats.org/drawingml/2006/picture">
                <pic:pic>
                  <pic:nvPicPr>
                    <pic:cNvPr id="0" name="icon_aufgabe_zielscheibe.png"/>
                    <pic:cNvPicPr/>
                  </pic:nvPicPr>
                  <pic:blipFill>
                    <a:blip r:embed="rId21"/>
                    <a:stretch>
                      <a:fillRect/>
                    </a:stretch>
                  </pic:blipFill>
                  <pic:spPr>
                    <a:xfrm>
                      <a:off x="0" y="0"/>
                      <a:ext cx="187200" cy="187200"/>
                    </a:xfrm>
                    <a:prstGeom prst="rect"/>
                  </pic:spPr>
                </pic:pic>
              </a:graphicData>
            </a:graphic>
          </wp:inline>
        </w:drawing>
      </w:r>
      <w:r>
        <w:t xml:space="preserve">  5.1 Aufgabenblatt – Klassifikation: Entscheidungsbaum und k-NN</w:t>
      </w:r>
      <w:r>
        <w:t/>
      </w:r>
      <w:bookmarkEnd w:id="1017"/>
    </w:p>
    <w:tbl>
      <w:tblPr>
        <w:tblW w:type="dxa" w:w="10332"/>
        <w:tblLayout w:type="fixed"/>
        <w:tblLook w:firstColumn="1" w:firstRow="1" w:lastColumn="0" w:lastRow="0" w:noHBand="0" w:noVBand="1" w:val="04A0"/>
        <w:jc w:val="left"/>
        <w:tblInd w:w="220" w:type="dxa"/>
      </w:tblPr>
      <w:tblGrid>
        <w:gridCol w:w="10332"/>
      </w:tblGrid>
      <w:tr>
        <w:tc>
          <w:tcPr>
            <w:tcW w:type="dxa" w:w="10332"/>
            <w:vAlign w:val="center"/>
            <w:shd w:fill="DDF3F2"/>
            <w:tcBorders>
              <w:top w:val="single" w:sz="6" w:color="007C83"/>
              <w:left w:val="single" w:sz="16" w:color="007C83"/>
              <w:bottom w:val="single" w:sz="6" w:color="007C83"/>
              <w:right w:val="single" w:sz="6" w:color="007C83"/>
            </w:tcBorders>
          </w:tcPr>
          <w:p>
            <w:pPr>
              <w:spacing w:after="80"/>
            </w:pPr>
            <w:r>
              <w:rPr>
                <w:b/>
              </w:rPr>
              <w:t>Ausgangssituation</w:t>
              <w:br/>
            </w:r>
            <w:r>
              <w:t>Du erschließt dir in diesem Kapitel „Klassifikation: Entscheidungsbaum und k-NN“ anhand der vorhandenen betrieblichen oder technischen Ausgangslage.</w:t>
            </w:r>
          </w:p>
          <w:p>
            <w:pPr>
              <w:spacing w:before="100"/>
            </w:pPr>
            <w:r>
              <w:rPr>
                <w:b/>
              </w:rPr>
              <w:t>Aufgabe – Jetzt tun</w:t>
              <w:br/>
            </w:r>
            <w:r>
              <w:t>ML-K05-A01 · Arbeitsauftrag 1: Baum lesen und prüfen</w:t>
            </w:r>
          </w:p>
        </w:tc>
      </w:tr>
    </w:tbl>
    <w:p>
      <w:pPr>
        <w:pStyle w:val="Heading3"/>
      </w:pPr>
      <w:r>
        <w:t>ML-K05-A01 · Arbeitsauftrag 1: Baum lesen und prüfen</w:t>
      </w:r>
    </w:p>
    <w:p/>
    <w:p>
      <w:pPr>
        <w:shd w:fill="FFF1DD"/>
        <w:pBdr>
          <w:left w:val="single" w:sz="16" w:space="8" w:color="D9822B"/>
        </w:pBdr>
        <w:ind w:left="220"/>
      </w:pPr>
      <w:r>
        <w:t>Material: `notebooks/05_entscheidungsbaum_knn.ipynb oder gleichnamiges Python-Programm` · Abgabe: `abgaben/ML-K05-A01` · Prüfnachweis: Ergebnis, Deutung, mindestens ein Test- oder Grenzfall.</w:t>
      </w:r>
    </w:p>
    <w:p>
      <w:pPr>
        <w:pStyle w:val="ListNumber"/>
        <w:numPr>
          <w:ilvl w:val="0"/>
          <w:numId w:val="81"/>
        </w:numPr>
      </w:pPr>
      <w:r>
        <w:t>Bestimme die Empfehlung für drei vorgegebene Fälle.</w:t>
      </w:r>
    </w:p>
    <w:p>
      <w:pPr>
        <w:pStyle w:val="ListNumber"/>
        <w:numPr>
          <w:ilvl w:val="0"/>
          <w:numId w:val="81"/>
        </w:numPr>
      </w:pPr>
      <w:r>
        <w:t>Formuliere jeden Pfad als Wenn-dann-Satz.</w:t>
      </w:r>
    </w:p>
    <w:p>
      <w:pPr>
        <w:pStyle w:val="ListNumber"/>
        <w:numPr>
          <w:ilvl w:val="0"/>
          <w:numId w:val="81"/>
        </w:numPr>
      </w:pPr>
      <w:r>
        <w:t>Finde einen Fall, bei dem der Baum zu grob entscheidet.</w:t>
      </w:r>
    </w:p>
    <w:p>
      <w:pPr>
        <w:pStyle w:val="ListNumber"/>
        <w:numPr>
          <w:ilvl w:val="0"/>
          <w:numId w:val="81"/>
        </w:numPr>
      </w:pPr>
      <w:r>
        <w:t>Ergänze keine personenbezogenen Merkmale, sondern eine fachlich sinnvolle Lerninformation.</w:t>
      </w:r>
    </w:p>
    <w:tbl>
      <w:tblPr>
        <w:tblStyle w:val="TableGrid"/>
        <w:tblW w:type="dxa" w:w="9360"/>
        <w:tblLayout w:type="fixed"/>
        <w:tblLook w:firstColumn="1" w:firstRow="1" w:lastColumn="0" w:lastRow="0" w:noHBand="0" w:noVBand="1" w:val="04A0"/>
        <w:jc w:val="left"/>
        <w:tblInd w:w="220" w:type="dxa"/>
      </w:tblPr>
      <w:tblGrid>
        <w:gridCol w:w="1000"/>
        <w:gridCol w:w="1400"/>
        <w:gridCol w:w="2200"/>
        <w:gridCol w:w="2600"/>
        <w:gridCol w:w="2160"/>
      </w:tblGrid>
      <w:tr>
        <w:trPr>
          <w:tblHeader w:val="true"/>
          <w:cantSplit/>
        </w:trPr>
        <w:tc>
          <w:tcPr>
            <w:tcW w:type="dxa" w:w="1000"/>
            <w:tcW w:w="1000" w:type="dxa"/>
            <w:shd w:fill="214D49"/>
            <w:tcMar>
              <w:top w:w="100" w:type="dxa"/>
              <w:start w:w="120" w:type="dxa"/>
              <w:bottom w:w="100" w:type="dxa"/>
              <w:end w:w="120" w:type="dxa"/>
            </w:tcMar>
          </w:tcPr>
          <w:p>
            <w:pPr>
              <w:spacing w:after="40"/>
            </w:pPr>
            <w:r>
              <w:rPr>
                <w:b/>
                <w:color w:val="FFFFFF"/>
                <w:sz w:val="18"/>
              </w:rPr>
              <w:t>Fall</w:t>
            </w:r>
          </w:p>
        </w:tc>
        <w:tc>
          <w:tcPr>
            <w:tcW w:type="dxa" w:w="1400"/>
            <w:tcW w:w="1400" w:type="dxa"/>
            <w:shd w:fill="214D49"/>
            <w:tcMar>
              <w:top w:w="100" w:type="dxa"/>
              <w:start w:w="120" w:type="dxa"/>
              <w:bottom w:w="100" w:type="dxa"/>
              <w:end w:w="120" w:type="dxa"/>
            </w:tcMar>
          </w:tcPr>
          <w:p>
            <w:pPr>
              <w:spacing w:after="40"/>
            </w:pPr>
            <w:r>
              <w:rPr>
                <w:b/>
                <w:color w:val="FFFFFF"/>
                <w:sz w:val="18"/>
              </w:rPr>
              <w:t>Versuche</w:t>
            </w:r>
          </w:p>
        </w:tc>
        <w:tc>
          <w:tcPr>
            <w:tcW w:type="dxa" w:w="2200"/>
            <w:tcW w:w="2200" w:type="dxa"/>
            <w:shd w:fill="214D49"/>
            <w:tcMar>
              <w:top w:w="100" w:type="dxa"/>
              <w:start w:w="120" w:type="dxa"/>
              <w:bottom w:w="100" w:type="dxa"/>
              <w:end w:w="120" w:type="dxa"/>
            </w:tcMar>
          </w:tcPr>
          <w:p>
            <w:pPr>
              <w:spacing w:after="40"/>
            </w:pPr>
            <w:r>
              <w:rPr>
                <w:b/>
                <w:color w:val="FFFFFF"/>
                <w:sz w:val="18"/>
              </w:rPr>
              <w:t>bisherige Punkte</w:t>
            </w:r>
          </w:p>
        </w:tc>
        <w:tc>
          <w:tcPr>
            <w:tcW w:type="dxa" w:w="2600"/>
            <w:tcW w:w="2600" w:type="dxa"/>
            <w:shd w:fill="214D49"/>
            <w:tcMar>
              <w:top w:w="100" w:type="dxa"/>
              <w:start w:w="120" w:type="dxa"/>
              <w:bottom w:w="100" w:type="dxa"/>
              <w:end w:w="120" w:type="dxa"/>
            </w:tcMar>
          </w:tcPr>
          <w:p>
            <w:pPr>
              <w:spacing w:after="40"/>
            </w:pPr>
            <w:r>
              <w:rPr>
                <w:b/>
                <w:color w:val="FFFFFF"/>
                <w:sz w:val="18"/>
              </w:rPr>
              <w:t>Pfad</w:t>
            </w:r>
          </w:p>
        </w:tc>
        <w:tc>
          <w:tcPr>
            <w:tcW w:type="dxa" w:w="2160"/>
            <w:tcW w:w="2160" w:type="dxa"/>
            <w:shd w:fill="214D49"/>
            <w:tcMar>
              <w:top w:w="100" w:type="dxa"/>
              <w:start w:w="120" w:type="dxa"/>
              <w:bottom w:w="100" w:type="dxa"/>
              <w:end w:w="120" w:type="dxa"/>
            </w:tcMar>
          </w:tcPr>
          <w:p>
            <w:pPr>
              <w:spacing w:after="40"/>
            </w:pPr>
            <w:r>
              <w:rPr>
                <w:b/>
                <w:color w:val="FFFFFF"/>
                <w:sz w:val="18"/>
              </w:rPr>
              <w:t>Empfehlung</w:t>
            </w:r>
          </w:p>
        </w:tc>
      </w:tr>
      <w:tr>
        <w:trPr>
          <w:cantSplit/>
        </w:trPr>
        <w:tc>
          <w:tcPr>
            <w:tcW w:type="dxa" w:w="1000"/>
            <w:tcW w:w="1000" w:type="dxa"/>
            <w:tcMar>
              <w:top w:w="100" w:type="dxa"/>
              <w:start w:w="120" w:type="dxa"/>
              <w:bottom w:w="100" w:type="dxa"/>
              <w:end w:w="120" w:type="dxa"/>
            </w:tcMar>
          </w:tcPr>
          <w:p>
            <w:pPr>
              <w:spacing w:after="40"/>
            </w:pPr>
            <w:r>
              <w:rPr>
                <w:sz w:val="18"/>
              </w:rPr>
              <w:t>A</w:t>
            </w:r>
          </w:p>
        </w:tc>
        <w:tc>
          <w:tcPr>
            <w:tcW w:type="dxa" w:w="1400"/>
            <w:tcW w:w="1400" w:type="dxa"/>
            <w:tcMar>
              <w:top w:w="100" w:type="dxa"/>
              <w:start w:w="120" w:type="dxa"/>
              <w:bottom w:w="100" w:type="dxa"/>
              <w:end w:w="120" w:type="dxa"/>
            </w:tcMar>
          </w:tcPr>
          <w:p>
            <w:pPr>
              <w:spacing w:after="40"/>
            </w:pPr>
            <w:r>
              <w:rPr>
                <w:sz w:val="18"/>
              </w:rPr>
              <w:t>1</w:t>
            </w:r>
          </w:p>
        </w:tc>
        <w:tc>
          <w:tcPr>
            <w:tcW w:type="dxa" w:w="2200"/>
            <w:tcW w:w="2200" w:type="dxa"/>
            <w:tcMar>
              <w:top w:w="100" w:type="dxa"/>
              <w:start w:w="120" w:type="dxa"/>
              <w:bottom w:w="100" w:type="dxa"/>
              <w:end w:w="120" w:type="dxa"/>
            </w:tcMar>
          </w:tcPr>
          <w:p>
            <w:pPr>
              <w:spacing w:after="40"/>
            </w:pPr>
            <w:r>
              <w:rPr>
                <w:sz w:val="18"/>
              </w:rPr>
              <w:t>9</w:t>
            </w:r>
          </w:p>
        </w:tc>
        <w:tc>
          <w:tcPr>
            <w:tcW w:type="dxa" w:w="2600"/>
            <w:tcW w:w="2600" w:type="dxa"/>
            <w:tcMar>
              <w:top w:w="100" w:type="dxa"/>
              <w:start w:w="120" w:type="dxa"/>
              <w:bottom w:w="100" w:type="dxa"/>
              <w:end w:w="120" w:type="dxa"/>
            </w:tcMar>
          </w:tcPr>
          <w:p>
            <w:pPr>
              <w:spacing w:after="40"/>
            </w:pPr>
            <w:r>
              <w:rPr>
                <w:sz w:val="18"/>
              </w:rPr>
            </w:r>
          </w:p>
        </w:tc>
        <w:tc>
          <w:tcPr>
            <w:tcW w:type="dxa" w:w="2160"/>
            <w:tcW w:w="2160" w:type="dxa"/>
            <w:tcMar>
              <w:top w:w="100" w:type="dxa"/>
              <w:start w:w="120" w:type="dxa"/>
              <w:bottom w:w="100" w:type="dxa"/>
              <w:end w:w="120" w:type="dxa"/>
            </w:tcMar>
          </w:tcPr>
          <w:p>
            <w:pPr>
              <w:spacing w:after="40"/>
            </w:pPr>
            <w:r>
              <w:rPr>
                <w:sz w:val="18"/>
              </w:rPr>
            </w:r>
          </w:p>
        </w:tc>
      </w:tr>
      <w:tr>
        <w:trPr>
          <w:cantSplit/>
        </w:trPr>
        <w:tc>
          <w:tcPr>
            <w:tcW w:type="dxa" w:w="1000"/>
            <w:tcW w:w="1000" w:type="dxa"/>
            <w:shd w:fill="F5FAF8"/>
            <w:tcMar>
              <w:top w:w="100" w:type="dxa"/>
              <w:start w:w="120" w:type="dxa"/>
              <w:bottom w:w="100" w:type="dxa"/>
              <w:end w:w="120" w:type="dxa"/>
            </w:tcMar>
          </w:tcPr>
          <w:p>
            <w:pPr>
              <w:spacing w:after="40"/>
            </w:pPr>
            <w:r>
              <w:rPr>
                <w:sz w:val="18"/>
              </w:rPr>
              <w:t>B</w:t>
            </w:r>
          </w:p>
        </w:tc>
        <w:tc>
          <w:tcPr>
            <w:tcW w:type="dxa" w:w="1400"/>
            <w:tcW w:w="1400" w:type="dxa"/>
            <w:shd w:fill="F5FAF8"/>
            <w:tcMar>
              <w:top w:w="100" w:type="dxa"/>
              <w:start w:w="120" w:type="dxa"/>
              <w:bottom w:w="100" w:type="dxa"/>
              <w:end w:w="120" w:type="dxa"/>
            </w:tcMar>
          </w:tcPr>
          <w:p>
            <w:pPr>
              <w:spacing w:after="40"/>
            </w:pPr>
            <w:r>
              <w:rPr>
                <w:sz w:val="18"/>
              </w:rPr>
              <w:t>2</w:t>
            </w:r>
          </w:p>
        </w:tc>
        <w:tc>
          <w:tcPr>
            <w:tcW w:type="dxa" w:w="2200"/>
            <w:tcW w:w="2200" w:type="dxa"/>
            <w:shd w:fill="F5FAF8"/>
            <w:tcMar>
              <w:top w:w="100" w:type="dxa"/>
              <w:start w:w="120" w:type="dxa"/>
              <w:bottom w:w="100" w:type="dxa"/>
              <w:end w:w="120" w:type="dxa"/>
            </w:tcMar>
          </w:tcPr>
          <w:p>
            <w:pPr>
              <w:spacing w:after="40"/>
            </w:pPr>
            <w:r>
              <w:rPr>
                <w:sz w:val="18"/>
              </w:rPr>
              <w:t>6</w:t>
            </w:r>
          </w:p>
        </w:tc>
        <w:tc>
          <w:tcPr>
            <w:tcW w:type="dxa" w:w="2600"/>
            <w:tcW w:w="2600" w:type="dxa"/>
            <w:shd w:fill="F5FAF8"/>
            <w:tcMar>
              <w:top w:w="100" w:type="dxa"/>
              <w:start w:w="120" w:type="dxa"/>
              <w:bottom w:w="100" w:type="dxa"/>
              <w:end w:w="120" w:type="dxa"/>
            </w:tcMar>
          </w:tcPr>
          <w:p>
            <w:pPr>
              <w:spacing w:after="40"/>
            </w:pPr>
            <w:r>
              <w:rPr>
                <w:sz w:val="18"/>
              </w:rPr>
            </w:r>
          </w:p>
        </w:tc>
        <w:tc>
          <w:tcPr>
            <w:tcW w:type="dxa" w:w="2160"/>
            <w:tcW w:w="2160" w:type="dxa"/>
            <w:shd w:fill="F5FAF8"/>
            <w:tcMar>
              <w:top w:w="100" w:type="dxa"/>
              <w:start w:w="120" w:type="dxa"/>
              <w:bottom w:w="100" w:type="dxa"/>
              <w:end w:w="120" w:type="dxa"/>
            </w:tcMar>
          </w:tcPr>
          <w:p>
            <w:pPr>
              <w:spacing w:after="40"/>
            </w:pPr>
            <w:r>
              <w:rPr>
                <w:sz w:val="18"/>
              </w:rPr>
            </w:r>
          </w:p>
        </w:tc>
      </w:tr>
      <w:tr>
        <w:trPr>
          <w:cantSplit/>
        </w:trPr>
        <w:tc>
          <w:tcPr>
            <w:tcW w:type="dxa" w:w="1000"/>
            <w:tcW w:w="1000" w:type="dxa"/>
            <w:tcMar>
              <w:top w:w="100" w:type="dxa"/>
              <w:start w:w="120" w:type="dxa"/>
              <w:bottom w:w="100" w:type="dxa"/>
              <w:end w:w="120" w:type="dxa"/>
            </w:tcMar>
          </w:tcPr>
          <w:p>
            <w:pPr>
              <w:spacing w:after="40"/>
            </w:pPr>
            <w:r>
              <w:rPr>
                <w:sz w:val="18"/>
              </w:rPr>
              <w:t>C</w:t>
            </w:r>
          </w:p>
        </w:tc>
        <w:tc>
          <w:tcPr>
            <w:tcW w:type="dxa" w:w="1400"/>
            <w:tcW w:w="1400" w:type="dxa"/>
            <w:tcMar>
              <w:top w:w="100" w:type="dxa"/>
              <w:start w:w="120" w:type="dxa"/>
              <w:bottom w:w="100" w:type="dxa"/>
              <w:end w:w="120" w:type="dxa"/>
            </w:tcMar>
          </w:tcPr>
          <w:p>
            <w:pPr>
              <w:spacing w:after="40"/>
            </w:pPr>
            <w:r>
              <w:rPr>
                <w:sz w:val="18"/>
              </w:rPr>
              <w:t>4</w:t>
            </w:r>
          </w:p>
        </w:tc>
        <w:tc>
          <w:tcPr>
            <w:tcW w:type="dxa" w:w="2200"/>
            <w:tcW w:w="2200" w:type="dxa"/>
            <w:tcMar>
              <w:top w:w="100" w:type="dxa"/>
              <w:start w:w="120" w:type="dxa"/>
              <w:bottom w:w="100" w:type="dxa"/>
              <w:end w:w="120" w:type="dxa"/>
            </w:tcMar>
          </w:tcPr>
          <w:p>
            <w:pPr>
              <w:spacing w:after="40"/>
            </w:pPr>
            <w:r>
              <w:rPr>
                <w:sz w:val="18"/>
              </w:rPr>
              <w:t>8</w:t>
            </w:r>
          </w:p>
        </w:tc>
        <w:tc>
          <w:tcPr>
            <w:tcW w:type="dxa" w:w="2600"/>
            <w:tcW w:w="2600" w:type="dxa"/>
            <w:tcMar>
              <w:top w:w="100" w:type="dxa"/>
              <w:start w:w="120" w:type="dxa"/>
              <w:bottom w:w="100" w:type="dxa"/>
              <w:end w:w="120" w:type="dxa"/>
            </w:tcMar>
          </w:tcPr>
          <w:p>
            <w:pPr>
              <w:spacing w:after="40"/>
            </w:pPr>
            <w:r>
              <w:rPr>
                <w:sz w:val="18"/>
              </w:rPr>
            </w:r>
          </w:p>
        </w:tc>
        <w:tc>
          <w:tcPr>
            <w:tcW w:type="dxa" w:w="2160"/>
            <w:tcW w:w="2160" w:type="dxa"/>
            <w:tcMar>
              <w:top w:w="100" w:type="dxa"/>
              <w:start w:w="120" w:type="dxa"/>
              <w:bottom w:w="100" w:type="dxa"/>
              <w:end w:w="120" w:type="dxa"/>
            </w:tcMar>
          </w:tcPr>
          <w:p>
            <w:pPr>
              <w:spacing w:after="40"/>
            </w:pPr>
            <w:r>
              <w:rPr>
                <w:sz w:val="18"/>
              </w:rPr>
            </w:r>
          </w:p>
        </w:tc>
      </w:tr>
    </w:tbl>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DDF3EA"/>
            <w:tcMar>
              <w:top w:w="100" w:type="dxa"/>
              <w:start w:w="120" w:type="dxa"/>
              <w:bottom w:w="100" w:type="dxa"/>
              <w:end w:w="120" w:type="dxa"/>
            </w:tcMar>
          </w:tcPr>
          <w:p>
            <w:pPr>
              <w:spacing w:after="40"/>
            </w:pPr>
            <w:r>
              <w:rPr>
                <w:b/>
                <w:color w:val="214D49"/>
              </w:rPr>
              <w:t>Denkimpuls</w:t>
              <w:br/>
            </w:r>
            <w:r>
              <w:t>Welche Frage wird zuerst geprüft und welcher Teilbaum bleibt danach noch relevant?</w:t>
            </w:r>
          </w:p>
        </w:tc>
      </w:tr>
    </w:tbl>
    <w:p>
      <w:pPr>
        <w:spacing w:after="20"/>
      </w:pP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DDF3EA"/>
            <w:tcMar>
              <w:top w:w="100" w:type="dxa"/>
              <w:start w:w="120" w:type="dxa"/>
              <w:bottom w:w="100" w:type="dxa"/>
              <w:end w:w="120" w:type="dxa"/>
            </w:tcMar>
          </w:tcPr>
          <w:p>
            <w:pPr>
              <w:spacing w:after="40"/>
            </w:pPr>
            <w:r>
              <w:rPr>
                <w:b/>
                <w:color w:val="214D49"/>
              </w:rPr>
              <w:t>Strategiehilfe</w:t>
              <w:br/>
            </w:r>
            <w:r>
              <w:t>Verfolge genau einen Weg von oben nach unten. Begründe jede Abzweigung mit den Werten des Falls.</w:t>
            </w:r>
          </w:p>
        </w:tc>
      </w:tr>
    </w:tbl>
    <w:p>
      <w:pPr>
        <w:spacing w:after="20"/>
      </w:pPr>
    </w:p>
    <w:p>
      <w:pPr>
        <w:pStyle w:val="R8Aufgabe"/>
        <w:spacing w:before="140"/>
        <w:keepNext/>
      </w:pPr>
      <w:sdt>
        <w:sdtPr>
          <w:alias w:val="Aufgabe vollständig erledigt"/>
          <w:tag w:val="checkbox_963906a82962"/>
          <w:id w:val="1501962519"/>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06_INFO" w:history="1">
        <w:r>
          <w:rPr>
            <w:color w:val="007C83"/>
            <w:u w:val="single"/>
          </w:rPr>
          <w:t>Zum Informationsblatt</w:t>
        </w:r>
      </w:hyperlink>
      <w:r>
        <w:t xml:space="preserve">   ·   </w:t>
      </w:r>
      <w:hyperlink w:anchor="TOC" w:history="1">
        <w:r>
          <w:rPr>
            <w:color w:val="007C83"/>
            <w:u w:val="single"/>
          </w:rPr>
          <w:t>Zum Inhaltsverzeichnis</w:t>
        </w:r>
      </w:hyperlink>
    </w:p>
    <w:p>
      <w:pPr>
        <w:pStyle w:val="Heading2"/>
        <w:keepNext/>
        <w:pageBreakBefore/>
      </w:pPr>
      <w:bookmarkStart w:id="1018" w:name="K06_INFO"/>
      <w:r>
        <w:drawing>
          <wp:inline xmlns:a="http://schemas.openxmlformats.org/drawingml/2006/main" xmlns:pic="http://schemas.openxmlformats.org/drawingml/2006/picture">
            <wp:extent cx="187200" cy="187200"/>
            <wp:docPr id="11" name="Picture 11" title="6.2 Informationsblatt – Klassifikation: Entscheidungsbaum und k-NN" descr="Schwarzes Outline-Symbol für 6.2 Informationsblatt"/>
            <wp:cNvGraphicFramePr>
              <a:graphicFrameLocks noChangeAspect="1"/>
            </wp:cNvGraphicFramePr>
            <a:graphic>
              <a:graphicData uri="http://schemas.openxmlformats.org/drawingml/2006/picture">
                <pic:pic>
                  <pic:nvPicPr>
                    <pic:cNvPr id="0" name="icon_information_buch.png"/>
                    <pic:cNvPicPr/>
                  </pic:nvPicPr>
                  <pic:blipFill>
                    <a:blip r:embed="rId22"/>
                    <a:stretch>
                      <a:fillRect/>
                    </a:stretch>
                  </pic:blipFill>
                  <pic:spPr>
                    <a:xfrm>
                      <a:off x="0" y="0"/>
                      <a:ext cx="187200" cy="187200"/>
                    </a:xfrm>
                    <a:prstGeom prst="rect"/>
                  </pic:spPr>
                </pic:pic>
              </a:graphicData>
            </a:graphic>
          </wp:inline>
        </w:drawing>
      </w:r>
      <w:r>
        <w:t xml:space="preserve">  5.2 Informationsblatt – Klassifikation: Entscheidungsbaum und k-NN</w:t>
      </w:r>
      <w:r>
        <w:t/>
      </w:r>
      <w:bookmarkEnd w:id="1018"/>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F5FAF8"/>
            <w:tcMar>
              <w:top w:w="100" w:type="dxa"/>
              <w:start w:w="120" w:type="dxa"/>
              <w:bottom w:w="100" w:type="dxa"/>
              <w:end w:w="120" w:type="dxa"/>
            </w:tcMar>
          </w:tcPr>
          <w:p>
            <w:pPr>
              <w:spacing w:after="40"/>
            </w:pPr>
            <w:r>
              <w:rPr>
                <w:b/>
                <w:color w:val="214D49"/>
              </w:rPr>
              <w:t>Kapitelroute</w:t>
              <w:br/>
            </w:r>
            <w:r>
              <w:t>BKWI1 · Woche 26 · ca. 1,5 Unterrichtsstunden · BPE 6.1</w:t>
            </w:r>
          </w:p>
        </w:tc>
      </w:tr>
    </w:tbl>
    <w:p>
      <w:pPr>
        <w:spacing w:after="20"/>
      </w:pPr>
    </w:p>
    <w:p>
      <w:pPr>
        <w:pStyle w:val="Heading2"/>
      </w:pPr>
      <w:r>
        <w:t>Das kannst du danach</w:t>
      </w:r>
    </w:p>
    <w:p>
      <w:pPr>
        <w:pStyle w:val="R8SegmentNumber"/>
        <w:numPr>
          <w:ilvl w:val="0"/>
          <w:numId w:val="96"/>
        </w:numPr>
      </w:pPr>
      <w:r>
        <w:t>eine Klassifikationsfrage erkennen,</w:t>
      </w:r>
    </w:p>
    <w:p>
      <w:pPr>
        <w:pStyle w:val="R8SegmentNumber"/>
        <w:numPr>
          <w:ilvl w:val="0"/>
          <w:numId w:val="96"/>
        </w:numPr>
      </w:pPr>
      <w:r>
        <w:t>einen einfachen Entscheidungsbaum lesen,</w:t>
      </w:r>
    </w:p>
    <w:p>
      <w:pPr>
        <w:pStyle w:val="R8SegmentNumber"/>
        <w:numPr>
          <w:ilvl w:val="0"/>
          <w:numId w:val="96"/>
        </w:numPr>
      </w:pPr>
      <w:r>
        <w:t>die Nachbarschaftsidee von k-NN erklären,</w:t>
      </w:r>
    </w:p>
    <w:p>
      <w:pPr>
        <w:pStyle w:val="R8SegmentNumber"/>
        <w:numPr>
          <w:ilvl w:val="0"/>
          <w:numId w:val="96"/>
        </w:numPr>
      </w:pPr>
      <w:r>
        <w:t>beide Verfahren anhand von Erklärbarkeit und Datenanforderungen vergleichen.</w:t>
      </w:r>
    </w:p>
    <w:p>
      <w:pPr>
        <w:pStyle w:val="Heading2"/>
      </w:pPr>
      <w:r>
        <w:t>Klassen statt Zahlen</w:t>
      </w:r>
    </w:p>
    <w:p>
      <w:pPr>
        <w:jc w:val="center"/>
      </w:pPr>
      <w:r>
        <w:drawing>
          <wp:inline xmlns:a="http://schemas.openxmlformats.org/drawingml/2006/main" xmlns:pic="http://schemas.openxmlformats.org/drawingml/2006/picture">
            <wp:extent cx="6048000" cy="3283200"/>
            <wp:docPr id="4" name="Picture 2" title="Fachliche Abbildung" descr="Fachliche Abbildung zum Lerninhalt Machine Learning; Erläuterung im umgebenden Text"/>
            <wp:cNvGraphicFramePr>
              <a:graphicFrameLocks noChangeAspect="1"/>
            </wp:cNvGraphicFramePr>
            <a:graphic>
              <a:graphicData uri="http://schemas.openxmlformats.org/drawingml/2006/picture">
                <pic:pic>
                  <pic:nvPicPr>
                    <pic:cNvPr id="4" name="lernagent_klassifikation_mockup.png"/>
                    <pic:cNvPicPr/>
                  </pic:nvPicPr>
                  <pic:blipFill>
                    <a:blip r:embed="rId14"/>
                    <a:stretch>
                      <a:fillRect/>
                    </a:stretch>
                  </pic:blipFill>
                  <pic:spPr>
                    <a:xfrm>
                      <a:off x="0" y="0"/>
                      <a:ext cx="6048000" cy="3283200"/>
                    </a:xfrm>
                    <a:prstGeom prst="rect"/>
                  </pic:spPr>
                </pic:pic>
              </a:graphicData>
            </a:graphic>
          </wp:inline>
        </w:drawing>
      </w:r>
    </w:p>
    <w:p>
      <w:pPr>
        <w:spacing w:after="160"/>
      </w:pPr>
      <w:r>
        <w:rPr>
          <w:i/>
          <w:color w:val="556465"/>
          <w:sz w:val="18"/>
        </w:rPr>
        <w:t>Mockup: Aus der sichtbaren Empfehlung lassen sich Zielklasse, Merkmale, Sicherheit und Prüfhandlung ableiten.</w:t>
      </w:r>
    </w:p>
    <w:p>
      <w:r>
        <w:t>Bei einer Klassifikation gehört jeder Trainingsfall zu einer vorgegebenen Klasse. Das Modell lernt aus Features, wie neue Fälle diesen Klassen zugeordnet werden können. Die Klassen müssen fachlich sinnvoll und in den Trainingsdaten zuverlässig gekennzeichnet sein.</w:t>
      </w:r>
    </w:p>
    <w:tbl>
      <w:tblPr>
        <w:tblStyle w:val="TableGrid"/>
        <w:tblW w:type="dxa" w:w="9360"/>
        <w:tblLayout w:type="fixed"/>
        <w:tblLook w:firstColumn="1" w:firstRow="1" w:lastColumn="0" w:lastRow="0" w:noHBand="0" w:noVBand="1" w:val="04A0"/>
        <w:jc w:val="left"/>
        <w:tblInd w:w="220" w:type="dxa"/>
      </w:tblPr>
      <w:tblGrid>
        <w:gridCol w:w="2200"/>
        <w:gridCol w:w="2800"/>
        <w:gridCol w:w="4360"/>
      </w:tblGrid>
      <w:tr>
        <w:trPr>
          <w:tblHeader w:val="true"/>
          <w:cantSplit/>
        </w:trPr>
        <w:tc>
          <w:tcPr>
            <w:tcW w:type="dxa" w:w="2200"/>
            <w:tcW w:w="2200" w:type="dxa"/>
            <w:shd w:fill="214D49"/>
            <w:tcMar>
              <w:top w:w="100" w:type="dxa"/>
              <w:start w:w="120" w:type="dxa"/>
              <w:bottom w:w="100" w:type="dxa"/>
              <w:end w:w="120" w:type="dxa"/>
            </w:tcMar>
          </w:tcPr>
          <w:p>
            <w:pPr>
              <w:spacing w:after="40"/>
            </w:pPr>
            <w:r>
              <w:rPr>
                <w:b/>
                <w:color w:val="FFFFFF"/>
                <w:sz w:val="18"/>
              </w:rPr>
              <w:t>Problem</w:t>
            </w:r>
          </w:p>
        </w:tc>
        <w:tc>
          <w:tcPr>
            <w:tcW w:type="dxa" w:w="2800"/>
            <w:tcW w:w="2800" w:type="dxa"/>
            <w:shd w:fill="214D49"/>
            <w:tcMar>
              <w:top w:w="100" w:type="dxa"/>
              <w:start w:w="120" w:type="dxa"/>
              <w:bottom w:w="100" w:type="dxa"/>
              <w:end w:w="120" w:type="dxa"/>
            </w:tcMar>
          </w:tcPr>
          <w:p>
            <w:pPr>
              <w:spacing w:after="40"/>
            </w:pPr>
            <w:r>
              <w:rPr>
                <w:b/>
                <w:color w:val="FFFFFF"/>
                <w:sz w:val="18"/>
              </w:rPr>
              <w:t>mögliche Klassen</w:t>
            </w:r>
          </w:p>
        </w:tc>
        <w:tc>
          <w:tcPr>
            <w:tcW w:type="dxa" w:w="4360"/>
            <w:tcW w:w="4360" w:type="dxa"/>
            <w:shd w:fill="214D49"/>
            <w:tcMar>
              <w:top w:w="100" w:type="dxa"/>
              <w:start w:w="120" w:type="dxa"/>
              <w:bottom w:w="100" w:type="dxa"/>
              <w:end w:w="120" w:type="dxa"/>
            </w:tcMar>
          </w:tcPr>
          <w:p>
            <w:pPr>
              <w:spacing w:after="40"/>
            </w:pPr>
            <w:r>
              <w:rPr>
                <w:b/>
                <w:color w:val="FFFFFF"/>
                <w:sz w:val="18"/>
              </w:rPr>
              <w:t>geeignete Features</w:t>
            </w:r>
          </w:p>
        </w:tc>
      </w:tr>
      <w:tr>
        <w:trPr>
          <w:cantSplit/>
        </w:trPr>
        <w:tc>
          <w:tcPr>
            <w:tcW w:type="dxa" w:w="2200"/>
            <w:tcW w:w="2200" w:type="dxa"/>
            <w:tcMar>
              <w:top w:w="100" w:type="dxa"/>
              <w:start w:w="120" w:type="dxa"/>
              <w:bottom w:w="100" w:type="dxa"/>
              <w:end w:w="120" w:type="dxa"/>
            </w:tcMar>
          </w:tcPr>
          <w:p>
            <w:pPr>
              <w:spacing w:after="40"/>
            </w:pPr>
            <w:r>
              <w:rPr>
                <w:sz w:val="18"/>
              </w:rPr>
              <w:t>E-Mail prüfen</w:t>
            </w:r>
          </w:p>
        </w:tc>
        <w:tc>
          <w:tcPr>
            <w:tcW w:type="dxa" w:w="2800"/>
            <w:tcW w:w="2800" w:type="dxa"/>
            <w:tcMar>
              <w:top w:w="100" w:type="dxa"/>
              <w:start w:w="120" w:type="dxa"/>
              <w:bottom w:w="100" w:type="dxa"/>
              <w:end w:w="120" w:type="dxa"/>
            </w:tcMar>
          </w:tcPr>
          <w:p>
            <w:pPr>
              <w:spacing w:after="40"/>
            </w:pPr>
            <w:r>
              <w:rPr>
                <w:sz w:val="18"/>
              </w:rPr>
              <w:t>Spam / kein Spam</w:t>
            </w:r>
          </w:p>
        </w:tc>
        <w:tc>
          <w:tcPr>
            <w:tcW w:type="dxa" w:w="4360"/>
            <w:tcW w:w="4360" w:type="dxa"/>
            <w:tcMar>
              <w:top w:w="100" w:type="dxa"/>
              <w:start w:w="120" w:type="dxa"/>
              <w:bottom w:w="100" w:type="dxa"/>
              <w:end w:w="120" w:type="dxa"/>
            </w:tcMar>
          </w:tcPr>
          <w:p>
            <w:pPr>
              <w:spacing w:after="40"/>
            </w:pPr>
            <w:r>
              <w:rPr>
                <w:sz w:val="18"/>
              </w:rPr>
              <w:t>Wörter, Absendermerkmale</w:t>
            </w:r>
          </w:p>
        </w:tc>
      </w:tr>
      <w:tr>
        <w:trPr>
          <w:cantSplit/>
        </w:trPr>
        <w:tc>
          <w:tcPr>
            <w:tcW w:type="dxa" w:w="2200"/>
            <w:tcW w:w="2200" w:type="dxa"/>
            <w:shd w:fill="F5FAF8"/>
            <w:tcMar>
              <w:top w:w="100" w:type="dxa"/>
              <w:start w:w="120" w:type="dxa"/>
              <w:bottom w:w="100" w:type="dxa"/>
              <w:end w:w="120" w:type="dxa"/>
            </w:tcMar>
          </w:tcPr>
          <w:p>
            <w:pPr>
              <w:spacing w:after="40"/>
            </w:pPr>
            <w:r>
              <w:rPr>
                <w:sz w:val="18"/>
              </w:rPr>
              <w:t>Kreditanfrage</w:t>
            </w:r>
          </w:p>
        </w:tc>
        <w:tc>
          <w:tcPr>
            <w:tcW w:type="dxa" w:w="2800"/>
            <w:tcW w:w="2800" w:type="dxa"/>
            <w:shd w:fill="F5FAF8"/>
            <w:tcMar>
              <w:top w:w="100" w:type="dxa"/>
              <w:start w:w="120" w:type="dxa"/>
              <w:bottom w:w="100" w:type="dxa"/>
              <w:end w:w="120" w:type="dxa"/>
            </w:tcMar>
          </w:tcPr>
          <w:p>
            <w:pPr>
              <w:spacing w:after="40"/>
            </w:pPr>
            <w:r>
              <w:rPr>
                <w:sz w:val="18"/>
              </w:rPr>
              <w:t>genehmigen / prüfen / ablehnen</w:t>
            </w:r>
          </w:p>
        </w:tc>
        <w:tc>
          <w:tcPr>
            <w:tcW w:type="dxa" w:w="4360"/>
            <w:tcW w:w="4360" w:type="dxa"/>
            <w:shd w:fill="F5FAF8"/>
            <w:tcMar>
              <w:top w:w="100" w:type="dxa"/>
              <w:start w:w="120" w:type="dxa"/>
              <w:bottom w:w="100" w:type="dxa"/>
              <w:end w:w="120" w:type="dxa"/>
            </w:tcMar>
          </w:tcPr>
          <w:p>
            <w:pPr>
              <w:spacing w:after="40"/>
            </w:pPr>
            <w:r>
              <w:rPr>
                <w:sz w:val="18"/>
              </w:rPr>
              <w:t>zulässige Finanzmerkmale</w:t>
            </w:r>
          </w:p>
        </w:tc>
      </w:tr>
      <w:tr>
        <w:trPr>
          <w:cantSplit/>
        </w:trPr>
        <w:tc>
          <w:tcPr>
            <w:tcW w:type="dxa" w:w="2200"/>
            <w:tcW w:w="2200" w:type="dxa"/>
            <w:tcMar>
              <w:top w:w="100" w:type="dxa"/>
              <w:start w:w="120" w:type="dxa"/>
              <w:bottom w:w="100" w:type="dxa"/>
              <w:end w:w="120" w:type="dxa"/>
            </w:tcMar>
          </w:tcPr>
          <w:p>
            <w:pPr>
              <w:spacing w:after="40"/>
            </w:pPr>
            <w:r>
              <w:rPr>
                <w:sz w:val="18"/>
              </w:rPr>
              <w:t>Lernempfehlung</w:t>
            </w:r>
          </w:p>
        </w:tc>
        <w:tc>
          <w:tcPr>
            <w:tcW w:type="dxa" w:w="2800"/>
            <w:tcW w:w="2800" w:type="dxa"/>
            <w:tcMar>
              <w:top w:w="100" w:type="dxa"/>
              <w:start w:w="120" w:type="dxa"/>
              <w:bottom w:w="100" w:type="dxa"/>
              <w:end w:w="120" w:type="dxa"/>
            </w:tcMar>
          </w:tcPr>
          <w:p>
            <w:pPr>
              <w:spacing w:after="40"/>
            </w:pPr>
            <w:r>
              <w:rPr>
                <w:sz w:val="18"/>
              </w:rPr>
              <w:t>Grundlagen / Übung / Vertiefung</w:t>
            </w:r>
          </w:p>
        </w:tc>
        <w:tc>
          <w:tcPr>
            <w:tcW w:type="dxa" w:w="4360"/>
            <w:tcW w:w="4360" w:type="dxa"/>
            <w:tcMar>
              <w:top w:w="100" w:type="dxa"/>
              <w:start w:w="120" w:type="dxa"/>
              <w:bottom w:w="100" w:type="dxa"/>
              <w:end w:w="120" w:type="dxa"/>
            </w:tcMar>
          </w:tcPr>
          <w:p>
            <w:pPr>
              <w:spacing w:after="40"/>
            </w:pPr>
            <w:r>
              <w:rPr>
                <w:sz w:val="18"/>
              </w:rPr>
              <w:t>Versuche, Hilfen, bisherige Ergebnisse</w:t>
            </w:r>
          </w:p>
        </w:tc>
      </w:tr>
    </w:tbl>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FCE8D5"/>
            <w:tcMar>
              <w:top w:w="100" w:type="dxa"/>
              <w:start w:w="120" w:type="dxa"/>
              <w:bottom w:w="100" w:type="dxa"/>
              <w:end w:w="120" w:type="dxa"/>
            </w:tcMar>
          </w:tcPr>
          <w:p>
            <w:pPr>
              <w:spacing w:after="40"/>
            </w:pPr>
            <w:r>
              <w:rPr>
                <w:b/>
                <w:color w:val="214D49"/>
              </w:rPr>
              <w:t>Achtung</w:t>
              <w:br/>
            </w:r>
            <w:r>
              <w:t>Eine Klasse ist eine für den Zweck definierte Ausgabe – kein unveränderliches Etikett für einen Menschen.</w:t>
            </w:r>
          </w:p>
        </w:tc>
      </w:tr>
    </w:tbl>
    <w:p>
      <w:pPr>
        <w:spacing w:after="20"/>
      </w:pPr>
    </w:p>
    <w:p>
      <w:pPr>
        <w:pStyle w:val="Heading2"/>
      </w:pPr>
      <w:r>
        <w:t>Entscheidungsbaum</w:t>
      </w:r>
    </w:p>
    <w:p>
      <w:r>
        <w:t>Ein Entscheidungsbaum teilt Trainingsfälle schrittweise anhand von Merkmalen. An jedem Knoten wird eine Frage geprüft. Die Blätter enthalten die vorhergesagte Klasse. Kleine Bäume sind häufig gut erklärbar; sehr tiefe Bäume können Einzelfälle auswendig lernen.</w:t>
      </w:r>
    </w:p>
    <w:tbl>
      <w:tblPr>
        <w:tblW w:type="dxa" w:w="9638"/>
        <w:tblLook w:firstColumn="1" w:firstRow="1" w:lastColumn="0" w:lastRow="0" w:noHBand="0" w:noVBand="1" w:val="04A0"/>
        <w:jc w:val="left"/>
        <w:tblInd w:w="220" w:type="dxa"/>
        <w:tblLayout w:type="fixed"/>
      </w:tblPr>
      <w:tblGrid>
        <w:gridCol w:w="9638"/>
      </w:tblGrid>
      <w:tr>
        <w:trPr>
          <w:tblHeader w:val="true"/>
          <w:cantSplit/>
        </w:trPr>
        <w:tc>
          <w:tcPr>
            <w:tcW w:type="dxa" w:w="9638"/>
            <w:tcW w:w="9360" w:type="dxa"/>
            <w:shd w:fill="F1F3F4"/>
            <w:tcMar>
              <w:top w:w="100" w:type="dxa"/>
              <w:start w:w="120" w:type="dxa"/>
              <w:bottom w:w="100" w:type="dxa"/>
              <w:end w:w="120" w:type="dxa"/>
            </w:tcMar>
          </w:tcPr>
          <w:p>
            <w:r>
              <w:rPr>
                <w:rFonts w:ascii="Consolas" w:hAnsi="Consolas"/>
                <w:sz w:val="17"/>
              </w:rPr>
              <w:t>versuche &lt;= 2?</w:t>
              <w:br/>
              <w:t>├── ja: punkte_bisher &gt;= 8?</w:t>
              <w:br/>
              <w:t>│   ├── ja: Vertiefung</w:t>
              <w:br/>
              <w:t>│   └── nein: Übung</w:t>
              <w:br/>
              <w:t>└── nein: Grundlagen</w:t>
            </w:r>
          </w:p>
        </w:tc>
      </w:tr>
    </w:tbl>
    <w:p>
      <w:pPr>
        <w:pStyle w:val="Heading2"/>
      </w:pPr>
      <w:r>
        <w:t>k-Nearest Neighbors: Ähnliche bekannte Fälle</w:t>
      </w:r>
    </w:p>
    <w:p>
      <w:r>
        <w:t>k-NN speichert die Trainingsfälle. Für einen neuen Fall werden die k ähnlichsten Fälle gesucht; bei Klassifikation entscheidet meist die häufigste Klasse in dieser Nachbarschaft. Das Verfahren hängt stark von der Definition von Nähe ab.</w:t>
      </w:r>
    </w:p>
    <w:tbl>
      <w:tblPr>
        <w:tblStyle w:val="TableGrid"/>
        <w:tblW w:type="dxa" w:w="9360"/>
        <w:tblLayout w:type="fixed"/>
        <w:tblLook w:firstColumn="1" w:firstRow="1" w:lastColumn="0" w:lastRow="0" w:noHBand="0" w:noVBand="1" w:val="04A0"/>
        <w:jc w:val="left"/>
        <w:tblInd w:w="220" w:type="dxa"/>
      </w:tblPr>
      <w:tblGrid>
        <w:gridCol w:w="2500"/>
        <w:gridCol w:w="6860"/>
      </w:tblGrid>
      <w:tr>
        <w:trPr>
          <w:tblHeader w:val="true"/>
          <w:cantSplit/>
        </w:trPr>
        <w:tc>
          <w:tcPr>
            <w:tcW w:type="dxa" w:w="2500"/>
            <w:tcW w:w="2500" w:type="dxa"/>
            <w:shd w:fill="214D49"/>
            <w:tcMar>
              <w:top w:w="100" w:type="dxa"/>
              <w:start w:w="120" w:type="dxa"/>
              <w:bottom w:w="100" w:type="dxa"/>
              <w:end w:w="120" w:type="dxa"/>
            </w:tcMar>
          </w:tcPr>
          <w:p>
            <w:pPr>
              <w:spacing w:after="40"/>
            </w:pPr>
            <w:r>
              <w:rPr>
                <w:b/>
                <w:color w:val="FFFFFF"/>
                <w:sz w:val="18"/>
              </w:rPr>
              <w:t>Einflussgröße</w:t>
            </w:r>
          </w:p>
        </w:tc>
        <w:tc>
          <w:tcPr>
            <w:tcW w:type="dxa" w:w="6860"/>
            <w:tcW w:w="6860" w:type="dxa"/>
            <w:shd w:fill="214D49"/>
            <w:tcMar>
              <w:top w:w="100" w:type="dxa"/>
              <w:start w:w="120" w:type="dxa"/>
              <w:bottom w:w="100" w:type="dxa"/>
              <w:end w:w="120" w:type="dxa"/>
            </w:tcMar>
          </w:tcPr>
          <w:p>
            <w:pPr>
              <w:spacing w:after="40"/>
            </w:pPr>
            <w:r>
              <w:rPr>
                <w:b/>
                <w:color w:val="FFFFFF"/>
                <w:sz w:val="18"/>
              </w:rPr>
              <w:t>Warum wichtig?</w:t>
            </w:r>
          </w:p>
        </w:tc>
      </w:tr>
      <w:tr>
        <w:trPr>
          <w:cantSplit/>
        </w:trPr>
        <w:tc>
          <w:tcPr>
            <w:tcW w:type="dxa" w:w="2500"/>
            <w:tcW w:w="2500" w:type="dxa"/>
            <w:tcMar>
              <w:top w:w="100" w:type="dxa"/>
              <w:start w:w="120" w:type="dxa"/>
              <w:bottom w:w="100" w:type="dxa"/>
              <w:end w:w="120" w:type="dxa"/>
            </w:tcMar>
          </w:tcPr>
          <w:p>
            <w:pPr>
              <w:spacing w:after="40"/>
            </w:pPr>
            <w:r>
              <w:rPr>
                <w:sz w:val="18"/>
              </w:rPr>
              <w:t>Auswahl der Features</w:t>
            </w:r>
          </w:p>
        </w:tc>
        <w:tc>
          <w:tcPr>
            <w:tcW w:type="dxa" w:w="6860"/>
            <w:tcW w:w="6860" w:type="dxa"/>
            <w:tcMar>
              <w:top w:w="100" w:type="dxa"/>
              <w:start w:w="120" w:type="dxa"/>
              <w:bottom w:w="100" w:type="dxa"/>
              <w:end w:w="120" w:type="dxa"/>
            </w:tcMar>
          </w:tcPr>
          <w:p>
            <w:pPr>
              <w:spacing w:after="40"/>
            </w:pPr>
            <w:r>
              <w:rPr>
                <w:sz w:val="18"/>
              </w:rPr>
              <w:t>Nur diese Merkmale bestimmen Ähnlichkeit.</w:t>
            </w:r>
          </w:p>
        </w:tc>
      </w:tr>
      <w:tr>
        <w:trPr>
          <w:cantSplit/>
        </w:trPr>
        <w:tc>
          <w:tcPr>
            <w:tcW w:type="dxa" w:w="2500"/>
            <w:tcW w:w="2500" w:type="dxa"/>
            <w:shd w:fill="F5FAF8"/>
            <w:tcMar>
              <w:top w:w="100" w:type="dxa"/>
              <w:start w:w="120" w:type="dxa"/>
              <w:bottom w:w="100" w:type="dxa"/>
              <w:end w:w="120" w:type="dxa"/>
            </w:tcMar>
          </w:tcPr>
          <w:p>
            <w:pPr>
              <w:spacing w:after="40"/>
            </w:pPr>
            <w:r>
              <w:rPr>
                <w:sz w:val="18"/>
              </w:rPr>
              <w:t>Skalierung</w:t>
            </w:r>
          </w:p>
        </w:tc>
        <w:tc>
          <w:tcPr>
            <w:tcW w:type="dxa" w:w="6860"/>
            <w:tcW w:w="6860" w:type="dxa"/>
            <w:shd w:fill="F5FAF8"/>
            <w:tcMar>
              <w:top w:w="100" w:type="dxa"/>
              <w:start w:w="120" w:type="dxa"/>
              <w:bottom w:w="100" w:type="dxa"/>
              <w:end w:w="120" w:type="dxa"/>
            </w:tcMar>
          </w:tcPr>
          <w:p>
            <w:pPr>
              <w:spacing w:after="40"/>
            </w:pPr>
            <w:r>
              <w:rPr>
                <w:sz w:val="18"/>
              </w:rPr>
              <w:t>Große Zahlenbereiche können Abstände dominieren.</w:t>
            </w:r>
          </w:p>
        </w:tc>
      </w:tr>
      <w:tr>
        <w:trPr>
          <w:cantSplit/>
        </w:trPr>
        <w:tc>
          <w:tcPr>
            <w:tcW w:type="dxa" w:w="2500"/>
            <w:tcW w:w="2500" w:type="dxa"/>
            <w:tcMar>
              <w:top w:w="100" w:type="dxa"/>
              <w:start w:w="120" w:type="dxa"/>
              <w:bottom w:w="100" w:type="dxa"/>
              <w:end w:w="120" w:type="dxa"/>
            </w:tcMar>
          </w:tcPr>
          <w:p>
            <w:pPr>
              <w:spacing w:after="40"/>
            </w:pPr>
            <w:r>
              <w:rPr>
                <w:sz w:val="18"/>
              </w:rPr>
              <w:t>Wahl von k</w:t>
            </w:r>
          </w:p>
        </w:tc>
        <w:tc>
          <w:tcPr>
            <w:tcW w:type="dxa" w:w="6860"/>
            <w:tcW w:w="6860" w:type="dxa"/>
            <w:tcMar>
              <w:top w:w="100" w:type="dxa"/>
              <w:start w:w="120" w:type="dxa"/>
              <w:bottom w:w="100" w:type="dxa"/>
              <w:end w:w="120" w:type="dxa"/>
            </w:tcMar>
          </w:tcPr>
          <w:p>
            <w:pPr>
              <w:spacing w:after="40"/>
            </w:pPr>
            <w:r>
              <w:rPr>
                <w:sz w:val="18"/>
              </w:rPr>
              <w:t>Zu kleines k reagiert empfindlich; zu großes k verwischt lokale Muster.</w:t>
            </w:r>
          </w:p>
        </w:tc>
      </w:tr>
      <w:tr>
        <w:trPr>
          <w:cantSplit/>
        </w:trPr>
        <w:tc>
          <w:tcPr>
            <w:tcW w:type="dxa" w:w="2500"/>
            <w:tcW w:w="2500" w:type="dxa"/>
            <w:shd w:fill="F5FAF8"/>
            <w:tcMar>
              <w:top w:w="100" w:type="dxa"/>
              <w:start w:w="120" w:type="dxa"/>
              <w:bottom w:w="100" w:type="dxa"/>
              <w:end w:w="120" w:type="dxa"/>
            </w:tcMar>
          </w:tcPr>
          <w:p>
            <w:pPr>
              <w:spacing w:after="40"/>
            </w:pPr>
            <w:r>
              <w:rPr>
                <w:sz w:val="18"/>
              </w:rPr>
              <w:t>Datenverteilung</w:t>
            </w:r>
          </w:p>
        </w:tc>
        <w:tc>
          <w:tcPr>
            <w:tcW w:type="dxa" w:w="6860"/>
            <w:tcW w:w="6860" w:type="dxa"/>
            <w:shd w:fill="F5FAF8"/>
            <w:tcMar>
              <w:top w:w="100" w:type="dxa"/>
              <w:start w:w="120" w:type="dxa"/>
              <w:bottom w:w="100" w:type="dxa"/>
              <w:end w:w="120" w:type="dxa"/>
            </w:tcMar>
          </w:tcPr>
          <w:p>
            <w:pPr>
              <w:spacing w:after="40"/>
            </w:pPr>
            <w:r>
              <w:rPr>
                <w:sz w:val="18"/>
              </w:rPr>
              <w:t>Seltene Klassen können überstimmt werden.</w:t>
            </w:r>
          </w:p>
        </w:tc>
      </w:tr>
    </w:tbl>
    <w:p>
      <w:pPr>
        <w:pStyle w:val="Heading3"/>
      </w:pPr>
      <w:r>
        <w:t>Gedankenexperiment</w:t>
      </w:r>
    </w:p>
    <w:p>
      <w:r>
        <w:t>Ein neuer Lernfall hat 3 Versuche und 2 Hilfen. Seine drei nächsten Nachbarn tragen die Klassen `Übung`, `Übung`, `Grundlagen`. Welche Klasse ergibt sich bei k = 3? Was könnte sich bei k = 5 ändern?</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FFF6D8"/>
            <w:tcMar>
              <w:top w:w="100" w:type="dxa"/>
              <w:start w:w="120" w:type="dxa"/>
              <w:bottom w:w="100" w:type="dxa"/>
              <w:end w:w="120" w:type="dxa"/>
            </w:tcMar>
          </w:tcPr>
          <w:p>
            <w:pPr>
              <w:spacing w:after="40"/>
            </w:pPr>
            <w:r>
              <w:rPr>
                <w:b/>
                <w:color w:val="214D49"/>
              </w:rPr>
              <w:t>Fachhilfe</w:t>
              <w:br/>
            </w:r>
            <w:r>
              <w:t>„Nah“ bedeutet nicht automatisch pädagogisch ähnlich. Die verwendeten Merkmale und ihre Skalierung legen fest, welche Fälle als Nachbarn gelten.</w:t>
            </w:r>
          </w:p>
        </w:tc>
      </w:tr>
    </w:tbl>
    <w:p>
      <w:pPr>
        <w:spacing w:after="20"/>
      </w:pPr>
    </w:p>
    <w:p>
      <w:pPr>
        <w:pStyle w:val="Heading2"/>
      </w:pPr>
      <w:r>
        <w:t>Die Verfahren vergleichen</w:t>
      </w:r>
    </w:p>
    <w:tbl>
      <w:tblPr>
        <w:tblStyle w:val="TableGrid"/>
        <w:tblW w:type="dxa" w:w="9360"/>
        <w:tblLayout w:type="fixed"/>
        <w:tblLook w:firstColumn="1" w:firstRow="1" w:lastColumn="0" w:lastRow="0" w:noHBand="0" w:noVBand="1" w:val="04A0"/>
        <w:jc w:val="left"/>
        <w:tblInd w:w="220" w:type="dxa"/>
      </w:tblPr>
      <w:tblGrid>
        <w:gridCol w:w="1800"/>
        <w:gridCol w:w="3780"/>
        <w:gridCol w:w="3780"/>
      </w:tblGrid>
      <w:tr>
        <w:trPr>
          <w:tblHeader w:val="true"/>
          <w:cantSplit/>
        </w:trPr>
        <w:tc>
          <w:tcPr>
            <w:tcW w:type="dxa" w:w="1800"/>
            <w:tcW w:w="1800" w:type="dxa"/>
            <w:shd w:fill="214D49"/>
            <w:tcMar>
              <w:top w:w="100" w:type="dxa"/>
              <w:start w:w="120" w:type="dxa"/>
              <w:bottom w:w="100" w:type="dxa"/>
              <w:end w:w="120" w:type="dxa"/>
            </w:tcMar>
          </w:tcPr>
          <w:p>
            <w:pPr>
              <w:spacing w:after="40"/>
            </w:pPr>
            <w:r>
              <w:rPr>
                <w:b/>
                <w:color w:val="FFFFFF"/>
                <w:sz w:val="18"/>
              </w:rPr>
              <w:t>Kriterium</w:t>
            </w:r>
          </w:p>
        </w:tc>
        <w:tc>
          <w:tcPr>
            <w:tcW w:type="dxa" w:w="3780"/>
            <w:tcW w:w="3780" w:type="dxa"/>
            <w:shd w:fill="214D49"/>
            <w:tcMar>
              <w:top w:w="100" w:type="dxa"/>
              <w:start w:w="120" w:type="dxa"/>
              <w:bottom w:w="100" w:type="dxa"/>
              <w:end w:w="120" w:type="dxa"/>
            </w:tcMar>
          </w:tcPr>
          <w:p>
            <w:pPr>
              <w:spacing w:after="40"/>
            </w:pPr>
            <w:r>
              <w:rPr>
                <w:b/>
                <w:color w:val="FFFFFF"/>
                <w:sz w:val="18"/>
              </w:rPr>
              <w:t>Entscheidungsbaum</w:t>
            </w:r>
          </w:p>
        </w:tc>
        <w:tc>
          <w:tcPr>
            <w:tcW w:type="dxa" w:w="3780"/>
            <w:tcW w:w="3780" w:type="dxa"/>
            <w:shd w:fill="214D49"/>
            <w:tcMar>
              <w:top w:w="100" w:type="dxa"/>
              <w:start w:w="120" w:type="dxa"/>
              <w:bottom w:w="100" w:type="dxa"/>
              <w:end w:w="120" w:type="dxa"/>
            </w:tcMar>
          </w:tcPr>
          <w:p>
            <w:pPr>
              <w:spacing w:after="40"/>
            </w:pPr>
            <w:r>
              <w:rPr>
                <w:b/>
                <w:color w:val="FFFFFF"/>
                <w:sz w:val="18"/>
              </w:rPr>
              <w:t>k-NN</w:t>
            </w:r>
          </w:p>
        </w:tc>
      </w:tr>
      <w:tr>
        <w:trPr>
          <w:cantSplit/>
        </w:trPr>
        <w:tc>
          <w:tcPr>
            <w:tcW w:type="dxa" w:w="1800"/>
            <w:tcW w:w="1800" w:type="dxa"/>
            <w:tcMar>
              <w:top w:w="100" w:type="dxa"/>
              <w:start w:w="120" w:type="dxa"/>
              <w:bottom w:w="100" w:type="dxa"/>
              <w:end w:w="120" w:type="dxa"/>
            </w:tcMar>
          </w:tcPr>
          <w:p>
            <w:pPr>
              <w:spacing w:after="40"/>
            </w:pPr>
            <w:r>
              <w:rPr>
                <w:sz w:val="18"/>
              </w:rPr>
              <w:t>Grundidee</w:t>
            </w:r>
          </w:p>
        </w:tc>
        <w:tc>
          <w:tcPr>
            <w:tcW w:type="dxa" w:w="3780"/>
            <w:tcW w:w="3780" w:type="dxa"/>
            <w:tcMar>
              <w:top w:w="100" w:type="dxa"/>
              <w:start w:w="120" w:type="dxa"/>
              <w:bottom w:w="100" w:type="dxa"/>
              <w:end w:w="120" w:type="dxa"/>
            </w:tcMar>
          </w:tcPr>
          <w:p>
            <w:pPr>
              <w:spacing w:after="40"/>
            </w:pPr>
            <w:r>
              <w:rPr>
                <w:sz w:val="18"/>
              </w:rPr>
              <w:t>aufeinanderfolgende Teilungsregeln</w:t>
            </w:r>
          </w:p>
        </w:tc>
        <w:tc>
          <w:tcPr>
            <w:tcW w:type="dxa" w:w="3780"/>
            <w:tcW w:w="3780" w:type="dxa"/>
            <w:tcMar>
              <w:top w:w="100" w:type="dxa"/>
              <w:start w:w="120" w:type="dxa"/>
              <w:bottom w:w="100" w:type="dxa"/>
              <w:end w:w="120" w:type="dxa"/>
            </w:tcMar>
          </w:tcPr>
          <w:p>
            <w:pPr>
              <w:spacing w:after="40"/>
            </w:pPr>
            <w:r>
              <w:rPr>
                <w:sz w:val="18"/>
              </w:rPr>
              <w:t>Mehrheit ähnlicher Fälle</w:t>
            </w:r>
          </w:p>
        </w:tc>
      </w:tr>
      <w:tr>
        <w:trPr>
          <w:cantSplit/>
        </w:trPr>
        <w:tc>
          <w:tcPr>
            <w:tcW w:type="dxa" w:w="1800"/>
            <w:tcW w:w="1800" w:type="dxa"/>
            <w:shd w:fill="F5FAF8"/>
            <w:tcMar>
              <w:top w:w="100" w:type="dxa"/>
              <w:start w:w="120" w:type="dxa"/>
              <w:bottom w:w="100" w:type="dxa"/>
              <w:end w:w="120" w:type="dxa"/>
            </w:tcMar>
          </w:tcPr>
          <w:p>
            <w:pPr>
              <w:spacing w:after="40"/>
            </w:pPr>
            <w:r>
              <w:rPr>
                <w:sz w:val="18"/>
              </w:rPr>
              <w:t>Erklärbarkeit</w:t>
            </w:r>
          </w:p>
        </w:tc>
        <w:tc>
          <w:tcPr>
            <w:tcW w:type="dxa" w:w="3780"/>
            <w:tcW w:w="3780" w:type="dxa"/>
            <w:shd w:fill="F5FAF8"/>
            <w:tcMar>
              <w:top w:w="100" w:type="dxa"/>
              <w:start w:w="120" w:type="dxa"/>
              <w:bottom w:w="100" w:type="dxa"/>
              <w:end w:w="120" w:type="dxa"/>
            </w:tcMar>
          </w:tcPr>
          <w:p>
            <w:pPr>
              <w:spacing w:after="40"/>
            </w:pPr>
            <w:r>
              <w:rPr>
                <w:sz w:val="18"/>
              </w:rPr>
              <w:t>bei kleinem Baum meist hoch</w:t>
            </w:r>
          </w:p>
        </w:tc>
        <w:tc>
          <w:tcPr>
            <w:tcW w:type="dxa" w:w="3780"/>
            <w:tcW w:w="3780" w:type="dxa"/>
            <w:shd w:fill="F5FAF8"/>
            <w:tcMar>
              <w:top w:w="100" w:type="dxa"/>
              <w:start w:w="120" w:type="dxa"/>
              <w:bottom w:w="100" w:type="dxa"/>
              <w:end w:w="120" w:type="dxa"/>
            </w:tcMar>
          </w:tcPr>
          <w:p>
            <w:pPr>
              <w:spacing w:after="40"/>
            </w:pPr>
            <w:r>
              <w:rPr>
                <w:sz w:val="18"/>
              </w:rPr>
              <w:t>über Nachbarfälle erklärbar</w:t>
            </w:r>
          </w:p>
        </w:tc>
      </w:tr>
      <w:tr>
        <w:trPr>
          <w:cantSplit/>
        </w:trPr>
        <w:tc>
          <w:tcPr>
            <w:tcW w:type="dxa" w:w="1800"/>
            <w:tcW w:w="1800" w:type="dxa"/>
            <w:tcMar>
              <w:top w:w="100" w:type="dxa"/>
              <w:start w:w="120" w:type="dxa"/>
              <w:bottom w:w="100" w:type="dxa"/>
              <w:end w:w="120" w:type="dxa"/>
            </w:tcMar>
          </w:tcPr>
          <w:p>
            <w:pPr>
              <w:spacing w:after="40"/>
            </w:pPr>
            <w:r>
              <w:rPr>
                <w:sz w:val="18"/>
              </w:rPr>
              <w:t>Vorbereitung</w:t>
            </w:r>
          </w:p>
        </w:tc>
        <w:tc>
          <w:tcPr>
            <w:tcW w:type="dxa" w:w="3780"/>
            <w:tcW w:w="3780" w:type="dxa"/>
            <w:tcMar>
              <w:top w:w="100" w:type="dxa"/>
              <w:start w:w="120" w:type="dxa"/>
              <w:bottom w:w="100" w:type="dxa"/>
              <w:end w:w="120" w:type="dxa"/>
            </w:tcMar>
          </w:tcPr>
          <w:p>
            <w:pPr>
              <w:spacing w:after="40"/>
            </w:pPr>
            <w:r>
              <w:rPr>
                <w:sz w:val="18"/>
              </w:rPr>
              <w:t>weniger empfindlich für Skalierung</w:t>
            </w:r>
          </w:p>
        </w:tc>
        <w:tc>
          <w:tcPr>
            <w:tcW w:type="dxa" w:w="3780"/>
            <w:tcW w:w="3780" w:type="dxa"/>
            <w:tcMar>
              <w:top w:w="100" w:type="dxa"/>
              <w:start w:w="120" w:type="dxa"/>
              <w:bottom w:w="100" w:type="dxa"/>
              <w:end w:w="120" w:type="dxa"/>
            </w:tcMar>
          </w:tcPr>
          <w:p>
            <w:pPr>
              <w:spacing w:after="40"/>
            </w:pPr>
            <w:r>
              <w:rPr>
                <w:sz w:val="18"/>
              </w:rPr>
              <w:t>Skalierung meist wichtig</w:t>
            </w:r>
          </w:p>
        </w:tc>
      </w:tr>
      <w:tr>
        <w:trPr>
          <w:cantSplit/>
        </w:trPr>
        <w:tc>
          <w:tcPr>
            <w:tcW w:type="dxa" w:w="1800"/>
            <w:tcW w:w="1800" w:type="dxa"/>
            <w:shd w:fill="F5FAF8"/>
            <w:tcMar>
              <w:top w:w="100" w:type="dxa"/>
              <w:start w:w="120" w:type="dxa"/>
              <w:bottom w:w="100" w:type="dxa"/>
              <w:end w:w="120" w:type="dxa"/>
            </w:tcMar>
          </w:tcPr>
          <w:p>
            <w:pPr>
              <w:spacing w:after="40"/>
            </w:pPr>
            <w:r>
              <w:rPr>
                <w:sz w:val="18"/>
              </w:rPr>
              <w:t>Risiko</w:t>
            </w:r>
          </w:p>
        </w:tc>
        <w:tc>
          <w:tcPr>
            <w:tcW w:type="dxa" w:w="3780"/>
            <w:tcW w:w="3780" w:type="dxa"/>
            <w:shd w:fill="F5FAF8"/>
            <w:tcMar>
              <w:top w:w="100" w:type="dxa"/>
              <w:start w:w="120" w:type="dxa"/>
              <w:bottom w:w="100" w:type="dxa"/>
              <w:end w:w="120" w:type="dxa"/>
            </w:tcMar>
          </w:tcPr>
          <w:p>
            <w:pPr>
              <w:spacing w:after="40"/>
            </w:pPr>
            <w:r>
              <w:rPr>
                <w:sz w:val="18"/>
              </w:rPr>
              <w:t>zu tiefer Baum lernt Einzelfälle</w:t>
            </w:r>
          </w:p>
        </w:tc>
        <w:tc>
          <w:tcPr>
            <w:tcW w:type="dxa" w:w="3780"/>
            <w:tcW w:w="3780" w:type="dxa"/>
            <w:shd w:fill="F5FAF8"/>
            <w:tcMar>
              <w:top w:w="100" w:type="dxa"/>
              <w:start w:w="120" w:type="dxa"/>
              <w:bottom w:w="100" w:type="dxa"/>
              <w:end w:w="120" w:type="dxa"/>
            </w:tcMar>
          </w:tcPr>
          <w:p>
            <w:pPr>
              <w:spacing w:after="40"/>
            </w:pPr>
            <w:r>
              <w:rPr>
                <w:sz w:val="18"/>
              </w:rPr>
              <w:t>ungeeignete Distanz oder k-Wahl</w:t>
            </w:r>
          </w:p>
        </w:tc>
      </w:tr>
      <w:tr>
        <w:trPr>
          <w:cantSplit/>
        </w:trPr>
        <w:tc>
          <w:tcPr>
            <w:tcW w:type="dxa" w:w="1800"/>
            <w:tcW w:w="1800" w:type="dxa"/>
            <w:tcMar>
              <w:top w:w="100" w:type="dxa"/>
              <w:start w:w="120" w:type="dxa"/>
              <w:bottom w:w="100" w:type="dxa"/>
              <w:end w:w="120" w:type="dxa"/>
            </w:tcMar>
          </w:tcPr>
          <w:p>
            <w:pPr>
              <w:spacing w:after="40"/>
              <w:keepNext/>
            </w:pPr>
            <w:r>
              <w:rPr>
                <w:sz w:val="18"/>
              </w:rPr>
              <w:t>Vorhersage</w:t>
            </w:r>
          </w:p>
        </w:tc>
        <w:tc>
          <w:tcPr>
            <w:tcW w:type="dxa" w:w="3780"/>
            <w:tcW w:w="3780" w:type="dxa"/>
            <w:tcMar>
              <w:top w:w="100" w:type="dxa"/>
              <w:start w:w="120" w:type="dxa"/>
              <w:bottom w:w="100" w:type="dxa"/>
              <w:end w:w="120" w:type="dxa"/>
            </w:tcMar>
          </w:tcPr>
          <w:p>
            <w:pPr>
              <w:spacing w:after="40"/>
              <w:keepNext/>
            </w:pPr>
            <w:r>
              <w:rPr>
                <w:sz w:val="18"/>
              </w:rPr>
              <w:t>schnell nach Training</w:t>
            </w:r>
          </w:p>
        </w:tc>
        <w:tc>
          <w:tcPr>
            <w:tcW w:type="dxa" w:w="3780"/>
            <w:tcW w:w="3780" w:type="dxa"/>
            <w:tcMar>
              <w:top w:w="100" w:type="dxa"/>
              <w:start w:w="120" w:type="dxa"/>
              <w:bottom w:w="100" w:type="dxa"/>
              <w:end w:w="120" w:type="dxa"/>
            </w:tcMar>
          </w:tcPr>
          <w:p>
            <w:pPr>
              <w:spacing w:after="40"/>
              <w:keepNext/>
            </w:pPr>
            <w:r>
              <w:rPr>
                <w:sz w:val="18"/>
              </w:rPr>
              <w:t>muss Abstände zu Trainingsfällen berechnen</w:t>
            </w:r>
          </w:p>
        </w:tc>
      </w:tr>
    </w:tbl>
    <w:p>
      <w:pPr>
        <w:keepNext w:val="0"/>
        <w:keepLines/>
        <w:spacing w:before="40" w:after="0" w:line="160" w:lineRule="atLeast"/>
        <w:jc w:val="right"/>
      </w:pPr>
      <w:hyperlink w:anchor="K06_TASK" w:history="1">
        <w:r>
          <w:rPr>
            <w:color w:val="007C83"/>
            <w:u w:val="single"/>
          </w:rPr>
          <w:t>Zum Aufgabenblatt</w:t>
        </w:r>
      </w:hyperlink>
      <w:r>
        <w:t xml:space="preserve">   ·   </w:t>
      </w:r>
      <w:hyperlink w:anchor="K06_DEEP" w:history="1">
        <w:r>
          <w:rPr>
            <w:color w:val="007C83"/>
            <w:u w:val="single"/>
          </w:rPr>
          <w:t>Zum Vertiefungsblatt</w:t>
        </w:r>
      </w:hyperlink>
      <w:r>
        <w:t xml:space="preserve">   ·   </w:t>
      </w:r>
      <w:hyperlink w:anchor="TOC" w:history="1">
        <w:r>
          <w:rPr>
            <w:color w:val="007C83"/>
            <w:u w:val="single"/>
          </w:rPr>
          <w:t>Zum Inhaltsverzeichnis</w:t>
        </w:r>
      </w:hyperlink>
    </w:p>
    <w:p>
      <w:pPr>
        <w:pStyle w:val="Heading2"/>
        <w:keepNext/>
        <w:pageBreakBefore/>
      </w:pPr>
      <w:bookmarkStart w:id="1019" w:name="K06_DEEP"/>
      <w:r>
        <w:drawing>
          <wp:inline xmlns:a="http://schemas.openxmlformats.org/drawingml/2006/main" xmlns:pic="http://schemas.openxmlformats.org/drawingml/2006/picture">
            <wp:extent cx="187200" cy="187200"/>
            <wp:docPr id="11" name="Picture 11" title="6.3 Vertiefungsblatt – Klassifikation: Entscheidungsbaum und k-NN" descr="Schwarzes Outline-Symbol für 6.3 Vertiefungsblatt"/>
            <wp:cNvGraphicFramePr>
              <a:graphicFrameLocks noChangeAspect="1"/>
            </wp:cNvGraphicFramePr>
            <a:graphic>
              <a:graphicData uri="http://schemas.openxmlformats.org/drawingml/2006/picture">
                <pic:pic>
                  <pic:nvPicPr>
                    <pic:cNvPr id="0" name="icon_vertiefung_lupe.png"/>
                    <pic:cNvPicPr/>
                  </pic:nvPicPr>
                  <pic:blipFill>
                    <a:blip r:embed="rId23"/>
                    <a:stretch>
                      <a:fillRect/>
                    </a:stretch>
                  </pic:blipFill>
                  <pic:spPr>
                    <a:xfrm>
                      <a:off x="0" y="0"/>
                      <a:ext cx="187200" cy="187200"/>
                    </a:xfrm>
                    <a:prstGeom prst="rect"/>
                  </pic:spPr>
                </pic:pic>
              </a:graphicData>
            </a:graphic>
          </wp:inline>
        </w:drawing>
      </w:r>
      <w:r>
        <w:t xml:space="preserve">  5.3 Vertiefungsblatt – Klassifikation: Entscheidungsbaum und k-NN</w:t>
      </w:r>
      <w:r>
        <w:t/>
      </w:r>
      <w:bookmarkEnd w:id="1019"/>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E8F1F7"/>
            <w:tcMar>
              <w:top w:w="100" w:type="dxa"/>
              <w:start w:w="120" w:type="dxa"/>
              <w:bottom w:w="100" w:type="dxa"/>
              <w:end w:w="120" w:type="dxa"/>
            </w:tcMar>
          </w:tcPr>
          <w:p>
            <w:pPr>
              <w:spacing w:after="40"/>
            </w:pPr>
            <w:r>
              <w:rPr>
                <w:b/>
                <w:color w:val="214D49"/>
              </w:rPr>
              <w:t>Startfrage</w:t>
              <w:br/>
            </w:r>
            <w:r>
              <w:t>Der Lernagent soll zwischen Grundlagen, Übung und Vertiefung wählen. Ist das eine Zahlenvorhersage oder eine Zuordnung zu Klassen?</w:t>
            </w:r>
          </w:p>
        </w:tc>
      </w:tr>
    </w:tbl>
    <w:p>
      <w:pPr>
        <w:spacing w:after="20"/>
      </w:pPr>
    </w:p>
    <w:p>
      <w:pPr>
        <w:pStyle w:val="Heading2"/>
      </w:pPr>
      <w:r>
        <w:t>Transferauftrag</w:t>
      </w: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DDF3EA"/>
            <w:tcMar>
              <w:top w:w="100" w:type="dxa"/>
              <w:start w:w="120" w:type="dxa"/>
              <w:bottom w:w="100" w:type="dxa"/>
              <w:end w:w="120" w:type="dxa"/>
            </w:tcMar>
          </w:tcPr>
          <w:p>
            <w:pPr>
              <w:spacing w:after="40"/>
            </w:pPr>
            <w:r>
              <w:rPr>
                <w:b/>
                <w:color w:val="214D49"/>
              </w:rPr>
              <w:t>Lernagent-Transfer</w:t>
              <w:br/>
            </w:r>
            <w:r>
              <w:t>Entwerft zu zweit einen kleinen Entscheidungsbaum und ein k-NN-Gedankenmodell für dieselbe Lernempfehlung. Entscheidet anschließend, welches Ergebnis einer Schülerin oder einem Schüler verständlicher erklärt werden kann.</w:t>
            </w:r>
          </w:p>
        </w:tc>
      </w:tr>
    </w:tbl>
    <w:p>
      <w:pPr>
        <w:spacing w:after="20"/>
      </w:pPr>
    </w:p>
    <w:p>
      <w:pPr>
        <w:pStyle w:val="Heading2"/>
      </w:pPr>
      <w:r>
        <w:t>Checkpoint Kapitel 5</w:t>
      </w:r>
    </w:p>
    <w:p>
      <w:pPr>
        <w:pStyle w:val="R8SegmentNumber"/>
        <w:numPr>
          <w:ilvl w:val="0"/>
          <w:numId w:val="97"/>
        </w:numPr>
      </w:pPr>
      <w:r>
        <w:t>Ich erkenne Klassifikationsprobleme.</w:t>
      </w:r>
    </w:p>
    <w:p>
      <w:pPr>
        <w:pStyle w:val="R8SegmentNumber"/>
        <w:numPr>
          <w:ilvl w:val="0"/>
          <w:numId w:val="97"/>
        </w:numPr>
      </w:pPr>
      <w:r>
        <w:t>Ich kann einen Baumpfad nachvollziehen.</w:t>
      </w:r>
    </w:p>
    <w:p>
      <w:pPr>
        <w:pStyle w:val="R8SegmentNumber"/>
        <w:numPr>
          <w:ilvl w:val="0"/>
          <w:numId w:val="97"/>
        </w:numPr>
      </w:pPr>
      <w:r>
        <w:t>Ich kann k-NN ohne Formel erklären.</w:t>
      </w:r>
    </w:p>
    <w:p>
      <w:pPr>
        <w:pStyle w:val="R8SegmentNumber"/>
        <w:numPr>
          <w:ilvl w:val="0"/>
          <w:numId w:val="97"/>
        </w:numPr>
      </w:pPr>
      <w:r>
        <w:t>Ich kann mindestens einen Unterschied begründen.</w:t>
      </w: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F5FAF8"/>
            <w:tcMar>
              <w:top w:w="100" w:type="dxa"/>
              <w:start w:w="120" w:type="dxa"/>
              <w:bottom w:w="100" w:type="dxa"/>
              <w:end w:w="120" w:type="dxa"/>
            </w:tcMar>
          </w:tcPr>
          <w:p>
            <w:pPr>
              <w:spacing w:after="40"/>
            </w:pPr>
            <w:r>
              <w:rPr>
                <w:b/>
                <w:color w:val="214D49"/>
              </w:rPr>
              <w:t>Offline-Praxis</w:t>
              <w:br/>
              <w:t>Für dieses Kapitel muss das Repository um zwei geführte Mini-Notebooks samt Aufgaben, Lösungen und Tests ergänzt werden: Entscheidungsbaum und k-NN.</w:t>
            </w:r>
            <w:r/>
          </w:p>
        </w:tc>
      </w:tr>
    </w:tbl>
    <w:p>
      <w:pPr>
        <w:spacing w:after="20"/>
      </w:pPr>
    </w:p>
    <w:p>
      <w:r/>
    </w:p>
    <w:p>
      <w:pPr>
        <w:pStyle w:val="R8Aufgabe"/>
        <w:spacing w:before="140"/>
        <w:keepNext/>
      </w:pPr>
      <w:sdt>
        <w:sdtPr>
          <w:alias w:val="Aufgabe vollständig erledigt"/>
          <w:tag w:val="checkbox_12932b153e7f"/>
          <w:id w:val="1915508155"/>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06_TASK" w:history="1">
        <w:r>
          <w:rPr>
            <w:color w:val="007C83"/>
            <w:u w:val="single"/>
          </w:rPr>
          <w:t>Zum Aufgabenblatt</w:t>
        </w:r>
      </w:hyperlink>
      <w:r>
        <w:t xml:space="preserve">   ·   </w:t>
      </w:r>
      <w:hyperlink w:anchor="K06_INFO" w:history="1">
        <w:r>
          <w:rPr>
            <w:color w:val="007C83"/>
            <w:u w:val="single"/>
          </w:rPr>
          <w:t>Zum Informationsblatt</w:t>
        </w:r>
      </w:hyperlink>
      <w:r>
        <w:t xml:space="preserve">   ·   </w:t>
      </w:r>
      <w:hyperlink w:anchor="TOC" w:history="1">
        <w:r>
          <w:rPr>
            <w:color w:val="007C83"/>
            <w:u w:val="single"/>
          </w:rPr>
          <w:t>Zum Inhaltsverzeichnis</w:t>
        </w:r>
      </w:hyperlink>
    </w:p>
    <w:p>
      <w:pPr>
        <w:pStyle w:val="Heading1"/>
        <w:pageBreakBefore/>
      </w:pPr>
      <w:r>
        <w:t>6. Clustering mit k-Means</w:t>
      </w:r>
    </w:p>
    <w:p>
      <w:pPr>
        <w:pStyle w:val="Heading2"/>
        <w:keepNext/>
      </w:pPr>
      <w:bookmarkStart w:id="1020" w:name="K07_TASK"/>
      <w:r>
        <w:drawing>
          <wp:inline xmlns:a="http://schemas.openxmlformats.org/drawingml/2006/main" xmlns:pic="http://schemas.openxmlformats.org/drawingml/2006/picture">
            <wp:extent cx="187200" cy="187200"/>
            <wp:docPr id="11" name="Picture 11" title="7.1 Aufgabenblatt – Clustering mit k-Means" descr="Schwarzes Outline-Symbol für 7.1 Aufgabenblatt"/>
            <wp:cNvGraphicFramePr>
              <a:graphicFrameLocks noChangeAspect="1"/>
            </wp:cNvGraphicFramePr>
            <a:graphic>
              <a:graphicData uri="http://schemas.openxmlformats.org/drawingml/2006/picture">
                <pic:pic>
                  <pic:nvPicPr>
                    <pic:cNvPr id="0" name="icon_aufgabe_zielscheibe.png"/>
                    <pic:cNvPicPr/>
                  </pic:nvPicPr>
                  <pic:blipFill>
                    <a:blip r:embed="rId21"/>
                    <a:stretch>
                      <a:fillRect/>
                    </a:stretch>
                  </pic:blipFill>
                  <pic:spPr>
                    <a:xfrm>
                      <a:off x="0" y="0"/>
                      <a:ext cx="187200" cy="187200"/>
                    </a:xfrm>
                    <a:prstGeom prst="rect"/>
                  </pic:spPr>
                </pic:pic>
              </a:graphicData>
            </a:graphic>
          </wp:inline>
        </w:drawing>
      </w:r>
      <w:r>
        <w:t xml:space="preserve">  6.1 Aufgabenblatt – Clustering mit k-Means</w:t>
      </w:r>
      <w:r>
        <w:t/>
      </w:r>
      <w:bookmarkEnd w:id="1020"/>
    </w:p>
    <w:tbl>
      <w:tblPr>
        <w:tblW w:type="dxa" w:w="10332"/>
        <w:tblLayout w:type="fixed"/>
        <w:tblLook w:firstColumn="1" w:firstRow="1" w:lastColumn="0" w:lastRow="0" w:noHBand="0" w:noVBand="1" w:val="04A0"/>
        <w:jc w:val="left"/>
        <w:tblInd w:w="220" w:type="dxa"/>
      </w:tblPr>
      <w:tblGrid>
        <w:gridCol w:w="10332"/>
      </w:tblGrid>
      <w:tr>
        <w:tc>
          <w:tcPr>
            <w:tcW w:type="dxa" w:w="10332"/>
            <w:vAlign w:val="center"/>
            <w:shd w:fill="DDF3F2"/>
            <w:tcBorders>
              <w:top w:val="single" w:sz="6" w:color="007C83"/>
              <w:left w:val="single" w:sz="16" w:color="007C83"/>
              <w:bottom w:val="single" w:sz="6" w:color="007C83"/>
              <w:right w:val="single" w:sz="6" w:color="007C83"/>
            </w:tcBorders>
          </w:tcPr>
          <w:p>
            <w:pPr>
              <w:spacing w:after="80"/>
            </w:pPr>
            <w:r>
              <w:rPr>
                <w:b/>
              </w:rPr>
              <w:t>Ausgangssituation</w:t>
              <w:br/>
            </w:r>
            <w:r>
              <w:t>Du erschließt dir in diesem Kapitel „Clustering mit k-Means“ anhand der vorhandenen betrieblichen oder technischen Ausgangslage.</w:t>
            </w:r>
          </w:p>
          <w:p>
            <w:pPr>
              <w:spacing w:before="100"/>
            </w:pPr>
            <w:r>
              <w:rPr>
                <w:b/>
              </w:rPr>
              <w:t>Aufgabe – Jetzt tun</w:t>
              <w:br/>
            </w:r>
            <w:r>
              <w:t>ML-K06-A01 · Arbeitsauftrag: Clustering prüfen</w:t>
            </w:r>
          </w:p>
        </w:tc>
      </w:tr>
    </w:tbl>
    <w:p>
      <w:pPr>
        <w:pStyle w:val="Heading3"/>
      </w:pPr>
      <w:r>
        <w:t>ML-K06-A01 · Arbeitsauftrag: Clustering prüfen</w:t>
      </w:r>
    </w:p>
    <w:p/>
    <w:p>
      <w:pPr>
        <w:shd w:fill="FFF1DD"/>
        <w:pBdr>
          <w:left w:val="single" w:sz="16" w:space="8" w:color="D9822B"/>
        </w:pBdr>
        <w:ind w:left="220"/>
      </w:pPr>
      <w:r>
        <w:t>Material: `notebooks/06_kmeans.ipynb oder programme/06_kmeans.py` · Abgabe: `abgaben/ML-K06-A01` · Prüfnachweis: Ergebnis, Deutung, mindestens ein Test- oder Grenzfall.</w:t>
      </w:r>
    </w:p>
    <w:p>
      <w:pPr>
        <w:pStyle w:val="ListNumber"/>
        <w:numPr>
          <w:ilvl w:val="0"/>
          <w:numId w:val="82"/>
        </w:numPr>
      </w:pPr>
      <w:r>
        <w:t>Erstelle eine Punktwolke aus zwei Merkmalen.</w:t>
      </w:r>
    </w:p>
    <w:p>
      <w:pPr>
        <w:pStyle w:val="ListNumber"/>
        <w:numPr>
          <w:ilvl w:val="0"/>
          <w:numId w:val="82"/>
        </w:numPr>
      </w:pPr>
      <w:r>
        <w:t>Führe k-Means mit k = 2 und k = 3 aus.</w:t>
      </w:r>
    </w:p>
    <w:p>
      <w:pPr>
        <w:pStyle w:val="ListNumber"/>
        <w:numPr>
          <w:ilvl w:val="0"/>
          <w:numId w:val="82"/>
        </w:numPr>
      </w:pPr>
      <w:r>
        <w:t>Färbe Punkte nach Clusterzuordnung.</w:t>
      </w:r>
    </w:p>
    <w:p>
      <w:pPr>
        <w:pStyle w:val="ListNumber"/>
        <w:numPr>
          <w:ilvl w:val="0"/>
          <w:numId w:val="82"/>
        </w:numPr>
      </w:pPr>
      <w:r>
        <w:t>Beschreibe sichtbare Unterschiede, ohne die Gruppen sofort zu bewerten.</w:t>
      </w:r>
    </w:p>
    <w:p>
      <w:pPr>
        <w:pStyle w:val="ListNumber"/>
        <w:numPr>
          <w:ilvl w:val="0"/>
          <w:numId w:val="82"/>
        </w:numPr>
      </w:pPr>
      <w:r>
        <w:t>Formuliere für jedes Cluster eine sachliche, vorläufige Beschreibung.</w:t>
      </w:r>
    </w:p>
    <w:p>
      <w:pPr>
        <w:pStyle w:val="ListNumber"/>
        <w:numPr>
          <w:ilvl w:val="0"/>
          <w:numId w:val="82"/>
        </w:numPr>
      </w:pPr>
      <w:r>
        <w:t>Nenne eine Information, die das Verfahren nicht kennt.</w:t>
      </w: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FCE8D5"/>
            <w:tcMar>
              <w:top w:w="100" w:type="dxa"/>
              <w:start w:w="120" w:type="dxa"/>
              <w:bottom w:w="100" w:type="dxa"/>
              <w:end w:w="120" w:type="dxa"/>
            </w:tcMar>
          </w:tcPr>
          <w:p>
            <w:pPr>
              <w:spacing w:after="40"/>
            </w:pPr>
            <w:r>
              <w:rPr>
                <w:b/>
                <w:color w:val="214D49"/>
              </w:rPr>
              <w:t>Sprachregel</w:t>
              <w:br/>
            </w:r>
            <w:r>
              <w:t>Verwende Beschreibungen wie „häufige Hilfen bei längerer Bearbeitungszeit“. Vermeide Etiketten wie „schwach“, „faul“ oder „hoffnungslos“.</w:t>
            </w:r>
          </w:p>
        </w:tc>
      </w:tr>
    </w:tbl>
    <w:p>
      <w:pPr>
        <w:spacing w:after="20"/>
      </w:pP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E8F1F7"/>
            <w:tcMar>
              <w:top w:w="100" w:type="dxa"/>
              <w:start w:w="120" w:type="dxa"/>
              <w:bottom w:w="100" w:type="dxa"/>
              <w:end w:w="120" w:type="dxa"/>
            </w:tcMar>
          </w:tcPr>
          <w:p>
            <w:pPr>
              <w:spacing w:after="40"/>
            </w:pPr>
            <w:r>
              <w:rPr>
                <w:b/>
                <w:color w:val="214D49"/>
              </w:rPr>
              <w:t>Arbeitsweise</w:t>
              <w:br/>
            </w:r>
            <w:r>
              <w:t>Bearbeite zunächst den Kernauftrag. Öffne Hilfen erst, wenn du sie brauchst. Dokumentiere Annahmen und Entscheidungen: Ein nachvollziehbarer Weg zählt ebenso wie ein korrektes Ergebnis.</w:t>
            </w:r>
          </w:p>
        </w:tc>
      </w:tr>
    </w:tbl>
    <w:p>
      <w:pPr>
        <w:spacing w:after="20"/>
      </w:pPr>
    </w:p>
    <w:p>
      <w:r/>
    </w:p>
    <w:p>
      <w:pPr>
        <w:pStyle w:val="Heading3"/>
      </w:pPr>
      <w:r>
        <w:t>Orientierung: vom Modell zur Anwendung</w:t>
      </w:r>
    </w:p>
    <w:p>
      <w:r>
        <w:t>Ein ML-Projekt verläuft nicht geradlinig. Neue Ergebnisse führen oft zurück zu den Daten oder zur Fragestellung. Der folgende Arbeitszyklus begleitet alle Kapitel:</w:t>
      </w:r>
    </w:p>
    <w:tbl>
      <w:tblPr>
        <w:tblStyle w:val="TableGrid"/>
        <w:tblW w:type="dxa" w:w="9360"/>
        <w:tblLayout w:type="fixed"/>
        <w:tblLook w:firstColumn="1" w:firstRow="1" w:lastColumn="0" w:lastRow="0" w:noHBand="0" w:noVBand="1" w:val="04A0"/>
        <w:jc w:val="left"/>
        <w:tblInd w:w="220" w:type="dxa"/>
      </w:tblPr>
      <w:tblGrid>
        <w:gridCol w:w="1450"/>
        <w:gridCol w:w="3860"/>
        <w:gridCol w:w="4050"/>
      </w:tblGrid>
      <w:tr>
        <w:trPr>
          <w:tblHeader w:val="true"/>
          <w:cantSplit/>
        </w:trPr>
        <w:tc>
          <w:tcPr>
            <w:tcW w:type="dxa" w:w="1450"/>
            <w:tcW w:w="1450" w:type="dxa"/>
            <w:shd w:fill="214D49"/>
            <w:tcMar>
              <w:top w:w="100" w:type="dxa"/>
              <w:start w:w="120" w:type="dxa"/>
              <w:bottom w:w="100" w:type="dxa"/>
              <w:end w:w="120" w:type="dxa"/>
            </w:tcMar>
          </w:tcPr>
          <w:p>
            <w:pPr>
              <w:spacing w:after="40"/>
            </w:pPr>
            <w:r>
              <w:rPr>
                <w:b/>
                <w:color w:val="FFFFFF"/>
                <w:sz w:val="18"/>
              </w:rPr>
              <w:t>Schritt</w:t>
            </w:r>
          </w:p>
        </w:tc>
        <w:tc>
          <w:tcPr>
            <w:tcW w:type="dxa" w:w="3860"/>
            <w:tcW w:w="3860" w:type="dxa"/>
            <w:shd w:fill="214D49"/>
            <w:tcMar>
              <w:top w:w="100" w:type="dxa"/>
              <w:start w:w="120" w:type="dxa"/>
              <w:bottom w:w="100" w:type="dxa"/>
              <w:end w:w="120" w:type="dxa"/>
            </w:tcMar>
          </w:tcPr>
          <w:p>
            <w:pPr>
              <w:spacing w:after="40"/>
            </w:pPr>
            <w:r>
              <w:rPr>
                <w:b/>
                <w:color w:val="FFFFFF"/>
                <w:sz w:val="18"/>
              </w:rPr>
              <w:t>Leitfrage</w:t>
            </w:r>
          </w:p>
        </w:tc>
        <w:tc>
          <w:tcPr>
            <w:tcW w:type="dxa" w:w="4050"/>
            <w:tcW w:w="4050" w:type="dxa"/>
            <w:shd w:fill="214D49"/>
            <w:tcMar>
              <w:top w:w="100" w:type="dxa"/>
              <w:start w:w="120" w:type="dxa"/>
              <w:bottom w:w="100" w:type="dxa"/>
              <w:end w:w="120" w:type="dxa"/>
            </w:tcMar>
          </w:tcPr>
          <w:p>
            <w:pPr>
              <w:spacing w:after="40"/>
            </w:pPr>
            <w:r>
              <w:rPr>
                <w:b/>
                <w:color w:val="FFFFFF"/>
                <w:sz w:val="18"/>
              </w:rPr>
              <w:t>Produkt</w:t>
            </w:r>
          </w:p>
        </w:tc>
      </w:tr>
      <w:tr>
        <w:trPr>
          <w:cantSplit/>
        </w:trPr>
        <w:tc>
          <w:tcPr>
            <w:tcW w:type="dxa" w:w="1450"/>
            <w:tcW w:w="1450" w:type="dxa"/>
            <w:tcMar>
              <w:top w:w="100" w:type="dxa"/>
              <w:start w:w="120" w:type="dxa"/>
              <w:bottom w:w="100" w:type="dxa"/>
              <w:end w:w="120" w:type="dxa"/>
            </w:tcMar>
          </w:tcPr>
          <w:p>
            <w:pPr>
              <w:spacing w:after="40"/>
            </w:pPr>
            <w:r>
              <w:rPr>
                <w:sz w:val="18"/>
              </w:rPr>
              <w:t>1 · Problem</w:t>
            </w:r>
          </w:p>
        </w:tc>
        <w:tc>
          <w:tcPr>
            <w:tcW w:type="dxa" w:w="3860"/>
            <w:tcW w:w="3860" w:type="dxa"/>
            <w:tcMar>
              <w:top w:w="100" w:type="dxa"/>
              <w:start w:w="120" w:type="dxa"/>
              <w:bottom w:w="100" w:type="dxa"/>
              <w:end w:w="120" w:type="dxa"/>
            </w:tcMar>
          </w:tcPr>
          <w:p>
            <w:pPr>
              <w:spacing w:after="40"/>
            </w:pPr>
            <w:r>
              <w:rPr>
                <w:sz w:val="18"/>
              </w:rPr>
              <w:t>Welche Entscheidung soll unterstützt werden?</w:t>
            </w:r>
          </w:p>
        </w:tc>
        <w:tc>
          <w:tcPr>
            <w:tcW w:type="dxa" w:w="4050"/>
            <w:tcW w:w="4050" w:type="dxa"/>
            <w:tcMar>
              <w:top w:w="100" w:type="dxa"/>
              <w:start w:w="120" w:type="dxa"/>
              <w:bottom w:w="100" w:type="dxa"/>
              <w:end w:w="120" w:type="dxa"/>
            </w:tcMar>
          </w:tcPr>
          <w:p>
            <w:pPr>
              <w:spacing w:after="40"/>
            </w:pPr>
            <w:r>
              <w:rPr>
                <w:sz w:val="18"/>
              </w:rPr>
              <w:t>klarer Auftrag</w:t>
            </w:r>
          </w:p>
        </w:tc>
      </w:tr>
      <w:tr>
        <w:trPr>
          <w:cantSplit/>
        </w:trPr>
        <w:tc>
          <w:tcPr>
            <w:tcW w:type="dxa" w:w="1450"/>
            <w:tcW w:w="1450" w:type="dxa"/>
            <w:shd w:fill="F5FAF8"/>
            <w:tcMar>
              <w:top w:w="100" w:type="dxa"/>
              <w:start w:w="120" w:type="dxa"/>
              <w:bottom w:w="100" w:type="dxa"/>
              <w:end w:w="120" w:type="dxa"/>
            </w:tcMar>
          </w:tcPr>
          <w:p>
            <w:pPr>
              <w:spacing w:after="40"/>
            </w:pPr>
            <w:r>
              <w:rPr>
                <w:sz w:val="18"/>
              </w:rPr>
              <w:t>2 · Daten</w:t>
            </w:r>
          </w:p>
        </w:tc>
        <w:tc>
          <w:tcPr>
            <w:tcW w:type="dxa" w:w="3860"/>
            <w:tcW w:w="3860" w:type="dxa"/>
            <w:shd w:fill="F5FAF8"/>
            <w:tcMar>
              <w:top w:w="100" w:type="dxa"/>
              <w:start w:w="120" w:type="dxa"/>
              <w:bottom w:w="100" w:type="dxa"/>
              <w:end w:w="120" w:type="dxa"/>
            </w:tcMar>
          </w:tcPr>
          <w:p>
            <w:pPr>
              <w:spacing w:after="40"/>
            </w:pPr>
            <w:r>
              <w:rPr>
                <w:sz w:val="18"/>
              </w:rPr>
              <w:t>Sind die Daten passend und vertretbar?</w:t>
            </w:r>
          </w:p>
        </w:tc>
        <w:tc>
          <w:tcPr>
            <w:tcW w:type="dxa" w:w="4050"/>
            <w:tcW w:w="4050" w:type="dxa"/>
            <w:shd w:fill="F5FAF8"/>
            <w:tcMar>
              <w:top w:w="100" w:type="dxa"/>
              <w:start w:w="120" w:type="dxa"/>
              <w:bottom w:w="100" w:type="dxa"/>
              <w:end w:w="120" w:type="dxa"/>
            </w:tcMar>
          </w:tcPr>
          <w:p>
            <w:pPr>
              <w:spacing w:after="40"/>
            </w:pPr>
            <w:r>
              <w:rPr>
                <w:sz w:val="18"/>
              </w:rPr>
              <w:t>Datensteckbrief</w:t>
            </w:r>
          </w:p>
        </w:tc>
      </w:tr>
      <w:tr>
        <w:trPr>
          <w:cantSplit/>
        </w:trPr>
        <w:tc>
          <w:tcPr>
            <w:tcW w:type="dxa" w:w="1450"/>
            <w:tcW w:w="1450" w:type="dxa"/>
            <w:tcMar>
              <w:top w:w="100" w:type="dxa"/>
              <w:start w:w="120" w:type="dxa"/>
              <w:bottom w:w="100" w:type="dxa"/>
              <w:end w:w="120" w:type="dxa"/>
            </w:tcMar>
          </w:tcPr>
          <w:p>
            <w:pPr>
              <w:spacing w:after="40"/>
            </w:pPr>
            <w:r>
              <w:rPr>
                <w:sz w:val="18"/>
              </w:rPr>
              <w:t>3 · Baseline</w:t>
            </w:r>
          </w:p>
        </w:tc>
        <w:tc>
          <w:tcPr>
            <w:tcW w:type="dxa" w:w="3860"/>
            <w:tcW w:w="3860" w:type="dxa"/>
            <w:tcMar>
              <w:top w:w="100" w:type="dxa"/>
              <w:start w:w="120" w:type="dxa"/>
              <w:bottom w:w="100" w:type="dxa"/>
              <w:end w:w="120" w:type="dxa"/>
            </w:tcMar>
          </w:tcPr>
          <w:p>
            <w:pPr>
              <w:spacing w:after="40"/>
            </w:pPr>
            <w:r>
              <w:rPr>
                <w:sz w:val="18"/>
              </w:rPr>
              <w:t>Was leistet eine sehr einfache Lösung?</w:t>
            </w:r>
          </w:p>
        </w:tc>
        <w:tc>
          <w:tcPr>
            <w:tcW w:type="dxa" w:w="4050"/>
            <w:tcW w:w="4050" w:type="dxa"/>
            <w:tcMar>
              <w:top w:w="100" w:type="dxa"/>
              <w:start w:w="120" w:type="dxa"/>
              <w:bottom w:w="100" w:type="dxa"/>
              <w:end w:w="120" w:type="dxa"/>
            </w:tcMar>
          </w:tcPr>
          <w:p>
            <w:pPr>
              <w:spacing w:after="40"/>
            </w:pPr>
            <w:r>
              <w:rPr>
                <w:sz w:val="18"/>
              </w:rPr>
              <w:t>Vergleichswert</w:t>
            </w:r>
          </w:p>
        </w:tc>
      </w:tr>
      <w:tr>
        <w:trPr>
          <w:cantSplit/>
        </w:trPr>
        <w:tc>
          <w:tcPr>
            <w:tcW w:type="dxa" w:w="1450"/>
            <w:tcW w:w="1450" w:type="dxa"/>
            <w:shd w:fill="F5FAF8"/>
            <w:tcMar>
              <w:top w:w="100" w:type="dxa"/>
              <w:start w:w="120" w:type="dxa"/>
              <w:bottom w:w="100" w:type="dxa"/>
              <w:end w:w="120" w:type="dxa"/>
            </w:tcMar>
          </w:tcPr>
          <w:p>
            <w:pPr>
              <w:spacing w:after="40"/>
            </w:pPr>
            <w:r>
              <w:rPr>
                <w:sz w:val="18"/>
              </w:rPr>
              <w:t>4 · Modell</w:t>
            </w:r>
          </w:p>
        </w:tc>
        <w:tc>
          <w:tcPr>
            <w:tcW w:type="dxa" w:w="3860"/>
            <w:tcW w:w="3860" w:type="dxa"/>
            <w:shd w:fill="F5FAF8"/>
            <w:tcMar>
              <w:top w:w="100" w:type="dxa"/>
              <w:start w:w="120" w:type="dxa"/>
              <w:bottom w:w="100" w:type="dxa"/>
              <w:end w:w="120" w:type="dxa"/>
            </w:tcMar>
          </w:tcPr>
          <w:p>
            <w:pPr>
              <w:spacing w:after="40"/>
            </w:pPr>
            <w:r>
              <w:rPr>
                <w:sz w:val="18"/>
              </w:rPr>
              <w:t>Welches Verfahren passt?</w:t>
            </w:r>
          </w:p>
        </w:tc>
        <w:tc>
          <w:tcPr>
            <w:tcW w:type="dxa" w:w="4050"/>
            <w:tcW w:w="4050" w:type="dxa"/>
            <w:shd w:fill="F5FAF8"/>
            <w:tcMar>
              <w:top w:w="100" w:type="dxa"/>
              <w:start w:w="120" w:type="dxa"/>
              <w:bottom w:w="100" w:type="dxa"/>
              <w:end w:w="120" w:type="dxa"/>
            </w:tcMar>
          </w:tcPr>
          <w:p>
            <w:pPr>
              <w:spacing w:after="40"/>
            </w:pPr>
            <w:r>
              <w:rPr>
                <w:sz w:val="18"/>
              </w:rPr>
              <w:t>trainiertes Modell</w:t>
            </w:r>
          </w:p>
        </w:tc>
      </w:tr>
      <w:tr>
        <w:trPr>
          <w:cantSplit/>
        </w:trPr>
        <w:tc>
          <w:tcPr>
            <w:tcW w:type="dxa" w:w="1450"/>
            <w:tcW w:w="1450" w:type="dxa"/>
            <w:tcMar>
              <w:top w:w="100" w:type="dxa"/>
              <w:start w:w="120" w:type="dxa"/>
              <w:bottom w:w="100" w:type="dxa"/>
              <w:end w:w="120" w:type="dxa"/>
            </w:tcMar>
          </w:tcPr>
          <w:p>
            <w:pPr>
              <w:spacing w:after="40"/>
            </w:pPr>
            <w:r>
              <w:rPr>
                <w:sz w:val="18"/>
              </w:rPr>
              <w:t>5 · Prüfung</w:t>
            </w:r>
          </w:p>
        </w:tc>
        <w:tc>
          <w:tcPr>
            <w:tcW w:type="dxa" w:w="3860"/>
            <w:tcW w:w="3860" w:type="dxa"/>
            <w:tcMar>
              <w:top w:w="100" w:type="dxa"/>
              <w:start w:w="120" w:type="dxa"/>
              <w:bottom w:w="100" w:type="dxa"/>
              <w:end w:w="120" w:type="dxa"/>
            </w:tcMar>
          </w:tcPr>
          <w:p>
            <w:pPr>
              <w:spacing w:after="40"/>
            </w:pPr>
            <w:r>
              <w:rPr>
                <w:sz w:val="18"/>
              </w:rPr>
              <w:t>Wie gut ist es bei unbekannten Fällen?</w:t>
            </w:r>
          </w:p>
        </w:tc>
        <w:tc>
          <w:tcPr>
            <w:tcW w:type="dxa" w:w="4050"/>
            <w:tcW w:w="4050" w:type="dxa"/>
            <w:tcMar>
              <w:top w:w="100" w:type="dxa"/>
              <w:start w:w="120" w:type="dxa"/>
              <w:bottom w:w="100" w:type="dxa"/>
              <w:end w:w="120" w:type="dxa"/>
            </w:tcMar>
          </w:tcPr>
          <w:p>
            <w:pPr>
              <w:spacing w:after="40"/>
            </w:pPr>
            <w:r>
              <w:rPr>
                <w:sz w:val="18"/>
              </w:rPr>
              <w:t>Kennzahlen + Fehleranalyse</w:t>
            </w:r>
          </w:p>
        </w:tc>
      </w:tr>
      <w:tr>
        <w:trPr>
          <w:cantSplit/>
        </w:trPr>
        <w:tc>
          <w:tcPr>
            <w:tcW w:type="dxa" w:w="1450"/>
            <w:tcW w:w="1450" w:type="dxa"/>
            <w:shd w:fill="F5FAF8"/>
            <w:tcMar>
              <w:top w:w="100" w:type="dxa"/>
              <w:start w:w="120" w:type="dxa"/>
              <w:bottom w:w="100" w:type="dxa"/>
              <w:end w:w="120" w:type="dxa"/>
            </w:tcMar>
          </w:tcPr>
          <w:p>
            <w:pPr>
              <w:spacing w:after="40"/>
            </w:pPr>
            <w:r>
              <w:rPr>
                <w:sz w:val="18"/>
              </w:rPr>
              <w:t>6 · View</w:t>
            </w:r>
          </w:p>
        </w:tc>
        <w:tc>
          <w:tcPr>
            <w:tcW w:type="dxa" w:w="3860"/>
            <w:tcW w:w="3860" w:type="dxa"/>
            <w:shd w:fill="F5FAF8"/>
            <w:tcMar>
              <w:top w:w="100" w:type="dxa"/>
              <w:start w:w="120" w:type="dxa"/>
              <w:bottom w:w="100" w:type="dxa"/>
              <w:end w:w="120" w:type="dxa"/>
            </w:tcMar>
          </w:tcPr>
          <w:p>
            <w:pPr>
              <w:spacing w:after="40"/>
            </w:pPr>
            <w:r>
              <w:rPr>
                <w:sz w:val="18"/>
              </w:rPr>
              <w:t>Wie wird das Ergebnis verständlich?</w:t>
            </w:r>
          </w:p>
        </w:tc>
        <w:tc>
          <w:tcPr>
            <w:tcW w:type="dxa" w:w="4050"/>
            <w:tcW w:w="4050" w:type="dxa"/>
            <w:shd w:fill="F5FAF8"/>
            <w:tcMar>
              <w:top w:w="100" w:type="dxa"/>
              <w:start w:w="120" w:type="dxa"/>
              <w:bottom w:w="100" w:type="dxa"/>
              <w:end w:w="120" w:type="dxa"/>
            </w:tcMar>
          </w:tcPr>
          <w:p>
            <w:pPr>
              <w:spacing w:after="40"/>
            </w:pPr>
            <w:r>
              <w:rPr>
                <w:sz w:val="18"/>
              </w:rPr>
              <w:t>Mockup/Prototyp</w:t>
            </w:r>
          </w:p>
        </w:tc>
      </w:tr>
      <w:tr>
        <w:trPr>
          <w:cantSplit/>
        </w:trPr>
        <w:tc>
          <w:tcPr>
            <w:tcW w:type="dxa" w:w="1450"/>
            <w:tcW w:w="1450" w:type="dxa"/>
            <w:tcMar>
              <w:top w:w="100" w:type="dxa"/>
              <w:start w:w="120" w:type="dxa"/>
              <w:bottom w:w="100" w:type="dxa"/>
              <w:end w:w="120" w:type="dxa"/>
            </w:tcMar>
          </w:tcPr>
          <w:p>
            <w:pPr>
              <w:spacing w:after="40"/>
            </w:pPr>
            <w:r>
              <w:rPr>
                <w:sz w:val="18"/>
              </w:rPr>
              <w:t>7 · Verantwortung</w:t>
            </w:r>
          </w:p>
        </w:tc>
        <w:tc>
          <w:tcPr>
            <w:tcW w:type="dxa" w:w="3860"/>
            <w:tcW w:w="3860" w:type="dxa"/>
            <w:tcMar>
              <w:top w:w="100" w:type="dxa"/>
              <w:start w:w="120" w:type="dxa"/>
              <w:bottom w:w="100" w:type="dxa"/>
              <w:end w:w="120" w:type="dxa"/>
            </w:tcMar>
          </w:tcPr>
          <w:p>
            <w:pPr>
              <w:spacing w:after="40"/>
            </w:pPr>
            <w:r>
              <w:rPr>
                <w:sz w:val="18"/>
              </w:rPr>
              <w:t>Wer entscheidet und kontrolliert?</w:t>
            </w:r>
          </w:p>
        </w:tc>
        <w:tc>
          <w:tcPr>
            <w:tcW w:type="dxa" w:w="4050"/>
            <w:tcW w:w="4050" w:type="dxa"/>
            <w:tcMar>
              <w:top w:w="100" w:type="dxa"/>
              <w:start w:w="120" w:type="dxa"/>
              <w:bottom w:w="100" w:type="dxa"/>
              <w:end w:w="120" w:type="dxa"/>
            </w:tcMar>
          </w:tcPr>
          <w:p>
            <w:pPr>
              <w:spacing w:after="40"/>
            </w:pPr>
            <w:r>
              <w:rPr>
                <w:sz w:val="18"/>
              </w:rPr>
              <w:t>Einsatzregeln</w:t>
            </w:r>
          </w:p>
        </w:tc>
      </w:tr>
    </w:tbl>
    <w:p>
      <w:pPr>
        <w:pStyle w:val="Heading2"/>
      </w:pPr>
      <w:r>
        <w:t>Zeitvorschlag</w:t>
      </w:r>
    </w:p>
    <w:tbl>
      <w:tblPr>
        <w:tblStyle w:val="TableGrid"/>
        <w:tblW w:type="dxa" w:w="9360"/>
        <w:tblLayout w:type="fixed"/>
        <w:tblLook w:firstColumn="1" w:firstRow="1" w:lastColumn="0" w:lastRow="0" w:noHBand="0" w:noVBand="1" w:val="04A0"/>
        <w:jc w:val="left"/>
        <w:tblInd w:w="220" w:type="dxa"/>
      </w:tblPr>
      <w:tblGrid>
        <w:gridCol w:w="1900"/>
        <w:gridCol w:w="4400"/>
        <w:gridCol w:w="3060"/>
      </w:tblGrid>
      <w:tr>
        <w:trPr>
          <w:tblHeader w:val="true"/>
          <w:cantSplit/>
        </w:trPr>
        <w:tc>
          <w:tcPr>
            <w:tcW w:type="dxa" w:w="1900"/>
            <w:tcW w:w="1900" w:type="dxa"/>
            <w:shd w:fill="214D49"/>
            <w:tcMar>
              <w:top w:w="100" w:type="dxa"/>
              <w:start w:w="120" w:type="dxa"/>
              <w:bottom w:w="100" w:type="dxa"/>
              <w:end w:w="120" w:type="dxa"/>
            </w:tcMar>
          </w:tcPr>
          <w:p>
            <w:pPr>
              <w:spacing w:after="40"/>
            </w:pPr>
            <w:r>
              <w:rPr>
                <w:b/>
                <w:color w:val="FFFFFF"/>
                <w:sz w:val="18"/>
              </w:rPr>
              <w:t>Unterrichtsblock</w:t>
            </w:r>
          </w:p>
        </w:tc>
        <w:tc>
          <w:tcPr>
            <w:tcW w:type="dxa" w:w="4400"/>
            <w:tcW w:w="4400" w:type="dxa"/>
            <w:shd w:fill="214D49"/>
            <w:tcMar>
              <w:top w:w="100" w:type="dxa"/>
              <w:start w:w="120" w:type="dxa"/>
              <w:bottom w:w="100" w:type="dxa"/>
              <w:end w:w="120" w:type="dxa"/>
            </w:tcMar>
          </w:tcPr>
          <w:p>
            <w:pPr>
              <w:spacing w:after="40"/>
            </w:pPr>
            <w:r>
              <w:rPr>
                <w:b/>
                <w:color w:val="FFFFFF"/>
                <w:sz w:val="18"/>
              </w:rPr>
              <w:t>Schwerpunkt</w:t>
            </w:r>
          </w:p>
        </w:tc>
        <w:tc>
          <w:tcPr>
            <w:tcW w:type="dxa" w:w="3060"/>
            <w:tcW w:w="3060" w:type="dxa"/>
            <w:shd w:fill="214D49"/>
            <w:tcMar>
              <w:top w:w="100" w:type="dxa"/>
              <w:start w:w="120" w:type="dxa"/>
              <w:bottom w:w="100" w:type="dxa"/>
              <w:end w:w="120" w:type="dxa"/>
            </w:tcMar>
          </w:tcPr>
          <w:p>
            <w:pPr>
              <w:spacing w:after="40"/>
            </w:pPr>
            <w:r>
              <w:rPr>
                <w:b/>
                <w:color w:val="FFFFFF"/>
                <w:sz w:val="18"/>
              </w:rPr>
              <w:t>Kapitel</w:t>
            </w:r>
          </w:p>
        </w:tc>
      </w:tr>
      <w:tr>
        <w:trPr>
          <w:cantSplit/>
        </w:trPr>
        <w:tc>
          <w:tcPr>
            <w:tcW w:type="dxa" w:w="1900"/>
            <w:tcW w:w="1900" w:type="dxa"/>
            <w:tcMar>
              <w:top w:w="100" w:type="dxa"/>
              <w:start w:w="120" w:type="dxa"/>
              <w:bottom w:w="100" w:type="dxa"/>
              <w:end w:w="120" w:type="dxa"/>
            </w:tcMar>
          </w:tcPr>
          <w:p>
            <w:pPr>
              <w:spacing w:after="40"/>
            </w:pPr>
            <w:r>
              <w:rPr>
                <w:sz w:val="18"/>
              </w:rPr>
              <w:t>BPE 6 · Abschluss</w:t>
            </w:r>
          </w:p>
        </w:tc>
        <w:tc>
          <w:tcPr>
            <w:tcW w:type="dxa" w:w="4400"/>
            <w:tcW w:w="4400" w:type="dxa"/>
            <w:tcMar>
              <w:top w:w="100" w:type="dxa"/>
              <w:start w:w="120" w:type="dxa"/>
              <w:bottom w:w="100" w:type="dxa"/>
              <w:end w:w="120" w:type="dxa"/>
            </w:tcMar>
          </w:tcPr>
          <w:p>
            <w:pPr>
              <w:spacing w:after="40"/>
            </w:pPr>
            <w:r>
              <w:rPr>
                <w:sz w:val="18"/>
              </w:rPr>
              <w:t>Modellgüte, neuronale Netze, Verantwortung</w:t>
            </w:r>
          </w:p>
        </w:tc>
        <w:tc>
          <w:tcPr>
            <w:tcW w:type="dxa" w:w="3060"/>
            <w:tcW w:w="3060" w:type="dxa"/>
            <w:tcMar>
              <w:top w:w="100" w:type="dxa"/>
              <w:start w:w="120" w:type="dxa"/>
              <w:bottom w:w="100" w:type="dxa"/>
              <w:end w:w="120" w:type="dxa"/>
            </w:tcMar>
          </w:tcPr>
          <w:p>
            <w:pPr>
              <w:spacing w:after="40"/>
            </w:pPr>
            <w:r>
              <w:rPr>
                <w:sz w:val="18"/>
              </w:rPr>
              <w:t>8–9</w:t>
            </w:r>
          </w:p>
        </w:tc>
      </w:tr>
      <w:tr>
        <w:trPr>
          <w:cantSplit/>
        </w:trPr>
        <w:tc>
          <w:tcPr>
            <w:tcW w:type="dxa" w:w="1900"/>
            <w:tcW w:w="1900" w:type="dxa"/>
            <w:shd w:fill="F5FAF8"/>
            <w:tcMar>
              <w:top w:w="100" w:type="dxa"/>
              <w:start w:w="120" w:type="dxa"/>
              <w:bottom w:w="100" w:type="dxa"/>
              <w:end w:w="120" w:type="dxa"/>
            </w:tcMar>
          </w:tcPr>
          <w:p>
            <w:pPr>
              <w:spacing w:after="40"/>
            </w:pPr>
            <w:r>
              <w:rPr>
                <w:sz w:val="18"/>
              </w:rPr>
              <w:t>BPE 7 · Woche 1</w:t>
            </w:r>
          </w:p>
        </w:tc>
        <w:tc>
          <w:tcPr>
            <w:tcW w:type="dxa" w:w="4400"/>
            <w:tcW w:w="4400" w:type="dxa"/>
            <w:shd w:fill="F5FAF8"/>
            <w:tcMar>
              <w:top w:w="100" w:type="dxa"/>
              <w:start w:w="120" w:type="dxa"/>
              <w:bottom w:w="100" w:type="dxa"/>
              <w:end w:w="120" w:type="dxa"/>
            </w:tcMar>
          </w:tcPr>
          <w:p>
            <w:pPr>
              <w:spacing w:after="40"/>
            </w:pPr>
            <w:r>
              <w:rPr>
                <w:sz w:val="18"/>
              </w:rPr>
              <w:t>große Daten und Visualisierung</w:t>
            </w:r>
          </w:p>
        </w:tc>
        <w:tc>
          <w:tcPr>
            <w:tcW w:type="dxa" w:w="3060"/>
            <w:tcW w:w="3060" w:type="dxa"/>
            <w:shd w:fill="F5FAF8"/>
            <w:tcMar>
              <w:top w:w="100" w:type="dxa"/>
              <w:start w:w="120" w:type="dxa"/>
              <w:bottom w:w="100" w:type="dxa"/>
              <w:end w:w="120" w:type="dxa"/>
            </w:tcMar>
          </w:tcPr>
          <w:p>
            <w:pPr>
              <w:spacing w:after="40"/>
            </w:pPr>
            <w:r>
              <w:rPr>
                <w:sz w:val="18"/>
              </w:rPr>
              <w:t>10</w:t>
            </w:r>
          </w:p>
        </w:tc>
      </w:tr>
      <w:tr>
        <w:trPr>
          <w:cantSplit/>
        </w:trPr>
        <w:tc>
          <w:tcPr>
            <w:tcW w:type="dxa" w:w="1900"/>
            <w:tcW w:w="1900" w:type="dxa"/>
            <w:tcMar>
              <w:top w:w="100" w:type="dxa"/>
              <w:start w:w="120" w:type="dxa"/>
              <w:bottom w:w="100" w:type="dxa"/>
              <w:end w:w="120" w:type="dxa"/>
            </w:tcMar>
          </w:tcPr>
          <w:p>
            <w:pPr>
              <w:spacing w:after="40"/>
            </w:pPr>
            <w:r>
              <w:rPr>
                <w:sz w:val="18"/>
              </w:rPr>
              <w:t>BPE 7 · Woche 2</w:t>
            </w:r>
          </w:p>
        </w:tc>
        <w:tc>
          <w:tcPr>
            <w:tcW w:type="dxa" w:w="4400"/>
            <w:tcW w:w="4400" w:type="dxa"/>
            <w:tcMar>
              <w:top w:w="100" w:type="dxa"/>
              <w:start w:w="120" w:type="dxa"/>
              <w:bottom w:w="100" w:type="dxa"/>
              <w:end w:w="120" w:type="dxa"/>
            </w:tcMar>
          </w:tcPr>
          <w:p>
            <w:pPr>
              <w:spacing w:after="40"/>
            </w:pPr>
            <w:r>
              <w:rPr>
                <w:sz w:val="18"/>
              </w:rPr>
              <w:t>Programmbibliotheken und Workflow</w:t>
            </w:r>
          </w:p>
        </w:tc>
        <w:tc>
          <w:tcPr>
            <w:tcW w:type="dxa" w:w="3060"/>
            <w:tcW w:w="3060" w:type="dxa"/>
            <w:tcMar>
              <w:top w:w="100" w:type="dxa"/>
              <w:start w:w="120" w:type="dxa"/>
              <w:bottom w:w="100" w:type="dxa"/>
              <w:end w:w="120" w:type="dxa"/>
            </w:tcMar>
          </w:tcPr>
          <w:p>
            <w:pPr>
              <w:spacing w:after="40"/>
            </w:pPr>
            <w:r>
              <w:rPr>
                <w:sz w:val="18"/>
              </w:rPr>
              <w:t>11</w:t>
            </w:r>
          </w:p>
        </w:tc>
      </w:tr>
      <w:tr>
        <w:trPr>
          <w:cantSplit/>
        </w:trPr>
        <w:tc>
          <w:tcPr>
            <w:tcW w:type="dxa" w:w="1900"/>
            <w:tcW w:w="1900" w:type="dxa"/>
            <w:shd w:fill="F5FAF8"/>
            <w:tcMar>
              <w:top w:w="100" w:type="dxa"/>
              <w:start w:w="120" w:type="dxa"/>
              <w:bottom w:w="100" w:type="dxa"/>
              <w:end w:w="120" w:type="dxa"/>
            </w:tcMar>
          </w:tcPr>
          <w:p>
            <w:pPr>
              <w:spacing w:after="40"/>
            </w:pPr>
            <w:r>
              <w:rPr>
                <w:sz w:val="18"/>
              </w:rPr>
              <w:t>BPE 7 · Woche 3</w:t>
            </w:r>
          </w:p>
        </w:tc>
        <w:tc>
          <w:tcPr>
            <w:tcW w:type="dxa" w:w="4400"/>
            <w:tcW w:w="4400" w:type="dxa"/>
            <w:shd w:fill="F5FAF8"/>
            <w:tcMar>
              <w:top w:w="100" w:type="dxa"/>
              <w:start w:w="120" w:type="dxa"/>
              <w:bottom w:w="100" w:type="dxa"/>
              <w:end w:w="120" w:type="dxa"/>
            </w:tcMar>
          </w:tcPr>
          <w:p>
            <w:pPr>
              <w:spacing w:after="40"/>
            </w:pPr>
            <w:r>
              <w:rPr>
                <w:sz w:val="18"/>
              </w:rPr>
              <w:t>BWL-Werkzeugwahl und Transferprojekt</w:t>
            </w:r>
          </w:p>
        </w:tc>
        <w:tc>
          <w:tcPr>
            <w:tcW w:type="dxa" w:w="3060"/>
            <w:tcW w:w="3060" w:type="dxa"/>
            <w:shd w:fill="F5FAF8"/>
            <w:tcMar>
              <w:top w:w="100" w:type="dxa"/>
              <w:start w:w="120" w:type="dxa"/>
              <w:bottom w:w="100" w:type="dxa"/>
              <w:end w:w="120" w:type="dxa"/>
            </w:tcMar>
          </w:tcPr>
          <w:p>
            <w:pPr>
              <w:spacing w:after="40"/>
            </w:pPr>
            <w:r>
              <w:rPr>
                <w:sz w:val="18"/>
              </w:rPr>
              <w:t>12–13</w:t>
            </w:r>
          </w:p>
        </w:tc>
      </w:tr>
    </w:tbl>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FCE8D5"/>
            <w:tcMar>
              <w:top w:w="100" w:type="dxa"/>
              <w:start w:w="120" w:type="dxa"/>
              <w:bottom w:w="100" w:type="dxa"/>
              <w:end w:w="120" w:type="dxa"/>
            </w:tcMar>
          </w:tcPr>
          <w:p>
            <w:pPr>
              <w:spacing w:after="40"/>
            </w:pPr>
            <w:r>
              <w:rPr>
                <w:b/>
                <w:color w:val="214D49"/>
              </w:rPr>
              <w:t>Wichtig</w:t>
              <w:br/>
            </w:r>
            <w:r>
              <w:t>Der Lernagent trifft keine pädagogische Letztentscheidung. Er liefert einen begründeten Vorschlag. Lehrkraft und Lernende behalten Einsicht, Widerspruchsmöglichkeit und Kontrolle.</w:t>
            </w:r>
          </w:p>
        </w:tc>
      </w:tr>
    </w:tbl>
    <w:p>
      <w:pPr>
        <w:spacing w:after="20"/>
      </w:pPr>
    </w:p>
    <w:p>
      <w:r/>
    </w:p>
    <w:p>
      <w:pPr>
        <w:pStyle w:val="R8Aufgabe"/>
        <w:spacing w:before="140"/>
        <w:keepNext/>
      </w:pPr>
      <w:sdt>
        <w:sdtPr>
          <w:alias w:val="Aufgabe vollständig erledigt"/>
          <w:tag w:val="checkbox_104185079a79"/>
          <w:id w:val="31144242"/>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07_INFO" w:history="1">
        <w:r>
          <w:rPr>
            <w:color w:val="007C83"/>
            <w:u w:val="single"/>
          </w:rPr>
          <w:t>Zum Informationsblatt</w:t>
        </w:r>
      </w:hyperlink>
      <w:r>
        <w:t xml:space="preserve">   ·   </w:t>
      </w:r>
      <w:hyperlink w:anchor="TOC" w:history="1">
        <w:r>
          <w:rPr>
            <w:color w:val="007C83"/>
            <w:u w:val="single"/>
          </w:rPr>
          <w:t>Zum Inhaltsverzeichnis</w:t>
        </w:r>
      </w:hyperlink>
    </w:p>
    <w:p>
      <w:pPr>
        <w:pStyle w:val="Heading2"/>
        <w:keepNext/>
        <w:pageBreakBefore/>
      </w:pPr>
      <w:bookmarkStart w:id="1021" w:name="K07_INFO"/>
      <w:r>
        <w:drawing>
          <wp:inline xmlns:a="http://schemas.openxmlformats.org/drawingml/2006/main" xmlns:pic="http://schemas.openxmlformats.org/drawingml/2006/picture">
            <wp:extent cx="187200" cy="187200"/>
            <wp:docPr id="11" name="Picture 11" title="7.2 Informationsblatt – Clustering mit k-Means" descr="Schwarzes Outline-Symbol für 7.2 Informationsblatt"/>
            <wp:cNvGraphicFramePr>
              <a:graphicFrameLocks noChangeAspect="1"/>
            </wp:cNvGraphicFramePr>
            <a:graphic>
              <a:graphicData uri="http://schemas.openxmlformats.org/drawingml/2006/picture">
                <pic:pic>
                  <pic:nvPicPr>
                    <pic:cNvPr id="0" name="icon_information_buch.png"/>
                    <pic:cNvPicPr/>
                  </pic:nvPicPr>
                  <pic:blipFill>
                    <a:blip r:embed="rId22"/>
                    <a:stretch>
                      <a:fillRect/>
                    </a:stretch>
                  </pic:blipFill>
                  <pic:spPr>
                    <a:xfrm>
                      <a:off x="0" y="0"/>
                      <a:ext cx="187200" cy="187200"/>
                    </a:xfrm>
                    <a:prstGeom prst="rect"/>
                  </pic:spPr>
                </pic:pic>
              </a:graphicData>
            </a:graphic>
          </wp:inline>
        </w:drawing>
      </w:r>
      <w:r>
        <w:t xml:space="preserve">  6.2 Informationsblatt – Clustering mit k-Means</w:t>
      </w:r>
      <w:r>
        <w:t/>
      </w:r>
      <w:bookmarkEnd w:id="1021"/>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F5FAF8"/>
            <w:tcMar>
              <w:top w:w="100" w:type="dxa"/>
              <w:start w:w="120" w:type="dxa"/>
              <w:bottom w:w="100" w:type="dxa"/>
              <w:end w:w="120" w:type="dxa"/>
            </w:tcMar>
          </w:tcPr>
          <w:p>
            <w:pPr>
              <w:spacing w:after="40"/>
            </w:pPr>
            <w:r>
              <w:rPr>
                <w:b/>
                <w:color w:val="214D49"/>
              </w:rPr>
              <w:t>Kapitelroute</w:t>
              <w:br/>
            </w:r>
            <w:r>
              <w:t>BKWI1 · Woche 26 · ca. 1 Unterrichtsstunde · BPE 6.1</w:t>
            </w:r>
          </w:p>
        </w:tc>
      </w:tr>
    </w:tbl>
    <w:p>
      <w:pPr>
        <w:spacing w:after="20"/>
      </w:pPr>
    </w:p>
    <w:p>
      <w:pPr>
        <w:pStyle w:val="Heading2"/>
      </w:pPr>
      <w:r>
        <w:t>Das kannst du danach</w:t>
      </w:r>
    </w:p>
    <w:p>
      <w:pPr>
        <w:pStyle w:val="R8SegmentNumber"/>
        <w:numPr>
          <w:ilvl w:val="0"/>
          <w:numId w:val="98"/>
        </w:numPr>
      </w:pPr>
      <w:r>
        <w:t>Clustering von Klassifikation unterscheiden,</w:t>
      </w:r>
    </w:p>
    <w:p>
      <w:pPr>
        <w:pStyle w:val="R8SegmentNumber"/>
        <w:numPr>
          <w:ilvl w:val="0"/>
          <w:numId w:val="98"/>
        </w:numPr>
      </w:pPr>
      <w:r>
        <w:t>die wiederholte Zuordnung bei k-Means erklären,</w:t>
      </w:r>
    </w:p>
    <w:p>
      <w:pPr>
        <w:pStyle w:val="R8SegmentNumber"/>
        <w:numPr>
          <w:ilvl w:val="0"/>
          <w:numId w:val="98"/>
        </w:numPr>
      </w:pPr>
      <w:r>
        <w:t>den Einfluss von Skalierung und k beschreiben,</w:t>
      </w:r>
    </w:p>
    <w:p>
      <w:pPr>
        <w:pStyle w:val="R8SegmentNumber"/>
        <w:numPr>
          <w:ilvl w:val="0"/>
          <w:numId w:val="98"/>
        </w:numPr>
      </w:pPr>
      <w:r>
        <w:t>Cluster vorsichtig und nicht stigmatisierend interpretieren.</w:t>
      </w: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E8F1F7"/>
            <w:tcMar>
              <w:top w:w="100" w:type="dxa"/>
              <w:start w:w="120" w:type="dxa"/>
              <w:bottom w:w="100" w:type="dxa"/>
              <w:end w:w="120" w:type="dxa"/>
            </w:tcMar>
          </w:tcPr>
          <w:p>
            <w:pPr>
              <w:spacing w:after="40"/>
            </w:pPr>
            <w:r>
              <w:rPr>
                <w:b/>
                <w:color w:val="214D49"/>
              </w:rPr>
              <w:t>Startfrage</w:t>
              <w:br/>
            </w:r>
            <w:r>
              <w:t>Können ähnliche Lernverläufe gefunden werden, wenn noch niemand Kategorien wie „sicher“ oder „unsicher“ vergeben hat?</w:t>
            </w:r>
          </w:p>
        </w:tc>
      </w:tr>
    </w:tbl>
    <w:p>
      <w:pPr>
        <w:spacing w:after="20"/>
      </w:pPr>
    </w:p>
    <w:p>
      <w:pPr>
        <w:pStyle w:val="Heading2"/>
      </w:pPr>
      <w:r>
        <w:t>Gruppen ohne vorgegebenes Label</w:t>
      </w:r>
    </w:p>
    <w:p>
      <w:r>
        <w:t>Beim Clustering gibt es kein Ziel-Label. Ein Algorithmus sucht Strukturen anhand ausgewählter Features. k-Means beginnt mit k Mittelpunkten, ordnet jeden Punkt dem nächsten Mittelpunkt zu und berechnet anschließend neue Mittelpunkte. Dieser Vorgang wird wiederholt.</w:t>
      </w:r>
    </w:p>
    <w:p>
      <w:pPr>
        <w:pStyle w:val="ListNumber"/>
        <w:numPr>
          <w:ilvl w:val="0"/>
          <w:numId w:val="83"/>
        </w:numPr>
      </w:pPr>
      <w:r>
        <w:t>k festlegen: Wie viele Cluster sollen gesucht werden?</w:t>
      </w:r>
    </w:p>
    <w:p>
      <w:pPr>
        <w:pStyle w:val="ListNumber"/>
        <w:numPr>
          <w:ilvl w:val="0"/>
          <w:numId w:val="83"/>
        </w:numPr>
      </w:pPr>
      <w:r>
        <w:t>Startmittelpunkte wählen.</w:t>
      </w:r>
    </w:p>
    <w:p>
      <w:pPr>
        <w:pStyle w:val="ListNumber"/>
        <w:numPr>
          <w:ilvl w:val="0"/>
          <w:numId w:val="83"/>
        </w:numPr>
      </w:pPr>
      <w:r>
        <w:t>Jeden Datenpunkt dem nächsten Mittelpunkt zuordnen.</w:t>
      </w:r>
    </w:p>
    <w:p>
      <w:pPr>
        <w:pStyle w:val="ListNumber"/>
        <w:numPr>
          <w:ilvl w:val="0"/>
          <w:numId w:val="83"/>
        </w:numPr>
      </w:pPr>
      <w:r>
        <w:t>Für jedes Cluster einen neuen Mittelpunkt berechnen.</w:t>
      </w:r>
    </w:p>
    <w:p>
      <w:pPr>
        <w:pStyle w:val="ListNumber"/>
        <w:numPr>
          <w:ilvl w:val="0"/>
          <w:numId w:val="83"/>
        </w:numPr>
      </w:pPr>
      <w:r>
        <w:t>Zuordnung wiederholen, bis sich kaum noch etwas ändert.</w:t>
      </w: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DDF3EA"/>
            <w:tcMar>
              <w:top w:w="100" w:type="dxa"/>
              <w:start w:w="120" w:type="dxa"/>
              <w:bottom w:w="100" w:type="dxa"/>
              <w:end w:w="120" w:type="dxa"/>
            </w:tcMar>
          </w:tcPr>
          <w:p>
            <w:pPr>
              <w:spacing w:after="40"/>
            </w:pPr>
            <w:r>
              <w:rPr>
                <w:b/>
                <w:color w:val="214D49"/>
              </w:rPr>
              <w:t>Merksatz</w:t>
              <w:br/>
            </w:r>
            <w:r>
              <w:t>Der Algorithmus findet rechnerische Gruppen. Bedeutung und Namen der Gruppen entstehen erst durch fachliche Interpretation.</w:t>
            </w:r>
          </w:p>
        </w:tc>
      </w:tr>
    </w:tbl>
    <w:p>
      <w:pPr>
        <w:spacing w:after="20"/>
      </w:pPr>
    </w:p>
    <w:p>
      <w:pPr>
        <w:pStyle w:val="Heading2"/>
      </w:pPr>
      <w:r>
        <w:t>Abstand und Skalierung</w:t>
      </w:r>
    </w:p>
    <w:p>
      <w:r>
        <w:t>Wenn ein Feature zwischen 0 und 5 liegt, ein anderes aber zwischen 0 und 10 000, bestimmt das zweite Merkmal den Abstand wesentlich stärker. Deshalb müssen Einheiten und Skalierung vor dem Clustering geprüft werden.</w:t>
      </w: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FFF6D8"/>
            <w:tcMar>
              <w:top w:w="100" w:type="dxa"/>
              <w:start w:w="120" w:type="dxa"/>
              <w:bottom w:w="100" w:type="dxa"/>
              <w:end w:w="120" w:type="dxa"/>
            </w:tcMar>
          </w:tcPr>
          <w:p>
            <w:pPr>
              <w:spacing w:after="40"/>
            </w:pPr>
            <w:r>
              <w:rPr>
                <w:b/>
                <w:color w:val="214D49"/>
              </w:rPr>
              <w:t>Gedankenexperiment</w:t>
              <w:br/>
            </w:r>
            <w:r>
              <w:t>Feature A ist die Anzahl genutzter Hilfen (0–3), Feature B die Bearbeitungszeit in Sekunden (300–3600). Welches Feature würde einen ungeprüften Abstand wahrscheinlich dominieren?</w:t>
            </w:r>
          </w:p>
        </w:tc>
      </w:tr>
    </w:tbl>
    <w:p>
      <w:pPr>
        <w:spacing w:after="20"/>
      </w:pP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pStyle w:val="Heading2"/>
      </w:pPr>
      <w:r>
        <w:t>Cluster visualisieren und beschreiben</w:t>
      </w:r>
    </w:p>
    <w:p>
      <w:pPr>
        <w:jc w:val="center"/>
      </w:pPr>
      <w:r>
        <w:drawing>
          <wp:inline xmlns:a="http://schemas.openxmlformats.org/drawingml/2006/main" xmlns:pic="http://schemas.openxmlformats.org/drawingml/2006/picture">
            <wp:extent cx="6048000" cy="3283200"/>
            <wp:docPr id="5" name="Picture 3" title="Fachliche Abbildung" descr="Fachliche Abbildung zum Lerninhalt Machine Learning; Erläuterung im umgebenden Text"/>
            <wp:cNvGraphicFramePr>
              <a:graphicFrameLocks noChangeAspect="1"/>
            </wp:cNvGraphicFramePr>
            <a:graphic>
              <a:graphicData uri="http://schemas.openxmlformats.org/drawingml/2006/picture">
                <pic:pic>
                  <pic:nvPicPr>
                    <pic:cNvPr id="5" name="lernagent_clustering_mockup.png"/>
                    <pic:cNvPicPr/>
                  </pic:nvPicPr>
                  <pic:blipFill>
                    <a:blip r:embed="rId15"/>
                    <a:stretch>
                      <a:fillRect/>
                    </a:stretch>
                  </pic:blipFill>
                  <pic:spPr>
                    <a:xfrm>
                      <a:off x="0" y="0"/>
                      <a:ext cx="6048000" cy="3283200"/>
                    </a:xfrm>
                    <a:prstGeom prst="rect"/>
                  </pic:spPr>
                </pic:pic>
              </a:graphicData>
            </a:graphic>
          </wp:inline>
        </w:drawing>
      </w:r>
    </w:p>
    <w:p>
      <w:pPr>
        <w:spacing w:after="160"/>
      </w:pPr>
      <w:r>
        <w:rPr>
          <w:i/>
          <w:color w:val="556465"/>
          <w:sz w:val="18"/>
        </w:rPr>
        <w:t>Mockup: Cluster werden zunächst neutral beschrieben. Eine fachliche Bedeutung entsteht erst durch Prüfung und Interpretation.</w:t>
      </w:r>
    </w:p>
    <w:tbl>
      <w:tblPr>
        <w:tblW w:type="dxa" w:w="9638"/>
        <w:tblLook w:firstColumn="1" w:firstRow="1" w:lastColumn="0" w:lastRow="0" w:noHBand="0" w:noVBand="1" w:val="04A0"/>
        <w:jc w:val="left"/>
        <w:tblInd w:w="220" w:type="dxa"/>
        <w:tblLayout w:type="fixed"/>
      </w:tblPr>
      <w:tblGrid>
        <w:gridCol w:w="9638"/>
      </w:tblGrid>
      <w:tr>
        <w:trPr>
          <w:tblHeader w:val="true"/>
          <w:cantSplit/>
        </w:trPr>
        <w:tc>
          <w:tcPr>
            <w:tcW w:type="dxa" w:w="9638"/>
            <w:tcW w:w="9360" w:type="dxa"/>
            <w:shd w:fill="F1F3F4"/>
            <w:tcMar>
              <w:top w:w="100" w:type="dxa"/>
              <w:start w:w="120" w:type="dxa"/>
              <w:bottom w:w="100" w:type="dxa"/>
              <w:end w:w="120" w:type="dxa"/>
            </w:tcMar>
          </w:tcPr>
          <w:p>
            <w:r>
              <w:rPr>
                <w:rFonts w:ascii="Consolas" w:hAnsi="Consolas"/>
                <w:sz w:val="17"/>
              </w:rPr>
              <w:t>from sklearn.cluster import KMeans</w:t>
              <w:br/>
              <w:t>from sklearn.preprocessing import StandardScaler</w:t>
              <w:br/>
              <w:br/>
              <w:t>X = daten[['versuche', 'bearbeitungszeit_min']]</w:t>
              <w:br/>
              <w:t>X_skaliert = StandardScaler().fit_transform(X)</w:t>
              <w:br/>
              <w:t>modell = KMeans(n_clusters=3, random_state=42, n_init=10)</w:t>
              <w:br/>
              <w:t>daten['cluster'] = modell.fit_predict(X_skaliert)</w:t>
            </w:r>
          </w:p>
        </w:tc>
      </w:tr>
    </w:tbl>
    <w:p>
      <w:pPr>
        <w:pStyle w:val="Heading3"/>
      </w:pPr>
      <w:r>
        <w:t>Code-Lesespur</w:t>
      </w:r>
    </w:p>
    <w:tbl>
      <w:tblPr>
        <w:tblStyle w:val="TableGrid"/>
        <w:tblW w:type="dxa" w:w="9360"/>
        <w:tblLayout w:type="fixed"/>
        <w:tblLook w:firstColumn="1" w:firstRow="1" w:lastColumn="0" w:lastRow="0" w:noHBand="0" w:noVBand="1" w:val="04A0"/>
        <w:jc w:val="left"/>
        <w:tblInd w:w="220" w:type="dxa"/>
      </w:tblPr>
      <w:tblGrid>
        <w:gridCol w:w="2600"/>
        <w:gridCol w:w="6760"/>
      </w:tblGrid>
      <w:tr>
        <w:trPr>
          <w:tblHeader w:val="true"/>
          <w:cantSplit/>
        </w:trPr>
        <w:tc>
          <w:tcPr>
            <w:tcW w:type="dxa" w:w="2600"/>
            <w:tcW w:w="2600" w:type="dxa"/>
            <w:shd w:fill="214D49"/>
            <w:tcMar>
              <w:top w:w="100" w:type="dxa"/>
              <w:start w:w="120" w:type="dxa"/>
              <w:bottom w:w="100" w:type="dxa"/>
              <w:end w:w="120" w:type="dxa"/>
            </w:tcMar>
          </w:tcPr>
          <w:p>
            <w:pPr>
              <w:spacing w:after="40"/>
            </w:pPr>
            <w:r>
              <w:rPr>
                <w:b/>
                <w:color w:val="FFFFFF"/>
                <w:sz w:val="18"/>
              </w:rPr>
              <w:t>Codebestandteil</w:t>
            </w:r>
          </w:p>
        </w:tc>
        <w:tc>
          <w:tcPr>
            <w:tcW w:type="dxa" w:w="6760"/>
            <w:tcW w:w="6760" w:type="dxa"/>
            <w:shd w:fill="214D49"/>
            <w:tcMar>
              <w:top w:w="100" w:type="dxa"/>
              <w:start w:w="120" w:type="dxa"/>
              <w:bottom w:w="100" w:type="dxa"/>
              <w:end w:w="120" w:type="dxa"/>
            </w:tcMar>
          </w:tcPr>
          <w:p>
            <w:pPr>
              <w:spacing w:after="40"/>
            </w:pPr>
            <w:r>
              <w:rPr>
                <w:b/>
                <w:color w:val="FFFFFF"/>
                <w:sz w:val="18"/>
              </w:rPr>
              <w:t>Bedeutung</w:t>
            </w:r>
          </w:p>
        </w:tc>
      </w:tr>
      <w:tr>
        <w:trPr>
          <w:cantSplit/>
        </w:trPr>
        <w:tc>
          <w:tcPr>
            <w:tcW w:type="dxa" w:w="2600"/>
            <w:tcW w:w="2600" w:type="dxa"/>
            <w:tcMar>
              <w:top w:w="100" w:type="dxa"/>
              <w:start w:w="120" w:type="dxa"/>
              <w:bottom w:w="100" w:type="dxa"/>
              <w:end w:w="120" w:type="dxa"/>
            </w:tcMar>
          </w:tcPr>
          <w:p>
            <w:pPr>
              <w:spacing w:after="40"/>
            </w:pPr>
            <w:r>
              <w:rPr>
                <w:sz w:val="18"/>
              </w:rPr>
              <w:t>X</w:t>
            </w:r>
          </w:p>
        </w:tc>
        <w:tc>
          <w:tcPr>
            <w:tcW w:type="dxa" w:w="6760"/>
            <w:tcW w:w="6760" w:type="dxa"/>
            <w:tcMar>
              <w:top w:w="100" w:type="dxa"/>
              <w:start w:w="120" w:type="dxa"/>
              <w:bottom w:w="100" w:type="dxa"/>
              <w:end w:w="120" w:type="dxa"/>
            </w:tcMar>
          </w:tcPr>
          <w:p>
            <w:pPr>
              <w:spacing w:after="40"/>
            </w:pPr>
            <w:r>
              <w:rPr>
                <w:sz w:val="18"/>
              </w:rPr>
              <w:t>Features für Ähnlichkeit</w:t>
            </w:r>
          </w:p>
        </w:tc>
      </w:tr>
      <w:tr>
        <w:trPr>
          <w:cantSplit/>
        </w:trPr>
        <w:tc>
          <w:tcPr>
            <w:tcW w:type="dxa" w:w="2600"/>
            <w:tcW w:w="2600" w:type="dxa"/>
            <w:shd w:fill="F5FAF8"/>
            <w:tcMar>
              <w:top w:w="100" w:type="dxa"/>
              <w:start w:w="120" w:type="dxa"/>
              <w:bottom w:w="100" w:type="dxa"/>
              <w:end w:w="120" w:type="dxa"/>
            </w:tcMar>
          </w:tcPr>
          <w:p>
            <w:pPr>
              <w:spacing w:after="40"/>
            </w:pPr>
            <w:r>
              <w:rPr>
                <w:sz w:val="18"/>
              </w:rPr>
              <w:t>StandardScaler</w:t>
            </w:r>
          </w:p>
        </w:tc>
        <w:tc>
          <w:tcPr>
            <w:tcW w:type="dxa" w:w="6760"/>
            <w:tcW w:w="6760" w:type="dxa"/>
            <w:shd w:fill="F5FAF8"/>
            <w:tcMar>
              <w:top w:w="100" w:type="dxa"/>
              <w:start w:w="120" w:type="dxa"/>
              <w:bottom w:w="100" w:type="dxa"/>
              <w:end w:w="120" w:type="dxa"/>
            </w:tcMar>
          </w:tcPr>
          <w:p>
            <w:pPr>
              <w:spacing w:after="40"/>
            </w:pPr>
            <w:r>
              <w:rPr>
                <w:sz w:val="18"/>
              </w:rPr>
              <w:t>bringt Merkmale auf vergleichbare Größenordnung</w:t>
            </w:r>
          </w:p>
        </w:tc>
      </w:tr>
      <w:tr>
        <w:trPr>
          <w:cantSplit/>
        </w:trPr>
        <w:tc>
          <w:tcPr>
            <w:tcW w:type="dxa" w:w="2600"/>
            <w:tcW w:w="2600" w:type="dxa"/>
            <w:tcMar>
              <w:top w:w="100" w:type="dxa"/>
              <w:start w:w="120" w:type="dxa"/>
              <w:bottom w:w="100" w:type="dxa"/>
              <w:end w:w="120" w:type="dxa"/>
            </w:tcMar>
          </w:tcPr>
          <w:p>
            <w:pPr>
              <w:spacing w:after="40"/>
            </w:pPr>
            <w:r>
              <w:rPr>
                <w:sz w:val="18"/>
              </w:rPr>
              <w:t>n_clusters=3</w:t>
            </w:r>
          </w:p>
        </w:tc>
        <w:tc>
          <w:tcPr>
            <w:tcW w:type="dxa" w:w="6760"/>
            <w:tcW w:w="6760" w:type="dxa"/>
            <w:tcMar>
              <w:top w:w="100" w:type="dxa"/>
              <w:start w:w="120" w:type="dxa"/>
              <w:bottom w:w="100" w:type="dxa"/>
              <w:end w:w="120" w:type="dxa"/>
            </w:tcMar>
          </w:tcPr>
          <w:p>
            <w:pPr>
              <w:spacing w:after="40"/>
            </w:pPr>
            <w:r>
              <w:rPr>
                <w:sz w:val="18"/>
              </w:rPr>
              <w:t>gesuchte Anzahl der Gruppen</w:t>
            </w:r>
          </w:p>
        </w:tc>
      </w:tr>
      <w:tr>
        <w:trPr>
          <w:cantSplit/>
        </w:trPr>
        <w:tc>
          <w:tcPr>
            <w:tcW w:type="dxa" w:w="2600"/>
            <w:tcW w:w="2600" w:type="dxa"/>
            <w:shd w:fill="F5FAF8"/>
            <w:tcMar>
              <w:top w:w="100" w:type="dxa"/>
              <w:start w:w="120" w:type="dxa"/>
              <w:bottom w:w="100" w:type="dxa"/>
              <w:end w:w="120" w:type="dxa"/>
            </w:tcMar>
          </w:tcPr>
          <w:p>
            <w:pPr>
              <w:spacing w:after="40"/>
            </w:pPr>
            <w:r>
              <w:rPr>
                <w:sz w:val="18"/>
              </w:rPr>
              <w:t>random_state</w:t>
            </w:r>
          </w:p>
        </w:tc>
        <w:tc>
          <w:tcPr>
            <w:tcW w:type="dxa" w:w="6760"/>
            <w:tcW w:w="6760" w:type="dxa"/>
            <w:shd w:fill="F5FAF8"/>
            <w:tcMar>
              <w:top w:w="100" w:type="dxa"/>
              <w:start w:w="120" w:type="dxa"/>
              <w:bottom w:w="100" w:type="dxa"/>
              <w:end w:w="120" w:type="dxa"/>
            </w:tcMar>
          </w:tcPr>
          <w:p>
            <w:pPr>
              <w:spacing w:after="40"/>
            </w:pPr>
            <w:r>
              <w:rPr>
                <w:sz w:val="18"/>
              </w:rPr>
              <w:t>macht den Start reproduzierbar</w:t>
            </w:r>
          </w:p>
        </w:tc>
      </w:tr>
      <w:tr>
        <w:trPr>
          <w:cantSplit/>
        </w:trPr>
        <w:tc>
          <w:tcPr>
            <w:tcW w:type="dxa" w:w="2600"/>
            <w:tcW w:w="2600" w:type="dxa"/>
            <w:tcMar>
              <w:top w:w="100" w:type="dxa"/>
              <w:start w:w="120" w:type="dxa"/>
              <w:bottom w:w="100" w:type="dxa"/>
              <w:end w:w="120" w:type="dxa"/>
            </w:tcMar>
          </w:tcPr>
          <w:p>
            <w:pPr>
              <w:spacing w:after="40"/>
            </w:pPr>
            <w:r>
              <w:rPr>
                <w:sz w:val="18"/>
              </w:rPr>
              <w:t>fit_predict</w:t>
            </w:r>
          </w:p>
        </w:tc>
        <w:tc>
          <w:tcPr>
            <w:tcW w:type="dxa" w:w="6760"/>
            <w:tcW w:w="6760" w:type="dxa"/>
            <w:tcMar>
              <w:top w:w="100" w:type="dxa"/>
              <w:start w:w="120" w:type="dxa"/>
              <w:bottom w:w="100" w:type="dxa"/>
              <w:end w:w="120" w:type="dxa"/>
            </w:tcMar>
          </w:tcPr>
          <w:p>
            <w:pPr>
              <w:spacing w:after="40"/>
            </w:pPr>
            <w:r>
              <w:rPr>
                <w:sz w:val="18"/>
              </w:rPr>
              <w:t>lernt Cluster und gibt Zuordnungen zurück</w:t>
            </w:r>
          </w:p>
        </w:tc>
      </w:tr>
    </w:tbl>
    <w:p>
      <w:pPr>
        <w:pStyle w:val="Heading2"/>
      </w:pPr>
      <w:r>
        <w:t>Transfer zum Lernagenten</w:t>
      </w:r>
    </w:p>
    <w:p>
      <w:r>
        <w:t>Cluster können Hinweise für unterschiedliche Unterstützungsangebote liefern. Sie dürfen nicht als feste Lerntypen behandelt werden. Eine Person kann sich je nach Thema, Tagesform und Aufgabe anders verhalten.</w:t>
      </w: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DDF3EA"/>
            <w:tcMar>
              <w:top w:w="100" w:type="dxa"/>
              <w:start w:w="120" w:type="dxa"/>
              <w:bottom w:w="100" w:type="dxa"/>
              <w:end w:w="120" w:type="dxa"/>
            </w:tcMar>
          </w:tcPr>
          <w:p>
            <w:pPr>
              <w:spacing w:after="40"/>
            </w:pPr>
            <w:r>
              <w:rPr>
                <w:b/>
                <w:color w:val="214D49"/>
              </w:rPr>
              <w:t>Transferauftrag</w:t>
              <w:br/>
            </w:r>
            <w:r>
              <w:t>Untersuche künstliche Lernverläufe mit zwei bis drei Features. Schlage für jedes Cluster ein freiwilliges Unterstützungsangebot vor und formuliere zugleich eine Warnung vor einer möglichen Fehlinterpretation.</w:t>
            </w:r>
          </w:p>
        </w:tc>
      </w:tr>
    </w:tbl>
    <w:p>
      <w:pPr>
        <w:spacing w:after="20"/>
      </w:pPr>
    </w:p>
    <w:tbl>
      <w:tblPr>
        <w:tblStyle w:val="TableGrid"/>
        <w:tblW w:type="dxa" w:w="9360"/>
        <w:tblLayout w:type="fixed"/>
        <w:tblLook w:firstColumn="1" w:firstRow="1" w:lastColumn="0" w:lastRow="0" w:noHBand="0" w:noVBand="1" w:val="04A0"/>
        <w:jc w:val="left"/>
        <w:tblInd w:w="220" w:type="dxa"/>
      </w:tblPr>
      <w:tblGrid>
        <w:gridCol w:w="1200"/>
        <w:gridCol w:w="3000"/>
        <w:gridCol w:w="2700"/>
        <w:gridCol w:w="2460"/>
      </w:tblGrid>
      <w:tr>
        <w:trPr>
          <w:tblHeader w:val="true"/>
          <w:cantSplit/>
        </w:trPr>
        <w:tc>
          <w:tcPr>
            <w:tcW w:type="dxa" w:w="1200"/>
            <w:tcW w:w="1200" w:type="dxa"/>
            <w:shd w:fill="214D49"/>
            <w:tcMar>
              <w:top w:w="100" w:type="dxa"/>
              <w:start w:w="120" w:type="dxa"/>
              <w:bottom w:w="100" w:type="dxa"/>
              <w:end w:w="120" w:type="dxa"/>
            </w:tcMar>
          </w:tcPr>
          <w:p>
            <w:pPr>
              <w:spacing w:after="40"/>
            </w:pPr>
            <w:r>
              <w:rPr>
                <w:b/>
                <w:color w:val="FFFFFF"/>
                <w:sz w:val="18"/>
              </w:rPr>
              <w:t>Cluster</w:t>
            </w:r>
          </w:p>
        </w:tc>
        <w:tc>
          <w:tcPr>
            <w:tcW w:type="dxa" w:w="3000"/>
            <w:tcW w:w="3000" w:type="dxa"/>
            <w:shd w:fill="214D49"/>
            <w:tcMar>
              <w:top w:w="100" w:type="dxa"/>
              <w:start w:w="120" w:type="dxa"/>
              <w:bottom w:w="100" w:type="dxa"/>
              <w:end w:w="120" w:type="dxa"/>
            </w:tcMar>
          </w:tcPr>
          <w:p>
            <w:pPr>
              <w:spacing w:after="40"/>
            </w:pPr>
            <w:r>
              <w:rPr>
                <w:b/>
                <w:color w:val="FFFFFF"/>
                <w:sz w:val="18"/>
              </w:rPr>
              <w:t>beobachtbare Merkmale</w:t>
            </w:r>
          </w:p>
        </w:tc>
        <w:tc>
          <w:tcPr>
            <w:tcW w:type="dxa" w:w="2700"/>
            <w:tcW w:w="2700" w:type="dxa"/>
            <w:shd w:fill="214D49"/>
            <w:tcMar>
              <w:top w:w="100" w:type="dxa"/>
              <w:start w:w="120" w:type="dxa"/>
              <w:bottom w:w="100" w:type="dxa"/>
              <w:end w:w="120" w:type="dxa"/>
            </w:tcMar>
          </w:tcPr>
          <w:p>
            <w:pPr>
              <w:spacing w:after="40"/>
            </w:pPr>
            <w:r>
              <w:rPr>
                <w:b/>
                <w:color w:val="FFFFFF"/>
                <w:sz w:val="18"/>
              </w:rPr>
              <w:t>mögliches Angebot</w:t>
            </w:r>
          </w:p>
        </w:tc>
        <w:tc>
          <w:tcPr>
            <w:tcW w:type="dxa" w:w="2460"/>
            <w:tcW w:w="2460" w:type="dxa"/>
            <w:shd w:fill="214D49"/>
            <w:tcMar>
              <w:top w:w="100" w:type="dxa"/>
              <w:start w:w="120" w:type="dxa"/>
              <w:bottom w:w="100" w:type="dxa"/>
              <w:end w:w="120" w:type="dxa"/>
            </w:tcMar>
          </w:tcPr>
          <w:p>
            <w:pPr>
              <w:spacing w:after="40"/>
            </w:pPr>
            <w:r>
              <w:rPr>
                <w:b/>
                <w:color w:val="FFFFFF"/>
                <w:sz w:val="18"/>
              </w:rPr>
              <w:t>Warnung / Unsicherheit</w:t>
            </w:r>
          </w:p>
        </w:tc>
      </w:tr>
      <w:tr>
        <w:trPr>
          <w:cantSplit/>
        </w:trPr>
        <w:tc>
          <w:tcPr>
            <w:tcW w:type="dxa" w:w="1200"/>
            <w:tcW w:w="1200" w:type="dxa"/>
            <w:tcMar>
              <w:top w:w="100" w:type="dxa"/>
              <w:start w:w="120" w:type="dxa"/>
              <w:bottom w:w="100" w:type="dxa"/>
              <w:end w:w="120" w:type="dxa"/>
            </w:tcMar>
          </w:tcPr>
          <w:p>
            <w:pPr>
              <w:spacing w:after="40"/>
            </w:pPr>
            <w:r>
              <w:rPr>
                <w:sz w:val="18"/>
              </w:rPr>
              <w:t>0</w:t>
            </w:r>
          </w:p>
        </w:tc>
        <w:tc>
          <w:tcPr>
            <w:tcW w:type="dxa" w:w="3000"/>
            <w:tcW w:w="3000" w:type="dxa"/>
            <w:tcMar>
              <w:top w:w="100" w:type="dxa"/>
              <w:start w:w="120" w:type="dxa"/>
              <w:bottom w:w="100" w:type="dxa"/>
              <w:end w:w="120" w:type="dxa"/>
            </w:tcMar>
          </w:tcPr>
          <w:p>
            <w:pPr>
              <w:spacing w:after="40"/>
            </w:pPr>
            <w:r>
              <w:rPr>
                <w:sz w:val="18"/>
              </w:rPr>
            </w:r>
          </w:p>
        </w:tc>
        <w:tc>
          <w:tcPr>
            <w:tcW w:type="dxa" w:w="2700"/>
            <w:tcW w:w="2700" w:type="dxa"/>
            <w:tcMar>
              <w:top w:w="100" w:type="dxa"/>
              <w:start w:w="120" w:type="dxa"/>
              <w:bottom w:w="100" w:type="dxa"/>
              <w:end w:w="120" w:type="dxa"/>
            </w:tcMar>
          </w:tcPr>
          <w:p>
            <w:pPr>
              <w:spacing w:after="40"/>
            </w:pPr>
            <w:r>
              <w:rPr>
                <w:sz w:val="18"/>
              </w:rPr>
            </w:r>
          </w:p>
        </w:tc>
        <w:tc>
          <w:tcPr>
            <w:tcW w:type="dxa" w:w="2460"/>
            <w:tcW w:w="2460" w:type="dxa"/>
            <w:tcMar>
              <w:top w:w="100" w:type="dxa"/>
              <w:start w:w="120" w:type="dxa"/>
              <w:bottom w:w="100" w:type="dxa"/>
              <w:end w:w="120" w:type="dxa"/>
            </w:tcMar>
          </w:tcPr>
          <w:p>
            <w:pPr>
              <w:spacing w:after="40"/>
            </w:pPr>
            <w:r>
              <w:rPr>
                <w:sz w:val="18"/>
              </w:rPr>
            </w:r>
          </w:p>
        </w:tc>
      </w:tr>
      <w:tr>
        <w:trPr>
          <w:cantSplit/>
        </w:trPr>
        <w:tc>
          <w:tcPr>
            <w:tcW w:type="dxa" w:w="1200"/>
            <w:tcW w:w="1200" w:type="dxa"/>
            <w:shd w:fill="F5FAF8"/>
            <w:tcMar>
              <w:top w:w="100" w:type="dxa"/>
              <w:start w:w="120" w:type="dxa"/>
              <w:bottom w:w="100" w:type="dxa"/>
              <w:end w:w="120" w:type="dxa"/>
            </w:tcMar>
          </w:tcPr>
          <w:p>
            <w:pPr>
              <w:spacing w:after="40"/>
            </w:pPr>
            <w:r>
              <w:rPr>
                <w:sz w:val="18"/>
              </w:rPr>
              <w:t>1</w:t>
            </w:r>
          </w:p>
        </w:tc>
        <w:tc>
          <w:tcPr>
            <w:tcW w:type="dxa" w:w="3000"/>
            <w:tcW w:w="3000" w:type="dxa"/>
            <w:shd w:fill="F5FAF8"/>
            <w:tcMar>
              <w:top w:w="100" w:type="dxa"/>
              <w:start w:w="120" w:type="dxa"/>
              <w:bottom w:w="100" w:type="dxa"/>
              <w:end w:w="120" w:type="dxa"/>
            </w:tcMar>
          </w:tcPr>
          <w:p>
            <w:pPr>
              <w:spacing w:after="40"/>
            </w:pPr>
            <w:r>
              <w:rPr>
                <w:sz w:val="18"/>
              </w:rPr>
            </w:r>
          </w:p>
        </w:tc>
        <w:tc>
          <w:tcPr>
            <w:tcW w:type="dxa" w:w="2700"/>
            <w:tcW w:w="2700" w:type="dxa"/>
            <w:shd w:fill="F5FAF8"/>
            <w:tcMar>
              <w:top w:w="100" w:type="dxa"/>
              <w:start w:w="120" w:type="dxa"/>
              <w:bottom w:w="100" w:type="dxa"/>
              <w:end w:w="120" w:type="dxa"/>
            </w:tcMar>
          </w:tcPr>
          <w:p>
            <w:pPr>
              <w:spacing w:after="40"/>
            </w:pPr>
            <w:r>
              <w:rPr>
                <w:sz w:val="18"/>
              </w:rPr>
            </w:r>
          </w:p>
        </w:tc>
        <w:tc>
          <w:tcPr>
            <w:tcW w:type="dxa" w:w="2460"/>
            <w:tcW w:w="2460" w:type="dxa"/>
            <w:shd w:fill="F5FAF8"/>
            <w:tcMar>
              <w:top w:w="100" w:type="dxa"/>
              <w:start w:w="120" w:type="dxa"/>
              <w:bottom w:w="100" w:type="dxa"/>
              <w:end w:w="120" w:type="dxa"/>
            </w:tcMar>
          </w:tcPr>
          <w:p>
            <w:pPr>
              <w:spacing w:after="40"/>
            </w:pPr>
            <w:r>
              <w:rPr>
                <w:sz w:val="18"/>
              </w:rPr>
            </w:r>
          </w:p>
        </w:tc>
      </w:tr>
      <w:tr>
        <w:trPr>
          <w:cantSplit/>
        </w:trPr>
        <w:tc>
          <w:tcPr>
            <w:tcW w:type="dxa" w:w="1200"/>
            <w:tcW w:w="1200" w:type="dxa"/>
            <w:tcMar>
              <w:top w:w="100" w:type="dxa"/>
              <w:start w:w="120" w:type="dxa"/>
              <w:bottom w:w="100" w:type="dxa"/>
              <w:end w:w="120" w:type="dxa"/>
            </w:tcMar>
          </w:tcPr>
          <w:p>
            <w:pPr>
              <w:spacing w:after="40"/>
            </w:pPr>
            <w:r>
              <w:rPr>
                <w:sz w:val="18"/>
              </w:rPr>
              <w:t>2</w:t>
            </w:r>
          </w:p>
        </w:tc>
        <w:tc>
          <w:tcPr>
            <w:tcW w:type="dxa" w:w="3000"/>
            <w:tcW w:w="3000" w:type="dxa"/>
            <w:tcMar>
              <w:top w:w="100" w:type="dxa"/>
              <w:start w:w="120" w:type="dxa"/>
              <w:bottom w:w="100" w:type="dxa"/>
              <w:end w:w="120" w:type="dxa"/>
            </w:tcMar>
          </w:tcPr>
          <w:p>
            <w:pPr>
              <w:spacing w:after="40"/>
            </w:pPr>
            <w:r>
              <w:rPr>
                <w:sz w:val="18"/>
              </w:rPr>
            </w:r>
          </w:p>
        </w:tc>
        <w:tc>
          <w:tcPr>
            <w:tcW w:type="dxa" w:w="2700"/>
            <w:tcW w:w="2700" w:type="dxa"/>
            <w:tcMar>
              <w:top w:w="100" w:type="dxa"/>
              <w:start w:w="120" w:type="dxa"/>
              <w:bottom w:w="100" w:type="dxa"/>
              <w:end w:w="120" w:type="dxa"/>
            </w:tcMar>
          </w:tcPr>
          <w:p>
            <w:pPr>
              <w:spacing w:after="40"/>
            </w:pPr>
            <w:r>
              <w:rPr>
                <w:sz w:val="18"/>
              </w:rPr>
            </w:r>
          </w:p>
        </w:tc>
        <w:tc>
          <w:tcPr>
            <w:tcW w:type="dxa" w:w="2460"/>
            <w:tcW w:w="2460" w:type="dxa"/>
            <w:tcMar>
              <w:top w:w="100" w:type="dxa"/>
              <w:start w:w="120" w:type="dxa"/>
              <w:bottom w:w="100" w:type="dxa"/>
              <w:end w:w="120" w:type="dxa"/>
            </w:tcMar>
          </w:tcPr>
          <w:p>
            <w:pPr>
              <w:spacing w:after="40"/>
            </w:pPr>
            <w:r>
              <w:rPr>
                <w:sz w:val="18"/>
              </w:rPr>
            </w:r>
          </w:p>
        </w:tc>
      </w:tr>
    </w:tbl>
    <w:p>
      <w:pPr>
        <w:pStyle w:val="Heading2"/>
      </w:pPr>
      <w:r>
        <w:t>Checkpoint Kapitel 6</w:t>
      </w:r>
    </w:p>
    <w:p>
      <w:pPr>
        <w:pStyle w:val="R8SegmentNumber"/>
        <w:numPr>
          <w:ilvl w:val="0"/>
          <w:numId w:val="99"/>
        </w:numPr>
      </w:pPr>
      <w:r>
        <w:t>Ich weiß, dass Clustering kein Label verwendet.</w:t>
      </w:r>
    </w:p>
    <w:p>
      <w:pPr>
        <w:pStyle w:val="R8SegmentNumber"/>
        <w:numPr>
          <w:ilvl w:val="0"/>
          <w:numId w:val="99"/>
        </w:numPr>
      </w:pPr>
      <w:r>
        <w:t>Ich kann die Schritte von k-Means erklären.</w:t>
      </w:r>
    </w:p>
    <w:p>
      <w:pPr>
        <w:pStyle w:val="R8SegmentNumber"/>
        <w:numPr>
          <w:ilvl w:val="0"/>
          <w:numId w:val="99"/>
        </w:numPr>
      </w:pPr>
      <w:r>
        <w:t>Ich prüfe Skalierung und Wahl von k.</w:t>
      </w:r>
    </w:p>
    <w:p>
      <w:pPr>
        <w:pStyle w:val="R8SegmentNumber"/>
        <w:numPr>
          <w:ilvl w:val="0"/>
          <w:numId w:val="99"/>
        </w:numPr>
      </w:pPr>
      <w:r>
        <w:t>Ich beschreibe Cluster sachlich und vorläufig.</w:t>
      </w: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F5FAF8"/>
            <w:tcMar>
              <w:top w:w="100" w:type="dxa"/>
              <w:start w:w="120" w:type="dxa"/>
              <w:bottom w:w="100" w:type="dxa"/>
              <w:end w:w="120" w:type="dxa"/>
            </w:tcMar>
          </w:tcPr>
          <w:p>
            <w:pPr>
              <w:spacing w:after="40"/>
            </w:pPr>
            <w:r>
              <w:rPr>
                <w:b/>
                <w:color w:val="214D49"/>
              </w:rPr>
              <w:t>Offline-Praxis</w:t>
              <w:br/>
              <w:t>Verwende das geführte Notebook `notebooks/06_kmeans.ipynb` mit künstlichen Lernagent-Daten. Die Lehrkraftfassung enthält Lösung und Funktionsprüfung.</w:t>
            </w:r>
            <w:r/>
          </w:p>
        </w:tc>
      </w:tr>
    </w:tbl>
    <w:p>
      <w:pPr>
        <w:spacing w:after="20"/>
      </w:pPr>
    </w:p>
    <w:p>
      <w:r/>
    </w:p>
    <w:p>
      <w:pPr>
        <w:pStyle w:val="Heading3"/>
      </w:pPr>
      <w:r>
        <w:t>Der rote Faden</w:t>
      </w:r>
    </w:p>
    <w:p>
      <w:r>
        <w:t>Wir entwickeln den Lernagenten weiter. Er soll Lernstände aus Daten ableiten und eine passende nächste Übung vorschlagen. Dabei genügt es nicht, dass ein Modell irgendein Ergebnis liefert: Wir müssen prüfen, wie gut, fair, nachvollziehbar und nützlich dieses Ergebnis ist.</w:t>
      </w:r>
    </w:p>
    <w:tbl>
      <w:tblPr>
        <w:tblStyle w:val="TableGrid"/>
        <w:tblW w:type="dxa" w:w="9360"/>
        <w:tblLayout w:type="fixed"/>
        <w:tblLook w:firstColumn="1" w:firstRow="1" w:lastColumn="0" w:lastRow="0" w:noHBand="0" w:noVBand="1" w:val="04A0"/>
        <w:jc w:val="left"/>
        <w:tblInd w:w="220" w:type="dxa"/>
      </w:tblPr>
      <w:tblGrid>
        <w:gridCol w:w="1100"/>
        <w:gridCol w:w="4000"/>
        <w:gridCol w:w="4260"/>
      </w:tblGrid>
      <w:tr>
        <w:trPr>
          <w:tblHeader w:val="true"/>
          <w:cantSplit/>
        </w:trPr>
        <w:tc>
          <w:tcPr>
            <w:tcW w:type="dxa" w:w="1100"/>
            <w:tcW w:w="1100" w:type="dxa"/>
            <w:shd w:fill="214D49"/>
            <w:tcMar>
              <w:top w:w="100" w:type="dxa"/>
              <w:start w:w="120" w:type="dxa"/>
              <w:bottom w:w="100" w:type="dxa"/>
              <w:end w:w="120" w:type="dxa"/>
            </w:tcMar>
          </w:tcPr>
          <w:p>
            <w:pPr>
              <w:spacing w:after="40"/>
            </w:pPr>
            <w:r>
              <w:rPr>
                <w:b/>
                <w:color w:val="FFFFFF"/>
                <w:sz w:val="18"/>
              </w:rPr>
              <w:t>Kapitel</w:t>
            </w:r>
          </w:p>
        </w:tc>
        <w:tc>
          <w:tcPr>
            <w:tcW w:type="dxa" w:w="4000"/>
            <w:tcW w:w="4000" w:type="dxa"/>
            <w:shd w:fill="214D49"/>
            <w:tcMar>
              <w:top w:w="100" w:type="dxa"/>
              <w:start w:w="120" w:type="dxa"/>
              <w:bottom w:w="100" w:type="dxa"/>
              <w:end w:w="120" w:type="dxa"/>
            </w:tcMar>
          </w:tcPr>
          <w:p>
            <w:pPr>
              <w:spacing w:after="40"/>
            </w:pPr>
            <w:r>
              <w:rPr>
                <w:b/>
                <w:color w:val="FFFFFF"/>
                <w:sz w:val="18"/>
              </w:rPr>
              <w:t>Leitfrage</w:t>
            </w:r>
          </w:p>
        </w:tc>
        <w:tc>
          <w:tcPr>
            <w:tcW w:type="dxa" w:w="4260"/>
            <w:tcW w:w="4260" w:type="dxa"/>
            <w:shd w:fill="214D49"/>
            <w:tcMar>
              <w:top w:w="100" w:type="dxa"/>
              <w:start w:w="120" w:type="dxa"/>
              <w:bottom w:w="100" w:type="dxa"/>
              <w:end w:w="120" w:type="dxa"/>
            </w:tcMar>
          </w:tcPr>
          <w:p>
            <w:pPr>
              <w:spacing w:after="40"/>
            </w:pPr>
            <w:r>
              <w:rPr>
                <w:b/>
                <w:color w:val="FFFFFF"/>
                <w:sz w:val="18"/>
              </w:rPr>
              <w:t>Ergebnis</w:t>
            </w:r>
          </w:p>
        </w:tc>
      </w:tr>
      <w:tr>
        <w:trPr>
          <w:cantSplit/>
        </w:trPr>
        <w:tc>
          <w:tcPr>
            <w:tcW w:type="dxa" w:w="1100"/>
            <w:tcW w:w="1100" w:type="dxa"/>
            <w:tcMar>
              <w:top w:w="100" w:type="dxa"/>
              <w:start w:w="120" w:type="dxa"/>
              <w:bottom w:w="100" w:type="dxa"/>
              <w:end w:w="120" w:type="dxa"/>
            </w:tcMar>
          </w:tcPr>
          <w:p>
            <w:r>
              <w:t>7–9</w:t>
            </w:r>
          </w:p>
        </w:tc>
        <w:tc>
          <w:tcPr>
            <w:tcW w:type="dxa" w:w="4000"/>
            <w:tcW w:w="4000" w:type="dxa"/>
            <w:tcMar>
              <w:top w:w="100" w:type="dxa"/>
              <w:start w:w="120" w:type="dxa"/>
              <w:bottom w:w="100" w:type="dxa"/>
              <w:end w:w="120" w:type="dxa"/>
            </w:tcMar>
          </w:tcPr>
          <w:p>
            <w:pPr>
              <w:spacing w:after="40"/>
            </w:pPr>
            <w:r>
              <w:rPr>
                <w:sz w:val="18"/>
              </w:rPr>
              <w:t>Kann ich dem Modell vertrauen?</w:t>
            </w:r>
          </w:p>
        </w:tc>
        <w:tc>
          <w:tcPr>
            <w:tcW w:type="dxa" w:w="4260"/>
            <w:tcW w:w="4260" w:type="dxa"/>
            <w:tcMar>
              <w:top w:w="100" w:type="dxa"/>
              <w:start w:w="120" w:type="dxa"/>
              <w:bottom w:w="100" w:type="dxa"/>
              <w:end w:w="120" w:type="dxa"/>
            </w:tcMar>
          </w:tcPr>
          <w:p>
            <w:pPr>
              <w:spacing w:after="40"/>
            </w:pPr>
            <w:r>
              <w:rPr>
                <w:sz w:val="18"/>
              </w:rPr>
              <w:t>Prüfplan und Qualitätsurteil</w:t>
            </w:r>
          </w:p>
        </w:tc>
      </w:tr>
      <w:tr>
        <w:trPr>
          <w:cantSplit/>
        </w:trPr>
        <w:tc>
          <w:tcPr>
            <w:tcW w:type="dxa" w:w="1100"/>
            <w:tcW w:w="1100" w:type="dxa"/>
            <w:shd w:fill="F5FAF8"/>
            <w:tcMar>
              <w:top w:w="100" w:type="dxa"/>
              <w:start w:w="120" w:type="dxa"/>
              <w:bottom w:w="100" w:type="dxa"/>
              <w:end w:w="120" w:type="dxa"/>
            </w:tcMar>
          </w:tcPr>
          <w:p>
            <w:r>
              <w:t>10–12</w:t>
            </w:r>
          </w:p>
        </w:tc>
        <w:tc>
          <w:tcPr>
            <w:tcW w:type="dxa" w:w="4000"/>
            <w:tcW w:w="4000" w:type="dxa"/>
            <w:shd w:fill="F5FAF8"/>
            <w:tcMar>
              <w:top w:w="100" w:type="dxa"/>
              <w:start w:w="120" w:type="dxa"/>
              <w:bottom w:w="100" w:type="dxa"/>
              <w:end w:w="120" w:type="dxa"/>
            </w:tcMar>
          </w:tcPr>
          <w:p>
            <w:pPr>
              <w:spacing w:after="40"/>
            </w:pPr>
            <w:r>
              <w:rPr>
                <w:sz w:val="18"/>
              </w:rPr>
              <w:t>Was leisten neuronale Netze und Sprachmodelle?</w:t>
            </w:r>
          </w:p>
        </w:tc>
        <w:tc>
          <w:tcPr>
            <w:tcW w:type="dxa" w:w="4260"/>
            <w:tcW w:w="4260" w:type="dxa"/>
            <w:shd w:fill="F5FAF8"/>
            <w:tcMar>
              <w:top w:w="100" w:type="dxa"/>
              <w:start w:w="120" w:type="dxa"/>
              <w:bottom w:w="100" w:type="dxa"/>
              <w:end w:w="120" w:type="dxa"/>
            </w:tcMar>
          </w:tcPr>
          <w:p>
            <w:pPr>
              <w:spacing w:after="40"/>
            </w:pPr>
            <w:r>
              <w:rPr>
                <w:sz w:val="18"/>
              </w:rPr>
              <w:t>verantwortete Einsatzentscheidung</w:t>
            </w:r>
          </w:p>
        </w:tc>
      </w:tr>
      <w:tr>
        <w:trPr>
          <w:cantSplit/>
        </w:trPr>
        <w:tc>
          <w:tcPr>
            <w:tcW w:type="dxa" w:w="1100"/>
            <w:tcW w:w="1100" w:type="dxa"/>
            <w:tcMar>
              <w:top w:w="100" w:type="dxa"/>
              <w:start w:w="120" w:type="dxa"/>
              <w:bottom w:w="100" w:type="dxa"/>
              <w:end w:w="120" w:type="dxa"/>
            </w:tcMar>
          </w:tcPr>
          <w:p>
            <w:r>
              <w:t>13–16</w:t>
            </w:r>
          </w:p>
        </w:tc>
        <w:tc>
          <w:tcPr>
            <w:tcW w:type="dxa" w:w="4000"/>
            <w:tcW w:w="4000" w:type="dxa"/>
            <w:tcMar>
              <w:top w:w="100" w:type="dxa"/>
              <w:start w:w="120" w:type="dxa"/>
              <w:bottom w:w="100" w:type="dxa"/>
              <w:end w:w="120" w:type="dxa"/>
            </w:tcMar>
          </w:tcPr>
          <w:p>
            <w:pPr>
              <w:spacing w:after="40"/>
            </w:pPr>
            <w:r>
              <w:rPr>
                <w:sz w:val="18"/>
              </w:rPr>
              <w:t>Wie werden viele Daten verständlich?</w:t>
            </w:r>
          </w:p>
        </w:tc>
        <w:tc>
          <w:tcPr>
            <w:tcW w:type="dxa" w:w="4260"/>
            <w:tcW w:w="4260" w:type="dxa"/>
            <w:tcMar>
              <w:top w:w="100" w:type="dxa"/>
              <w:start w:w="120" w:type="dxa"/>
              <w:bottom w:w="100" w:type="dxa"/>
              <w:end w:w="120" w:type="dxa"/>
            </w:tcMar>
          </w:tcPr>
          <w:p>
            <w:pPr>
              <w:spacing w:after="40"/>
            </w:pPr>
            <w:r>
              <w:rPr>
                <w:sz w:val="18"/>
              </w:rPr>
              <w:t>Analyse und Dashboard</w:t>
            </w:r>
          </w:p>
        </w:tc>
      </w:tr>
      <w:tr>
        <w:trPr>
          <w:cantSplit/>
        </w:trPr>
        <w:tc>
          <w:tcPr>
            <w:tcW w:type="dxa" w:w="1100"/>
            <w:tcW w:w="1100" w:type="dxa"/>
            <w:shd w:fill="F5FAF8"/>
            <w:tcMar>
              <w:top w:w="100" w:type="dxa"/>
              <w:start w:w="120" w:type="dxa"/>
              <w:bottom w:w="100" w:type="dxa"/>
              <w:end w:w="120" w:type="dxa"/>
            </w:tcMar>
          </w:tcPr>
          <w:p>
            <w:r>
              <w:t>17–19</w:t>
            </w:r>
          </w:p>
        </w:tc>
        <w:tc>
          <w:tcPr>
            <w:tcW w:type="dxa" w:w="4000"/>
            <w:tcW w:w="4000" w:type="dxa"/>
            <w:shd w:fill="F5FAF8"/>
            <w:tcMar>
              <w:top w:w="100" w:type="dxa"/>
              <w:start w:w="120" w:type="dxa"/>
              <w:bottom w:w="100" w:type="dxa"/>
              <w:end w:w="120" w:type="dxa"/>
            </w:tcMar>
          </w:tcPr>
          <w:p>
            <w:pPr>
              <w:spacing w:after="40"/>
            </w:pPr>
            <w:r>
              <w:rPr>
                <w:sz w:val="18"/>
              </w:rPr>
              <w:t>Wie entsteht ein reproduzierbarer ML-Workflow?</w:t>
            </w:r>
          </w:p>
        </w:tc>
        <w:tc>
          <w:tcPr>
            <w:tcW w:type="dxa" w:w="4260"/>
            <w:tcW w:w="4260" w:type="dxa"/>
            <w:shd w:fill="F5FAF8"/>
            <w:tcMar>
              <w:top w:w="100" w:type="dxa"/>
              <w:start w:w="120" w:type="dxa"/>
              <w:bottom w:w="100" w:type="dxa"/>
              <w:end w:w="120" w:type="dxa"/>
            </w:tcMar>
          </w:tcPr>
          <w:p>
            <w:pPr>
              <w:spacing w:after="40"/>
            </w:pPr>
            <w:r>
              <w:rPr>
                <w:sz w:val="18"/>
              </w:rPr>
              <w:t>Bibliotheksgestützte Pipeline</w:t>
            </w:r>
          </w:p>
        </w:tc>
      </w:tr>
      <w:tr>
        <w:trPr>
          <w:cantSplit/>
        </w:trPr>
        <w:tc>
          <w:tcPr>
            <w:tcW w:type="dxa" w:w="1100"/>
            <w:tcW w:w="1100" w:type="dxa"/>
            <w:tcMar>
              <w:top w:w="100" w:type="dxa"/>
              <w:start w:w="120" w:type="dxa"/>
              <w:bottom w:w="100" w:type="dxa"/>
              <w:end w:w="120" w:type="dxa"/>
            </w:tcMar>
          </w:tcPr>
          <w:p>
            <w:r>
              <w:t>20–22</w:t>
            </w:r>
          </w:p>
        </w:tc>
        <w:tc>
          <w:tcPr>
            <w:tcW w:type="dxa" w:w="4000"/>
            <w:tcW w:w="4000" w:type="dxa"/>
            <w:tcMar>
              <w:top w:w="100" w:type="dxa"/>
              <w:start w:w="120" w:type="dxa"/>
              <w:bottom w:w="100" w:type="dxa"/>
              <w:end w:w="120" w:type="dxa"/>
            </w:tcMar>
          </w:tcPr>
          <w:p>
            <w:pPr>
              <w:spacing w:after="40"/>
            </w:pPr>
            <w:r>
              <w:rPr>
                <w:sz w:val="18"/>
              </w:rPr>
              <w:t>Welches KI-Werkzeug passt zum BWL-Problem?</w:t>
            </w:r>
          </w:p>
        </w:tc>
        <w:tc>
          <w:tcPr>
            <w:tcW w:type="dxa" w:w="4260"/>
            <w:tcW w:w="4260" w:type="dxa"/>
            <w:tcMar>
              <w:top w:w="100" w:type="dxa"/>
              <w:start w:w="120" w:type="dxa"/>
              <w:bottom w:w="100" w:type="dxa"/>
              <w:end w:w="120" w:type="dxa"/>
            </w:tcMar>
          </w:tcPr>
          <w:p>
            <w:pPr>
              <w:spacing w:after="40"/>
            </w:pPr>
            <w:r>
              <w:rPr>
                <w:sz w:val="18"/>
              </w:rPr>
              <w:t>begründete Toolentscheidung</w:t>
            </w:r>
          </w:p>
        </w:tc>
      </w:tr>
      <w:tr>
        <w:trPr>
          <w:cantSplit/>
        </w:trPr>
        <w:tc>
          <w:tcPr>
            <w:tcW w:type="dxa" w:w="1100"/>
            <w:tcW w:w="1100" w:type="dxa"/>
            <w:shd w:fill="F5FAF8"/>
            <w:tcMar>
              <w:top w:w="100" w:type="dxa"/>
              <w:start w:w="120" w:type="dxa"/>
              <w:bottom w:w="100" w:type="dxa"/>
              <w:end w:w="120" w:type="dxa"/>
            </w:tcMar>
          </w:tcPr>
          <w:p>
            <w:pPr>
              <w:keepNext/>
            </w:pPr>
            <w:r>
              <w:t>23–28</w:t>
            </w:r>
          </w:p>
        </w:tc>
        <w:tc>
          <w:tcPr>
            <w:tcW w:type="dxa" w:w="4000"/>
            <w:tcW w:w="4000" w:type="dxa"/>
            <w:shd w:fill="F5FAF8"/>
            <w:tcMar>
              <w:top w:w="100" w:type="dxa"/>
              <w:start w:w="120" w:type="dxa"/>
              <w:bottom w:w="100" w:type="dxa"/>
              <w:end w:w="120" w:type="dxa"/>
            </w:tcMar>
          </w:tcPr>
          <w:p>
            <w:pPr>
              <w:spacing w:after="40"/>
              <w:keepNext/>
            </w:pPr>
            <w:r>
              <w:rPr>
                <w:sz w:val="18"/>
              </w:rPr>
              <w:t>Wie wird daraus ein Lernagent?</w:t>
            </w:r>
          </w:p>
        </w:tc>
        <w:tc>
          <w:tcPr>
            <w:tcW w:type="dxa" w:w="4260"/>
            <w:tcW w:w="4260" w:type="dxa"/>
            <w:shd w:fill="F5FAF8"/>
            <w:tcMar>
              <w:top w:w="100" w:type="dxa"/>
              <w:start w:w="120" w:type="dxa"/>
              <w:bottom w:w="100" w:type="dxa"/>
              <w:end w:w="120" w:type="dxa"/>
            </w:tcMar>
          </w:tcPr>
          <w:p>
            <w:pPr>
              <w:spacing w:after="40"/>
              <w:keepNext/>
            </w:pPr>
            <w:r>
              <w:rPr>
                <w:sz w:val="18"/>
              </w:rPr>
              <w:t>Prototyp, Test und Präsentation</w:t>
            </w:r>
          </w:p>
        </w:tc>
      </w:tr>
    </w:tbl>
    <w:p>
      <w:pPr>
        <w:keepNext w:val="0"/>
        <w:keepLines/>
        <w:spacing w:before="40" w:after="0" w:line="160" w:lineRule="atLeast"/>
        <w:jc w:val="right"/>
      </w:pPr>
      <w:hyperlink w:anchor="K07_TASK" w:history="1">
        <w:r>
          <w:rPr>
            <w:color w:val="007C83"/>
            <w:u w:val="single"/>
          </w:rPr>
          <w:t>Zum Aufgabenblatt</w:t>
        </w:r>
      </w:hyperlink>
      <w:r>
        <w:t xml:space="preserve">   ·   </w:t>
      </w:r>
      <w:hyperlink w:anchor="K07_DEEP" w:history="1">
        <w:r>
          <w:rPr>
            <w:color w:val="007C83"/>
            <w:u w:val="single"/>
          </w:rPr>
          <w:t>Zum Vertiefungsblatt</w:t>
        </w:r>
      </w:hyperlink>
      <w:r>
        <w:t xml:space="preserve">   ·   </w:t>
      </w:r>
      <w:hyperlink w:anchor="TOC" w:history="1">
        <w:r>
          <w:rPr>
            <w:color w:val="007C83"/>
            <w:u w:val="single"/>
          </w:rPr>
          <w:t>Zum Inhaltsverzeichnis</w:t>
        </w:r>
      </w:hyperlink>
    </w:p>
    <w:p>
      <w:pPr>
        <w:pStyle w:val="Heading2"/>
        <w:keepNext/>
        <w:pageBreakBefore/>
      </w:pPr>
      <w:bookmarkStart w:id="1022" w:name="K07_DEEP"/>
      <w:r>
        <w:drawing>
          <wp:inline xmlns:a="http://schemas.openxmlformats.org/drawingml/2006/main" xmlns:pic="http://schemas.openxmlformats.org/drawingml/2006/picture">
            <wp:extent cx="187200" cy="187200"/>
            <wp:docPr id="11" name="Picture 11" title="7.3 Vertiefungsblatt – Clustering mit k-Means" descr="Schwarzes Outline-Symbol für 7.3 Vertiefungsblatt"/>
            <wp:cNvGraphicFramePr>
              <a:graphicFrameLocks noChangeAspect="1"/>
            </wp:cNvGraphicFramePr>
            <a:graphic>
              <a:graphicData uri="http://schemas.openxmlformats.org/drawingml/2006/picture">
                <pic:pic>
                  <pic:nvPicPr>
                    <pic:cNvPr id="0" name="icon_vertiefung_lupe.png"/>
                    <pic:cNvPicPr/>
                  </pic:nvPicPr>
                  <pic:blipFill>
                    <a:blip r:embed="rId23"/>
                    <a:stretch>
                      <a:fillRect/>
                    </a:stretch>
                  </pic:blipFill>
                  <pic:spPr>
                    <a:xfrm>
                      <a:off x="0" y="0"/>
                      <a:ext cx="187200" cy="187200"/>
                    </a:xfrm>
                    <a:prstGeom prst="rect"/>
                  </pic:spPr>
                </pic:pic>
              </a:graphicData>
            </a:graphic>
          </wp:inline>
        </w:drawing>
      </w:r>
      <w:r>
        <w:t xml:space="preserve">  6.3 Vertiefungsblatt – Clustering mit k-Means</w:t>
      </w:r>
      <w:r>
        <w:t/>
      </w:r>
      <w:bookmarkEnd w:id="1022"/>
    </w:p>
    <w:p>
      <w:pPr>
        <w:pStyle w:val="R8Vertiefung"/>
      </w:pPr>
      <w:r>
        <w:t>Übertrage das erarbeitete Vorgehen auf ein eigenes, fachlich ähnliches Beispiel zu „Clustering mit k-Means“. Begründe mindestens eine Entscheidung.</w:t>
      </w:r>
    </w:p>
    <w:p>
      <w:pPr>
        <w:pStyle w:val="R8Aufgabe"/>
        <w:spacing w:before="140"/>
        <w:keepNext/>
      </w:pPr>
      <w:sdt>
        <w:sdtPr>
          <w:alias w:val="Aufgabe vollständig erledigt"/>
          <w:tag w:val="checkbox_8ece2c43297b"/>
          <w:id w:val="1815159625"/>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07_TASK" w:history="1">
        <w:r>
          <w:rPr>
            <w:color w:val="007C83"/>
            <w:u w:val="single"/>
          </w:rPr>
          <w:t>Zum Aufgabenblatt</w:t>
        </w:r>
      </w:hyperlink>
      <w:r>
        <w:t xml:space="preserve">   ·   </w:t>
      </w:r>
      <w:hyperlink w:anchor="K07_INFO" w:history="1">
        <w:r>
          <w:rPr>
            <w:color w:val="007C83"/>
            <w:u w:val="single"/>
          </w:rPr>
          <w:t>Zum Informationsblatt</w:t>
        </w:r>
      </w:hyperlink>
      <w:r>
        <w:t xml:space="preserve">   ·   </w:t>
      </w:r>
      <w:hyperlink w:anchor="TOC" w:history="1">
        <w:r>
          <w:rPr>
            <w:color w:val="007C83"/>
            <w:u w:val="single"/>
          </w:rPr>
          <w:t>Zum Inhaltsverzeichnis</w:t>
        </w:r>
      </w:hyperlink>
    </w:p>
    <w:p>
      <w:pPr>
        <w:pStyle w:val="Heading1"/>
        <w:pageBreakBefore/>
      </w:pPr>
      <w:r>
        <w:t>7. Modelle prüfen statt Ergebnissen glauben</w:t>
      </w:r>
    </w:p>
    <w:p>
      <w:pPr>
        <w:pStyle w:val="Heading2"/>
        <w:keepNext/>
      </w:pPr>
      <w:bookmarkStart w:id="1023" w:name="K08_TASK"/>
      <w:r>
        <w:drawing>
          <wp:inline xmlns:a="http://schemas.openxmlformats.org/drawingml/2006/main" xmlns:pic="http://schemas.openxmlformats.org/drawingml/2006/picture">
            <wp:extent cx="187200" cy="187200"/>
            <wp:docPr id="11" name="Picture 11" title="8.1 Aufgabenblatt – Modelle prüfen statt Ergebnissen glauben" descr="Schwarzes Outline-Symbol für 8.1 Aufgabenblatt"/>
            <wp:cNvGraphicFramePr>
              <a:graphicFrameLocks noChangeAspect="1"/>
            </wp:cNvGraphicFramePr>
            <a:graphic>
              <a:graphicData uri="http://schemas.openxmlformats.org/drawingml/2006/picture">
                <pic:pic>
                  <pic:nvPicPr>
                    <pic:cNvPr id="0" name="icon_aufgabe_zielscheibe.png"/>
                    <pic:cNvPicPr/>
                  </pic:nvPicPr>
                  <pic:blipFill>
                    <a:blip r:embed="rId21"/>
                    <a:stretch>
                      <a:fillRect/>
                    </a:stretch>
                  </pic:blipFill>
                  <pic:spPr>
                    <a:xfrm>
                      <a:off x="0" y="0"/>
                      <a:ext cx="187200" cy="187200"/>
                    </a:xfrm>
                    <a:prstGeom prst="rect"/>
                  </pic:spPr>
                </pic:pic>
              </a:graphicData>
            </a:graphic>
          </wp:inline>
        </w:drawing>
      </w:r>
      <w:r>
        <w:t xml:space="preserve">  7.1 Aufgabenblatt – Modelle prüfen statt Ergebnissen glauben</w:t>
      </w:r>
      <w:r>
        <w:t/>
      </w:r>
      <w:bookmarkEnd w:id="1023"/>
    </w:p>
    <w:tbl>
      <w:tblPr>
        <w:tblW w:type="dxa" w:w="10332"/>
        <w:tblLayout w:type="fixed"/>
        <w:tblLook w:firstColumn="1" w:firstRow="1" w:lastColumn="0" w:lastRow="0" w:noHBand="0" w:noVBand="1" w:val="04A0"/>
        <w:jc w:val="left"/>
        <w:tblInd w:w="220" w:type="dxa"/>
      </w:tblPr>
      <w:tblGrid>
        <w:gridCol w:w="10332"/>
      </w:tblGrid>
      <w:tr>
        <w:tc>
          <w:tcPr>
            <w:tcW w:type="dxa" w:w="10332"/>
            <w:vAlign w:val="center"/>
            <w:shd w:fill="DDF3F2"/>
            <w:tcBorders>
              <w:top w:val="single" w:sz="6" w:color="007C83"/>
              <w:left w:val="single" w:sz="16" w:color="007C83"/>
              <w:bottom w:val="single" w:sz="6" w:color="007C83"/>
              <w:right w:val="single" w:sz="6" w:color="007C83"/>
            </w:tcBorders>
          </w:tcPr>
          <w:p>
            <w:pPr>
              <w:spacing w:after="80"/>
            </w:pPr>
            <w:r>
              <w:rPr>
                <w:b/>
              </w:rPr>
              <w:t>Ausgangssituation</w:t>
              <w:br/>
            </w:r>
            <w:r>
              <w:t>Eure Lerngruppe möchte den Lernagenten vor dem Einsatz prüfen. Er empfiehlt Übungen für neue Lernende. Auf bekannten Fällen kann er gut aussehen; entscheidend ist, wie er sich bei zuvor unbekannten Fällen verhält. Die Qualitätsansicht im Informationsblatt zeigt dazu Testgüte, Baseline und eine Warnung.</w:t>
            </w:r>
          </w:p>
          <w:p>
            <w:pPr>
              <w:spacing w:before="100"/>
            </w:pPr>
            <w:r>
              <w:rPr>
                <w:b/>
              </w:rPr>
              <w:t>Aufgabe – Jetzt tun</w:t>
              <w:br/>
            </w:r>
            <w:r>
              <w:t>Lies die Qualitätsansicht im Informationsblatt. Lege fest, welche Ergebnisse du vor dem Einsatz überprüfen würdest, und begründe deine Entscheidung.</w:t>
            </w:r>
          </w:p>
        </w:tc>
      </w:tr>
    </w:tbl>
    <w:p>
      <w:pPr>
        <w:pStyle w:val="R8Aufgabe"/>
      </w:pPr>
      <w:r>
        <w:t>Arbeitsauftrag: Lies zuerst die Begriffskarte im Informationsblatt und betrachte direkt darunter die Qualitätsansicht mit fiktiven Lernagentenfällen; du benötigst keine weitere Datei. Das Bibliotheksbeispiel weiter unten enthält für einen anderen Fall Gegeben, Gesucht, Formeln und einen vorgerechneten Rechenweg. Erkläre, warum Trainingsfälle und unbekannte Testfälle getrennt bleiben. Notiere eine Kennzahl und die Warnung aus der Qualitätsansicht. Formuliere zwei begründete Entscheidungen, wie du den Lernagenten vor dem Einsatz prüfen würdest. Nenne eine Grenze dieser Bewertung. Ergebnis: ein kurzer Prüfvermerk mit Kennzahl, Warnung, zwei Prüfentscheidungen und einer Grenze.</w:t>
      </w:r>
    </w:p>
    <w:p>
      <w:pPr/>
      <w:r>
        <w:t>Kennzahl und Warnung: __________________________</w:t>
      </w:r>
    </w:p>
    <w:p>
      <w:pPr/>
      <w:r>
        <w:t>Prüfentscheidung 1 und Begründung: __________________</w:t>
      </w:r>
    </w:p>
    <w:p>
      <w:pPr/>
      <w:r>
        <w:t>Prüfentscheidung 2 und Begründung: __________________</w:t>
      </w:r>
    </w:p>
    <w:p>
      <w:pPr/>
      <w:r>
        <w:t>Grenze der Bewertung: _____________________________</w:t>
      </w:r>
    </w:p>
    <w:p>
      <w:pPr>
        <w:pStyle w:val="R8Aufgabe"/>
        <w:spacing w:before="140"/>
        <w:keepNext/>
      </w:pPr>
      <w:sdt>
        <w:sdtPr>
          <w:alias w:val="Aufgabe vollständig erledigt"/>
          <w:tag w:val="checkbox_d28771ab8fe5"/>
          <w:id w:val="283703420"/>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08_INFO" w:history="1">
        <w:r>
          <w:rPr>
            <w:color w:val="007C83"/>
            <w:u w:val="single"/>
          </w:rPr>
          <w:t>Zum Informationsblatt</w:t>
        </w:r>
      </w:hyperlink>
      <w:r>
        <w:t xml:space="preserve">   ·   </w:t>
      </w:r>
      <w:hyperlink w:anchor="TOC" w:history="1">
        <w:r>
          <w:rPr>
            <w:color w:val="007C83"/>
            <w:u w:val="single"/>
          </w:rPr>
          <w:t>Zum Inhaltsverzeichnis</w:t>
        </w:r>
      </w:hyperlink>
    </w:p>
    <w:p>
      <w:pPr>
        <w:pStyle w:val="Heading2"/>
        <w:keepNext/>
        <w:pageBreakBefore/>
      </w:pPr>
      <w:bookmarkStart w:id="1024" w:name="K08_INFO"/>
      <w:r>
        <w:drawing>
          <wp:inline xmlns:a="http://schemas.openxmlformats.org/drawingml/2006/main" xmlns:pic="http://schemas.openxmlformats.org/drawingml/2006/picture">
            <wp:extent cx="187200" cy="187200"/>
            <wp:docPr id="11" name="Picture 11" title="8.2 Informationsblatt – Modelle prüfen statt Ergebnissen glauben" descr="Schwarzes Outline-Symbol für 8.2 Informationsblatt"/>
            <wp:cNvGraphicFramePr>
              <a:graphicFrameLocks noChangeAspect="1"/>
            </wp:cNvGraphicFramePr>
            <a:graphic>
              <a:graphicData uri="http://schemas.openxmlformats.org/drawingml/2006/picture">
                <pic:pic>
                  <pic:nvPicPr>
                    <pic:cNvPr id="0" name="icon_information_buch.png"/>
                    <pic:cNvPicPr/>
                  </pic:nvPicPr>
                  <pic:blipFill>
                    <a:blip r:embed="rId22"/>
                    <a:stretch>
                      <a:fillRect/>
                    </a:stretch>
                  </pic:blipFill>
                  <pic:spPr>
                    <a:xfrm>
                      <a:off x="0" y="0"/>
                      <a:ext cx="187200" cy="187200"/>
                    </a:xfrm>
                    <a:prstGeom prst="rect"/>
                  </pic:spPr>
                </pic:pic>
              </a:graphicData>
            </a:graphic>
          </wp:inline>
        </w:drawing>
      </w:r>
      <w:r>
        <w:t xml:space="preserve">  7.2 Informationsblatt – Modelle prüfen statt Ergebnissen glauben</w:t>
      </w:r>
      <w:r>
        <w:t/>
      </w:r>
      <w:bookmarkEnd w:id="1024"/>
    </w:p>
    <w:p>
      <w:pPr>
        <w:spacing w:after="0"/>
      </w:pPr>
      <w:r>
        <w:t>Der Lernagent empfiehlt: „Bearbeite als Nächstes eine Grundlagenübung.“ Aber woher wissen wir, ob diese Empfehlung zuverlässig ist? Ein Modell kann auf bekannten Daten hervorragend wirken und bei neuen Lernenden trotzdem scheitern. Modellprüfung ist deshalb keine Zusatzaufgabe, sondern Teil der Entwicklung.</w:t>
      </w:r>
    </w:p>
    <w:p>
      <w:pPr>
        <w:pStyle w:val="R8Information"/>
      </w:pPr>
      <w:r>
        <w:t>Begriffskarte – erst verstehen, dann entscheiden: Ein Testfall ist ein bisher nicht zum Lernen verwendeter Fall. In dieser Grafik wird ein „Förderfall“ als tatsächlich bestehender Bedarf an einer Grundlagenübung verstanden.</w:t>
      </w:r>
    </w:p>
    <w:p>
      <w:pPr>
        <w:pStyle w:val="R8Information"/>
      </w:pPr>
      <w:r>
        <w:t>Testgüte bedeutet hier Trefferquote: richtige Modellmeldungen geteilt durch alle Testfälle. Baseline ist eine besonders einfache Vergleichsregel; hier meldet sie immer „Bedarf“. Sie wird mit denselben Testfällen geprüft. Modellgüte meint die Beurteilung, wie gut das Modell für seinen Zweck geeignet ist. Dazu gehören die Testgüte und die Folgen seiner Fehler. Die Testgüte allein zeigt nicht, welche Fehler für Lernende schwer wiegen.</w:t>
      </w:r>
    </w:p>
    <w:p>
      <w:pPr>
        <w:pStyle w:val="R8Information"/>
      </w:pPr>
      <w:r>
        <w:t>„Förderfälle erkannt“ bedeutet: erkannte Förderfälle geteilt durch alle tatsächlich vorliegenden Förderfälle (Recall). In der Verwechslungsmatrix stehen die Modellmeldungen in den Zeilen und der tatsächliche Bedarf in den Spalten. Die linke untere Zahl zählt übersehene Förderfälle. „Status: prüfen“ ist eine Handlungsempfehlung vor dem Einsatz, keine zusätzliche Trefferquote.</w:t>
      </w:r>
    </w:p>
    <w:p>
      <w:pPr>
        <w:jc w:val="center"/>
      </w:pPr>
      <w:r>
        <w:drawing>
          <wp:inline xmlns:a="http://schemas.openxmlformats.org/drawingml/2006/main" xmlns:pic="http://schemas.openxmlformats.org/drawingml/2006/picture">
            <wp:extent cx="6048000" cy="3369600"/>
            <wp:docPr id="6" name="Picture 1" title="Fachliche Abbildung" descr="Schematische Qualitätsansicht mit 90 Testfällen. Modellmeldungen in Zeilen, tatsächlicher Bedarf in Spalten: 41 richtig Bedarf, 8 unnötig Bedarf, 4 übersehener Bedarf, 37 richtig kein Bedarf. Testgüte 87 Prozent, einfache Baseline 50 Prozent, Förderfälle erkannt 91 Prozent, Status prüfen."/>
            <wp:cNvGraphicFramePr>
              <a:graphicFrameLocks noChangeAspect="1"/>
            </wp:cNvGraphicFramePr>
            <a:graphic>
              <a:graphicData uri="http://schemas.openxmlformats.org/drawingml/2006/picture">
                <pic:pic>
                  <pic:nvPicPr>
                    <pic:cNvPr id="6" name="lernagent_qualitaet_mockup.png"/>
                    <pic:cNvPicPr/>
                  </pic:nvPicPr>
                  <pic:blipFill>
                    <a:blip r:embed="rId16"/>
                    <a:stretch>
                      <a:fillRect/>
                    </a:stretch>
                  </pic:blipFill>
                  <pic:spPr>
                    <a:xfrm>
                      <a:off x="0" y="0"/>
                      <a:ext cx="6048000" cy="3369600"/>
                    </a:xfrm>
                    <a:prstGeom prst="rect"/>
                  </pic:spPr>
                </pic:pic>
              </a:graphicData>
            </a:graphic>
          </wp:inline>
        </w:drawing>
      </w:r>
    </w:p>
    <w:p>
      <w:pPr>
        <w:spacing w:after="0"/>
      </w:pPr>
      <w:r>
        <w:rPr>
          <w:color w:val="556465"/>
          <w:sz w:val="18"/>
        </w:rPr>
        <w:t>Mockup: Die Qualitätsansicht verbindet Kennzahlen mit einer verständlichen Warnung und einer konkreten Prüfhandlung.</w:t>
      </w:r>
    </w:p>
    <w:p>
      <w:pPr>
        <w:pStyle w:val="Heading2"/>
      </w:pPr>
      <w:r>
        <w:t>Das kannst du nach diesem Kapitel</w:t>
      </w:r>
    </w:p>
    <w:p>
      <w:pPr>
        <w:pStyle w:val="R8SegmentNumber"/>
        <w:spacing w:after="0"/>
        <w:ind w:left="369" w:hanging="283"/>
        <w:numPr>
          <w:ilvl w:val="0"/>
          <w:numId w:val="100"/>
        </w:numPr>
      </w:pPr>
      <w:r>
        <w:t>Trainings- und Testdaten begründet trennen.</w:t>
      </w:r>
    </w:p>
    <w:p>
      <w:pPr>
        <w:pStyle w:val="R8SegmentNumber"/>
        <w:spacing w:after="0"/>
        <w:ind w:left="369" w:hanging="283"/>
        <w:numPr>
          <w:ilvl w:val="0"/>
          <w:numId w:val="100"/>
        </w:numPr>
      </w:pPr>
      <w:r>
        <w:t>passende Kennzahlen für Regression und Klassifikation auswählen.</w:t>
      </w:r>
    </w:p>
    <w:p>
      <w:pPr>
        <w:pStyle w:val="R8SegmentNumber"/>
        <w:spacing w:after="0"/>
        <w:ind w:left="369" w:hanging="283"/>
        <w:numPr>
          <w:ilvl w:val="0"/>
          <w:numId w:val="100"/>
        </w:numPr>
      </w:pPr>
      <w:r>
        <w:t>eine Baseline verwenden und Über- bzw. Unteranpassung erkennen.</w:t>
      </w:r>
    </w:p>
    <w:p>
      <w:pPr>
        <w:pStyle w:val="R8SegmentNumber"/>
        <w:spacing w:after="0"/>
        <w:ind w:left="369" w:hanging="283"/>
        <w:numPr>
          <w:ilvl w:val="0"/>
          <w:numId w:val="100"/>
        </w:numPr>
      </w:pPr>
      <w:r>
        <w:t>Fehler nicht nur zählen, sondern fachlich und fair bewerten.</w:t>
      </w:r>
    </w:p>
    <w:p>
      <w:pPr>
        <w:pStyle w:val="Heading2"/>
        <w:pageBreakBefore/>
      </w:pPr>
      <w:r>
        <w:t>Bekannte und unbekannte Fälle</w:t>
      </w:r>
    </w:p>
    <w:p>
      <w:pPr>
        <w:spacing w:after="0"/>
      </w:pPr>
      <w:r>
        <w:t>Beim Training lernt ein Modell aus Beispielen; beim Test erhält es unbekannte Fälle. So prüfen wir, ob es verallgemeinert. Die Zielgröße ist beim Training bekannt, bei späteren Vorhersagen wird sie geschätzt. `random_state` macht die zufällige Aufteilung reproduzierbar.</w:t>
      </w:r>
    </w:p>
    <w:tbl>
      <w:tblPr>
        <w:tblStyle w:val="TableGrid"/>
        <w:tblW w:type="dxa" w:w="9360"/>
        <w:tblLayout w:type="fixed"/>
        <w:tblLook w:firstColumn="1" w:firstRow="1" w:lastColumn="0" w:lastRow="0" w:noHBand="0" w:noVBand="1" w:val="04A0"/>
        <w:jc w:val="left"/>
        <w:tblInd w:w="220" w:type="dxa"/>
      </w:tblPr>
      <w:tblGrid>
        <w:gridCol w:w="2200"/>
        <w:gridCol w:w="4700"/>
        <w:gridCol w:w="2460"/>
      </w:tblGrid>
      <w:tr>
        <w:trPr>
          <w:tblHeader w:val="true"/>
          <w:cantSplit/>
        </w:trPr>
        <w:tc>
          <w:tcPr>
            <w:tcW w:type="dxa" w:w="2200"/>
            <w:tcW w:w="2200" w:type="dxa"/>
            <w:shd w:fill="214D49"/>
            <w:tcMar>
              <w:top w:w="100" w:type="dxa"/>
              <w:start w:w="120" w:type="dxa"/>
              <w:bottom w:w="100" w:type="dxa"/>
              <w:end w:w="120" w:type="dxa"/>
            </w:tcMar>
          </w:tcPr>
          <w:p>
            <w:pPr>
              <w:spacing w:after="40"/>
            </w:pPr>
            <w:r>
              <w:rPr>
                <w:b/>
                <w:color w:val="FFFFFF"/>
                <w:sz w:val="18"/>
              </w:rPr>
              <w:t>Teilmenge</w:t>
            </w:r>
          </w:p>
        </w:tc>
        <w:tc>
          <w:tcPr>
            <w:tcW w:type="dxa" w:w="4700"/>
            <w:tcW w:w="4700" w:type="dxa"/>
            <w:shd w:fill="214D49"/>
            <w:tcMar>
              <w:top w:w="100" w:type="dxa"/>
              <w:start w:w="120" w:type="dxa"/>
              <w:bottom w:w="100" w:type="dxa"/>
              <w:end w:w="120" w:type="dxa"/>
            </w:tcMar>
          </w:tcPr>
          <w:p>
            <w:pPr>
              <w:spacing w:after="40"/>
            </w:pPr>
            <w:r>
              <w:rPr>
                <w:b/>
                <w:color w:val="FFFFFF"/>
                <w:sz w:val="18"/>
              </w:rPr>
              <w:t>Zweck</w:t>
            </w:r>
          </w:p>
        </w:tc>
        <w:tc>
          <w:tcPr>
            <w:tcW w:type="dxa" w:w="2460"/>
            <w:tcW w:w="2460" w:type="dxa"/>
            <w:shd w:fill="214D49"/>
            <w:tcMar>
              <w:top w:w="100" w:type="dxa"/>
              <w:start w:w="120" w:type="dxa"/>
              <w:bottom w:w="100" w:type="dxa"/>
              <w:end w:w="120" w:type="dxa"/>
            </w:tcMar>
          </w:tcPr>
          <w:p>
            <w:pPr>
              <w:spacing w:after="40"/>
            </w:pPr>
            <w:r>
              <w:rPr>
                <w:b/>
                <w:color w:val="FFFFFF"/>
                <w:sz w:val="18"/>
              </w:rPr>
              <w:t>Typischer Anteil</w:t>
            </w:r>
          </w:p>
        </w:tc>
      </w:tr>
      <w:tr>
        <w:trPr>
          <w:cantSplit/>
        </w:trPr>
        <w:tc>
          <w:tcPr>
            <w:tcW w:type="dxa" w:w="2200"/>
            <w:tcW w:w="2200" w:type="dxa"/>
            <w:tcMar>
              <w:top w:w="100" w:type="dxa"/>
              <w:start w:w="120" w:type="dxa"/>
              <w:bottom w:w="100" w:type="dxa"/>
              <w:end w:w="120" w:type="dxa"/>
            </w:tcMar>
          </w:tcPr>
          <w:p>
            <w:pPr>
              <w:spacing w:after="40"/>
            </w:pPr>
            <w:r>
              <w:rPr>
                <w:sz w:val="18"/>
              </w:rPr>
              <w:t>Training</w:t>
            </w:r>
          </w:p>
        </w:tc>
        <w:tc>
          <w:tcPr>
            <w:tcW w:type="dxa" w:w="4700"/>
            <w:tcW w:w="4700" w:type="dxa"/>
            <w:tcMar>
              <w:top w:w="100" w:type="dxa"/>
              <w:start w:w="120" w:type="dxa"/>
              <w:bottom w:w="100" w:type="dxa"/>
              <w:end w:w="120" w:type="dxa"/>
            </w:tcMar>
          </w:tcPr>
          <w:p>
            <w:pPr>
              <w:spacing w:after="40"/>
            </w:pPr>
            <w:r>
              <w:rPr>
                <w:sz w:val="18"/>
              </w:rPr>
              <w:t>Muster lernen und Modellparameter bestimmen</w:t>
            </w:r>
          </w:p>
        </w:tc>
        <w:tc>
          <w:tcPr>
            <w:tcW w:type="dxa" w:w="2460"/>
            <w:tcW w:w="2460" w:type="dxa"/>
            <w:tcMar>
              <w:top w:w="100" w:type="dxa"/>
              <w:start w:w="120" w:type="dxa"/>
              <w:bottom w:w="100" w:type="dxa"/>
              <w:end w:w="120" w:type="dxa"/>
            </w:tcMar>
          </w:tcPr>
          <w:p>
            <w:pPr>
              <w:spacing w:after="40"/>
            </w:pPr>
            <w:r>
              <w:rPr>
                <w:sz w:val="18"/>
              </w:rPr>
              <w:t>z. B. 80 %</w:t>
            </w:r>
          </w:p>
        </w:tc>
      </w:tr>
      <w:tr>
        <w:trPr>
          <w:cantSplit/>
        </w:trPr>
        <w:tc>
          <w:tcPr>
            <w:tcW w:type="dxa" w:w="2200"/>
            <w:tcW w:w="2200" w:type="dxa"/>
            <w:shd w:fill="F5FAF8"/>
            <w:tcMar>
              <w:top w:w="100" w:type="dxa"/>
              <w:start w:w="120" w:type="dxa"/>
              <w:bottom w:w="100" w:type="dxa"/>
              <w:end w:w="120" w:type="dxa"/>
            </w:tcMar>
          </w:tcPr>
          <w:p>
            <w:pPr>
              <w:spacing w:after="40"/>
            </w:pPr>
            <w:r>
              <w:rPr>
                <w:sz w:val="18"/>
              </w:rPr>
              <w:t>Test</w:t>
            </w:r>
          </w:p>
        </w:tc>
        <w:tc>
          <w:tcPr>
            <w:tcW w:type="dxa" w:w="4700"/>
            <w:tcW w:w="4700" w:type="dxa"/>
            <w:shd w:fill="F5FAF8"/>
            <w:tcMar>
              <w:top w:w="100" w:type="dxa"/>
              <w:start w:w="120" w:type="dxa"/>
              <w:bottom w:w="100" w:type="dxa"/>
              <w:end w:w="120" w:type="dxa"/>
            </w:tcMar>
          </w:tcPr>
          <w:p>
            <w:pPr>
              <w:spacing w:after="40"/>
            </w:pPr>
            <w:r>
              <w:rPr>
                <w:sz w:val="18"/>
              </w:rPr>
              <w:t>Leistung an unbekannten Fällen prüfen</w:t>
            </w:r>
          </w:p>
        </w:tc>
        <w:tc>
          <w:tcPr>
            <w:tcW w:type="dxa" w:w="2460"/>
            <w:tcW w:w="2460" w:type="dxa"/>
            <w:shd w:fill="F5FAF8"/>
            <w:tcMar>
              <w:top w:w="100" w:type="dxa"/>
              <w:start w:w="120" w:type="dxa"/>
              <w:bottom w:w="100" w:type="dxa"/>
              <w:end w:w="120" w:type="dxa"/>
            </w:tcMar>
          </w:tcPr>
          <w:p>
            <w:pPr>
              <w:spacing w:after="40"/>
            </w:pPr>
            <w:r>
              <w:rPr>
                <w:sz w:val="18"/>
              </w:rPr>
              <w:t>z. B. 20 %</w:t>
            </w:r>
          </w:p>
        </w:tc>
      </w:tr>
    </w:tbl>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FCE8D5"/>
            <w:tcMar>
              <w:top w:w="100" w:type="dxa"/>
              <w:start w:w="120" w:type="dxa"/>
              <w:bottom w:w="100" w:type="dxa"/>
              <w:end w:w="120" w:type="dxa"/>
            </w:tcMar>
          </w:tcPr>
          <w:p>
            <w:pPr>
              <w:spacing w:after="40"/>
            </w:pPr>
            <w:r>
              <w:rPr>
                <w:b/>
                <w:color w:val="214D49"/>
              </w:rPr>
              <w:t>Stolperstelle: Datenleck</w:t>
              <w:br/>
            </w:r>
            <w:r>
              <w:t>Informationen aus dem Testdatensatz dürfen nicht in die Vorbereitung oder das Training einfließen. Sonst ist das Testergebnis zu optimistisch.</w:t>
            </w:r>
          </w:p>
        </w:tc>
      </w:tr>
    </w:tbl>
    <w:tbl>
      <w:tblPr>
        <w:tblW w:type="dxa" w:w="9638"/>
        <w:tblLook w:firstColumn="1" w:firstRow="1" w:lastColumn="0" w:lastRow="0" w:noHBand="0" w:noVBand="1" w:val="04A0"/>
        <w:jc w:val="left"/>
        <w:tblInd w:w="220" w:type="dxa"/>
        <w:tblLayout w:type="fixed"/>
      </w:tblPr>
      <w:tblGrid>
        <w:gridCol w:w="9638"/>
      </w:tblGrid>
      <w:tr>
        <w:trPr>
          <w:tblHeader w:val="true"/>
          <w:cantSplit/>
        </w:trPr>
        <w:tc>
          <w:tcPr>
            <w:tcW w:type="dxa" w:w="9638"/>
            <w:tcW w:w="9360" w:type="dxa"/>
            <w:shd w:fill="F1F3F4"/>
            <w:tcMar>
              <w:top w:w="100" w:type="dxa"/>
              <w:start w:w="120" w:type="dxa"/>
              <w:bottom w:w="100" w:type="dxa"/>
              <w:end w:w="120" w:type="dxa"/>
            </w:tcMar>
          </w:tcPr>
          <w:p>
            <w:r>
              <w:rPr>
                <w:rFonts w:ascii="Consolas" w:hAnsi="Consolas"/>
                <w:sz w:val="17"/>
              </w:rPr>
              <w:t>from sklearn.model_selection import train_test_split</w:t>
              <w:br/>
              <w:t>X_train, X_test, y_train, y_test = train_test_split(</w:t>
              <w:br/>
              <w:t xml:space="preserve">    X, y, test_size=0.2, random_state=42</w:t>
              <w:br/>
              <w:t>)</w:t>
            </w:r>
          </w:p>
        </w:tc>
      </w:tr>
    </w:tbl>
    <w:p>
      <w:pPr>
        <w:pStyle w:val="R8Information"/>
        <w:keepNext/>
      </w:pPr>
      <w:r>
        <w:t>Parallelbeispiel – Bibliotheksplätze: Eine App meldet, ob ein Arbeitsplatz frei ist. Sie lernt aus Beobachtungen vom Montag. Erst Beobachtungen vom Dienstag dienen als unbekannte Testfälle. Gegeben sind 20 Testfälle: 4 freie und 16 belegte Arbeitsplätze. Die folgende Tabelle zeigt, was die App gemeldet hat und was tatsächlich galt.</w:t>
      </w:r>
    </w:p>
    <w:tbl>
      <w:tblPr>
        <w:tblStyle w:val="TableGrid"/>
        <w:tblW w:type="dxa" w:w="9638"/>
        <w:jc w:val="left"/>
        <w:tblLook w:firstColumn="1" w:firstRow="1" w:lastColumn="0" w:lastRow="0" w:noHBand="0" w:noVBand="1" w:val="04A0"/>
        <w:tblInd w:w="220" w:type="dxa"/>
        <w:tblLayout w:type="fixed"/>
      </w:tblPr>
      <w:tblGrid>
        <w:gridCol w:w="5301"/>
        <w:gridCol w:w="2120"/>
        <w:gridCol w:w="2217"/>
      </w:tblGrid>
      <w:tr>
        <w:tc>
          <w:tcPr>
            <w:tcW w:type="dxa" w:w="5301"/>
            <w:vAlign w:val="center"/>
            <w:shd w:fill="DCEEEA"/>
          </w:tcPr>
          <w:p>
            <w:pPr>
              <w:spacing w:before="20" w:after="20"/>
            </w:pPr>
            <w:r>
              <w:rPr>
                <w:rFonts w:ascii="Arial" w:hAnsi="Arial"/>
                <w:b/>
                <w:sz w:val="17"/>
              </w:rPr>
              <w:t>App meldet ↓ / tatsächlich →</w:t>
            </w:r>
          </w:p>
        </w:tc>
        <w:tc>
          <w:tcPr>
            <w:tcW w:type="dxa" w:w="2120"/>
            <w:vAlign w:val="center"/>
            <w:shd w:fill="DCEEEA"/>
          </w:tcPr>
          <w:p>
            <w:pPr>
              <w:spacing w:before="20" w:after="20"/>
            </w:pPr>
            <w:r>
              <w:rPr>
                <w:rFonts w:ascii="Arial" w:hAnsi="Arial"/>
                <w:b/>
                <w:sz w:val="17"/>
              </w:rPr>
              <w:t>frei</w:t>
            </w:r>
          </w:p>
        </w:tc>
        <w:tc>
          <w:tcPr>
            <w:tcW w:type="dxa" w:w="2217"/>
            <w:vAlign w:val="center"/>
            <w:shd w:fill="DCEEEA"/>
          </w:tcPr>
          <w:p>
            <w:pPr>
              <w:spacing w:before="20" w:after="20"/>
            </w:pPr>
            <w:r>
              <w:rPr>
                <w:rFonts w:ascii="Arial" w:hAnsi="Arial"/>
                <w:b/>
                <w:sz w:val="17"/>
              </w:rPr>
              <w:t>belegt</w:t>
            </w:r>
          </w:p>
        </w:tc>
      </w:tr>
      <w:tr>
        <w:tc>
          <w:tcPr>
            <w:tcW w:type="dxa" w:w="5301"/>
            <w:vAlign w:val="center"/>
          </w:tcPr>
          <w:p>
            <w:pPr>
              <w:spacing w:before="20" w:after="20"/>
            </w:pPr>
            <w:r>
              <w:rPr>
                <w:rFonts w:ascii="Arial" w:hAnsi="Arial"/>
                <w:sz w:val="17"/>
              </w:rPr>
              <w:t>frei</w:t>
            </w:r>
          </w:p>
        </w:tc>
        <w:tc>
          <w:tcPr>
            <w:tcW w:type="dxa" w:w="2120"/>
            <w:vAlign w:val="center"/>
          </w:tcPr>
          <w:p>
            <w:pPr>
              <w:spacing w:before="20" w:after="20"/>
            </w:pPr>
            <w:r>
              <w:rPr>
                <w:rFonts w:ascii="Arial" w:hAnsi="Arial"/>
                <w:sz w:val="17"/>
              </w:rPr>
              <w:t>3</w:t>
            </w:r>
          </w:p>
        </w:tc>
        <w:tc>
          <w:tcPr>
            <w:tcW w:type="dxa" w:w="2217"/>
            <w:vAlign w:val="center"/>
          </w:tcPr>
          <w:p>
            <w:pPr>
              <w:spacing w:before="20" w:after="20"/>
            </w:pPr>
            <w:r>
              <w:rPr>
                <w:rFonts w:ascii="Arial" w:hAnsi="Arial"/>
                <w:sz w:val="17"/>
              </w:rPr>
              <w:t>1</w:t>
            </w:r>
          </w:p>
        </w:tc>
      </w:tr>
      <w:tr>
        <w:tc>
          <w:tcPr>
            <w:tcW w:type="dxa" w:w="5301"/>
            <w:vAlign w:val="center"/>
            <w:shd w:fill="F1F7F5"/>
          </w:tcPr>
          <w:p>
            <w:pPr>
              <w:spacing w:before="20" w:after="20"/>
            </w:pPr>
            <w:r>
              <w:rPr>
                <w:rFonts w:ascii="Arial" w:hAnsi="Arial"/>
                <w:sz w:val="17"/>
              </w:rPr>
              <w:t>belegt</w:t>
            </w:r>
          </w:p>
        </w:tc>
        <w:tc>
          <w:tcPr>
            <w:tcW w:type="dxa" w:w="2120"/>
            <w:vAlign w:val="center"/>
            <w:shd w:fill="F1F7F5"/>
          </w:tcPr>
          <w:p>
            <w:pPr>
              <w:spacing w:before="20" w:after="20"/>
            </w:pPr>
            <w:r>
              <w:rPr>
                <w:rFonts w:ascii="Arial" w:hAnsi="Arial"/>
                <w:sz w:val="17"/>
              </w:rPr>
              <w:t>1</w:t>
            </w:r>
          </w:p>
        </w:tc>
        <w:tc>
          <w:tcPr>
            <w:tcW w:type="dxa" w:w="2217"/>
            <w:vAlign w:val="center"/>
            <w:shd w:fill="F1F7F5"/>
          </w:tcPr>
          <w:p>
            <w:pPr>
              <w:spacing w:before="20" w:after="20"/>
            </w:pPr>
            <w:r>
              <w:rPr>
                <w:rFonts w:ascii="Arial" w:hAnsi="Arial"/>
                <w:sz w:val="17"/>
              </w:rPr>
              <w:t>15</w:t>
            </w:r>
          </w:p>
        </w:tc>
      </w:tr>
    </w:tbl>
    <w:p>
      <w:pPr>
        <w:spacing w:after="60" w:line="60" w:lineRule="exact"/>
      </w:pPr>
    </w:p>
    <w:tbl>
      <w:tblPr>
        <w:tblStyle w:val="TableGrid"/>
        <w:tblW w:type="dxa" w:w="9638"/>
        <w:jc w:val="left"/>
        <w:tblLook w:firstColumn="1" w:firstRow="1" w:lastColumn="0" w:lastRow="0" w:noHBand="0" w:noVBand="1" w:val="04A0"/>
        <w:tblInd w:w="220" w:type="dxa"/>
        <w:tblLayout w:type="fixed"/>
      </w:tblPr>
      <w:tblGrid>
        <w:gridCol w:w="3277"/>
        <w:gridCol w:w="6361"/>
      </w:tblGrid>
      <w:tr>
        <w:tc>
          <w:tcPr>
            <w:tcW w:type="dxa" w:w="3277"/>
            <w:vAlign w:val="center"/>
            <w:shd w:fill="DCEEEA"/>
          </w:tcPr>
          <w:p>
            <w:pPr>
              <w:spacing w:before="20" w:after="20"/>
            </w:pPr>
            <w:r>
              <w:rPr>
                <w:rFonts w:ascii="Arial" w:hAnsi="Arial"/>
                <w:b/>
                <w:sz w:val="17"/>
              </w:rPr>
              <w:t>Gesucht</w:t>
            </w:r>
          </w:p>
        </w:tc>
        <w:tc>
          <w:tcPr>
            <w:tcW w:type="dxa" w:w="6361"/>
            <w:vAlign w:val="center"/>
            <w:shd w:fill="DCEEEA"/>
          </w:tcPr>
          <w:p>
            <w:pPr>
              <w:spacing w:before="20" w:after="20"/>
            </w:pPr>
            <w:r>
              <w:rPr>
                <w:rFonts w:ascii="Arial" w:hAnsi="Arial"/>
                <w:b/>
                <w:sz w:val="17"/>
              </w:rPr>
              <w:t>Formel und Rechnung am Bibliotheksbeispiel</w:t>
            </w:r>
          </w:p>
        </w:tc>
      </w:tr>
      <w:tr>
        <w:tc>
          <w:tcPr>
            <w:tcW w:type="dxa" w:w="3277"/>
            <w:vAlign w:val="center"/>
          </w:tcPr>
          <w:p>
            <w:pPr>
              <w:spacing w:before="20" w:after="20"/>
            </w:pPr>
            <w:r>
              <w:rPr>
                <w:rFonts w:ascii="Arial" w:hAnsi="Arial"/>
                <w:sz w:val="17"/>
              </w:rPr>
              <w:t>Testgüte (Trefferquote)</w:t>
            </w:r>
          </w:p>
        </w:tc>
        <w:tc>
          <w:tcPr>
            <w:tcW w:type="dxa" w:w="6361"/>
            <w:vAlign w:val="center"/>
          </w:tcPr>
          <w:p>
            <w:pPr>
              <w:spacing w:before="20" w:after="20"/>
            </w:pPr>
            <w:r>
              <w:rPr>
                <w:rFonts w:ascii="Arial" w:hAnsi="Arial"/>
                <w:sz w:val="17"/>
              </w:rPr>
              <w:t>richtige Meldungen / alle Testfälle = (3 + 15) / 20 = 90 %</w:t>
            </w:r>
          </w:p>
        </w:tc>
      </w:tr>
      <w:tr>
        <w:tc>
          <w:tcPr>
            <w:tcW w:type="dxa" w:w="3277"/>
            <w:vAlign w:val="center"/>
            <w:shd w:fill="F1F7F5"/>
          </w:tcPr>
          <w:p>
            <w:pPr>
              <w:spacing w:before="20" w:after="20"/>
            </w:pPr>
            <w:r>
              <w:rPr>
                <w:rFonts w:ascii="Arial" w:hAnsi="Arial"/>
                <w:sz w:val="17"/>
              </w:rPr>
              <w:t>Baseline: immer belegt</w:t>
            </w:r>
          </w:p>
        </w:tc>
        <w:tc>
          <w:tcPr>
            <w:tcW w:type="dxa" w:w="6361"/>
            <w:vAlign w:val="center"/>
            <w:shd w:fill="F1F7F5"/>
          </w:tcPr>
          <w:p>
            <w:pPr>
              <w:spacing w:before="20" w:after="20"/>
            </w:pPr>
            <w:r>
              <w:rPr>
                <w:rFonts w:ascii="Arial" w:hAnsi="Arial"/>
                <w:sz w:val="17"/>
              </w:rPr>
              <w:t>richtige Meldungen der Vergleichsregel / alle Testfälle = 16 / 20 = 80 %</w:t>
            </w:r>
          </w:p>
        </w:tc>
      </w:tr>
      <w:tr>
        <w:tc>
          <w:tcPr>
            <w:tcW w:type="dxa" w:w="3277"/>
            <w:vAlign w:val="center"/>
          </w:tcPr>
          <w:p>
            <w:pPr>
              <w:spacing w:before="20" w:after="20"/>
            </w:pPr>
            <w:r>
              <w:rPr>
                <w:rFonts w:ascii="Arial" w:hAnsi="Arial"/>
                <w:sz w:val="17"/>
              </w:rPr>
              <w:t>Freie Plätze erkannt</w:t>
            </w:r>
          </w:p>
        </w:tc>
        <w:tc>
          <w:tcPr>
            <w:tcW w:type="dxa" w:w="6361"/>
            <w:vAlign w:val="center"/>
          </w:tcPr>
          <w:p>
            <w:pPr>
              <w:spacing w:before="20" w:after="20"/>
            </w:pPr>
            <w:r>
              <w:rPr>
                <w:rFonts w:ascii="Arial" w:hAnsi="Arial"/>
                <w:sz w:val="17"/>
              </w:rPr>
              <w:t>richtig als frei gemeldet / tatsächlich freie Plätze = 3 / (3 + 1) = 75 %</w:t>
            </w:r>
          </w:p>
        </w:tc>
      </w:tr>
    </w:tbl>
    <w:p>
      <w:pPr>
        <w:pStyle w:val="R8Information"/>
      </w:pPr>
      <w:r>
        <w:t>Transfer: Beim Lernagenten sind die Fälle und die Folgen der Fehler andere. Übernimm nur den Rechenweg und die Prüffragen; verwende seine eigenen Angaben. So liest du die Lernagenten-Ansicht: Prüfe nach der Begriffskarte zuerst, wofür Testgüte, Baseline und „Förderfälle erkannt“ stehen. Betrachte dann die Matrix: Welche Fälle wurden richtig, welche falsch eingeordnet? Lies den Hinweis und entscheide erst danach, welche Prüfung oder menschliche Kontrolle notwendig wäre. Die Zahlen zeigen nicht automatisch, ob das Modell für jede Person fair ist.</w:t>
      </w:r>
    </w:p>
    <w:p>
      <w:pPr>
        <w:pStyle w:val="R8Information"/>
      </w:pPr>
      <w:r>
        <w:t>Hilfe 1: Beginne bei der Qualitätsansicht im Informationsblatt. Welche Zahl beschreibt die Prüfung mit unbekannten Fällen, und welche Zahl steht für die einfache Vergleichsregel?</w:t>
      </w:r>
    </w:p>
    <w:p>
      <w:pPr>
        <w:pStyle w:val="R8Information"/>
      </w:pPr>
      <w:r>
        <w:t>Hilfe 2: Vergleiche wie im Bibliotheksbeispiel die Testgüte mit der Baseline. Beschreibe anschließend in eigenen Worten, welche Warnung in der Lernagenten-Ansicht steht.</w:t>
      </w:r>
    </w:p>
    <w:p>
      <w:pPr>
        <w:pStyle w:val="R8Information"/>
        <w:keepNext/>
      </w:pPr>
      <w:r>
        <w:t>Hilfe 3: Wähle für deinen Prüfvermerk zwei Handlungen: eine zur Prüfung der Testfälle und eine zum Umgang mit einem Fehlerfall. Begründe beide mit einer Angabe aus der Ansicht. Überlege zuletzt, was die gezeigten Zahlen nicht belegen.</w:t>
      </w:r>
    </w:p>
    <w:p>
      <w:pPr>
        <w:keepNext w:val="0"/>
        <w:keepLines/>
        <w:spacing w:before="40" w:after="0" w:line="160" w:lineRule="atLeast"/>
        <w:jc w:val="right"/>
      </w:pPr>
      <w:hyperlink w:anchor="K08_TASK" w:history="1">
        <w:r>
          <w:rPr>
            <w:color w:val="007C83"/>
            <w:u w:val="single"/>
          </w:rPr>
          <w:t>Zum Aufgabenblatt</w:t>
        </w:r>
      </w:hyperlink>
      <w:r>
        <w:t xml:space="preserve">   ·   </w:t>
      </w:r>
      <w:hyperlink w:anchor="K08_DEEP" w:history="1">
        <w:r>
          <w:rPr>
            <w:color w:val="007C83"/>
            <w:u w:val="single"/>
          </w:rPr>
          <w:t>Zum Vertiefungsblatt</w:t>
        </w:r>
      </w:hyperlink>
      <w:r>
        <w:t xml:space="preserve">   ·   </w:t>
      </w:r>
      <w:hyperlink w:anchor="TOC" w:history="1">
        <w:r>
          <w:rPr>
            <w:color w:val="007C83"/>
            <w:u w:val="single"/>
          </w:rPr>
          <w:t>Zum Inhaltsverzeichnis</w:t>
        </w:r>
      </w:hyperlink>
    </w:p>
    <w:p>
      <w:pPr>
        <w:pStyle w:val="Heading2"/>
        <w:keepNext/>
        <w:pageBreakBefore/>
      </w:pPr>
      <w:bookmarkStart w:id="1025" w:name="K08_DEEP"/>
      <w:r>
        <w:drawing>
          <wp:inline xmlns:a="http://schemas.openxmlformats.org/drawingml/2006/main" xmlns:pic="http://schemas.openxmlformats.org/drawingml/2006/picture">
            <wp:extent cx="187200" cy="187200"/>
            <wp:docPr id="11" name="Picture 11" title="8.3 Vertiefungsblatt – Modelle prüfen statt Ergebnissen glauben" descr="Schwarzes Outline-Symbol für 8.3 Vertiefungsblatt"/>
            <wp:cNvGraphicFramePr>
              <a:graphicFrameLocks noChangeAspect="1"/>
            </wp:cNvGraphicFramePr>
            <a:graphic>
              <a:graphicData uri="http://schemas.openxmlformats.org/drawingml/2006/picture">
                <pic:pic>
                  <pic:nvPicPr>
                    <pic:cNvPr id="0" name="icon_vertiefung_lupe.png"/>
                    <pic:cNvPicPr/>
                  </pic:nvPicPr>
                  <pic:blipFill>
                    <a:blip r:embed="rId23"/>
                    <a:stretch>
                      <a:fillRect/>
                    </a:stretch>
                  </pic:blipFill>
                  <pic:spPr>
                    <a:xfrm>
                      <a:off x="0" y="0"/>
                      <a:ext cx="187200" cy="187200"/>
                    </a:xfrm>
                    <a:prstGeom prst="rect"/>
                  </pic:spPr>
                </pic:pic>
              </a:graphicData>
            </a:graphic>
          </wp:inline>
        </w:drawing>
      </w:r>
      <w:r>
        <w:t xml:space="preserve">  7.3 Vertiefungsblatt – Modelle prüfen statt Ergebnissen glauben</w:t>
      </w:r>
      <w:r>
        <w:t/>
      </w:r>
      <w:bookmarkEnd w:id="1025"/>
    </w:p>
    <w:p>
      <w:pPr>
        <w:pStyle w:val="R8Vertiefung"/>
      </w:pPr>
      <w:r>
        <w:t>Übertrage das erarbeitete Vorgehen auf ein eigenes, fachlich ähnliches Beispiel zu „Modelle prüfen statt Ergebnissen glauben“. Begründe mindestens eine Entscheidung.</w:t>
      </w:r>
    </w:p>
    <w:p>
      <w:pPr>
        <w:pStyle w:val="R8Aufgabe"/>
        <w:spacing w:before="140"/>
        <w:keepNext/>
      </w:pPr>
      <w:sdt>
        <w:sdtPr>
          <w:alias w:val="Aufgabe vollständig erledigt"/>
          <w:tag w:val="checkbox_d0e90c1da03f"/>
          <w:id w:val="879214143"/>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08_TASK" w:history="1">
        <w:r>
          <w:rPr>
            <w:color w:val="007C83"/>
            <w:u w:val="single"/>
          </w:rPr>
          <w:t>Zum Aufgabenblatt</w:t>
        </w:r>
      </w:hyperlink>
      <w:r>
        <w:t xml:space="preserve">   ·   </w:t>
      </w:r>
      <w:hyperlink w:anchor="K08_INFO" w:history="1">
        <w:r>
          <w:rPr>
            <w:color w:val="007C83"/>
            <w:u w:val="single"/>
          </w:rPr>
          <w:t>Zum Informationsblatt</w:t>
        </w:r>
      </w:hyperlink>
      <w:r>
        <w:t xml:space="preserve">   ·   </w:t>
      </w:r>
      <w:hyperlink w:anchor="TOC" w:history="1">
        <w:r>
          <w:rPr>
            <w:color w:val="007C83"/>
            <w:u w:val="single"/>
          </w:rPr>
          <w:t>Zum Inhaltsverzeichnis</w:t>
        </w:r>
      </w:hyperlink>
    </w:p>
    <w:p>
      <w:pPr>
        <w:pStyle w:val="Heading1"/>
        <w:pageBreakBefore/>
      </w:pPr>
      <w:r>
        <w:t>8. Kennzahlen passend zur Frage wählen</w:t>
      </w:r>
    </w:p>
    <w:p>
      <w:pPr>
        <w:pStyle w:val="Heading2"/>
        <w:keepNext/>
      </w:pPr>
      <w:bookmarkStart w:id="1026" w:name="K09_TASK"/>
      <w:r>
        <w:drawing>
          <wp:inline xmlns:a="http://schemas.openxmlformats.org/drawingml/2006/main" xmlns:pic="http://schemas.openxmlformats.org/drawingml/2006/picture">
            <wp:extent cx="187200" cy="187200"/>
            <wp:docPr id="11" name="Picture 11" title="9.1 Aufgabenblatt – 2 Kennzahlen passend zur Frage wählen" descr="Schwarzes Outline-Symbol für 9.1 Aufgabenblatt"/>
            <wp:cNvGraphicFramePr>
              <a:graphicFrameLocks noChangeAspect="1"/>
            </wp:cNvGraphicFramePr>
            <a:graphic>
              <a:graphicData uri="http://schemas.openxmlformats.org/drawingml/2006/picture">
                <pic:pic>
                  <pic:nvPicPr>
                    <pic:cNvPr id="0" name="icon_aufgabe_zielscheibe.png"/>
                    <pic:cNvPicPr/>
                  </pic:nvPicPr>
                  <pic:blipFill>
                    <a:blip r:embed="rId21"/>
                    <a:stretch>
                      <a:fillRect/>
                    </a:stretch>
                  </pic:blipFill>
                  <pic:spPr>
                    <a:xfrm>
                      <a:off x="0" y="0"/>
                      <a:ext cx="187200" cy="187200"/>
                    </a:xfrm>
                    <a:prstGeom prst="rect"/>
                  </pic:spPr>
                </pic:pic>
              </a:graphicData>
            </a:graphic>
          </wp:inline>
        </w:drawing>
      </w:r>
      <w:r>
        <w:t xml:space="preserve">  8.1 Aufgabenblatt – Kennzahlen passend zur Frage wählen</w:t>
      </w:r>
      <w:r>
        <w:t/>
      </w:r>
      <w:bookmarkEnd w:id="1026"/>
    </w:p>
    <w:tbl>
      <w:tblPr>
        <w:tblW w:type="dxa" w:w="10332"/>
        <w:tblLayout w:type="fixed"/>
        <w:tblLook w:firstColumn="1" w:firstRow="1" w:lastColumn="0" w:lastRow="0" w:noHBand="0" w:noVBand="1" w:val="04A0"/>
        <w:jc w:val="left"/>
        <w:tblInd w:w="220" w:type="dxa"/>
      </w:tblPr>
      <w:tblGrid>
        <w:gridCol w:w="10332"/>
      </w:tblGrid>
      <w:tr>
        <w:tc>
          <w:tcPr>
            <w:tcW w:type="dxa" w:w="10332"/>
            <w:vAlign w:val="center"/>
            <w:shd w:fill="DDF3F2"/>
            <w:tcBorders>
              <w:top w:val="single" w:sz="6" w:color="007C83"/>
              <w:left w:val="single" w:sz="16" w:color="007C83"/>
              <w:bottom w:val="single" w:sz="6" w:color="007C83"/>
              <w:right w:val="single" w:sz="6" w:color="007C83"/>
            </w:tcBorders>
          </w:tcPr>
          <w:p>
            <w:pPr>
              <w:spacing w:after="80"/>
            </w:pPr>
            <w:r>
              <w:rPr>
                <w:b/>
              </w:rPr>
              <w:t>Ausgangssituation</w:t>
              <w:br/>
            </w:r>
            <w:r>
              <w:t>Vor der nächsten Klassenarbeit testet eure Lerngruppe den Lernagenten. Er schätzt die nötige Übungszeit in Minuten und meldet, ob Grundlagen wiederholt werden sollten. Ihr entscheidet, ob seine Meldungen zuverlässig genug sind, um sie Lernenden zu zeigen.</w:t>
            </w:r>
          </w:p>
          <w:p>
            <w:pPr>
              <w:spacing w:before="100"/>
            </w:pPr>
            <w:r>
              <w:rPr>
                <w:b/>
              </w:rPr>
              <w:t>Aufgabe – Jetzt tun</w:t>
              <w:br/>
            </w:r>
            <w:r>
              <w:t>Prüfe die Zeitvorhersagen und die sechs anonymen Meldungen. Halte die Fehlerkennzahl, die Verwechslungsmatrix und eine fachlich begründete Empfehlung in einer Bewertungskarte fest.</w:t>
            </w:r>
          </w:p>
        </w:tc>
      </w:tr>
    </w:tbl>
    <w:p>
      <w:pPr>
        <w:pStyle w:val="R8Aufgabe"/>
      </w:pPr>
      <w:r>
        <w:t>Arbeitsauftrag: Die Prüfdaten stehen direkt unter diesem Kasten: Tabelle 1 enthält Zeitvorhersagen in Minuten, Tabelle 2 die Ja/Nein-Meldungen ‚Grundlagen wiederholen?‘. Es sind fiktive Testfälle; du brauchst keine weitere Datei. Vergleiche je Fall die Spalten ‚Modell‘ und ‚Tatsächlich‘. Berechne für die Zeitfälle A–D die absoluten Fehler und den MAE. Trage die Meldungen A–F in die leere 2×2-Matrix ein (‚ja‘ ist positiv) und benenne je einen falsch positiven und einen falsch negativen Fall. Begründe in zwei bis drei Sätzen, welche Fehlerfolge für Lernende schwerer wiegt und weshalb Accuracy allein nicht genügt. Abgabe: die ausgefüllte Bewertungskarte direkt nach den beiden Tabellen.</w:t>
      </w:r>
    </w:p>
    <w:p>
      <w:pPr>
        <w:pStyle w:val="Heading3"/>
      </w:pPr>
      <w:r>
        <w:t>Tabelle 1 · Zeitvorhersagen (Minuten)</w:t>
      </w:r>
    </w:p>
    <w:tbl>
      <w:tblPr>
        <w:tblStyle w:val="TableGrid"/>
        <w:tblW w:type="dxa" w:w="10332"/>
        <w:tblLayout w:type="fixed"/>
        <w:tblLook w:firstColumn="1" w:firstRow="1" w:lastColumn="0" w:lastRow="0" w:noHBand="0" w:noVBand="1" w:val="04A0"/>
        <w:jc w:val="left"/>
        <w:tblInd w:w="220" w:type="dxa"/>
      </w:tblPr>
      <w:tblGrid>
        <w:gridCol w:w="1381"/>
        <w:gridCol w:w="4476"/>
        <w:gridCol w:w="4475"/>
      </w:tblGrid>
      <w:tr>
        <w:tc>
          <w:tcPr>
            <w:tcW w:type="dxa" w:w="1381"/>
            <w:shd w:fill="195E59"/>
          </w:tcPr>
          <w:p>
            <w:pPr>
              <w:spacing w:before="0" w:after="30"/>
            </w:pPr>
            <w:r>
              <w:rPr>
                <w:rFonts w:ascii="Arial" w:hAnsi="Arial"/>
                <w:b/>
                <w:color w:val="FFFFFF"/>
                <w:sz w:val="18"/>
              </w:rPr>
              <w:t>Fall</w:t>
            </w:r>
          </w:p>
        </w:tc>
        <w:tc>
          <w:tcPr>
            <w:tcW w:type="dxa" w:w="4476"/>
            <w:shd w:fill="195E59"/>
          </w:tcPr>
          <w:p>
            <w:pPr>
              <w:spacing w:before="0" w:after="30"/>
            </w:pPr>
            <w:r>
              <w:rPr>
                <w:rFonts w:ascii="Arial" w:hAnsi="Arial"/>
                <w:b/>
                <w:color w:val="FFFFFF"/>
                <w:sz w:val="18"/>
              </w:rPr>
              <w:t>Modell sagt</w:t>
            </w:r>
          </w:p>
        </w:tc>
        <w:tc>
          <w:tcPr>
            <w:tcW w:type="dxa" w:w="4475"/>
            <w:shd w:fill="195E59"/>
          </w:tcPr>
          <w:p>
            <w:pPr>
              <w:spacing w:before="0" w:after="30"/>
            </w:pPr>
            <w:r>
              <w:rPr>
                <w:rFonts w:ascii="Arial" w:hAnsi="Arial"/>
                <w:b/>
                <w:color w:val="FFFFFF"/>
                <w:sz w:val="18"/>
              </w:rPr>
              <w:t>Tatsächlich</w:t>
            </w:r>
          </w:p>
        </w:tc>
      </w:tr>
      <w:tr>
        <w:tc>
          <w:tcPr>
            <w:tcW w:type="dxa" w:w="1381"/>
          </w:tcPr>
          <w:p>
            <w:pPr>
              <w:spacing w:before="0" w:after="30"/>
            </w:pPr>
            <w:r>
              <w:rPr>
                <w:rFonts w:ascii="Arial" w:hAnsi="Arial"/>
                <w:sz w:val="18"/>
              </w:rPr>
              <w:t>A</w:t>
            </w:r>
          </w:p>
        </w:tc>
        <w:tc>
          <w:tcPr>
            <w:tcW w:type="dxa" w:w="4476"/>
          </w:tcPr>
          <w:p>
            <w:pPr>
              <w:spacing w:before="0" w:after="30"/>
            </w:pPr>
            <w:r>
              <w:rPr>
                <w:rFonts w:ascii="Arial" w:hAnsi="Arial"/>
                <w:sz w:val="18"/>
              </w:rPr>
              <w:t>10</w:t>
            </w:r>
          </w:p>
        </w:tc>
        <w:tc>
          <w:tcPr>
            <w:tcW w:type="dxa" w:w="4475"/>
          </w:tcPr>
          <w:p>
            <w:pPr>
              <w:spacing w:before="0" w:after="30"/>
            </w:pPr>
            <w:r>
              <w:rPr>
                <w:rFonts w:ascii="Arial" w:hAnsi="Arial"/>
                <w:sz w:val="18"/>
              </w:rPr>
              <w:t>12</w:t>
            </w:r>
          </w:p>
        </w:tc>
      </w:tr>
      <w:tr>
        <w:tc>
          <w:tcPr>
            <w:tcW w:type="dxa" w:w="1381"/>
            <w:shd w:fill="F1F6F5"/>
          </w:tcPr>
          <w:p>
            <w:pPr>
              <w:spacing w:before="0" w:after="30"/>
            </w:pPr>
            <w:r>
              <w:rPr>
                <w:rFonts w:ascii="Arial" w:hAnsi="Arial"/>
                <w:sz w:val="18"/>
              </w:rPr>
              <w:t>B</w:t>
            </w:r>
          </w:p>
        </w:tc>
        <w:tc>
          <w:tcPr>
            <w:tcW w:type="dxa" w:w="4476"/>
            <w:shd w:fill="F1F6F5"/>
          </w:tcPr>
          <w:p>
            <w:pPr>
              <w:spacing w:before="0" w:after="30"/>
            </w:pPr>
            <w:r>
              <w:rPr>
                <w:rFonts w:ascii="Arial" w:hAnsi="Arial"/>
                <w:sz w:val="18"/>
              </w:rPr>
              <w:t>26</w:t>
            </w:r>
          </w:p>
        </w:tc>
        <w:tc>
          <w:tcPr>
            <w:tcW w:type="dxa" w:w="4475"/>
            <w:shd w:fill="F1F6F5"/>
          </w:tcPr>
          <w:p>
            <w:pPr>
              <w:spacing w:before="0" w:after="30"/>
            </w:pPr>
            <w:r>
              <w:rPr>
                <w:rFonts w:ascii="Arial" w:hAnsi="Arial"/>
                <w:sz w:val="18"/>
              </w:rPr>
              <w:t>20</w:t>
            </w:r>
          </w:p>
        </w:tc>
      </w:tr>
      <w:tr>
        <w:tc>
          <w:tcPr>
            <w:tcW w:type="dxa" w:w="1381"/>
          </w:tcPr>
          <w:p>
            <w:pPr>
              <w:spacing w:before="0" w:after="30"/>
            </w:pPr>
            <w:r>
              <w:rPr>
                <w:rFonts w:ascii="Arial" w:hAnsi="Arial"/>
                <w:sz w:val="18"/>
              </w:rPr>
              <w:t>C</w:t>
            </w:r>
          </w:p>
        </w:tc>
        <w:tc>
          <w:tcPr>
            <w:tcW w:type="dxa" w:w="4476"/>
          </w:tcPr>
          <w:p>
            <w:pPr>
              <w:spacing w:before="0" w:after="30"/>
            </w:pPr>
            <w:r>
              <w:rPr>
                <w:rFonts w:ascii="Arial" w:hAnsi="Arial"/>
                <w:sz w:val="18"/>
              </w:rPr>
              <w:t>15</w:t>
            </w:r>
          </w:p>
        </w:tc>
        <w:tc>
          <w:tcPr>
            <w:tcW w:type="dxa" w:w="4475"/>
          </w:tcPr>
          <w:p>
            <w:pPr>
              <w:spacing w:before="0" w:after="30"/>
            </w:pPr>
            <w:r>
              <w:rPr>
                <w:rFonts w:ascii="Arial" w:hAnsi="Arial"/>
                <w:sz w:val="18"/>
              </w:rPr>
              <w:t>15</w:t>
            </w:r>
          </w:p>
        </w:tc>
      </w:tr>
      <w:tr>
        <w:tc>
          <w:tcPr>
            <w:tcW w:type="dxa" w:w="1381"/>
            <w:shd w:fill="F1F6F5"/>
          </w:tcPr>
          <w:p>
            <w:pPr>
              <w:spacing w:before="0" w:after="30"/>
            </w:pPr>
            <w:r>
              <w:rPr>
                <w:rFonts w:ascii="Arial" w:hAnsi="Arial"/>
                <w:sz w:val="18"/>
              </w:rPr>
              <w:t>D</w:t>
            </w:r>
          </w:p>
        </w:tc>
        <w:tc>
          <w:tcPr>
            <w:tcW w:type="dxa" w:w="4476"/>
            <w:shd w:fill="F1F6F5"/>
          </w:tcPr>
          <w:p>
            <w:pPr>
              <w:spacing w:before="0" w:after="30"/>
            </w:pPr>
            <w:r>
              <w:rPr>
                <w:rFonts w:ascii="Arial" w:hAnsi="Arial"/>
                <w:sz w:val="18"/>
              </w:rPr>
              <w:t>14</w:t>
            </w:r>
          </w:p>
        </w:tc>
        <w:tc>
          <w:tcPr>
            <w:tcW w:type="dxa" w:w="4475"/>
            <w:shd w:fill="F1F6F5"/>
          </w:tcPr>
          <w:p>
            <w:pPr>
              <w:spacing w:before="0" w:after="30"/>
            </w:pPr>
            <w:r>
              <w:rPr>
                <w:rFonts w:ascii="Arial" w:hAnsi="Arial"/>
                <w:sz w:val="18"/>
              </w:rPr>
              <w:t>18</w:t>
            </w:r>
          </w:p>
        </w:tc>
      </w:tr>
    </w:tbl>
    <w:p>
      <w:pPr>
        <w:pStyle w:val="Heading3"/>
      </w:pPr>
      <w:r>
        <w:t>Tabelle 2 · Meldung „Grundlagen wiederholen?“</w:t>
      </w:r>
    </w:p>
    <w:tbl>
      <w:tblPr>
        <w:tblStyle w:val="TableGrid"/>
        <w:tblW w:type="dxa" w:w="10332"/>
        <w:tblLayout w:type="fixed"/>
        <w:tblLook w:firstColumn="1" w:firstRow="1" w:lastColumn="0" w:lastRow="0" w:noHBand="0" w:noVBand="1" w:val="04A0"/>
        <w:jc w:val="left"/>
        <w:tblInd w:w="220" w:type="dxa"/>
      </w:tblPr>
      <w:tblGrid>
        <w:gridCol w:w="1381"/>
        <w:gridCol w:w="4476"/>
        <w:gridCol w:w="4475"/>
      </w:tblGrid>
      <w:tr>
        <w:tc>
          <w:tcPr>
            <w:tcW w:type="dxa" w:w="1381"/>
            <w:shd w:fill="195E59"/>
          </w:tcPr>
          <w:p>
            <w:pPr>
              <w:spacing w:before="0" w:after="30"/>
            </w:pPr>
            <w:r>
              <w:rPr>
                <w:rFonts w:ascii="Arial" w:hAnsi="Arial"/>
                <w:b/>
                <w:color w:val="FFFFFF"/>
                <w:sz w:val="18"/>
              </w:rPr>
              <w:t>Fall</w:t>
            </w:r>
          </w:p>
        </w:tc>
        <w:tc>
          <w:tcPr>
            <w:tcW w:type="dxa" w:w="4476"/>
            <w:shd w:fill="195E59"/>
          </w:tcPr>
          <w:p>
            <w:pPr>
              <w:spacing w:before="0" w:after="30"/>
            </w:pPr>
            <w:r>
              <w:rPr>
                <w:rFonts w:ascii="Arial" w:hAnsi="Arial"/>
                <w:b/>
                <w:color w:val="FFFFFF"/>
                <w:sz w:val="18"/>
              </w:rPr>
              <w:t>Modell meldet</w:t>
            </w:r>
          </w:p>
        </w:tc>
        <w:tc>
          <w:tcPr>
            <w:tcW w:type="dxa" w:w="4475"/>
            <w:shd w:fill="195E59"/>
          </w:tcPr>
          <w:p>
            <w:pPr>
              <w:spacing w:before="0" w:after="30"/>
            </w:pPr>
            <w:r>
              <w:rPr>
                <w:rFonts w:ascii="Arial" w:hAnsi="Arial"/>
                <w:b/>
                <w:color w:val="FFFFFF"/>
                <w:sz w:val="18"/>
              </w:rPr>
              <w:t>Tatsächlich</w:t>
            </w:r>
          </w:p>
        </w:tc>
      </w:tr>
      <w:tr>
        <w:tc>
          <w:tcPr>
            <w:tcW w:type="dxa" w:w="1381"/>
          </w:tcPr>
          <w:p>
            <w:pPr>
              <w:spacing w:before="0" w:after="30"/>
            </w:pPr>
            <w:r>
              <w:rPr>
                <w:rFonts w:ascii="Arial" w:hAnsi="Arial"/>
                <w:sz w:val="18"/>
              </w:rPr>
              <w:t>A</w:t>
            </w:r>
          </w:p>
        </w:tc>
        <w:tc>
          <w:tcPr>
            <w:tcW w:type="dxa" w:w="4476"/>
          </w:tcPr>
          <w:p>
            <w:pPr>
              <w:spacing w:before="0" w:after="30"/>
            </w:pPr>
            <w:r>
              <w:rPr>
                <w:rFonts w:ascii="Arial" w:hAnsi="Arial"/>
                <w:sz w:val="18"/>
              </w:rPr>
              <w:t>ja</w:t>
            </w:r>
          </w:p>
        </w:tc>
        <w:tc>
          <w:tcPr>
            <w:tcW w:type="dxa" w:w="4475"/>
          </w:tcPr>
          <w:p>
            <w:pPr>
              <w:spacing w:before="0" w:after="30"/>
            </w:pPr>
            <w:r>
              <w:rPr>
                <w:rFonts w:ascii="Arial" w:hAnsi="Arial"/>
                <w:sz w:val="18"/>
              </w:rPr>
              <w:t>ja</w:t>
            </w:r>
          </w:p>
        </w:tc>
      </w:tr>
      <w:tr>
        <w:tc>
          <w:tcPr>
            <w:tcW w:type="dxa" w:w="1381"/>
            <w:shd w:fill="F1F6F5"/>
          </w:tcPr>
          <w:p>
            <w:pPr>
              <w:spacing w:before="0" w:after="30"/>
            </w:pPr>
            <w:r>
              <w:rPr>
                <w:rFonts w:ascii="Arial" w:hAnsi="Arial"/>
                <w:sz w:val="18"/>
              </w:rPr>
              <w:t>B</w:t>
            </w:r>
          </w:p>
        </w:tc>
        <w:tc>
          <w:tcPr>
            <w:tcW w:type="dxa" w:w="4476"/>
            <w:shd w:fill="F1F6F5"/>
          </w:tcPr>
          <w:p>
            <w:pPr>
              <w:spacing w:before="0" w:after="30"/>
            </w:pPr>
            <w:r>
              <w:rPr>
                <w:rFonts w:ascii="Arial" w:hAnsi="Arial"/>
                <w:sz w:val="18"/>
              </w:rPr>
              <w:t>ja</w:t>
            </w:r>
          </w:p>
        </w:tc>
        <w:tc>
          <w:tcPr>
            <w:tcW w:type="dxa" w:w="4475"/>
            <w:shd w:fill="F1F6F5"/>
          </w:tcPr>
          <w:p>
            <w:pPr>
              <w:spacing w:before="0" w:after="30"/>
            </w:pPr>
            <w:r>
              <w:rPr>
                <w:rFonts w:ascii="Arial" w:hAnsi="Arial"/>
                <w:sz w:val="18"/>
              </w:rPr>
              <w:t>ja</w:t>
            </w:r>
          </w:p>
        </w:tc>
      </w:tr>
      <w:tr>
        <w:tc>
          <w:tcPr>
            <w:tcW w:type="dxa" w:w="1381"/>
          </w:tcPr>
          <w:p>
            <w:pPr>
              <w:spacing w:before="0" w:after="30"/>
            </w:pPr>
            <w:r>
              <w:rPr>
                <w:rFonts w:ascii="Arial" w:hAnsi="Arial"/>
                <w:sz w:val="18"/>
              </w:rPr>
              <w:t>C</w:t>
            </w:r>
          </w:p>
        </w:tc>
        <w:tc>
          <w:tcPr>
            <w:tcW w:type="dxa" w:w="4476"/>
          </w:tcPr>
          <w:p>
            <w:pPr>
              <w:spacing w:before="0" w:after="30"/>
            </w:pPr>
            <w:r>
              <w:rPr>
                <w:rFonts w:ascii="Arial" w:hAnsi="Arial"/>
                <w:sz w:val="18"/>
              </w:rPr>
              <w:t>ja</w:t>
            </w:r>
          </w:p>
        </w:tc>
        <w:tc>
          <w:tcPr>
            <w:tcW w:type="dxa" w:w="4475"/>
          </w:tcPr>
          <w:p>
            <w:pPr>
              <w:spacing w:before="0" w:after="30"/>
            </w:pPr>
            <w:r>
              <w:rPr>
                <w:rFonts w:ascii="Arial" w:hAnsi="Arial"/>
                <w:sz w:val="18"/>
              </w:rPr>
              <w:t>nein</w:t>
            </w:r>
          </w:p>
        </w:tc>
      </w:tr>
      <w:tr>
        <w:tc>
          <w:tcPr>
            <w:tcW w:type="dxa" w:w="1381"/>
            <w:shd w:fill="F1F6F5"/>
          </w:tcPr>
          <w:p>
            <w:pPr>
              <w:spacing w:before="0" w:after="30"/>
            </w:pPr>
            <w:r>
              <w:rPr>
                <w:rFonts w:ascii="Arial" w:hAnsi="Arial"/>
                <w:sz w:val="18"/>
              </w:rPr>
              <w:t>D</w:t>
            </w:r>
          </w:p>
        </w:tc>
        <w:tc>
          <w:tcPr>
            <w:tcW w:type="dxa" w:w="4476"/>
            <w:shd w:fill="F1F6F5"/>
          </w:tcPr>
          <w:p>
            <w:pPr>
              <w:spacing w:before="0" w:after="30"/>
            </w:pPr>
            <w:r>
              <w:rPr>
                <w:rFonts w:ascii="Arial" w:hAnsi="Arial"/>
                <w:sz w:val="18"/>
              </w:rPr>
              <w:t>nein</w:t>
            </w:r>
          </w:p>
        </w:tc>
        <w:tc>
          <w:tcPr>
            <w:tcW w:type="dxa" w:w="4475"/>
            <w:shd w:fill="F1F6F5"/>
          </w:tcPr>
          <w:p>
            <w:pPr>
              <w:spacing w:before="0" w:after="30"/>
            </w:pPr>
            <w:r>
              <w:rPr>
                <w:rFonts w:ascii="Arial" w:hAnsi="Arial"/>
                <w:sz w:val="18"/>
              </w:rPr>
              <w:t>ja</w:t>
            </w:r>
          </w:p>
        </w:tc>
      </w:tr>
      <w:tr>
        <w:tc>
          <w:tcPr>
            <w:tcW w:type="dxa" w:w="1381"/>
          </w:tcPr>
          <w:p>
            <w:pPr>
              <w:spacing w:before="0" w:after="30"/>
            </w:pPr>
            <w:r>
              <w:rPr>
                <w:rFonts w:ascii="Arial" w:hAnsi="Arial"/>
                <w:sz w:val="18"/>
              </w:rPr>
              <w:t>E</w:t>
            </w:r>
          </w:p>
        </w:tc>
        <w:tc>
          <w:tcPr>
            <w:tcW w:type="dxa" w:w="4476"/>
          </w:tcPr>
          <w:p>
            <w:pPr>
              <w:spacing w:before="0" w:after="30"/>
            </w:pPr>
            <w:r>
              <w:rPr>
                <w:rFonts w:ascii="Arial" w:hAnsi="Arial"/>
                <w:sz w:val="18"/>
              </w:rPr>
              <w:t>nein</w:t>
            </w:r>
          </w:p>
        </w:tc>
        <w:tc>
          <w:tcPr>
            <w:tcW w:type="dxa" w:w="4475"/>
          </w:tcPr>
          <w:p>
            <w:pPr>
              <w:spacing w:before="0" w:after="30"/>
            </w:pPr>
            <w:r>
              <w:rPr>
                <w:rFonts w:ascii="Arial" w:hAnsi="Arial"/>
                <w:sz w:val="18"/>
              </w:rPr>
              <w:t>nein</w:t>
            </w:r>
          </w:p>
        </w:tc>
      </w:tr>
      <w:tr>
        <w:tc>
          <w:tcPr>
            <w:tcW w:type="dxa" w:w="1381"/>
            <w:shd w:fill="F1F6F5"/>
          </w:tcPr>
          <w:p>
            <w:pPr>
              <w:spacing w:before="0" w:after="30"/>
            </w:pPr>
            <w:r>
              <w:rPr>
                <w:rFonts w:ascii="Arial" w:hAnsi="Arial"/>
                <w:sz w:val="18"/>
              </w:rPr>
              <w:t>F</w:t>
            </w:r>
          </w:p>
        </w:tc>
        <w:tc>
          <w:tcPr>
            <w:tcW w:type="dxa" w:w="4476"/>
            <w:shd w:fill="F1F6F5"/>
          </w:tcPr>
          <w:p>
            <w:pPr>
              <w:spacing w:before="0" w:after="30"/>
            </w:pPr>
            <w:r>
              <w:rPr>
                <w:rFonts w:ascii="Arial" w:hAnsi="Arial"/>
                <w:sz w:val="18"/>
              </w:rPr>
              <w:t>nein</w:t>
            </w:r>
          </w:p>
        </w:tc>
        <w:tc>
          <w:tcPr>
            <w:tcW w:type="dxa" w:w="4475"/>
            <w:shd w:fill="F1F6F5"/>
          </w:tcPr>
          <w:p>
            <w:pPr>
              <w:spacing w:before="0" w:after="30"/>
            </w:pPr>
            <w:r>
              <w:rPr>
                <w:rFonts w:ascii="Arial" w:hAnsi="Arial"/>
                <w:sz w:val="18"/>
              </w:rPr>
              <w:t>nein</w:t>
            </w:r>
          </w:p>
        </w:tc>
      </w:tr>
    </w:tbl>
    <w:p>
      <w:pPr>
        <w:pStyle w:val="Heading3"/>
      </w:pPr>
      <w:r>
        <w:t>Bewertungskarte · Deine Ergebnisse</w:t>
      </w:r>
    </w:p>
    <w:p>
      <w:pPr/>
      <w:r>
        <w:t>1. Zeitvorhersagen: absoluter Fehler A: ______  B: ______  C: ______  D: ______; MAE: ______ Minuten</w:t>
      </w:r>
    </w:p>
    <w:p>
      <w:pPr/>
      <w:r>
        <w:t>2. Meldungen: Trage die Anzahl der Fälle in jedes freie Feld ein. ‚Ja‘ gilt als positiv.</w:t>
      </w:r>
    </w:p>
    <w:tbl>
      <w:tblPr>
        <w:tblStyle w:val="TableGrid"/>
        <w:tblW w:type="dxa" w:w="10332"/>
        <w:tblLayout w:type="fixed"/>
        <w:tblLook w:firstColumn="1" w:firstRow="1" w:lastColumn="0" w:lastRow="0" w:noHBand="0" w:noVBand="1" w:val="04A0"/>
        <w:jc w:val="left"/>
        <w:tblInd w:w="220" w:type="dxa"/>
      </w:tblPr>
      <w:tblGrid>
        <w:gridCol w:w="1381"/>
        <w:gridCol w:w="4476"/>
        <w:gridCol w:w="4475"/>
      </w:tblGrid>
      <w:tr>
        <w:tc>
          <w:tcPr>
            <w:tcW w:type="dxa" w:w="1381"/>
            <w:shd w:fill="195E59"/>
          </w:tcPr>
          <w:p>
            <w:pPr>
              <w:spacing w:before="0" w:after="30"/>
            </w:pPr>
            <w:r>
              <w:rPr>
                <w:rFonts w:ascii="Arial" w:hAnsi="Arial"/>
                <w:b/>
                <w:color w:val="FFFFFF"/>
                <w:sz w:val="18"/>
              </w:rPr>
              <w:t>Modell / tatsächlich</w:t>
            </w:r>
          </w:p>
        </w:tc>
        <w:tc>
          <w:tcPr>
            <w:tcW w:type="dxa" w:w="4476"/>
            <w:shd w:fill="195E59"/>
          </w:tcPr>
          <w:p>
            <w:pPr>
              <w:spacing w:before="0" w:after="30"/>
            </w:pPr>
            <w:r>
              <w:rPr>
                <w:rFonts w:ascii="Arial" w:hAnsi="Arial"/>
                <w:b/>
                <w:color w:val="FFFFFF"/>
                <w:sz w:val="18"/>
              </w:rPr>
              <w:t>ja</w:t>
            </w:r>
          </w:p>
        </w:tc>
        <w:tc>
          <w:tcPr>
            <w:tcW w:type="dxa" w:w="4475"/>
            <w:shd w:fill="195E59"/>
          </w:tcPr>
          <w:p>
            <w:pPr>
              <w:spacing w:before="0" w:after="30"/>
            </w:pPr>
            <w:r>
              <w:rPr>
                <w:rFonts w:ascii="Arial" w:hAnsi="Arial"/>
                <w:b/>
                <w:color w:val="FFFFFF"/>
                <w:sz w:val="18"/>
              </w:rPr>
              <w:t>nein</w:t>
            </w:r>
          </w:p>
        </w:tc>
      </w:tr>
      <w:tr>
        <w:tc>
          <w:tcPr>
            <w:tcW w:type="dxa" w:w="1381"/>
          </w:tcPr>
          <w:p>
            <w:pPr>
              <w:spacing w:before="0" w:after="30"/>
            </w:pPr>
            <w:r>
              <w:rPr>
                <w:rFonts w:ascii="Arial" w:hAnsi="Arial"/>
                <w:sz w:val="18"/>
              </w:rPr>
              <w:t>Modell ja</w:t>
            </w:r>
          </w:p>
        </w:tc>
        <w:tc>
          <w:tcPr>
            <w:tcW w:type="dxa" w:w="4476"/>
          </w:tcPr>
          <w:p>
            <w:pPr>
              <w:spacing w:before="0" w:after="30"/>
            </w:pPr>
            <w:r>
              <w:rPr>
                <w:rFonts w:ascii="Arial" w:hAnsi="Arial"/>
                <w:sz w:val="18"/>
              </w:rPr>
              <w:t>________</w:t>
            </w:r>
          </w:p>
        </w:tc>
        <w:tc>
          <w:tcPr>
            <w:tcW w:type="dxa" w:w="4475"/>
          </w:tcPr>
          <w:p>
            <w:pPr>
              <w:spacing w:before="0" w:after="30"/>
            </w:pPr>
            <w:r>
              <w:rPr>
                <w:rFonts w:ascii="Arial" w:hAnsi="Arial"/>
                <w:sz w:val="18"/>
              </w:rPr>
              <w:t>________</w:t>
            </w:r>
          </w:p>
        </w:tc>
      </w:tr>
      <w:tr>
        <w:tc>
          <w:tcPr>
            <w:tcW w:type="dxa" w:w="1381"/>
            <w:shd w:fill="F1F6F5"/>
          </w:tcPr>
          <w:p>
            <w:pPr>
              <w:spacing w:before="0" w:after="30"/>
            </w:pPr>
            <w:r>
              <w:rPr>
                <w:rFonts w:ascii="Arial" w:hAnsi="Arial"/>
                <w:sz w:val="18"/>
              </w:rPr>
              <w:t>Modell nein</w:t>
            </w:r>
          </w:p>
        </w:tc>
        <w:tc>
          <w:tcPr>
            <w:tcW w:type="dxa" w:w="4476"/>
            <w:shd w:fill="F1F6F5"/>
          </w:tcPr>
          <w:p>
            <w:pPr>
              <w:spacing w:before="0" w:after="30"/>
            </w:pPr>
            <w:r>
              <w:rPr>
                <w:rFonts w:ascii="Arial" w:hAnsi="Arial"/>
                <w:sz w:val="18"/>
              </w:rPr>
              <w:t>________</w:t>
            </w:r>
          </w:p>
        </w:tc>
        <w:tc>
          <w:tcPr>
            <w:tcW w:type="dxa" w:w="4475"/>
            <w:shd w:fill="F1F6F5"/>
          </w:tcPr>
          <w:p>
            <w:pPr>
              <w:spacing w:before="0" w:after="30"/>
            </w:pPr>
            <w:r>
              <w:rPr>
                <w:rFonts w:ascii="Arial" w:hAnsi="Arial"/>
                <w:sz w:val="18"/>
              </w:rPr>
              <w:t>________</w:t>
            </w:r>
          </w:p>
        </w:tc>
      </w:tr>
    </w:tbl>
    <w:p>
      <w:pPr/>
      <w:r>
        <w:t>Falsch positiver Fall: ______   Falsch negativer Fall: ______</w:t>
      </w:r>
    </w:p>
    <w:p>
      <w:pPr/>
      <w:r>
        <w:t>3. Deine Empfehlung und die Grenze von Accuracy (2–3 Sätze):</w:t>
      </w:r>
    </w:p>
    <w:p>
      <w:pPr/>
      <w:r>
        <w:t>____________________________________________________________________________</w:t>
      </w:r>
    </w:p>
    <w:p>
      <w:pPr/>
      <w:r>
        <w:t>____________________________________________________________________________</w:t>
      </w:r>
    </w:p>
    <w:p>
      <w:pPr>
        <w:pStyle w:val="R8Aufgabe"/>
        <w:spacing w:before="140"/>
      </w:pPr>
      <w:sdt>
        <w:sdtPr>
          <w:alias w:val="Aufgabe vollständig erledigt"/>
          <w:tag w:val="checkbox_b22bdc25266e"/>
          <w:id w:val="1279642546"/>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pPr>
      <w:r>
        <w:rPr>
          <w:b/>
        </w:rPr>
        <w:t xml:space="preserve">Fachhilfe im Anhang: </w:t>
      </w:r>
      <w:hyperlink w:anchor="TERM_REGRESSION" w:history="1">
        <w:r>
          <w:rPr>
            <w:rStyle w:val="Hyperlink"/>
            <w:rFonts w:ascii="Arial" w:hAnsi="Arial"/>
          </w:rPr>
          <w:t>Regression</w:t>
        </w:r>
      </w:hyperlink>
      <w:r>
        <w:t xml:space="preserve"> · </w:t>
      </w:r>
      <w:hyperlink w:anchor="TERM_KLASSIFIKATION" w:history="1">
        <w:r>
          <w:rPr>
            <w:rStyle w:val="Hyperlink"/>
            <w:rFonts w:ascii="Arial" w:hAnsi="Arial"/>
          </w:rPr>
          <w:t>Klassifikation</w:t>
        </w:r>
      </w:hyperlink>
      <w:r>
        <w:t xml:space="preserve"> · </w:t>
      </w:r>
      <w:hyperlink w:anchor="TERM_MAE" w:history="1">
        <w:r>
          <w:rPr>
            <w:rStyle w:val="Hyperlink"/>
            <w:rFonts w:ascii="Arial" w:hAnsi="Arial"/>
          </w:rPr>
          <w:t>MAE</w:t>
        </w:r>
      </w:hyperlink>
      <w:r>
        <w:t xml:space="preserve"> · </w:t>
      </w:r>
      <w:hyperlink w:anchor="TERM_VERWECHSLUNGSMATRIX" w:history="1">
        <w:r>
          <w:rPr>
            <w:rStyle w:val="Hyperlink"/>
            <w:rFonts w:ascii="Arial" w:hAnsi="Arial"/>
          </w:rPr>
          <w:t>Verwechslungsmatrix</w:t>
        </w:r>
      </w:hyperlink>
      <w:r>
        <w:t xml:space="preserve"> · </w:t>
      </w:r>
      <w:hyperlink w:anchor="TERM_FALSCH_POSITIV" w:history="1">
        <w:r>
          <w:rPr>
            <w:rStyle w:val="Hyperlink"/>
            <w:rFonts w:ascii="Arial" w:hAnsi="Arial"/>
          </w:rPr>
          <w:t>Falsch positiv</w:t>
        </w:r>
      </w:hyperlink>
      <w:r>
        <w:t xml:space="preserve"> · </w:t>
      </w:r>
      <w:hyperlink w:anchor="TERM_FALSCH_NEGATIV" w:history="1">
        <w:r>
          <w:rPr>
            <w:rStyle w:val="Hyperlink"/>
            <w:rFonts w:ascii="Arial" w:hAnsi="Arial"/>
          </w:rPr>
          <w:t>Falsch negativ</w:t>
        </w:r>
      </w:hyperlink>
    </w:p>
    <w:p>
      <w:pPr>
        <w:keepNext w:val="0"/>
        <w:keepLines/>
        <w:spacing w:before="40" w:after="0" w:line="160" w:lineRule="atLeast"/>
        <w:jc w:val="right"/>
      </w:pPr>
      <w:hyperlink w:anchor="K09_INFO" w:history="1">
        <w:r>
          <w:rPr>
            <w:color w:val="007C83"/>
            <w:u w:val="single"/>
          </w:rPr>
          <w:t>Zum Informationsblatt</w:t>
        </w:r>
      </w:hyperlink>
      <w:r>
        <w:t xml:space="preserve">   ·   </w:t>
      </w:r>
      <w:hyperlink w:anchor="TOC" w:history="1">
        <w:r>
          <w:rPr>
            <w:color w:val="007C83"/>
            <w:u w:val="single"/>
          </w:rPr>
          <w:t>Zum Inhaltsverzeichnis</w:t>
        </w:r>
      </w:hyperlink>
    </w:p>
    <w:p>
      <w:pPr>
        <w:pStyle w:val="Heading2"/>
        <w:keepNext/>
        <w:pageBreakBefore/>
      </w:pPr>
      <w:bookmarkStart w:id="1027" w:name="K09_INFO"/>
      <w:r>
        <w:drawing>
          <wp:inline xmlns:a="http://schemas.openxmlformats.org/drawingml/2006/main" xmlns:pic="http://schemas.openxmlformats.org/drawingml/2006/picture">
            <wp:extent cx="187200" cy="187200"/>
            <wp:docPr id="11" name="Picture 11" title="9.2 Informationsblatt – 2 Kennzahlen passend zur Frage wählen" descr="Schwarzes Outline-Symbol für 9.2 Informationsblatt"/>
            <wp:cNvGraphicFramePr>
              <a:graphicFrameLocks noChangeAspect="1"/>
            </wp:cNvGraphicFramePr>
            <a:graphic>
              <a:graphicData uri="http://schemas.openxmlformats.org/drawingml/2006/picture">
                <pic:pic>
                  <pic:nvPicPr>
                    <pic:cNvPr id="0" name="icon_information_buch.png"/>
                    <pic:cNvPicPr/>
                  </pic:nvPicPr>
                  <pic:blipFill>
                    <a:blip r:embed="rId22"/>
                    <a:stretch>
                      <a:fillRect/>
                    </a:stretch>
                  </pic:blipFill>
                  <pic:spPr>
                    <a:xfrm>
                      <a:off x="0" y="0"/>
                      <a:ext cx="187200" cy="187200"/>
                    </a:xfrm>
                    <a:prstGeom prst="rect"/>
                  </pic:spPr>
                </pic:pic>
              </a:graphicData>
            </a:graphic>
          </wp:inline>
        </w:drawing>
      </w:r>
      <w:r>
        <w:t xml:space="preserve">  8.2 Informationsblatt – Kennzahlen passend zur Frage wählen</w:t>
      </w:r>
      <w:r>
        <w:t/>
      </w:r>
      <w:bookmarkEnd w:id="1027"/>
    </w:p>
    <w:p>
      <w:r>
        <w:t>Die Kennzahl hängt davon ab, was das Modell vorhersagt. Bei einer Regression entsteht eine Zahl, etwa die erwartete Bearbeitungszeit. Bei einer Klassifikation entsteht eine Klasse, etwa „Grundlage wiederholen“ oder „Vertiefung starten“.</w:t>
      </w:r>
    </w:p>
    <w:tbl>
      <w:tblPr>
        <w:tblStyle w:val="TableGrid"/>
        <w:tblW w:type="dxa" w:w="9360"/>
        <w:tblLayout w:type="fixed"/>
        <w:tblLook w:firstColumn="1" w:firstRow="1" w:lastColumn="0" w:lastRow="0" w:noHBand="0" w:noVBand="1" w:val="04A0"/>
        <w:jc w:val="left"/>
        <w:tblInd w:w="220" w:type="dxa"/>
      </w:tblPr>
      <w:tblGrid>
        <w:gridCol w:w="1700"/>
        <w:gridCol w:w="1800"/>
        <w:gridCol w:w="5860"/>
      </w:tblGrid>
      <w:tr>
        <w:trPr>
          <w:tblHeader w:val="true"/>
          <w:cantSplit/>
        </w:trPr>
        <w:tc>
          <w:tcPr>
            <w:tcW w:type="dxa" w:w="1700"/>
            <w:tcW w:w="1700" w:type="dxa"/>
            <w:shd w:fill="214D49"/>
            <w:tcMar>
              <w:top w:w="100" w:type="dxa"/>
              <w:start w:w="120" w:type="dxa"/>
              <w:bottom w:w="100" w:type="dxa"/>
              <w:end w:w="120" w:type="dxa"/>
            </w:tcMar>
          </w:tcPr>
          <w:p>
            <w:pPr>
              <w:spacing w:after="40"/>
            </w:pPr>
            <w:r>
              <w:rPr>
                <w:b/>
                <w:color w:val="FFFFFF"/>
                <w:sz w:val="18"/>
              </w:rPr>
              <w:t>Aufgabe</w:t>
            </w:r>
          </w:p>
        </w:tc>
        <w:tc>
          <w:tcPr>
            <w:tcW w:type="dxa" w:w="1800"/>
            <w:tcW w:w="1800" w:type="dxa"/>
            <w:shd w:fill="214D49"/>
            <w:tcMar>
              <w:top w:w="100" w:type="dxa"/>
              <w:start w:w="120" w:type="dxa"/>
              <w:bottom w:w="100" w:type="dxa"/>
              <w:end w:w="120" w:type="dxa"/>
            </w:tcMar>
          </w:tcPr>
          <w:p>
            <w:pPr>
              <w:spacing w:after="40"/>
            </w:pPr>
            <w:r>
              <w:rPr>
                <w:b/>
                <w:color w:val="FFFFFF"/>
                <w:sz w:val="18"/>
              </w:rPr>
              <w:t>Kennzahl</w:t>
            </w:r>
          </w:p>
        </w:tc>
        <w:tc>
          <w:tcPr>
            <w:tcW w:type="dxa" w:w="5860"/>
            <w:tcW w:w="5860" w:type="dxa"/>
            <w:shd w:fill="214D49"/>
            <w:tcMar>
              <w:top w:w="100" w:type="dxa"/>
              <w:start w:w="120" w:type="dxa"/>
              <w:bottom w:w="100" w:type="dxa"/>
              <w:end w:w="120" w:type="dxa"/>
            </w:tcMar>
          </w:tcPr>
          <w:p>
            <w:pPr>
              <w:spacing w:after="40"/>
            </w:pPr>
            <w:r>
              <w:rPr>
                <w:b/>
                <w:color w:val="FFFFFF"/>
                <w:sz w:val="18"/>
              </w:rPr>
              <w:t>Bedeutung / Grenze</w:t>
            </w:r>
          </w:p>
        </w:tc>
      </w:tr>
      <w:tr>
        <w:trPr>
          <w:cantSplit/>
        </w:trPr>
        <w:tc>
          <w:tcPr>
            <w:tcW w:type="dxa" w:w="1700"/>
            <w:tcW w:w="1700" w:type="dxa"/>
            <w:tcMar>
              <w:top w:w="100" w:type="dxa"/>
              <w:start w:w="120" w:type="dxa"/>
              <w:bottom w:w="100" w:type="dxa"/>
              <w:end w:w="120" w:type="dxa"/>
            </w:tcMar>
          </w:tcPr>
          <w:p>
            <w:pPr>
              <w:spacing w:after="40"/>
            </w:pPr>
            <w:r>
              <w:rPr>
                <w:sz w:val="18"/>
              </w:rPr>
              <w:t>Regression</w:t>
            </w:r>
          </w:p>
        </w:tc>
        <w:tc>
          <w:tcPr>
            <w:tcW w:type="dxa" w:w="1800"/>
            <w:tcW w:w="1800" w:type="dxa"/>
            <w:tcMar>
              <w:top w:w="100" w:type="dxa"/>
              <w:start w:w="120" w:type="dxa"/>
              <w:bottom w:w="100" w:type="dxa"/>
              <w:end w:w="120" w:type="dxa"/>
            </w:tcMar>
          </w:tcPr>
          <w:p>
            <w:pPr>
              <w:spacing w:after="40"/>
            </w:pPr>
            <w:r>
              <w:rPr>
                <w:sz w:val="18"/>
              </w:rPr>
              <w:t>MAE</w:t>
            </w:r>
          </w:p>
        </w:tc>
        <w:tc>
          <w:tcPr>
            <w:tcW w:type="dxa" w:w="5860"/>
            <w:tcW w:w="5860" w:type="dxa"/>
            <w:tcMar>
              <w:top w:w="100" w:type="dxa"/>
              <w:start w:w="120" w:type="dxa"/>
              <w:bottom w:w="100" w:type="dxa"/>
              <w:end w:w="120" w:type="dxa"/>
            </w:tcMar>
          </w:tcPr>
          <w:p>
            <w:pPr>
              <w:spacing w:after="40"/>
            </w:pPr>
            <w:r>
              <w:rPr>
                <w:sz w:val="18"/>
              </w:rPr>
              <w:t>durchschnittlicher absoluter Fehler; gut verständlich</w:t>
            </w:r>
          </w:p>
        </w:tc>
      </w:tr>
      <w:tr>
        <w:trPr>
          <w:cantSplit/>
        </w:trPr>
        <w:tc>
          <w:tcPr>
            <w:tcW w:type="dxa" w:w="1700"/>
            <w:tcW w:w="1700" w:type="dxa"/>
            <w:shd w:fill="F5FAF8"/>
            <w:tcMar>
              <w:top w:w="100" w:type="dxa"/>
              <w:start w:w="120" w:type="dxa"/>
              <w:bottom w:w="100" w:type="dxa"/>
              <w:end w:w="120" w:type="dxa"/>
            </w:tcMar>
          </w:tcPr>
          <w:p>
            <w:pPr>
              <w:spacing w:after="40"/>
            </w:pPr>
            <w:r>
              <w:rPr>
                <w:sz w:val="18"/>
              </w:rPr>
              <w:t>Regression</w:t>
            </w:r>
          </w:p>
        </w:tc>
        <w:tc>
          <w:tcPr>
            <w:tcW w:type="dxa" w:w="1800"/>
            <w:tcW w:w="1800" w:type="dxa"/>
            <w:shd w:fill="F5FAF8"/>
            <w:tcMar>
              <w:top w:w="100" w:type="dxa"/>
              <w:start w:w="120" w:type="dxa"/>
              <w:bottom w:w="100" w:type="dxa"/>
              <w:end w:w="120" w:type="dxa"/>
            </w:tcMar>
          </w:tcPr>
          <w:p>
            <w:pPr>
              <w:spacing w:after="40"/>
            </w:pPr>
            <w:r>
              <w:rPr>
                <w:sz w:val="18"/>
              </w:rPr>
              <w:t>MSE</w:t>
            </w:r>
          </w:p>
        </w:tc>
        <w:tc>
          <w:tcPr>
            <w:tcW w:type="dxa" w:w="5860"/>
            <w:tcW w:w="5860" w:type="dxa"/>
            <w:shd w:fill="F5FAF8"/>
            <w:tcMar>
              <w:top w:w="100" w:type="dxa"/>
              <w:start w:w="120" w:type="dxa"/>
              <w:bottom w:w="100" w:type="dxa"/>
              <w:end w:w="120" w:type="dxa"/>
            </w:tcMar>
          </w:tcPr>
          <w:p>
            <w:pPr>
              <w:spacing w:after="40"/>
            </w:pPr>
            <w:r>
              <w:rPr>
                <w:sz w:val="18"/>
              </w:rPr>
              <w:t>große Fehler zählen überproportional stark</w:t>
            </w:r>
          </w:p>
        </w:tc>
      </w:tr>
      <w:tr>
        <w:trPr>
          <w:cantSplit/>
        </w:trPr>
        <w:tc>
          <w:tcPr>
            <w:tcW w:type="dxa" w:w="1700"/>
            <w:tcW w:w="1700" w:type="dxa"/>
            <w:tcMar>
              <w:top w:w="100" w:type="dxa"/>
              <w:start w:w="120" w:type="dxa"/>
              <w:bottom w:w="100" w:type="dxa"/>
              <w:end w:w="120" w:type="dxa"/>
            </w:tcMar>
          </w:tcPr>
          <w:p>
            <w:pPr>
              <w:spacing w:after="40"/>
            </w:pPr>
            <w:r>
              <w:rPr>
                <w:sz w:val="18"/>
              </w:rPr>
              <w:t>Regression</w:t>
            </w:r>
          </w:p>
        </w:tc>
        <w:tc>
          <w:tcPr>
            <w:tcW w:type="dxa" w:w="1800"/>
            <w:tcW w:w="1800" w:type="dxa"/>
            <w:tcMar>
              <w:top w:w="100" w:type="dxa"/>
              <w:start w:w="120" w:type="dxa"/>
              <w:bottom w:w="100" w:type="dxa"/>
              <w:end w:w="120" w:type="dxa"/>
            </w:tcMar>
          </w:tcPr>
          <w:p>
            <w:pPr>
              <w:spacing w:after="40"/>
            </w:pPr>
            <w:r>
              <w:rPr>
                <w:sz w:val="18"/>
              </w:rPr>
              <w:t>R²</w:t>
            </w:r>
          </w:p>
        </w:tc>
        <w:tc>
          <w:tcPr>
            <w:tcW w:type="dxa" w:w="5860"/>
            <w:tcW w:w="5860" w:type="dxa"/>
            <w:tcMar>
              <w:top w:w="100" w:type="dxa"/>
              <w:start w:w="120" w:type="dxa"/>
              <w:bottom w:w="100" w:type="dxa"/>
              <w:end w:w="120" w:type="dxa"/>
            </w:tcMar>
          </w:tcPr>
          <w:p>
            <w:pPr>
              <w:spacing w:after="40"/>
            </w:pPr>
            <w:r>
              <w:rPr>
                <w:sz w:val="18"/>
              </w:rPr>
              <w:t>erklärter Anteil der Streuung; allein nicht ausreichend</w:t>
            </w:r>
          </w:p>
        </w:tc>
      </w:tr>
      <w:tr>
        <w:trPr>
          <w:cantSplit/>
        </w:trPr>
        <w:tc>
          <w:tcPr>
            <w:tcW w:type="dxa" w:w="1700"/>
            <w:tcW w:w="1700" w:type="dxa"/>
            <w:shd w:fill="F5FAF8"/>
            <w:tcMar>
              <w:top w:w="100" w:type="dxa"/>
              <w:start w:w="120" w:type="dxa"/>
              <w:bottom w:w="100" w:type="dxa"/>
              <w:end w:w="120" w:type="dxa"/>
            </w:tcMar>
          </w:tcPr>
          <w:p>
            <w:pPr>
              <w:spacing w:after="40"/>
            </w:pPr>
            <w:r>
              <w:rPr>
                <w:sz w:val="18"/>
              </w:rPr>
              <w:t>Klassifikation</w:t>
            </w:r>
          </w:p>
        </w:tc>
        <w:tc>
          <w:tcPr>
            <w:tcW w:type="dxa" w:w="1800"/>
            <w:tcW w:w="1800" w:type="dxa"/>
            <w:shd w:fill="F5FAF8"/>
            <w:tcMar>
              <w:top w:w="100" w:type="dxa"/>
              <w:start w:w="120" w:type="dxa"/>
              <w:bottom w:w="100" w:type="dxa"/>
              <w:end w:w="120" w:type="dxa"/>
            </w:tcMar>
          </w:tcPr>
          <w:p>
            <w:pPr>
              <w:spacing w:after="40"/>
            </w:pPr>
            <w:r>
              <w:rPr>
                <w:sz w:val="18"/>
              </w:rPr>
              <w:t>Accuracy</w:t>
            </w:r>
          </w:p>
        </w:tc>
        <w:tc>
          <w:tcPr>
            <w:tcW w:type="dxa" w:w="5860"/>
            <w:tcW w:w="5860" w:type="dxa"/>
            <w:shd w:fill="F5FAF8"/>
            <w:tcMar>
              <w:top w:w="100" w:type="dxa"/>
              <w:start w:w="120" w:type="dxa"/>
              <w:bottom w:w="100" w:type="dxa"/>
              <w:end w:w="120" w:type="dxa"/>
            </w:tcMar>
          </w:tcPr>
          <w:p>
            <w:pPr>
              <w:spacing w:after="40"/>
            </w:pPr>
            <w:r>
              <w:rPr>
                <w:sz w:val="18"/>
              </w:rPr>
              <w:t>Anteil korrekter Vorhersagen; bei ungleichen Klassen riskant</w:t>
            </w:r>
          </w:p>
        </w:tc>
      </w:tr>
      <w:tr>
        <w:trPr>
          <w:cantSplit/>
        </w:trPr>
        <w:tc>
          <w:tcPr>
            <w:tcW w:type="dxa" w:w="1700"/>
            <w:tcW w:w="1700" w:type="dxa"/>
            <w:tcMar>
              <w:top w:w="100" w:type="dxa"/>
              <w:start w:w="120" w:type="dxa"/>
              <w:bottom w:w="100" w:type="dxa"/>
              <w:end w:w="120" w:type="dxa"/>
            </w:tcMar>
          </w:tcPr>
          <w:p>
            <w:pPr>
              <w:spacing w:after="40"/>
            </w:pPr>
            <w:r>
              <w:rPr>
                <w:sz w:val="18"/>
              </w:rPr>
              <w:t>Klassifikation</w:t>
            </w:r>
          </w:p>
        </w:tc>
        <w:tc>
          <w:tcPr>
            <w:tcW w:type="dxa" w:w="1800"/>
            <w:tcW w:w="1800" w:type="dxa"/>
            <w:tcMar>
              <w:top w:w="100" w:type="dxa"/>
              <w:start w:w="120" w:type="dxa"/>
              <w:bottom w:w="100" w:type="dxa"/>
              <w:end w:w="120" w:type="dxa"/>
            </w:tcMar>
          </w:tcPr>
          <w:p>
            <w:pPr>
              <w:spacing w:after="40"/>
            </w:pPr>
            <w:r>
              <w:rPr>
                <w:sz w:val="18"/>
              </w:rPr>
              <w:t>Precision</w:t>
            </w:r>
          </w:p>
        </w:tc>
        <w:tc>
          <w:tcPr>
            <w:tcW w:type="dxa" w:w="5860"/>
            <w:tcW w:w="5860" w:type="dxa"/>
            <w:tcMar>
              <w:top w:w="100" w:type="dxa"/>
              <w:start w:w="120" w:type="dxa"/>
              <w:bottom w:w="100" w:type="dxa"/>
              <w:end w:w="120" w:type="dxa"/>
            </w:tcMar>
          </w:tcPr>
          <w:p>
            <w:pPr>
              <w:spacing w:after="40"/>
            </w:pPr>
            <w:r>
              <w:rPr>
                <w:sz w:val="18"/>
              </w:rPr>
              <w:t>Wie viele positive Meldungen waren richtig?</w:t>
            </w:r>
          </w:p>
        </w:tc>
      </w:tr>
      <w:tr>
        <w:trPr>
          <w:cantSplit/>
        </w:trPr>
        <w:tc>
          <w:tcPr>
            <w:tcW w:type="dxa" w:w="1700"/>
            <w:tcW w:w="1700" w:type="dxa"/>
            <w:shd w:fill="F5FAF8"/>
            <w:tcMar>
              <w:top w:w="100" w:type="dxa"/>
              <w:start w:w="120" w:type="dxa"/>
              <w:bottom w:w="100" w:type="dxa"/>
              <w:end w:w="120" w:type="dxa"/>
            </w:tcMar>
          </w:tcPr>
          <w:p>
            <w:pPr>
              <w:spacing w:after="40"/>
            </w:pPr>
            <w:r>
              <w:rPr>
                <w:sz w:val="18"/>
              </w:rPr>
              <w:t>Klassifikation</w:t>
            </w:r>
          </w:p>
        </w:tc>
        <w:tc>
          <w:tcPr>
            <w:tcW w:type="dxa" w:w="1800"/>
            <w:tcW w:w="1800" w:type="dxa"/>
            <w:shd w:fill="F5FAF8"/>
            <w:tcMar>
              <w:top w:w="100" w:type="dxa"/>
              <w:start w:w="120" w:type="dxa"/>
              <w:bottom w:w="100" w:type="dxa"/>
              <w:end w:w="120" w:type="dxa"/>
            </w:tcMar>
          </w:tcPr>
          <w:p>
            <w:pPr>
              <w:spacing w:after="40"/>
            </w:pPr>
            <w:r>
              <w:rPr>
                <w:sz w:val="18"/>
              </w:rPr>
              <w:t>Recall</w:t>
            </w:r>
          </w:p>
        </w:tc>
        <w:tc>
          <w:tcPr>
            <w:tcW w:type="dxa" w:w="5860"/>
            <w:tcW w:w="5860" w:type="dxa"/>
            <w:shd w:fill="F5FAF8"/>
            <w:tcMar>
              <w:top w:w="100" w:type="dxa"/>
              <w:start w:w="120" w:type="dxa"/>
              <w:bottom w:w="100" w:type="dxa"/>
              <w:end w:w="120" w:type="dxa"/>
            </w:tcMar>
          </w:tcPr>
          <w:p>
            <w:pPr>
              <w:spacing w:after="40"/>
            </w:pPr>
            <w:r>
              <w:rPr>
                <w:sz w:val="18"/>
              </w:rPr>
              <w:t>Wie viele tatsächlich positive Fälle wurden gefunden?</w:t>
            </w:r>
          </w:p>
        </w:tc>
      </w:tr>
    </w:tbl>
    <w:p>
      <w:pPr>
        <w:pStyle w:val="Heading2"/>
      </w:pPr>
      <w:r>
        <w:t>Die Verwechslungsmatrix</w:t>
      </w:r>
    </w:p>
    <w:p>
      <w:r>
        <w:t>Angenommen, „Förderbedarf“ ist die positive Klasse. Ein falsch negatives Ergebnis übersieht Förderbedarf; ein falsch positives Ergebnis empfiehlt unnötig eine Wiederholung. Beide Fehler haben unterschiedliche Folgen.</w:t>
      </w:r>
    </w:p>
    <w:tbl>
      <w:tblPr>
        <w:tblStyle w:val="TableGrid"/>
        <w:tblW w:type="dxa" w:w="9360"/>
        <w:tblLayout w:type="fixed"/>
        <w:tblLook w:firstColumn="1" w:firstRow="1" w:lastColumn="0" w:lastRow="0" w:noHBand="0" w:noVBand="1" w:val="04A0"/>
        <w:jc w:val="left"/>
        <w:tblInd w:w="220" w:type="dxa"/>
      </w:tblPr>
      <w:tblGrid>
        <w:gridCol w:w="2100"/>
        <w:gridCol w:w="3630"/>
        <w:gridCol w:w="3630"/>
      </w:tblGrid>
      <w:tr>
        <w:trPr>
          <w:tblHeader w:val="true"/>
          <w:cantSplit/>
        </w:trPr>
        <w:tc>
          <w:tcPr>
            <w:tcW w:type="dxa" w:w="2100"/>
            <w:tcW w:w="2100" w:type="dxa"/>
            <w:shd w:fill="214D49"/>
            <w:tcMar>
              <w:top w:w="100" w:type="dxa"/>
              <w:start w:w="120" w:type="dxa"/>
              <w:bottom w:w="100" w:type="dxa"/>
              <w:end w:w="120" w:type="dxa"/>
            </w:tcMar>
          </w:tcPr>
          <w:p>
            <w:pPr>
              <w:spacing w:after="40"/>
            </w:pPr>
            <w:r>
              <w:rPr>
                <w:b/>
                <w:color w:val="FFFFFF"/>
                <w:sz w:val="18"/>
              </w:rPr>
            </w:r>
          </w:p>
        </w:tc>
        <w:tc>
          <w:tcPr>
            <w:tcW w:type="dxa" w:w="3630"/>
            <w:tcW w:w="3630" w:type="dxa"/>
            <w:shd w:fill="214D49"/>
            <w:tcMar>
              <w:top w:w="100" w:type="dxa"/>
              <w:start w:w="120" w:type="dxa"/>
              <w:bottom w:w="100" w:type="dxa"/>
              <w:end w:w="120" w:type="dxa"/>
            </w:tcMar>
          </w:tcPr>
          <w:p>
            <w:pPr>
              <w:spacing w:after="40"/>
            </w:pPr>
            <w:r>
              <w:rPr>
                <w:b/>
                <w:color w:val="FFFFFF"/>
                <w:sz w:val="18"/>
              </w:rPr>
              <w:t>Tatsächlich: Förderbedarf</w:t>
            </w:r>
          </w:p>
        </w:tc>
        <w:tc>
          <w:tcPr>
            <w:tcW w:type="dxa" w:w="3630"/>
            <w:tcW w:w="3630" w:type="dxa"/>
            <w:shd w:fill="214D49"/>
            <w:tcMar>
              <w:top w:w="100" w:type="dxa"/>
              <w:start w:w="120" w:type="dxa"/>
              <w:bottom w:w="100" w:type="dxa"/>
              <w:end w:w="120" w:type="dxa"/>
            </w:tcMar>
          </w:tcPr>
          <w:p>
            <w:pPr>
              <w:spacing w:after="40"/>
            </w:pPr>
            <w:r>
              <w:rPr>
                <w:b/>
                <w:color w:val="FFFFFF"/>
                <w:sz w:val="18"/>
              </w:rPr>
              <w:t>Tatsächlich: kein Förderbedarf</w:t>
            </w:r>
          </w:p>
        </w:tc>
      </w:tr>
      <w:tr>
        <w:trPr>
          <w:cantSplit/>
        </w:trPr>
        <w:tc>
          <w:tcPr>
            <w:tcW w:type="dxa" w:w="2100"/>
            <w:tcW w:w="2100" w:type="dxa"/>
            <w:tcMar>
              <w:top w:w="100" w:type="dxa"/>
              <w:start w:w="120" w:type="dxa"/>
              <w:bottom w:w="100" w:type="dxa"/>
              <w:end w:w="120" w:type="dxa"/>
            </w:tcMar>
          </w:tcPr>
          <w:p>
            <w:pPr>
              <w:spacing w:after="40"/>
            </w:pPr>
            <w:r>
              <w:rPr>
                <w:sz w:val="18"/>
              </w:rPr>
              <w:t>Modell: Förderbedarf</w:t>
            </w:r>
          </w:p>
        </w:tc>
        <w:tc>
          <w:tcPr>
            <w:tcW w:type="dxa" w:w="3630"/>
            <w:tcW w:w="3630" w:type="dxa"/>
            <w:tcMar>
              <w:top w:w="100" w:type="dxa"/>
              <w:start w:w="120" w:type="dxa"/>
              <w:bottom w:w="100" w:type="dxa"/>
              <w:end w:w="120" w:type="dxa"/>
            </w:tcMar>
          </w:tcPr>
          <w:p>
            <w:pPr>
              <w:spacing w:after="40"/>
            </w:pPr>
            <w:r>
              <w:rPr>
                <w:sz w:val="18"/>
              </w:rPr>
              <w:t>richtig positiv</w:t>
            </w:r>
          </w:p>
        </w:tc>
        <w:tc>
          <w:tcPr>
            <w:tcW w:type="dxa" w:w="3630"/>
            <w:tcW w:w="3630" w:type="dxa"/>
            <w:tcMar>
              <w:top w:w="100" w:type="dxa"/>
              <w:start w:w="120" w:type="dxa"/>
              <w:bottom w:w="100" w:type="dxa"/>
              <w:end w:w="120" w:type="dxa"/>
            </w:tcMar>
          </w:tcPr>
          <w:p>
            <w:pPr>
              <w:spacing w:after="40"/>
            </w:pPr>
            <w:r>
              <w:rPr>
                <w:sz w:val="18"/>
              </w:rPr>
              <w:t>falsch positiv</w:t>
            </w:r>
          </w:p>
        </w:tc>
      </w:tr>
      <w:tr>
        <w:trPr>
          <w:cantSplit/>
        </w:trPr>
        <w:tc>
          <w:tcPr>
            <w:tcW w:type="dxa" w:w="2100"/>
            <w:tcW w:w="2100" w:type="dxa"/>
            <w:shd w:fill="F5FAF8"/>
            <w:tcMar>
              <w:top w:w="100" w:type="dxa"/>
              <w:start w:w="120" w:type="dxa"/>
              <w:bottom w:w="100" w:type="dxa"/>
              <w:end w:w="120" w:type="dxa"/>
            </w:tcMar>
          </w:tcPr>
          <w:p>
            <w:pPr>
              <w:spacing w:after="40"/>
            </w:pPr>
            <w:r>
              <w:rPr>
                <w:sz w:val="18"/>
              </w:rPr>
              <w:t>Modell: kein Förderbedarf</w:t>
            </w:r>
          </w:p>
        </w:tc>
        <w:tc>
          <w:tcPr>
            <w:tcW w:type="dxa" w:w="3630"/>
            <w:tcW w:w="3630" w:type="dxa"/>
            <w:shd w:fill="F5FAF8"/>
            <w:tcMar>
              <w:top w:w="100" w:type="dxa"/>
              <w:start w:w="120" w:type="dxa"/>
              <w:bottom w:w="100" w:type="dxa"/>
              <w:end w:w="120" w:type="dxa"/>
            </w:tcMar>
          </w:tcPr>
          <w:p>
            <w:pPr>
              <w:spacing w:after="40"/>
            </w:pPr>
            <w:r>
              <w:rPr>
                <w:sz w:val="18"/>
              </w:rPr>
              <w:t>falsch negativ</w:t>
            </w:r>
          </w:p>
        </w:tc>
        <w:tc>
          <w:tcPr>
            <w:tcW w:type="dxa" w:w="3630"/>
            <w:tcW w:w="3630" w:type="dxa"/>
            <w:shd w:fill="F5FAF8"/>
            <w:tcMar>
              <w:top w:w="100" w:type="dxa"/>
              <w:start w:w="120" w:type="dxa"/>
              <w:bottom w:w="100" w:type="dxa"/>
              <w:end w:w="120" w:type="dxa"/>
            </w:tcMar>
          </w:tcPr>
          <w:p>
            <w:pPr>
              <w:spacing w:after="40"/>
            </w:pPr>
            <w:r>
              <w:rPr>
                <w:sz w:val="18"/>
              </w:rPr>
              <w:t>richtig negativ</w:t>
            </w:r>
          </w:p>
        </w:tc>
      </w:tr>
    </w:tbl>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E8F1F7"/>
            <w:tcMar>
              <w:top w:w="100" w:type="dxa"/>
              <w:start w:w="120" w:type="dxa"/>
              <w:bottom w:w="100" w:type="dxa"/>
              <w:end w:w="120" w:type="dxa"/>
            </w:tcMar>
          </w:tcPr>
          <w:p>
            <w:pPr>
              <w:spacing w:after="40"/>
            </w:pPr>
            <w:r>
              <w:rPr>
                <w:b/>
                <w:color w:val="214D49"/>
              </w:rPr>
              <w:t>Fachliche Entscheidung</w:t>
              <w:br/>
            </w:r>
            <w:r>
              <w:t>Beim Lernagenten kann Recall wichtiger sein als reine Accuracy, wenn übersehener Förderbedarf besonders problematisch ist. Die Kennzahl folgt dem Zweck – nicht umgekehrt.</w:t>
            </w:r>
          </w:p>
        </w:tc>
      </w:tr>
    </w:tbl>
    <w:p>
      <w:pPr>
        <w:spacing w:after="20"/>
      </w:pPr>
    </w:p>
    <w:p>
      <w:r/>
    </w:p>
    <w:p>
      <w:pPr>
        <w:pStyle w:val="R8Information"/>
      </w:pPr>
      <w:r>
        <w:rPr>
          <w:b/>
        </w:rPr>
        <w:t xml:space="preserve">Hilfe 1: </w:t>
      </w:r>
      <w:r>
        <w:t>Welche Art von Ausgabe liegt jeweils vor: eine Zahl oder eine Ja/Nein-Meldung?</w:t>
      </w:r>
    </w:p>
    <w:p>
      <w:pPr>
        <w:pStyle w:val="R8Information"/>
      </w:pPr>
      <w:r>
        <w:rPr>
          <w:b/>
        </w:rPr>
        <w:t xml:space="preserve">Hilfe 2: </w:t>
      </w:r>
      <w:r>
        <w:t>Sieh dir beim Mensa-Beispiel zuerst die Rechenschritte und dann die vier Felder der Matrix an. Verwende für den Auftrag ausschließlich die Lernagenten-Daten.</w:t>
      </w:r>
    </w:p>
    <w:p>
      <w:pPr>
        <w:pStyle w:val="R8Information"/>
      </w:pPr>
      <w:r>
        <w:rPr>
          <w:b/>
        </w:rPr>
        <w:t xml:space="preserve">Hilfe 3: </w:t>
      </w:r>
      <w:r>
        <w:t>Für jeden Zeitfall: absolute Abweichung = Betrag aus Vorhersage minus Istwert. Für jede Meldung: Lege erst fest, was als positiv gilt, und ordne dann Modellantwort und tatsächlichen Zustand zu.</w:t>
      </w:r>
    </w:p>
    <w:p>
      <w:pPr>
        <w:pStyle w:val="Heading3"/>
        <w:keepNext/>
      </w:pPr>
      <w:r>
        <w:t>Beispiel: Die Mensa-App prüfen</w:t>
      </w:r>
    </w:p>
    <w:p>
      <w:pPr>
        <w:pStyle w:val="R8Information"/>
        <w:keepNext/>
      </w:pPr>
      <w:r>
        <w:t>Die Mensa-App schätzt Wartezeiten in Minuten: vorhergesagt/tatsächlich 5/6, 8/10 und 11/8. Die absoluten Fehler sind 1, 2 und 3 Minuten. Der mittlere absolute Fehler ist MAE = (1 + 2 + 3) / 3 = 2 Minuten. Ein MAE beschreibt die mittlere Abweichung; er erklärt noch nicht, warum eine Prognose falsch lag.</w:t>
      </w:r>
    </w:p>
    <w:p>
      <w:pPr>
        <w:keepNext/>
      </w:pPr>
      <w:r>
        <w:t>Zusätzlich meldet die App, ob ein vegetarisches Gericht verfügbar ist. Vier unabhängige Fälle (Meldung/tatsächlich): ja/ja, ja/nein, nein/ja, nein/nein. Die Verwechslungsmatrix enthält damit einmal richtig positiv, einmal falsch positiv, einmal falsch negativ und einmal richtig negativ. Falsch positiv bedeutet: Die App zeigt ein Gericht an, das nicht verfügbar ist. Falsch negativ bedeutet: Sie übersieht ein verfügbares Gericht.</w:t>
      </w:r>
    </w:p>
    <w:p>
      <w:pPr>
        <w:keepNext/>
      </w:pPr>
      <w:r>
        <w:t>Übertrage nur die Methode auf die Lernagenten-Fälle im Aufgabenblatt: Dort sind die Zahlen, die positive Klasse und die fachlichen Folgen andere. Verwende die Mensa-Ergebnisse nicht als Lösung.</w:t>
      </w:r>
    </w:p>
    <w:p>
      <w:pPr>
        <w:keepNext w:val="0"/>
        <w:keepLines/>
        <w:spacing w:before="40" w:after="0" w:line="160" w:lineRule="atLeast"/>
        <w:jc w:val="right"/>
      </w:pPr>
      <w:hyperlink w:anchor="K09_TASK" w:history="1">
        <w:r>
          <w:rPr>
            <w:color w:val="007C83"/>
            <w:u w:val="single"/>
          </w:rPr>
          <w:t>Zum Aufgabenblatt</w:t>
        </w:r>
      </w:hyperlink>
      <w:r>
        <w:t xml:space="preserve">   ·   </w:t>
      </w:r>
      <w:hyperlink w:anchor="K09_DEEP" w:history="1">
        <w:r>
          <w:rPr>
            <w:color w:val="007C83"/>
            <w:u w:val="single"/>
          </w:rPr>
          <w:t>Zum Vertiefungsblatt</w:t>
        </w:r>
      </w:hyperlink>
      <w:r>
        <w:t xml:space="preserve">   ·   </w:t>
      </w:r>
      <w:hyperlink w:anchor="TOC" w:history="1">
        <w:r>
          <w:rPr>
            <w:color w:val="007C83"/>
            <w:u w:val="single"/>
          </w:rPr>
          <w:t>Zum Inhaltsverzeichnis</w:t>
        </w:r>
      </w:hyperlink>
    </w:p>
    <w:p>
      <w:pPr>
        <w:pStyle w:val="Heading2"/>
        <w:keepNext/>
        <w:pageBreakBefore/>
      </w:pPr>
      <w:bookmarkStart w:id="1028" w:name="K09_DEEP"/>
      <w:r>
        <w:drawing>
          <wp:inline xmlns:a="http://schemas.openxmlformats.org/drawingml/2006/main" xmlns:pic="http://schemas.openxmlformats.org/drawingml/2006/picture">
            <wp:extent cx="187200" cy="187200"/>
            <wp:docPr id="11" name="Picture 11" title="9.3 Vertiefungsblatt – 2 Kennzahlen passend zur Frage wählen" descr="Schwarzes Outline-Symbol für 9.3 Vertiefungsblatt"/>
            <wp:cNvGraphicFramePr>
              <a:graphicFrameLocks noChangeAspect="1"/>
            </wp:cNvGraphicFramePr>
            <a:graphic>
              <a:graphicData uri="http://schemas.openxmlformats.org/drawingml/2006/picture">
                <pic:pic>
                  <pic:nvPicPr>
                    <pic:cNvPr id="0" name="icon_vertiefung_lupe.png"/>
                    <pic:cNvPicPr/>
                  </pic:nvPicPr>
                  <pic:blipFill>
                    <a:blip r:embed="rId23"/>
                    <a:stretch>
                      <a:fillRect/>
                    </a:stretch>
                  </pic:blipFill>
                  <pic:spPr>
                    <a:xfrm>
                      <a:off x="0" y="0"/>
                      <a:ext cx="187200" cy="187200"/>
                    </a:xfrm>
                    <a:prstGeom prst="rect"/>
                  </pic:spPr>
                </pic:pic>
              </a:graphicData>
            </a:graphic>
          </wp:inline>
        </w:drawing>
      </w:r>
      <w:r>
        <w:t xml:space="preserve">  8.3 Vertiefungsblatt – Kennzahlen passend zur Frage wählen</w:t>
      </w:r>
      <w:r>
        <w:t/>
      </w:r>
      <w:bookmarkEnd w:id="1028"/>
    </w:p>
    <w:p>
      <w:pPr>
        <w:pStyle w:val="R8Vertiefung"/>
      </w:pPr>
      <w:r>
        <w:t>Übertrage die Fehlertypen der Verwechslungsmatrix auf einen weiteren Fall des Lernagenten. Begründe, welcher Fehler fachlich schwerer wiegt und weshalb Accuracy allein nicht genügt.</w:t>
      </w:r>
    </w:p>
    <w:p>
      <w:pPr>
        <w:pStyle w:val="R8Aufgabe"/>
        <w:spacing w:before="140"/>
        <w:keepNext/>
      </w:pPr>
      <w:sdt>
        <w:sdtPr>
          <w:alias w:val="Aufgabe vollständig erledigt"/>
          <w:tag w:val="checkbox_410ef418207e"/>
          <w:id w:val="1583493385"/>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09_TASK" w:history="1">
        <w:r>
          <w:rPr>
            <w:color w:val="007C83"/>
            <w:u w:val="single"/>
          </w:rPr>
          <w:t>Zum Aufgabenblatt</w:t>
        </w:r>
      </w:hyperlink>
      <w:r>
        <w:t xml:space="preserve">   ·   </w:t>
      </w:r>
      <w:hyperlink w:anchor="K09_INFO" w:history="1">
        <w:r>
          <w:rPr>
            <w:color w:val="007C83"/>
            <w:u w:val="single"/>
          </w:rPr>
          <w:t>Zum Informationsblatt</w:t>
        </w:r>
      </w:hyperlink>
      <w:r>
        <w:t xml:space="preserve">   ·   </w:t>
      </w:r>
      <w:hyperlink w:anchor="TOC" w:history="1">
        <w:r>
          <w:rPr>
            <w:color w:val="007C83"/>
            <w:u w:val="single"/>
          </w:rPr>
          <w:t>Zum Inhaltsverzeichnis</w:t>
        </w:r>
      </w:hyperlink>
    </w:p>
    <w:p>
      <w:pPr>
        <w:pStyle w:val="Heading1"/>
        <w:pageBreakBefore/>
      </w:pPr>
      <w:r>
        <w:t>9. Baseline, Überanpassung und Datenqualität</w:t>
      </w:r>
    </w:p>
    <w:p>
      <w:pPr>
        <w:pStyle w:val="Heading2"/>
        <w:keepNext/>
      </w:pPr>
      <w:bookmarkStart w:id="1029" w:name="K10_TASK"/>
      <w:r>
        <w:drawing>
          <wp:inline xmlns:a="http://schemas.openxmlformats.org/drawingml/2006/main" xmlns:pic="http://schemas.openxmlformats.org/drawingml/2006/picture">
            <wp:extent cx="187200" cy="187200"/>
            <wp:docPr id="11" name="Picture 11" title="10.1 Aufgabenblatt – 3 Baseline, Überanpassung und Datenqualität" descr="Schwarzes Outline-Symbol für 10.1 Aufgabenblatt"/>
            <wp:cNvGraphicFramePr>
              <a:graphicFrameLocks noChangeAspect="1"/>
            </wp:cNvGraphicFramePr>
            <a:graphic>
              <a:graphicData uri="http://schemas.openxmlformats.org/drawingml/2006/picture">
                <pic:pic>
                  <pic:nvPicPr>
                    <pic:cNvPr id="0" name="icon_aufgabe_zielscheibe.png"/>
                    <pic:cNvPicPr/>
                  </pic:nvPicPr>
                  <pic:blipFill>
                    <a:blip r:embed="rId21"/>
                    <a:stretch>
                      <a:fillRect/>
                    </a:stretch>
                  </pic:blipFill>
                  <pic:spPr>
                    <a:xfrm>
                      <a:off x="0" y="0"/>
                      <a:ext cx="187200" cy="187200"/>
                    </a:xfrm>
                    <a:prstGeom prst="rect"/>
                  </pic:spPr>
                </pic:pic>
              </a:graphicData>
            </a:graphic>
          </wp:inline>
        </w:drawing>
      </w:r>
      <w:r>
        <w:t xml:space="preserve">  9.1 Aufgabenblatt – Baseline, Überanpassung und Datenqualität</w:t>
      </w:r>
      <w:r>
        <w:t/>
      </w:r>
      <w:bookmarkEnd w:id="1029"/>
    </w:p>
    <w:tbl>
      <w:tblPr>
        <w:tblW w:type="dxa" w:w="10332"/>
        <w:tblLayout w:type="fixed"/>
        <w:tblLook w:firstColumn="1" w:firstRow="1" w:lastColumn="0" w:lastRow="0" w:noHBand="0" w:noVBand="1" w:val="04A0"/>
        <w:jc w:val="left"/>
        <w:tblInd w:w="220" w:type="dxa"/>
      </w:tblPr>
      <w:tblGrid>
        <w:gridCol w:w="10332"/>
      </w:tblGrid>
      <w:tr>
        <w:tc>
          <w:tcPr>
            <w:tcW w:type="dxa" w:w="10332"/>
            <w:vAlign w:val="center"/>
            <w:shd w:fill="DDF3F2"/>
            <w:tcBorders>
              <w:top w:val="single" w:sz="6" w:color="007C83"/>
              <w:left w:val="single" w:sz="16" w:color="007C83"/>
              <w:bottom w:val="single" w:sz="6" w:color="007C83"/>
              <w:right w:val="single" w:sz="6" w:color="007C83"/>
            </w:tcBorders>
          </w:tcPr>
          <w:p>
            <w:pPr>
              <w:spacing w:after="80"/>
            </w:pPr>
            <w:r>
              <w:rPr>
                <w:b/>
              </w:rPr>
              <w:t>Ausgangssituation</w:t>
              <w:br/>
            </w:r>
            <w:r>
              <w:t>Der Lernagent empfiehlt eine von drei Übungen. Du planst, wie eine Lehrkraft die Empfehlung mit unbekannten Fällen prüft, bevor sie ihr vertraut.</w:t>
            </w:r>
          </w:p>
          <w:p>
            <w:pPr>
              <w:spacing w:before="100"/>
            </w:pPr>
            <w:r>
              <w:rPr>
                <w:b/>
              </w:rPr>
              <w:t>Aufgabe – Jetzt tun</w:t>
              <w:br/>
            </w:r>
            <w:r>
              <w:t>ML-K09-A01 · Prüfplan für den Lernagenten erstellen</w:t>
            </w:r>
          </w:p>
        </w:tc>
      </w:tr>
    </w:tbl>
    <w:p>
      <w:pPr>
        <w:pStyle w:val="Heading2"/>
      </w:pPr>
      <w:r>
        <w:t>ML-K09-A01 · Praxisauftrag: Qualitätsprüfung für den Lernagenten</w:t>
      </w:r>
    </w:p>
    <w:p>
      <w:pPr>
        <w:shd w:fill="FFF1DD"/>
        <w:pBdr>
          <w:left w:val="single" w:sz="16" w:space="8" w:color="D9822B"/>
        </w:pBdr>
        <w:ind w:left="220"/>
      </w:pPr>
      <w:r>
        <w:t>Material: Informationsblatt 9.2; für eine spätere Umsetzung optional `programme/07_modellpruefung.py` oder `notebooks/07_modellpruefung.ipynb`. Abgabe: Prüfplan in `abgaben/ML-K09-A01` oder auf Papier. Prüfnachweis: begründete Auswahl, Deutung und mindestens ein Grenzfall.</w:t>
      </w:r>
    </w:p>
    <w:p>
      <w:pPr>
        <w:pStyle w:val="R8Aufgabe"/>
      </w:pPr>
      <w:r>
        <w:t>Erstelle einen Prüfplan für ein Modell, das aus Übungsergebnissen eine von drei Empfehlungen erzeugt: „wiederholen“, „weiterüben“, „vertiefen“. Lege Zielgröße, Datenaufteilung, Baseline, Kennzahlen und mindestens drei Fehlerprüfungen fest.</w:t>
      </w:r>
    </w:p>
    <w:p>
      <w:pPr>
        <w:pStyle w:val="R8SegmentNumber"/>
      </w:pPr>
      <w:r>
        <w:t>Arbeite in dieser Reihenfolge: (1) Benenne die vorherzusagende Empfehlung als Zielgröße. (2) Beschreibe, wie du vorhandene Fälle in Lernen und einen unbekannten Test aufteilst. (3) Lege eine einfache Vergleichsregel und eine dazu passende Kennzahl fest. (4) Nenne drei unterschiedliche Fehlerprüfungen und erläutere die mögliche Folge einer falschen Empfehlung. Gib am Schluss eine Grenze deines Prüfplans an.</w:t>
      </w:r>
    </w:p>
    <w:p>
      <w:pPr/>
      <w:r>
        <w:t>Ergebnis: ein nachvollziehbarer Prüfplan mit den fünf Punkten Zielgröße, Datenaufteilung, Baseline, Kennzahl und mindestens drei Fehlerprüfungen; Code und berechnete Modellwerte sind für diesen Plan nicht erforderlich.</w:t>
      </w:r>
    </w:p>
    <w:p>
      <w:pPr>
        <w:pStyle w:val="R8Aufgabe"/>
        <w:spacing w:before="140"/>
        <w:keepNext/>
      </w:pPr>
      <w:sdt>
        <w:sdtPr>
          <w:alias w:val="Aufgabe vollständig erledigt"/>
          <w:tag w:val="checkbox_3878fbafa32b"/>
          <w:id w:val="751538665"/>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10_INFO" w:history="1">
        <w:r>
          <w:rPr>
            <w:color w:val="007C83"/>
            <w:u w:val="single"/>
          </w:rPr>
          <w:t>Zum Informationsblatt</w:t>
        </w:r>
      </w:hyperlink>
      <w:r>
        <w:t xml:space="preserve">   ·   </w:t>
      </w:r>
      <w:hyperlink w:anchor="TOC" w:history="1">
        <w:r>
          <w:rPr>
            <w:color w:val="007C83"/>
            <w:u w:val="single"/>
          </w:rPr>
          <w:t>Zum Inhaltsverzeichnis</w:t>
        </w:r>
      </w:hyperlink>
    </w:p>
    <w:p>
      <w:pPr>
        <w:pStyle w:val="Heading2"/>
        <w:keepNext/>
        <w:pageBreakBefore/>
      </w:pPr>
      <w:bookmarkStart w:id="1030" w:name="K10_INFO"/>
      <w:r>
        <w:drawing>
          <wp:inline xmlns:a="http://schemas.openxmlformats.org/drawingml/2006/main" xmlns:pic="http://schemas.openxmlformats.org/drawingml/2006/picture">
            <wp:extent cx="187200" cy="187200"/>
            <wp:docPr id="11" name="Picture 11" title="10.2 Informationsblatt – 3 Baseline, Überanpassung und Datenqualität" descr="Schwarzes Outline-Symbol für 10.2 Informationsblatt"/>
            <wp:cNvGraphicFramePr>
              <a:graphicFrameLocks noChangeAspect="1"/>
            </wp:cNvGraphicFramePr>
            <a:graphic>
              <a:graphicData uri="http://schemas.openxmlformats.org/drawingml/2006/picture">
                <pic:pic>
                  <pic:nvPicPr>
                    <pic:cNvPr id="0" name="icon_information_buch.png"/>
                    <pic:cNvPicPr/>
                  </pic:nvPicPr>
                  <pic:blipFill>
                    <a:blip r:embed="rId22"/>
                    <a:stretch>
                      <a:fillRect/>
                    </a:stretch>
                  </pic:blipFill>
                  <pic:spPr>
                    <a:xfrm>
                      <a:off x="0" y="0"/>
                      <a:ext cx="187200" cy="187200"/>
                    </a:xfrm>
                    <a:prstGeom prst="rect"/>
                  </pic:spPr>
                </pic:pic>
              </a:graphicData>
            </a:graphic>
          </wp:inline>
        </w:drawing>
      </w:r>
      <w:r>
        <w:t xml:space="preserve">  9.2 Informationsblatt – Baseline, Überanpassung und Datenqualität</w:t>
      </w:r>
      <w:r>
        <w:t/>
      </w:r>
      <w:bookmarkEnd w:id="1030"/>
    </w:p>
    <w:p>
      <w:pPr>
        <w:pStyle w:val="R8Information"/>
      </w:pPr>
      <w:r>
        <w:t>Was ist ein Prüfplan? Du legst vor der Modellnutzung fest, was du an unbekannten Fällen prüfst, wie du dabei vorgehst und wann du eingreifst. Das ist eine begründete Vorgehensweise, kein Messergebnis. Hier musst du weder Code schreiben noch Messwerte erfinden.</w:t>
      </w:r>
    </w:p>
    <w:p>
      <w:pPr>
        <w:pStyle w:val="R8Information"/>
      </w:pPr>
      <w:r>
        <w:t>So sieht deine Abgabe aus: Schreibe „Prüfplan für den Lernagenten“ als Überschrift. Gliedere deine Antwort in Zielgröße, Trennung von Lern- und Testfällen, Baseline, Kennzahl und mindestens drei Fehlerprüfungen. Erkläre zu jeder Prüfung, woran du einen Fehler erkennst und welche Folge er hätte; nenne am Schluss eine Grenze. Das Bibliotheksbeispiel zeigt nur den Weg an einem anderen Fall.</w:t>
      </w:r>
    </w:p>
    <w:p>
      <w:pPr>
        <w:pStyle w:val="Heading2"/>
      </w:pPr>
      <w:r>
        <w:t>Die Baseline</w:t>
      </w:r>
    </w:p>
    <w:p>
      <w:r>
        <w:t>Eine Baseline ist eine bewusst einfache Vergleichslösung. Bei einer Klassifikation könnte sie immer die häufigste Klasse vorhersagen. Ein komplexeres Modell ist nur sinnvoll, wenn es diese einfache Lösung erkennbar verbessert.</w:t>
      </w:r>
    </w:p>
    <w:p>
      <w:pPr>
        <w:pStyle w:val="R8Information"/>
      </w:pPr>
      <w:r>
        <w:t>Parallelbeispiel – Ausleihe in der Schulbibliothek: Eine Anwendung soll aus bisherigen Ausleihen eine der Meldungen „vormerken“, „später prüfen“ oder „anderes Buch wählen“ empfehlen. Das ist ein anderer Fall als der Lernagent. Zielgröße ist die passende Meldung; bereits bekannte Fälle dienen zum Lernen, zurückgehaltene Fälle ausschließlich zum Testen. Als Baseline meldet eine einfache Regel bei jedem Testfall die häufigste Empfehlung aus den Lerndaten. Vergleiche ihre Trefferquote mit der Trefferquote eines Modells auf genau denselben Testfällen. Prüfe außerdem, ob bestimmte Büchergruppen oder fehlende Angaben häufiger zu Fehlern führen. Erst aus den Testdaten ließe sich entscheiden, ob das Modell die Baseline tatsächlich verbessert; hier sind bewusst keine Resultate vorgegeben.</w:t>
      </w:r>
    </w:p>
    <w:p>
      <w:pPr>
        <w:pStyle w:val="R8Information"/>
      </w:pPr>
      <w:r>
        <w:t>Hilfe 1: Im Aufgabenblatt wird ein Plan verlangt. Schreibe zuerst auf, welche der drei Empfehlungen der Lernagent vorhersagen soll. Die Eingaben dürfen nicht mit der Zielgröße verwechselt werden.</w:t>
      </w:r>
    </w:p>
    <w:p>
      <w:pPr>
        <w:pStyle w:val="R8Information"/>
      </w:pPr>
      <w:r>
        <w:t>Hilfe 2: Übertrage aus dem Bibliotheksbeispiel die Trennung zwischen bekannten und unbekannten Fällen. Beurteile Baseline und Modell auf denselben zurückgehaltenen Fällen.</w:t>
      </w:r>
    </w:p>
    <w:p>
      <w:pPr>
        <w:pStyle w:val="R8Information"/>
      </w:pPr>
      <w:r>
        <w:t>Hilfe 3: Eine Fehlerprüfung fragt nach einer messbaren Abweichung oder ihrer Folge. Denke an falsch empfohlene Übungen, unterschiedlich vertretene Lernbereiche und fehlende Werte. Welche Angaben fehlen noch, bevor du eine Modellgüte behaupten kannst?</w:t>
      </w:r>
    </w:p>
    <w:p>
      <w:pPr>
        <w:pStyle w:val="Heading2"/>
      </w:pPr>
      <w:r>
        <w:t>Über- und Unteranpassung</w:t>
      </w:r>
    </w:p>
    <w:tbl>
      <w:tblPr>
        <w:tblStyle w:val="TableGrid"/>
        <w:tblW w:type="dxa" w:w="9360"/>
        <w:tblLayout w:type="fixed"/>
        <w:tblLook w:firstColumn="1" w:firstRow="1" w:lastColumn="0" w:lastRow="0" w:noHBand="0" w:noVBand="1" w:val="04A0"/>
        <w:jc w:val="left"/>
        <w:tblInd w:w="220" w:type="dxa"/>
      </w:tblPr>
      <w:tblGrid>
        <w:gridCol w:w="2700"/>
        <w:gridCol w:w="3450"/>
        <w:gridCol w:w="3210"/>
      </w:tblGrid>
      <w:tr>
        <w:trPr>
          <w:tblHeader w:val="true"/>
          <w:cantSplit/>
        </w:trPr>
        <w:tc>
          <w:tcPr>
            <w:tcW w:type="dxa" w:w="2700"/>
            <w:tcW w:w="2700" w:type="dxa"/>
            <w:shd w:fill="214D49"/>
            <w:tcMar>
              <w:top w:w="100" w:type="dxa"/>
              <w:start w:w="120" w:type="dxa"/>
              <w:bottom w:w="100" w:type="dxa"/>
              <w:end w:w="120" w:type="dxa"/>
            </w:tcMar>
          </w:tcPr>
          <w:p>
            <w:pPr>
              <w:spacing w:after="40"/>
            </w:pPr>
            <w:r>
              <w:rPr>
                <w:b/>
                <w:color w:val="FFFFFF"/>
                <w:sz w:val="18"/>
              </w:rPr>
              <w:t>Beobachtung</w:t>
            </w:r>
          </w:p>
        </w:tc>
        <w:tc>
          <w:tcPr>
            <w:tcW w:type="dxa" w:w="3450"/>
            <w:tcW w:w="3450" w:type="dxa"/>
            <w:shd w:fill="214D49"/>
            <w:tcMar>
              <w:top w:w="100" w:type="dxa"/>
              <w:start w:w="120" w:type="dxa"/>
              <w:bottom w:w="100" w:type="dxa"/>
              <w:end w:w="120" w:type="dxa"/>
            </w:tcMar>
          </w:tcPr>
          <w:p>
            <w:pPr>
              <w:spacing w:after="40"/>
            </w:pPr>
            <w:r>
              <w:rPr>
                <w:b/>
                <w:color w:val="FFFFFF"/>
                <w:sz w:val="18"/>
              </w:rPr>
              <w:t>Deutung</w:t>
            </w:r>
          </w:p>
        </w:tc>
        <w:tc>
          <w:tcPr>
            <w:tcW w:type="dxa" w:w="3210"/>
            <w:tcW w:w="3210" w:type="dxa"/>
            <w:shd w:fill="214D49"/>
            <w:tcMar>
              <w:top w:w="100" w:type="dxa"/>
              <w:start w:w="120" w:type="dxa"/>
              <w:bottom w:w="100" w:type="dxa"/>
              <w:end w:w="120" w:type="dxa"/>
            </w:tcMar>
          </w:tcPr>
          <w:p>
            <w:pPr>
              <w:spacing w:after="40"/>
            </w:pPr>
            <w:r>
              <w:rPr>
                <w:b/>
                <w:color w:val="FFFFFF"/>
                <w:sz w:val="18"/>
              </w:rPr>
              <w:t>Mögliche Reaktion</w:t>
            </w:r>
          </w:p>
        </w:tc>
      </w:tr>
      <w:tr>
        <w:trPr>
          <w:cantSplit/>
        </w:trPr>
        <w:tc>
          <w:tcPr>
            <w:tcW w:type="dxa" w:w="2700"/>
            <w:tcW w:w="2700" w:type="dxa"/>
            <w:tcMar>
              <w:top w:w="100" w:type="dxa"/>
              <w:start w:w="120" w:type="dxa"/>
              <w:bottom w:w="100" w:type="dxa"/>
              <w:end w:w="120" w:type="dxa"/>
            </w:tcMar>
          </w:tcPr>
          <w:p>
            <w:pPr>
              <w:spacing w:after="40"/>
            </w:pPr>
            <w:r>
              <w:rPr>
                <w:sz w:val="18"/>
              </w:rPr>
              <w:t>Training schlecht, Test schlecht</w:t>
            </w:r>
          </w:p>
        </w:tc>
        <w:tc>
          <w:tcPr>
            <w:tcW w:type="dxa" w:w="3450"/>
            <w:tcW w:w="3450" w:type="dxa"/>
            <w:tcMar>
              <w:top w:w="100" w:type="dxa"/>
              <w:start w:w="120" w:type="dxa"/>
              <w:bottom w:w="100" w:type="dxa"/>
              <w:end w:w="120" w:type="dxa"/>
            </w:tcMar>
          </w:tcPr>
          <w:p>
            <w:pPr>
              <w:spacing w:after="40"/>
            </w:pPr>
            <w:r>
              <w:rPr>
                <w:sz w:val="18"/>
              </w:rPr>
              <w:t>Unteranpassung: Modell erfasst Muster nicht</w:t>
            </w:r>
          </w:p>
        </w:tc>
        <w:tc>
          <w:tcPr>
            <w:tcW w:type="dxa" w:w="3210"/>
            <w:tcW w:w="3210" w:type="dxa"/>
            <w:tcMar>
              <w:top w:w="100" w:type="dxa"/>
              <w:start w:w="120" w:type="dxa"/>
              <w:bottom w:w="100" w:type="dxa"/>
              <w:end w:w="120" w:type="dxa"/>
            </w:tcMar>
          </w:tcPr>
          <w:p>
            <w:pPr>
              <w:spacing w:after="40"/>
            </w:pPr>
            <w:r>
              <w:rPr>
                <w:sz w:val="18"/>
              </w:rPr>
              <w:t>bessere Merkmale, anderes Modell</w:t>
            </w:r>
          </w:p>
        </w:tc>
      </w:tr>
      <w:tr>
        <w:trPr>
          <w:cantSplit/>
        </w:trPr>
        <w:tc>
          <w:tcPr>
            <w:tcW w:type="dxa" w:w="2700"/>
            <w:tcW w:w="2700" w:type="dxa"/>
            <w:shd w:fill="F5FAF8"/>
            <w:tcMar>
              <w:top w:w="100" w:type="dxa"/>
              <w:start w:w="120" w:type="dxa"/>
              <w:bottom w:w="100" w:type="dxa"/>
              <w:end w:w="120" w:type="dxa"/>
            </w:tcMar>
          </w:tcPr>
          <w:p>
            <w:pPr>
              <w:spacing w:after="40"/>
            </w:pPr>
            <w:r>
              <w:rPr>
                <w:sz w:val="18"/>
              </w:rPr>
              <w:t>Training sehr gut, Test deutlich schlechter</w:t>
            </w:r>
          </w:p>
        </w:tc>
        <w:tc>
          <w:tcPr>
            <w:tcW w:type="dxa" w:w="3450"/>
            <w:tcW w:w="3450" w:type="dxa"/>
            <w:shd w:fill="F5FAF8"/>
            <w:tcMar>
              <w:top w:w="100" w:type="dxa"/>
              <w:start w:w="120" w:type="dxa"/>
              <w:bottom w:w="100" w:type="dxa"/>
              <w:end w:w="120" w:type="dxa"/>
            </w:tcMar>
          </w:tcPr>
          <w:p>
            <w:pPr>
              <w:spacing w:after="40"/>
            </w:pPr>
            <w:r>
              <w:rPr>
                <w:sz w:val="18"/>
              </w:rPr>
              <w:t>Überanpassung: Modell merkt sich Besonderheiten</w:t>
            </w:r>
          </w:p>
        </w:tc>
        <w:tc>
          <w:tcPr>
            <w:tcW w:type="dxa" w:w="3210"/>
            <w:tcW w:w="3210" w:type="dxa"/>
            <w:shd w:fill="F5FAF8"/>
            <w:tcMar>
              <w:top w:w="100" w:type="dxa"/>
              <w:start w:w="120" w:type="dxa"/>
              <w:bottom w:w="100" w:type="dxa"/>
              <w:end w:w="120" w:type="dxa"/>
            </w:tcMar>
          </w:tcPr>
          <w:p>
            <w:pPr>
              <w:spacing w:after="40"/>
            </w:pPr>
            <w:r>
              <w:rPr>
                <w:sz w:val="18"/>
              </w:rPr>
              <w:t>vereinfachen, mehr Daten, regulieren</w:t>
            </w:r>
          </w:p>
        </w:tc>
      </w:tr>
      <w:tr>
        <w:trPr>
          <w:cantSplit/>
        </w:trPr>
        <w:tc>
          <w:tcPr>
            <w:tcW w:type="dxa" w:w="2700"/>
            <w:tcW w:w="2700" w:type="dxa"/>
            <w:tcMar>
              <w:top w:w="100" w:type="dxa"/>
              <w:start w:w="120" w:type="dxa"/>
              <w:bottom w:w="100" w:type="dxa"/>
              <w:end w:w="120" w:type="dxa"/>
            </w:tcMar>
          </w:tcPr>
          <w:p>
            <w:pPr>
              <w:spacing w:after="40"/>
            </w:pPr>
            <w:r>
              <w:rPr>
                <w:sz w:val="18"/>
              </w:rPr>
              <w:t>Training und Test ähnlich gut</w:t>
            </w:r>
          </w:p>
        </w:tc>
        <w:tc>
          <w:tcPr>
            <w:tcW w:type="dxa" w:w="3450"/>
            <w:tcW w:w="3450" w:type="dxa"/>
            <w:tcMar>
              <w:top w:w="100" w:type="dxa"/>
              <w:start w:w="120" w:type="dxa"/>
              <w:bottom w:w="100" w:type="dxa"/>
              <w:end w:w="120" w:type="dxa"/>
            </w:tcMar>
          </w:tcPr>
          <w:p>
            <w:pPr>
              <w:spacing w:after="40"/>
            </w:pPr>
            <w:r>
              <w:rPr>
                <w:sz w:val="18"/>
              </w:rPr>
              <w:t>Hinweis auf brauchbare Verallgemeinerung</w:t>
            </w:r>
          </w:p>
        </w:tc>
        <w:tc>
          <w:tcPr>
            <w:tcW w:type="dxa" w:w="3210"/>
            <w:tcW w:w="3210" w:type="dxa"/>
            <w:tcMar>
              <w:top w:w="100" w:type="dxa"/>
              <w:start w:w="120" w:type="dxa"/>
              <w:bottom w:w="100" w:type="dxa"/>
              <w:end w:w="120" w:type="dxa"/>
            </w:tcMar>
          </w:tcPr>
          <w:p>
            <w:pPr>
              <w:spacing w:after="40"/>
            </w:pPr>
            <w:r>
              <w:rPr>
                <w:sz w:val="18"/>
              </w:rPr>
              <w:t>Fehler und Teilgruppen prüfen</w:t>
            </w:r>
          </w:p>
        </w:tc>
      </w:tr>
    </w:tbl>
    <w:p>
      <w:pPr>
        <w:pStyle w:val="Heading2"/>
      </w:pPr>
      <w:r>
        <w:t>Mehr Daten sind nicht automatisch bessere Daten</w:t>
      </w:r>
    </w:p>
    <w:p>
      <w:pPr>
        <w:pStyle w:val="R8SegmentNumber"/>
        <w:numPr>
          <w:ilvl w:val="0"/>
          <w:numId w:val="101"/>
        </w:numPr>
      </w:pPr>
      <w:r>
        <w:t>Repräsentativität: Kommen verschiedene Lerngruppen angemessen vor?</w:t>
      </w:r>
    </w:p>
    <w:p>
      <w:pPr>
        <w:pStyle w:val="R8SegmentNumber"/>
        <w:numPr>
          <w:ilvl w:val="0"/>
          <w:numId w:val="101"/>
        </w:numPr>
      </w:pPr>
      <w:r>
        <w:t>Vollständigkeit: Fehlen Werte systematisch?</w:t>
      </w:r>
    </w:p>
    <w:p>
      <w:pPr>
        <w:pStyle w:val="R8SegmentNumber"/>
        <w:numPr>
          <w:ilvl w:val="0"/>
          <w:numId w:val="101"/>
        </w:numPr>
      </w:pPr>
      <w:r>
        <w:t>Aktualität: Passt der Datensatz zur heutigen Lernsituation?</w:t>
      </w:r>
    </w:p>
    <w:p>
      <w:pPr>
        <w:pStyle w:val="R8SegmentNumber"/>
        <w:numPr>
          <w:ilvl w:val="0"/>
          <w:numId w:val="101"/>
        </w:numPr>
      </w:pPr>
      <w:r>
        <w:t>Messqualität: Bedeutet „Bearbeitungszeit“ wirklich Lernfortschritt?</w:t>
      </w:r>
    </w:p>
    <w:p>
      <w:pPr>
        <w:pStyle w:val="R8SegmentNumber"/>
        <w:numPr>
          <w:ilvl w:val="0"/>
          <w:numId w:val="101"/>
        </w:numPr>
      </w:pPr>
      <w:r>
        <w:t>Zulässigkeit: Dürfen die Daten für diesen Zweck verarbeitet werden?</w:t>
      </w: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DDF3EA"/>
            <w:tcMar>
              <w:top w:w="100" w:type="dxa"/>
              <w:start w:w="120" w:type="dxa"/>
              <w:bottom w:w="100" w:type="dxa"/>
              <w:end w:w="120" w:type="dxa"/>
            </w:tcMar>
          </w:tcPr>
          <w:p>
            <w:pPr>
              <w:spacing w:after="40"/>
            </w:pPr>
            <w:r>
              <w:rPr>
                <w:b/>
                <w:color w:val="214D49"/>
              </w:rPr>
              <w:t>Merksatz</w:t>
              <w:br/>
            </w:r>
            <w:r>
              <w:t>Ein präzises Modell auf ungeeigneten Daten bleibt eine ungeeignete Lösung.</w:t>
            </w:r>
          </w:p>
        </w:tc>
      </w:tr>
    </w:tbl>
    <w:p>
      <w:pPr>
        <w:spacing w:after="20"/>
      </w:pPr>
    </w:p>
    <w:p>
      <w:r/>
    </w:p>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FFF6D8"/>
            <w:tcMar>
              <w:top w:w="100" w:type="dxa"/>
              <w:start w:w="120" w:type="dxa"/>
              <w:bottom w:w="100" w:type="dxa"/>
              <w:end w:w="120" w:type="dxa"/>
            </w:tcMar>
          </w:tcPr>
          <w:p>
            <w:pPr>
              <w:spacing w:after="40"/>
            </w:pPr>
            <w:r>
              <w:rPr>
                <w:b/>
                <w:color w:val="214D49"/>
              </w:rPr>
              <w:t>Denkimpuls</w:t>
              <w:br/>
            </w:r>
            <w:r>
              <w:t>Welche Fehlentscheidung hätte für Lernende die stärkste negative Folge?</w:t>
            </w:r>
          </w:p>
        </w:tc>
      </w:tr>
    </w:tbl>
    <w:p>
      <w:pPr>
        <w:spacing w:after="20"/>
      </w:pP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E8F1F7"/>
            <w:tcMar>
              <w:top w:w="100" w:type="dxa"/>
              <w:start w:w="120" w:type="dxa"/>
              <w:bottom w:w="100" w:type="dxa"/>
              <w:end w:w="120" w:type="dxa"/>
            </w:tcMar>
          </w:tcPr>
          <w:p>
            <w:pPr>
              <w:spacing w:after="40"/>
            </w:pPr>
            <w:r>
              <w:rPr>
                <w:b/>
                <w:color w:val="214D49"/>
              </w:rPr>
              <w:t>Strategiehilfe</w:t>
              <w:br/>
            </w:r>
            <w:r>
              <w:t>Beginne mit einer Tabelle: Prüffrage – Methode – akzeptables Ergebnis – Reaktion.</w:t>
            </w:r>
          </w:p>
        </w:tc>
      </w:tr>
    </w:tbl>
    <w:p>
      <w:pPr>
        <w:spacing w:after="20"/>
      </w:pP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FCE8D5"/>
            <w:tcMar>
              <w:top w:w="100" w:type="dxa"/>
              <w:start w:w="120" w:type="dxa"/>
              <w:bottom w:w="100" w:type="dxa"/>
              <w:end w:w="120" w:type="dxa"/>
            </w:tcMar>
          </w:tcPr>
          <w:p>
            <w:pPr>
              <w:spacing w:after="40"/>
            </w:pPr>
            <w:r>
              <w:rPr>
                <w:b/>
                <w:color w:val="214D49"/>
              </w:rPr>
              <w:t>Fach- oder Syntaxhilfe</w:t>
              <w:br/>
            </w:r>
            <w:r>
              <w:t>Nur bei einer späteren Programmierung: Nutze für Klassen neben accuracy_score auch confusion_matrix und classification_report. Für den Prüfplan in 9.1 ist kein Programmcode nötig.</w:t>
            </w:r>
          </w:p>
        </w:tc>
      </w:tr>
    </w:tbl>
    <w:p>
      <w:pPr>
        <w:spacing w:after="20"/>
      </w:pPr>
    </w:p>
    <w:tbl>
      <w:tblPr>
        <w:tblStyle w:val="TableGrid"/>
        <w:tblW w:type="dxa" w:w="9360"/>
        <w:tblLayout w:type="fixed"/>
        <w:tblLook w:firstColumn="1" w:firstRow="1" w:lastColumn="0" w:lastRow="0" w:noHBand="0" w:noVBand="1" w:val="04A0"/>
        <w:jc w:val="left"/>
        <w:tblInd w:w="220" w:type="dxa"/>
      </w:tblPr>
      <w:tblGrid>
        <w:gridCol w:w="2800"/>
        <w:gridCol w:w="2200"/>
        <w:gridCol w:w="2200"/>
        <w:gridCol w:w="2160"/>
      </w:tblGrid>
      <w:tr>
        <w:trPr>
          <w:tblHeader w:val="true"/>
          <w:cantSplit/>
        </w:trPr>
        <w:tc>
          <w:tcPr>
            <w:tcW w:type="dxa" w:w="2800"/>
            <w:tcW w:w="2800" w:type="dxa"/>
            <w:shd w:fill="214D49"/>
            <w:tcMar>
              <w:top w:w="100" w:type="dxa"/>
              <w:start w:w="120" w:type="dxa"/>
              <w:bottom w:w="100" w:type="dxa"/>
              <w:end w:w="120" w:type="dxa"/>
            </w:tcMar>
          </w:tcPr>
          <w:p>
            <w:pPr>
              <w:spacing w:after="40"/>
            </w:pPr>
            <w:r>
              <w:rPr>
                <w:b/>
                <w:color w:val="FFFFFF"/>
                <w:sz w:val="18"/>
              </w:rPr>
              <w:t>Prüffrage</w:t>
            </w:r>
          </w:p>
        </w:tc>
        <w:tc>
          <w:tcPr>
            <w:tcW w:type="dxa" w:w="2200"/>
            <w:tcW w:w="2200" w:type="dxa"/>
            <w:shd w:fill="214D49"/>
            <w:tcMar>
              <w:top w:w="100" w:type="dxa"/>
              <w:start w:w="120" w:type="dxa"/>
              <w:bottom w:w="100" w:type="dxa"/>
              <w:end w:w="120" w:type="dxa"/>
            </w:tcMar>
          </w:tcPr>
          <w:p>
            <w:pPr>
              <w:spacing w:after="40"/>
            </w:pPr>
            <w:r>
              <w:rPr>
                <w:b/>
                <w:color w:val="FFFFFF"/>
                <w:sz w:val="18"/>
              </w:rPr>
              <w:t>Methode</w:t>
            </w:r>
          </w:p>
        </w:tc>
        <w:tc>
          <w:tcPr>
            <w:tcW w:type="dxa" w:w="2200"/>
            <w:tcW w:w="2200" w:type="dxa"/>
            <w:shd w:fill="214D49"/>
            <w:tcMar>
              <w:top w:w="100" w:type="dxa"/>
              <w:start w:w="120" w:type="dxa"/>
              <w:bottom w:w="100" w:type="dxa"/>
              <w:end w:w="120" w:type="dxa"/>
            </w:tcMar>
          </w:tcPr>
          <w:p>
            <w:pPr>
              <w:spacing w:after="40"/>
            </w:pPr>
            <w:r>
              <w:rPr>
                <w:b/>
                <w:color w:val="FFFFFF"/>
                <w:sz w:val="18"/>
              </w:rPr>
              <w:t>Akzeptanzkriterium</w:t>
            </w:r>
          </w:p>
        </w:tc>
        <w:tc>
          <w:tcPr>
            <w:tcW w:type="dxa" w:w="2160"/>
            <w:tcW w:w="2160" w:type="dxa"/>
            <w:shd w:fill="214D49"/>
            <w:tcMar>
              <w:top w:w="100" w:type="dxa"/>
              <w:start w:w="120" w:type="dxa"/>
              <w:bottom w:w="100" w:type="dxa"/>
              <w:end w:w="120" w:type="dxa"/>
            </w:tcMar>
          </w:tcPr>
          <w:p>
            <w:pPr>
              <w:spacing w:after="40"/>
            </w:pPr>
            <w:r>
              <w:rPr>
                <w:b/>
                <w:color w:val="FFFFFF"/>
                <w:sz w:val="18"/>
              </w:rPr>
              <w:t>Reaktion bei Abweichung</w:t>
            </w:r>
          </w:p>
        </w:tc>
      </w:tr>
      <w:tr>
        <w:trPr>
          <w:cantSplit/>
        </w:trPr>
        <w:tc>
          <w:tcPr>
            <w:tcW w:type="dxa" w:w="2800"/>
            <w:tcW w:w="2800" w:type="dxa"/>
            <w:tcMar>
              <w:top w:w="100" w:type="dxa"/>
              <w:start w:w="120" w:type="dxa"/>
              <w:bottom w:w="100" w:type="dxa"/>
              <w:end w:w="120" w:type="dxa"/>
            </w:tcMar>
          </w:tcPr>
          <w:p>
            <w:pPr>
              <w:spacing w:after="40"/>
            </w:pPr>
            <w:r>
              <w:rPr>
                <w:sz w:val="18"/>
              </w:rPr>
              <w:t>Schlägt das Modell die Baseline?</w:t>
            </w:r>
          </w:p>
        </w:tc>
        <w:tc>
          <w:tcPr>
            <w:tcW w:type="dxa" w:w="2200"/>
            <w:tcW w:w="2200" w:type="dxa"/>
            <w:tcMar>
              <w:top w:w="100" w:type="dxa"/>
              <w:start w:w="120" w:type="dxa"/>
              <w:bottom w:w="100" w:type="dxa"/>
              <w:end w:w="120" w:type="dxa"/>
            </w:tcMar>
          </w:tcPr>
          <w:p>
            <w:pPr>
              <w:spacing w:after="40"/>
            </w:pPr>
            <w:r>
              <w:rPr>
                <w:sz w:val="18"/>
              </w:rPr>
            </w:r>
          </w:p>
        </w:tc>
        <w:tc>
          <w:tcPr>
            <w:tcW w:type="dxa" w:w="2200"/>
            <w:tcW w:w="2200" w:type="dxa"/>
            <w:tcMar>
              <w:top w:w="100" w:type="dxa"/>
              <w:start w:w="120" w:type="dxa"/>
              <w:bottom w:w="100" w:type="dxa"/>
              <w:end w:w="120" w:type="dxa"/>
            </w:tcMar>
          </w:tcPr>
          <w:p>
            <w:pPr>
              <w:spacing w:after="40"/>
            </w:pPr>
            <w:r>
              <w:rPr>
                <w:sz w:val="18"/>
              </w:rPr>
            </w:r>
          </w:p>
        </w:tc>
        <w:tc>
          <w:tcPr>
            <w:tcW w:type="dxa" w:w="2160"/>
            <w:tcW w:w="2160" w:type="dxa"/>
            <w:tcMar>
              <w:top w:w="100" w:type="dxa"/>
              <w:start w:w="120" w:type="dxa"/>
              <w:bottom w:w="100" w:type="dxa"/>
              <w:end w:w="120" w:type="dxa"/>
            </w:tcMar>
          </w:tcPr>
          <w:p>
            <w:pPr>
              <w:spacing w:after="40"/>
            </w:pPr>
            <w:r>
              <w:rPr>
                <w:sz w:val="18"/>
              </w:rPr>
            </w:r>
          </w:p>
        </w:tc>
      </w:tr>
      <w:tr>
        <w:trPr>
          <w:cantSplit/>
        </w:trPr>
        <w:tc>
          <w:tcPr>
            <w:tcW w:type="dxa" w:w="2800"/>
            <w:tcW w:w="2800" w:type="dxa"/>
            <w:shd w:fill="F5FAF8"/>
            <w:tcMar>
              <w:top w:w="100" w:type="dxa"/>
              <w:start w:w="120" w:type="dxa"/>
              <w:bottom w:w="100" w:type="dxa"/>
              <w:end w:w="120" w:type="dxa"/>
            </w:tcMar>
          </w:tcPr>
          <w:p>
            <w:pPr>
              <w:spacing w:after="40"/>
            </w:pPr>
            <w:r>
              <w:rPr>
                <w:sz w:val="18"/>
              </w:rPr>
              <w:t>Werden Förderfälle erkannt?</w:t>
            </w:r>
          </w:p>
        </w:tc>
        <w:tc>
          <w:tcPr>
            <w:tcW w:type="dxa" w:w="2200"/>
            <w:tcW w:w="2200" w:type="dxa"/>
            <w:shd w:fill="F5FAF8"/>
            <w:tcMar>
              <w:top w:w="100" w:type="dxa"/>
              <w:start w:w="120" w:type="dxa"/>
              <w:bottom w:w="100" w:type="dxa"/>
              <w:end w:w="120" w:type="dxa"/>
            </w:tcMar>
          </w:tcPr>
          <w:p>
            <w:pPr>
              <w:spacing w:after="40"/>
            </w:pPr>
            <w:r>
              <w:rPr>
                <w:sz w:val="18"/>
              </w:rPr>
            </w:r>
          </w:p>
        </w:tc>
        <w:tc>
          <w:tcPr>
            <w:tcW w:type="dxa" w:w="2200"/>
            <w:tcW w:w="2200" w:type="dxa"/>
            <w:shd w:fill="F5FAF8"/>
            <w:tcMar>
              <w:top w:w="100" w:type="dxa"/>
              <w:start w:w="120" w:type="dxa"/>
              <w:bottom w:w="100" w:type="dxa"/>
              <w:end w:w="120" w:type="dxa"/>
            </w:tcMar>
          </w:tcPr>
          <w:p>
            <w:pPr>
              <w:spacing w:after="40"/>
            </w:pPr>
            <w:r>
              <w:rPr>
                <w:sz w:val="18"/>
              </w:rPr>
            </w:r>
          </w:p>
        </w:tc>
        <w:tc>
          <w:tcPr>
            <w:tcW w:type="dxa" w:w="2160"/>
            <w:tcW w:w="2160" w:type="dxa"/>
            <w:shd w:fill="F5FAF8"/>
            <w:tcMar>
              <w:top w:w="100" w:type="dxa"/>
              <w:start w:w="120" w:type="dxa"/>
              <w:bottom w:w="100" w:type="dxa"/>
              <w:end w:w="120" w:type="dxa"/>
            </w:tcMar>
          </w:tcPr>
          <w:p>
            <w:pPr>
              <w:spacing w:after="40"/>
            </w:pPr>
            <w:r>
              <w:rPr>
                <w:sz w:val="18"/>
              </w:rPr>
            </w:r>
          </w:p>
        </w:tc>
      </w:tr>
      <w:tr>
        <w:trPr>
          <w:cantSplit/>
        </w:trPr>
        <w:tc>
          <w:tcPr>
            <w:tcW w:type="dxa" w:w="2800"/>
            <w:tcW w:w="2800" w:type="dxa"/>
            <w:tcMar>
              <w:top w:w="100" w:type="dxa"/>
              <w:start w:w="120" w:type="dxa"/>
              <w:bottom w:w="100" w:type="dxa"/>
              <w:end w:w="120" w:type="dxa"/>
            </w:tcMar>
          </w:tcPr>
          <w:p>
            <w:pPr>
              <w:spacing w:after="40"/>
            </w:pPr>
            <w:r>
              <w:rPr>
                <w:sz w:val="18"/>
              </w:rPr>
              <w:t>Funktioniert es in Teilgruppen ähnlich?</w:t>
            </w:r>
          </w:p>
        </w:tc>
        <w:tc>
          <w:tcPr>
            <w:tcW w:type="dxa" w:w="2200"/>
            <w:tcW w:w="2200" w:type="dxa"/>
            <w:tcMar>
              <w:top w:w="100" w:type="dxa"/>
              <w:start w:w="120" w:type="dxa"/>
              <w:bottom w:w="100" w:type="dxa"/>
              <w:end w:w="120" w:type="dxa"/>
            </w:tcMar>
          </w:tcPr>
          <w:p>
            <w:pPr>
              <w:spacing w:after="40"/>
            </w:pPr>
            <w:r>
              <w:rPr>
                <w:sz w:val="18"/>
              </w:rPr>
            </w:r>
          </w:p>
        </w:tc>
        <w:tc>
          <w:tcPr>
            <w:tcW w:type="dxa" w:w="2200"/>
            <w:tcW w:w="2200" w:type="dxa"/>
            <w:tcMar>
              <w:top w:w="100" w:type="dxa"/>
              <w:start w:w="120" w:type="dxa"/>
              <w:bottom w:w="100" w:type="dxa"/>
              <w:end w:w="120" w:type="dxa"/>
            </w:tcMar>
          </w:tcPr>
          <w:p>
            <w:pPr>
              <w:spacing w:after="40"/>
            </w:pPr>
            <w:r>
              <w:rPr>
                <w:sz w:val="18"/>
              </w:rPr>
            </w:r>
          </w:p>
        </w:tc>
        <w:tc>
          <w:tcPr>
            <w:tcW w:type="dxa" w:w="2160"/>
            <w:tcW w:w="2160" w:type="dxa"/>
            <w:tcMar>
              <w:top w:w="100" w:type="dxa"/>
              <w:start w:w="120" w:type="dxa"/>
              <w:bottom w:w="100" w:type="dxa"/>
              <w:end w:w="120" w:type="dxa"/>
            </w:tcMar>
          </w:tcPr>
          <w:p>
            <w:pPr>
              <w:spacing w:after="40"/>
            </w:pPr>
            <w:r>
              <w:rPr>
                <w:sz w:val="18"/>
              </w:rPr>
            </w:r>
          </w:p>
        </w:tc>
      </w:tr>
      <w:tr>
        <w:trPr>
          <w:cantSplit/>
        </w:trPr>
        <w:tc>
          <w:tcPr>
            <w:tcW w:type="dxa" w:w="2800"/>
            <w:tcW w:w="2800" w:type="dxa"/>
            <w:shd w:fill="F5FAF8"/>
            <w:tcMar>
              <w:top w:w="100" w:type="dxa"/>
              <w:start w:w="120" w:type="dxa"/>
              <w:bottom w:w="100" w:type="dxa"/>
              <w:end w:w="120" w:type="dxa"/>
            </w:tcMar>
          </w:tcPr>
          <w:p>
            <w:pPr>
              <w:spacing w:after="40"/>
            </w:pPr>
            <w:r>
              <w:rPr>
                <w:sz w:val="18"/>
              </w:rPr>
              <w:t>Sind Ergebnisse reproduzierbar?</w:t>
            </w:r>
          </w:p>
        </w:tc>
        <w:tc>
          <w:tcPr>
            <w:tcW w:type="dxa" w:w="2200"/>
            <w:tcW w:w="2200" w:type="dxa"/>
            <w:shd w:fill="F5FAF8"/>
            <w:tcMar>
              <w:top w:w="100" w:type="dxa"/>
              <w:start w:w="120" w:type="dxa"/>
              <w:bottom w:w="100" w:type="dxa"/>
              <w:end w:w="120" w:type="dxa"/>
            </w:tcMar>
          </w:tcPr>
          <w:p>
            <w:pPr>
              <w:spacing w:after="40"/>
            </w:pPr>
            <w:r>
              <w:rPr>
                <w:sz w:val="18"/>
              </w:rPr>
            </w:r>
          </w:p>
        </w:tc>
        <w:tc>
          <w:tcPr>
            <w:tcW w:type="dxa" w:w="2200"/>
            <w:tcW w:w="2200" w:type="dxa"/>
            <w:shd w:fill="F5FAF8"/>
            <w:tcMar>
              <w:top w:w="100" w:type="dxa"/>
              <w:start w:w="120" w:type="dxa"/>
              <w:bottom w:w="100" w:type="dxa"/>
              <w:end w:w="120" w:type="dxa"/>
            </w:tcMar>
          </w:tcPr>
          <w:p>
            <w:pPr>
              <w:spacing w:after="40"/>
            </w:pPr>
            <w:r>
              <w:rPr>
                <w:sz w:val="18"/>
              </w:rPr>
            </w:r>
          </w:p>
        </w:tc>
        <w:tc>
          <w:tcPr>
            <w:tcW w:type="dxa" w:w="2160"/>
            <w:tcW w:w="2160" w:type="dxa"/>
            <w:shd w:fill="F5FAF8"/>
            <w:tcMar>
              <w:top w:w="100" w:type="dxa"/>
              <w:start w:w="120" w:type="dxa"/>
              <w:bottom w:w="100" w:type="dxa"/>
              <w:end w:w="120" w:type="dxa"/>
            </w:tcMar>
          </w:tcPr>
          <w:p>
            <w:pPr>
              <w:spacing w:after="40"/>
            </w:pPr>
            <w:r>
              <w:rPr>
                <w:sz w:val="18"/>
              </w:rPr>
            </w:r>
          </w:p>
        </w:tc>
      </w:tr>
    </w:tbl>
    <w:p>
      <w:pPr>
        <w:pStyle w:val="Heading2"/>
      </w:pPr>
      <w:r>
        <w:t>Transfer: Fairness und menschliche Kontrolle</w:t>
      </w:r>
    </w:p>
    <w:p>
      <w:r>
        <w:t>Vergleiche die Fehlerquote beispielsweise nach Lernbereich – nicht nach Merkmalen, die für den Zweck unnötig oder besonders sensibel sind. Eine Abweichung beweist noch keine Benachteiligung, ist aber ein Signal für eine genauere Ursachenprüfung.</w:t>
      </w:r>
    </w:p>
    <w:p>
      <w:pPr>
        <w:pStyle w:val="R8SegmentNumber"/>
        <w:numPr>
          <w:ilvl w:val="0"/>
          <w:numId w:val="102"/>
        </w:numPr>
      </w:pPr>
      <w:r>
        <w:t>Welche Daten benötigt der Lernagent wirklich?</w:t>
      </w:r>
    </w:p>
    <w:p>
      <w:pPr>
        <w:pStyle w:val="R8SegmentNumber"/>
        <w:numPr>
          <w:ilvl w:val="0"/>
          <w:numId w:val="102"/>
        </w:numPr>
      </w:pPr>
      <w:r>
        <w:t>Welche Erklärung sieht die lernende Person?</w:t>
      </w:r>
    </w:p>
    <w:p>
      <w:pPr>
        <w:pStyle w:val="R8SegmentNumber"/>
        <w:numPr>
          <w:ilvl w:val="0"/>
          <w:numId w:val="102"/>
        </w:numPr>
      </w:pPr>
      <w:r>
        <w:t>Wie kann sie einer Empfehlung widersprechen?</w:t>
      </w:r>
    </w:p>
    <w:p>
      <w:pPr>
        <w:pStyle w:val="R8SegmentNumber"/>
        <w:numPr>
          <w:ilvl w:val="0"/>
          <w:numId w:val="102"/>
        </w:numPr>
      </w:pPr>
      <w:r>
        <w:t>Wann muss eine Lehrkraft eingreifen?</w:t>
      </w: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DDF3EA"/>
            <w:tcMar>
              <w:top w:w="100" w:type="dxa"/>
              <w:start w:w="120" w:type="dxa"/>
              <w:bottom w:w="100" w:type="dxa"/>
              <w:end w:w="120" w:type="dxa"/>
            </w:tcMar>
          </w:tcPr>
          <w:p>
            <w:pPr>
              <w:spacing w:after="40"/>
            </w:pPr>
            <w:r>
              <w:rPr>
                <w:b/>
                <w:color w:val="214D49"/>
              </w:rPr>
              <w:t>Lerncheck</w:t>
              <w:br/>
            </w:r>
            <w:r>
              <w:t>Markiere: ✓ sicher · ~ teilweise · ? noch unklar</w:t>
            </w:r>
          </w:p>
        </w:tc>
      </w:tr>
    </w:tbl>
    <w:p>
      <w:pPr>
        <w:spacing w:after="20"/>
      </w:pPr>
    </w:p>
    <w:p>
      <w:r>
        <w:t>☐ Ich kann Training und Test unterscheiden.</w:t>
      </w:r>
    </w:p>
    <w:p>
      <w:r>
        <w:t>☐ Ich kann eine Kennzahl fachlich begründen.</w:t>
      </w:r>
    </w:p>
    <w:p>
      <w:r>
        <w:t>☐ Ich erkenne eine Baseline als notwendigen Vergleich.</w:t>
      </w:r>
    </w:p>
    <w:p>
      <w:pPr>
        <w:keepNext/>
      </w:pPr>
      <w:r>
        <w:t>☐ Ich kann Grenzen und Risiken eines Modells benennen.</w:t>
      </w:r>
    </w:p>
    <w:p>
      <w:pPr>
        <w:keepNext/>
      </w:pPr>
      <w:r/>
    </w:p>
    <w:p>
      <w:pPr>
        <w:keepNext w:val="0"/>
        <w:keepLines/>
        <w:spacing w:before="40" w:after="0" w:line="160" w:lineRule="atLeast"/>
        <w:jc w:val="right"/>
      </w:pPr>
      <w:hyperlink w:anchor="K10_TASK" w:history="1">
        <w:r>
          <w:rPr>
            <w:color w:val="007C83"/>
            <w:u w:val="single"/>
          </w:rPr>
          <w:t>Zum Aufgabenblatt</w:t>
        </w:r>
      </w:hyperlink>
      <w:r>
        <w:t xml:space="preserve">   ·   </w:t>
      </w:r>
      <w:hyperlink w:anchor="K10_DEEP" w:history="1">
        <w:r>
          <w:rPr>
            <w:color w:val="007C83"/>
            <w:u w:val="single"/>
          </w:rPr>
          <w:t>Zum Vertiefungsblatt</w:t>
        </w:r>
      </w:hyperlink>
      <w:r>
        <w:t xml:space="preserve">   ·   </w:t>
      </w:r>
      <w:hyperlink w:anchor="TOC" w:history="1">
        <w:r>
          <w:rPr>
            <w:color w:val="007C83"/>
            <w:u w:val="single"/>
          </w:rPr>
          <w:t>Zum Inhaltsverzeichnis</w:t>
        </w:r>
      </w:hyperlink>
    </w:p>
    <w:p>
      <w:pPr>
        <w:pStyle w:val="Heading2"/>
        <w:keepNext/>
        <w:pageBreakBefore/>
      </w:pPr>
      <w:bookmarkStart w:id="1031" w:name="K10_DEEP"/>
      <w:r>
        <w:drawing>
          <wp:inline xmlns:a="http://schemas.openxmlformats.org/drawingml/2006/main" xmlns:pic="http://schemas.openxmlformats.org/drawingml/2006/picture">
            <wp:extent cx="187200" cy="187200"/>
            <wp:docPr id="11" name="Picture 11" title="10.3 Vertiefungsblatt – 3 Baseline, Überanpassung und Datenqualität" descr="Schwarzes Outline-Symbol für 10.3 Vertiefungsblatt"/>
            <wp:cNvGraphicFramePr>
              <a:graphicFrameLocks noChangeAspect="1"/>
            </wp:cNvGraphicFramePr>
            <a:graphic>
              <a:graphicData uri="http://schemas.openxmlformats.org/drawingml/2006/picture">
                <pic:pic>
                  <pic:nvPicPr>
                    <pic:cNvPr id="0" name="icon_vertiefung_lupe.png"/>
                    <pic:cNvPicPr/>
                  </pic:nvPicPr>
                  <pic:blipFill>
                    <a:blip r:embed="rId23"/>
                    <a:stretch>
                      <a:fillRect/>
                    </a:stretch>
                  </pic:blipFill>
                  <pic:spPr>
                    <a:xfrm>
                      <a:off x="0" y="0"/>
                      <a:ext cx="187200" cy="187200"/>
                    </a:xfrm>
                    <a:prstGeom prst="rect"/>
                  </pic:spPr>
                </pic:pic>
              </a:graphicData>
            </a:graphic>
          </wp:inline>
        </w:drawing>
      </w:r>
      <w:r>
        <w:t xml:space="preserve">  9.3 Vertiefungsblatt – Baseline, Überanpassung und Datenqualität</w:t>
      </w:r>
      <w:r>
        <w:t/>
      </w:r>
      <w:bookmarkEnd w:id="1031"/>
    </w:p>
    <w:p>
      <w:pPr>
        <w:pStyle w:val="R8Vertiefung"/>
      </w:pPr>
      <w:r>
        <w:t>Vertiefungsauftrag: Wähle Fall A oder B. Beide Apps geben eine von drei Meldungen aus. Modell und einfache Baseline wurden auf denselben 40 unbekannten Testfällen geprüft; die Trainingsfälle waren davon getrennt. Die Baseline meldet immer die im Training häufigste Kategorie.</w:t>
      </w:r>
    </w:p>
    <w:p>
      <w:pPr>
        <w:pStyle w:val="R8Vertiefung"/>
      </w:pPr>
      <w:r>
        <w:t>Fall A · Mensa-Vorbestellung: Die App meldet „jetzt abholen“, „später abholen“ oder „nicht verfügbar“. Das Modell trifft 36 von 40 Trainingsfällen und 25 von 40 Testfällen; die Baseline trifft 28 von 40 Testfällen. Bei 6 Testfällen fehlt die Angabe zum aktuellen Vorrat.</w:t>
      </w:r>
    </w:p>
    <w:p>
      <w:pPr>
        <w:pStyle w:val="R8Vertiefung"/>
      </w:pPr>
      <w:r>
        <w:t>Fall B · Sportgeräte-Ausleihe: Die App meldet „ausleihen“, „reservieren“ oder „nicht verfügbar“. Das Modell trifft 34 von 40 Trainingsfällen und 30 von 40 Testfällen; die Baseline trifft 26 von 40 Testfällen. Bei 5 Testfällen fehlt das Rückgabedatum.</w:t>
      </w:r>
    </w:p>
    <w:p>
      <w:pPr>
        <w:pStyle w:val="R8Vertiefung"/>
      </w:pPr>
      <w:r>
        <w:t>Dein Ergebnis: Verfasse eine kurze Prüfnotiz für einen Fall. Vergleiche die Treffer von Modell und Baseline im Test und die Modelltreffer in Training und Test. Nenne ein mögliches Warnsignal für Überanpassung, ohne sie allein daraus zu beweisen. Beschreibe zwei Datenprüfungen, eine fachlich folgenschwere Falschmeldung und eine begründete Maßnahme vor dem Einsatz. Nutze dazu das Informationsblatt 9.2; für Testgüte auch die Begriffskarte in 7.2. Code ist nicht erforderlich.</w:t>
      </w:r>
    </w:p>
    <w:p>
      <w:pPr>
        <w:pStyle w:val="R8Vertiefung"/>
      </w:pPr>
      <w:r>
        <w:t>Hilfe 1: Vergleiche zuerst nur die beiden Zahlen aus den unbekannten Testfällen. Hilfe 2: Prüfe danach, ob das Modell im Training deutlich besser abschneidet als im Test. Hilfe 3: Frage, wie fehlende Angaben die Meldung verändern könnten und wer sie vor dem Einsatz kontrolliert.</w:t>
      </w:r>
    </w:p>
    <w:p>
      <w:pPr>
        <w:pStyle w:val="R8Aufgabe"/>
        <w:spacing w:before="140"/>
        <w:keepNext/>
      </w:pPr>
      <w:sdt>
        <w:sdtPr>
          <w:alias w:val="Aufgabe vollständig erledigt"/>
          <w:tag w:val="checkbox_38ccec10ba81"/>
          <w:id w:val="1912728607"/>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10_TASK" w:history="1">
        <w:r>
          <w:rPr>
            <w:color w:val="007C83"/>
            <w:u w:val="single"/>
          </w:rPr>
          <w:t>Zum Aufgabenblatt</w:t>
        </w:r>
      </w:hyperlink>
      <w:r>
        <w:t xml:space="preserve">   ·   </w:t>
      </w:r>
      <w:hyperlink w:anchor="K10_INFO" w:history="1">
        <w:r>
          <w:rPr>
            <w:color w:val="007C83"/>
            <w:u w:val="single"/>
          </w:rPr>
          <w:t>Zum Informationsblatt</w:t>
        </w:r>
      </w:hyperlink>
      <w:r>
        <w:t xml:space="preserve">   ·   </w:t>
      </w:r>
      <w:hyperlink w:anchor="TOC" w:history="1">
        <w:r>
          <w:rPr>
            <w:color w:val="007C83"/>
            <w:u w:val="single"/>
          </w:rPr>
          <w:t>Zum Inhaltsverzeichnis</w:t>
        </w:r>
      </w:hyperlink>
    </w:p>
    <w:p>
      <w:pPr>
        <w:pStyle w:val="Heading1"/>
        <w:pageBreakBefore/>
      </w:pPr>
      <w:r>
        <w:t>10. Neuronale Netze, Sprachmodelle und Verantwortung</w:t>
      </w:r>
    </w:p>
    <w:p>
      <w:pPr>
        <w:pStyle w:val="Heading2"/>
        <w:keepNext/>
      </w:pPr>
      <w:bookmarkStart w:id="1032" w:name="K11_TASK"/>
      <w:r>
        <w:drawing>
          <wp:inline xmlns:a="http://schemas.openxmlformats.org/drawingml/2006/main" xmlns:pic="http://schemas.openxmlformats.org/drawingml/2006/picture">
            <wp:extent cx="187200" cy="187200"/>
            <wp:docPr id="11" name="Picture 11" title="11.1 Aufgabenblatt – Neuronale Netze, Sprachmodelle und Verantwortung" descr="Schwarzes Outline-Symbol für 11.1 Aufgabenblatt"/>
            <wp:cNvGraphicFramePr>
              <a:graphicFrameLocks noChangeAspect="1"/>
            </wp:cNvGraphicFramePr>
            <a:graphic>
              <a:graphicData uri="http://schemas.openxmlformats.org/drawingml/2006/picture">
                <pic:pic>
                  <pic:nvPicPr>
                    <pic:cNvPr id="0" name="icon_aufgabe_zielscheibe.png"/>
                    <pic:cNvPicPr/>
                  </pic:nvPicPr>
                  <pic:blipFill>
                    <a:blip r:embed="rId21"/>
                    <a:stretch>
                      <a:fillRect/>
                    </a:stretch>
                  </pic:blipFill>
                  <pic:spPr>
                    <a:xfrm>
                      <a:off x="0" y="0"/>
                      <a:ext cx="187200" cy="187200"/>
                    </a:xfrm>
                    <a:prstGeom prst="rect"/>
                  </pic:spPr>
                </pic:pic>
              </a:graphicData>
            </a:graphic>
          </wp:inline>
        </w:drawing>
      </w:r>
      <w:r>
        <w:t xml:space="preserve">  10.1 Aufgabenblatt – Neuronale Netze, Sprachmodelle und Verantwortung</w:t>
      </w:r>
      <w:r>
        <w:t/>
      </w:r>
      <w:bookmarkEnd w:id="1032"/>
    </w:p>
    <w:tbl>
      <w:tblPr>
        <w:tblW w:type="dxa" w:w="10332"/>
        <w:tblLayout w:type="fixed"/>
        <w:tblLook w:firstColumn="1" w:firstRow="1" w:lastColumn="0" w:lastRow="0" w:noHBand="0" w:noVBand="1" w:val="04A0"/>
        <w:jc w:val="left"/>
        <w:tblInd w:w="220" w:type="dxa"/>
      </w:tblPr>
      <w:tblGrid>
        <w:gridCol w:w="10332"/>
      </w:tblGrid>
      <w:tr>
        <w:tc>
          <w:tcPr>
            <w:tcW w:type="dxa" w:w="10332"/>
            <w:vAlign w:val="center"/>
            <w:shd w:fill="DDF3F2"/>
            <w:tcBorders>
              <w:top w:val="single" w:sz="6" w:color="007C83"/>
              <w:left w:val="single" w:sz="16" w:color="007C83"/>
              <w:bottom w:val="single" w:sz="6" w:color="007C83"/>
              <w:right w:val="single" w:sz="6" w:color="007C83"/>
            </w:tcBorders>
          </w:tcPr>
          <w:p>
            <w:pPr>
              <w:spacing w:after="80"/>
            </w:pPr>
            <w:r>
              <w:rPr>
                <w:b/>
              </w:rPr>
              <w:t>Ausgangssituation</w:t>
              <w:br/>
            </w:r>
            <w:r>
              <w:t>Eure Lerngruppe möchte eine Empfehlung des Lernagenten verstehen und erklären können. Dafür untersucht ihr zuerst eine einzelne, einfache Rechenstufe.</w:t>
            </w:r>
          </w:p>
          <w:p>
            <w:pPr>
              <w:spacing w:before="100"/>
            </w:pPr>
            <w:r>
              <w:rPr>
                <w:b/>
              </w:rPr>
              <w:t>Aufgabe – Jetzt tun</w:t>
              <w:br/>
            </w:r>
            <w:r>
              <w:t>Lies das Mensa-Beispiel im Informationsblatt. Zeichne danach ein eigenes Neuron für die Lernagenten-Eingaben und zeige die Rechnung.</w:t>
            </w:r>
          </w:p>
        </w:tc>
      </w:tr>
    </w:tbl>
    <w:p>
      <w:pPr>
        <w:pStyle w:val="R8Aufgabe"/>
      </w:pPr>
      <w:r>
        <w:t>Lies vor der Zahlenwahl die verlinkten Fachbegriffe Gewicht und Bias im Anhang. Eure Lerngruppe entwickelt für den Lernagenten eine nachvollziehbare Skizze auf Papier: Die Eingaben sind x₁ = „weniger als die Hälfte richtig“ und x₂ = „mindestens drei Versuche“ (je 1 für ja, 0 für nein). Zeichne zwei Eingabepfeile mit selbst gewählten Gewichten w₁ und w₂, einen Summenknoten mit Bias b, eine einfache Schwellenregel und die Ausgabe „Grundlagen wiederholen: ja/nein“. Beschrifte alle fünf Bausteine. Zeige mit einem selbst gewählten Eingabepaar und deinen Zahlen die Rechnung bis zur Ausgabe. Vergleiche danach in zwei Sätzen mit einem Entscheidungsbaum: Wann wäre ein einfaches Modell für diese kleinen tabellarischen Daten verständlicher? Abgabe: eine beschriftete Papierskizze mit nachvollziehbarer Rechnung und begründeter Modellwahl.</w:t>
      </w:r>
    </w:p>
    <w:p>
      <w:pPr>
        <w:pStyle w:val="R8Aufgabe"/>
        <w:spacing w:before="140"/>
      </w:pPr>
      <w:sdt>
        <w:sdtPr>
          <w:alias w:val="Aufgabe vollständig erledigt"/>
          <w:tag w:val="checkbox_430eef900b91"/>
          <w:id w:val="1021416415"/>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pPr>
      <w:r>
        <w:rPr>
          <w:b/>
        </w:rPr>
        <w:t xml:space="preserve">Fachhilfe im Anhang: </w:t>
      </w:r>
      <w:hyperlink w:anchor="TERM_KÜNSTLICHES_NEURON" w:history="1">
        <w:r>
          <w:rPr>
            <w:rStyle w:val="Hyperlink"/>
            <w:rFonts w:ascii="Arial" w:hAnsi="Arial"/>
          </w:rPr>
          <w:t>Künstliches Neuron</w:t>
        </w:r>
      </w:hyperlink>
      <w:r>
        <w:t xml:space="preserve"> · </w:t>
      </w:r>
      <w:hyperlink w:anchor="TERM_GEWICHT" w:history="1">
        <w:r>
          <w:rPr>
            <w:rStyle w:val="Hyperlink"/>
            <w:rFonts w:ascii="Arial" w:hAnsi="Arial"/>
          </w:rPr>
          <w:t>Gewicht</w:t>
        </w:r>
      </w:hyperlink>
      <w:r>
        <w:t xml:space="preserve"> · </w:t>
      </w:r>
      <w:hyperlink w:anchor="TERM_BIAS" w:history="1">
        <w:r>
          <w:rPr>
            <w:rStyle w:val="Hyperlink"/>
            <w:rFonts w:ascii="Arial" w:hAnsi="Arial"/>
          </w:rPr>
          <w:t>Bias</w:t>
        </w:r>
      </w:hyperlink>
      <w:r>
        <w:t xml:space="preserve"> · </w:t>
      </w:r>
      <w:hyperlink w:anchor="TERM_AKTIVIERUNGSFUNKTION" w:history="1">
        <w:r>
          <w:rPr>
            <w:rStyle w:val="Hyperlink"/>
            <w:rFonts w:ascii="Arial" w:hAnsi="Arial"/>
          </w:rPr>
          <w:t>Aktivierungsfunktion</w:t>
        </w:r>
      </w:hyperlink>
      <w:r>
        <w:t xml:space="preserve"> · </w:t>
      </w:r>
      <w:hyperlink w:anchor="TERM_ENTSCHEIDUNGSBAUM" w:history="1">
        <w:r>
          <w:rPr>
            <w:rStyle w:val="Hyperlink"/>
            <w:rFonts w:ascii="Arial" w:hAnsi="Arial"/>
          </w:rPr>
          <w:t>Entscheidungsbaum</w:t>
        </w:r>
      </w:hyperlink>
    </w:p>
    <w:p>
      <w:pPr>
        <w:keepNext w:val="0"/>
        <w:keepLines/>
        <w:spacing w:before="40" w:after="0" w:line="160" w:lineRule="atLeast"/>
        <w:jc w:val="right"/>
      </w:pPr>
      <w:hyperlink w:anchor="K11_INFO" w:history="1">
        <w:r>
          <w:rPr>
            <w:color w:val="007C83"/>
            <w:u w:val="single"/>
          </w:rPr>
          <w:t>Zum Informationsblatt</w:t>
        </w:r>
      </w:hyperlink>
      <w:r>
        <w:t xml:space="preserve">   ·   </w:t>
      </w:r>
      <w:hyperlink w:anchor="TOC" w:history="1">
        <w:r>
          <w:rPr>
            <w:color w:val="007C83"/>
            <w:u w:val="single"/>
          </w:rPr>
          <w:t>Zum Inhaltsverzeichnis</w:t>
        </w:r>
      </w:hyperlink>
    </w:p>
    <w:p>
      <w:pPr>
        <w:pStyle w:val="Heading2"/>
        <w:keepNext/>
        <w:pageBreakBefore/>
      </w:pPr>
      <w:bookmarkStart w:id="1033" w:name="K11_INFO"/>
      <w:r>
        <w:drawing>
          <wp:inline xmlns:a="http://schemas.openxmlformats.org/drawingml/2006/main" xmlns:pic="http://schemas.openxmlformats.org/drawingml/2006/picture">
            <wp:extent cx="187200" cy="187200"/>
            <wp:docPr id="11" name="Picture 11" title="11.2 Informationsblatt – Neuronale Netze, Sprachmodelle und Verantwortung" descr="Schwarzes Outline-Symbol für 11.2 Informationsblatt"/>
            <wp:cNvGraphicFramePr>
              <a:graphicFrameLocks noChangeAspect="1"/>
            </wp:cNvGraphicFramePr>
            <a:graphic>
              <a:graphicData uri="http://schemas.openxmlformats.org/drawingml/2006/picture">
                <pic:pic>
                  <pic:nvPicPr>
                    <pic:cNvPr id="0" name="icon_information_buch.png"/>
                    <pic:cNvPicPr/>
                  </pic:nvPicPr>
                  <pic:blipFill>
                    <a:blip r:embed="rId22"/>
                    <a:stretch>
                      <a:fillRect/>
                    </a:stretch>
                  </pic:blipFill>
                  <pic:spPr>
                    <a:xfrm>
                      <a:off x="0" y="0"/>
                      <a:ext cx="187200" cy="187200"/>
                    </a:xfrm>
                    <a:prstGeom prst="rect"/>
                  </pic:spPr>
                </pic:pic>
              </a:graphicData>
            </a:graphic>
          </wp:inline>
        </w:drawing>
      </w:r>
      <w:r>
        <w:t xml:space="preserve">  10.2 Informationsblatt – Neuronale Netze, Sprachmodelle und Verantwortung</w:t>
      </w:r>
      <w:r>
        <w:t/>
      </w:r>
      <w:bookmarkEnd w:id="1033"/>
    </w:p>
    <w:p>
      <w:r>
        <w:t>Neuronale Netze können komplexe Muster in Bildern, Sprache oder großen Datenbeständen erkennen. Sie sind leistungsfähig, aber nicht für jedes Problem die beste Wahl. Für tabellarische Schuldaten kann ein einfaches, erklärbares Modell fachlich sinnvoller sein.</w:t>
      </w:r>
    </w:p>
    <w:p>
      <w:pPr>
        <w:pStyle w:val="Heading2"/>
      </w:pPr>
      <w:r>
        <w:t>Vom künstlichen Neuron zum Netz</w:t>
      </w:r>
    </w:p>
    <w:p>
      <w:r>
        <w:t>Ein künstliches Neuron erhält Eingabewerte, gewichtet sie, addiert einen Bias und wendet eine Aktivierungsfunktion an. Viele verbundene Neuronen bilden Schichten.</w:t>
      </w:r>
    </w:p>
    <w:p>
      <w:pPr>
        <w:pStyle w:val="R8Information"/>
      </w:pPr>
      <w:r>
        <w:t xml:space="preserve">Wertwahl im Papiermodell: Setze für w₁, w₂ und b zunächst kleine ganze Zahlen ein. Prüfe mit deiner Schwellenregel die vier Eingabepaare (0/0, 1/0, 0/1, 1/1) und begründe, ob die Ausgaben zu deiner beabsichtigten Regel passen. Diese Testwerte sind noch nicht aus Daten gelernt. Die Wirkung von Vorzeichen und Zahlenhöhe erklärt das Fachglossar: </w:t>
      </w:r>
      <w:hyperlink w:anchor="TERM_GEWICHT" w:history="1">
        <w:r>
          <w:rPr>
            <w:rStyle w:val="Hyperlink"/>
            <w:rFonts w:ascii="Arial" w:hAnsi="Arial"/>
          </w:rPr>
          <w:t>Gewicht</w:t>
        </w:r>
      </w:hyperlink>
      <w:r>
        <w:t xml:space="preserve"> · </w:t>
      </w:r>
      <w:hyperlink w:anchor="TERM_BIAS" w:history="1">
        <w:r>
          <w:rPr>
            <w:rStyle w:val="Hyperlink"/>
            <w:rFonts w:ascii="Arial" w:hAnsi="Arial"/>
          </w:rPr>
          <w:t>Bias</w:t>
        </w:r>
      </w:hyperlink>
      <w:r>
        <w:t>.</w:t>
      </w:r>
    </w:p>
    <w:p>
      <w:pPr>
        <w:pStyle w:val="Heading3"/>
      </w:pPr>
      <w:r>
        <w:t>So beginnst du – auch ohne KI</w:t>
      </w:r>
    </w:p>
    <w:p>
      <w:pPr>
        <w:pStyle w:val="R8Information"/>
      </w:pPr>
      <w:r>
        <w:t>1. Lies zuerst das Schaubild. 2. Übertrage die fünf Bausteine in eine eigene Skizze. 3. Ersetze die Mensa-Eingaben durch die beiden Lernagenten-Eingaben im Aufgabenblatt. 4. Rechne einen Fall vollständig und überprüfe die Ausgabe mit deiner Schwellenregel.</w:t>
      </w:r>
    </w:p>
    <w:p>
      <w:pPr>
        <w:pStyle w:val="R8Information"/>
      </w:pPr>
      <w:r>
        <w:rPr>
          <w:b/>
        </w:rPr>
        <w:t xml:space="preserve">Hilfe 1: </w:t>
      </w:r>
      <w:r>
        <w:t>Welche zwei Merkmale beschreiben den Lernfall und wie werden aus ihnen Eingaben mit 0 oder 1?</w:t>
      </w:r>
    </w:p>
    <w:p>
      <w:pPr>
        <w:pStyle w:val="R8Information"/>
      </w:pPr>
      <w:r>
        <w:rPr>
          <w:b/>
        </w:rPr>
        <w:t xml:space="preserve">Hilfe 2: </w:t>
      </w:r>
      <w:r>
        <w:t>Suche in der Mensa-Skizze Eingaben, Gewichte, Bias, Summe und Entscheidungsregel. Beschrifte diese Teile in deiner eigenen Skizze.</w:t>
      </w:r>
    </w:p>
    <w:p>
      <w:pPr>
        <w:pStyle w:val="R8Information"/>
      </w:pPr>
      <w:r>
        <w:rPr>
          <w:b/>
        </w:rPr>
        <w:t xml:space="preserve">Hilfe 3: </w:t>
      </w:r>
      <w:r>
        <w:t>Setze für einen selbst gewählten Lernfall deine Eingaben in w₁·x₁ + w₂·x₂ + b ein. Entscheide erst danach mit deiner eigenen Schwellenregel und begründe deren Wahl.</w:t>
      </w:r>
    </w:p>
    <w:p>
      <w:pPr>
        <w:pStyle w:val="Heading3"/>
      </w:pPr>
      <w:r>
        <w:t>Durchgerechnetes Parallelbeispiel: die Mensa</w:t>
      </w:r>
    </w:p>
    <w:p>
      <w:r>
        <w:drawing>
          <wp:inline xmlns:a="http://schemas.openxmlformats.org/drawingml/2006/main" xmlns:pic="http://schemas.openxmlformats.org/drawingml/2006/picture">
            <wp:extent cx="5903999" cy="1667057"/>
            <wp:docPr id="12" name="Picture 12"/>
            <wp:cNvGraphicFramePr>
              <a:graphicFrameLocks noChangeAspect="1"/>
            </wp:cNvGraphicFramePr>
            <a:graphic>
              <a:graphicData uri="http://schemas.openxmlformats.org/drawingml/2006/picture">
                <pic:pic>
                  <pic:nvPicPr>
                    <pic:cNvPr id="0" name="ML_R8_Neuron_Mensa_Parallelbeispiel.png"/>
                    <pic:cNvPicPr/>
                  </pic:nvPicPr>
                  <pic:blipFill>
                    <a:blip r:embed="rId28"/>
                    <a:stretch>
                      <a:fillRect/>
                    </a:stretch>
                  </pic:blipFill>
                  <pic:spPr>
                    <a:xfrm>
                      <a:off x="0" y="0"/>
                      <a:ext cx="5903999" cy="1667057"/>
                    </a:xfrm>
                    <a:prstGeom prst="rect"/>
                  </pic:spPr>
                </pic:pic>
              </a:graphicData>
            </a:graphic>
          </wp:inline>
        </w:drawing>
      </w:r>
    </w:p>
    <w:p>
      <w:pPr>
        <w:pStyle w:val="R8Information"/>
      </w:pPr>
      <w:r>
        <w:t>An einem Tag ist die Schlange lang (x₁ = 1), die Pause aber nicht kurz (x₂ = 0). Die Summe ist 2·1 + 1·0 − 2 = 0; die Regel „größer als null“ gibt deshalb 0 aus. Sind beide Bedingungen erfüllt (x₁ = 1, x₂ = 1), ist die Summe 1 und die Ausgabe 1. Das ist nur ein Rechenbeispiel, kein trainiertes oder für die Mensa freigegebenes Modell. Für den Lernagenten wählst und begründest du andere Eingaben und eigene Zahlen.</w:t>
      </w:r>
    </w:p>
    <w:tbl>
      <w:tblPr>
        <w:tblStyle w:val="TableGrid"/>
        <w:tblW w:type="dxa" w:w="9360"/>
        <w:tblLayout w:type="fixed"/>
        <w:tblLook w:firstColumn="1" w:firstRow="1" w:lastColumn="0" w:lastRow="0" w:noHBand="0" w:noVBand="1" w:val="04A0"/>
        <w:jc w:val="left"/>
        <w:tblInd w:w="220" w:type="dxa"/>
      </w:tblPr>
      <w:tblGrid>
        <w:gridCol w:w="2300"/>
        <w:gridCol w:w="7060"/>
      </w:tblGrid>
      <w:tr>
        <w:trPr>
          <w:tblHeader w:val="true"/>
          <w:cantSplit/>
        </w:trPr>
        <w:tc>
          <w:tcPr>
            <w:tcW w:type="dxa" w:w="2300"/>
            <w:tcW w:w="2300" w:type="dxa"/>
            <w:shd w:fill="214D49"/>
            <w:tcMar>
              <w:top w:w="100" w:type="dxa"/>
              <w:start w:w="120" w:type="dxa"/>
              <w:bottom w:w="100" w:type="dxa"/>
              <w:end w:w="120" w:type="dxa"/>
            </w:tcMar>
          </w:tcPr>
          <w:p>
            <w:pPr>
              <w:spacing w:after="40"/>
            </w:pPr>
            <w:r>
              <w:rPr>
                <w:b/>
                <w:color w:val="FFFFFF"/>
                <w:sz w:val="18"/>
              </w:rPr>
              <w:t>Baustein</w:t>
            </w:r>
          </w:p>
        </w:tc>
        <w:tc>
          <w:tcPr>
            <w:tcW w:type="dxa" w:w="7060"/>
            <w:tcW w:w="7060" w:type="dxa"/>
            <w:shd w:fill="214D49"/>
            <w:tcMar>
              <w:top w:w="100" w:type="dxa"/>
              <w:start w:w="120" w:type="dxa"/>
              <w:bottom w:w="100" w:type="dxa"/>
              <w:end w:w="120" w:type="dxa"/>
            </w:tcMar>
          </w:tcPr>
          <w:p>
            <w:pPr>
              <w:spacing w:after="40"/>
            </w:pPr>
            <w:r>
              <w:rPr>
                <w:b/>
                <w:color w:val="FFFFFF"/>
                <w:sz w:val="18"/>
              </w:rPr>
              <w:t>Bedeutung im Lernagent-Beispiel</w:t>
            </w:r>
          </w:p>
        </w:tc>
      </w:tr>
      <w:tr>
        <w:trPr>
          <w:cantSplit/>
        </w:trPr>
        <w:tc>
          <w:tcPr>
            <w:tcW w:type="dxa" w:w="2300"/>
            <w:tcW w:w="2300" w:type="dxa"/>
            <w:tcMar>
              <w:top w:w="100" w:type="dxa"/>
              <w:start w:w="120" w:type="dxa"/>
              <w:bottom w:w="100" w:type="dxa"/>
              <w:end w:w="120" w:type="dxa"/>
            </w:tcMar>
          </w:tcPr>
          <w:p>
            <w:pPr>
              <w:spacing w:after="40"/>
            </w:pPr>
            <w:r>
              <w:rPr>
                <w:sz w:val="18"/>
              </w:rPr>
              <w:t>Eingabe</w:t>
            </w:r>
          </w:p>
        </w:tc>
        <w:tc>
          <w:tcPr>
            <w:tcW w:type="dxa" w:w="7060"/>
            <w:tcW w:w="7060" w:type="dxa"/>
            <w:tcMar>
              <w:top w:w="100" w:type="dxa"/>
              <w:start w:w="120" w:type="dxa"/>
              <w:bottom w:w="100" w:type="dxa"/>
              <w:end w:w="120" w:type="dxa"/>
            </w:tcMar>
          </w:tcPr>
          <w:p>
            <w:pPr>
              <w:spacing w:after="40"/>
            </w:pPr>
            <w:r>
              <w:rPr>
                <w:sz w:val="18"/>
              </w:rPr>
              <w:t>z. B. Lösungsquote, Bearbeitungszeit, Anzahl Versuche</w:t>
            </w:r>
          </w:p>
        </w:tc>
      </w:tr>
      <w:tr>
        <w:trPr>
          <w:cantSplit/>
        </w:trPr>
        <w:tc>
          <w:tcPr>
            <w:tcW w:type="dxa" w:w="2300"/>
            <w:tcW w:w="2300" w:type="dxa"/>
            <w:shd w:fill="F5FAF8"/>
            <w:tcMar>
              <w:top w:w="100" w:type="dxa"/>
              <w:start w:w="120" w:type="dxa"/>
              <w:bottom w:w="100" w:type="dxa"/>
              <w:end w:w="120" w:type="dxa"/>
            </w:tcMar>
          </w:tcPr>
          <w:p>
            <w:pPr>
              <w:spacing w:after="40"/>
            </w:pPr>
            <w:r>
              <w:rPr>
                <w:sz w:val="18"/>
              </w:rPr>
              <w:t>Gewicht</w:t>
            </w:r>
          </w:p>
        </w:tc>
        <w:tc>
          <w:tcPr>
            <w:tcW w:type="dxa" w:w="7060"/>
            <w:tcW w:w="7060" w:type="dxa"/>
            <w:shd w:fill="F5FAF8"/>
            <w:tcMar>
              <w:top w:w="100" w:type="dxa"/>
              <w:start w:w="120" w:type="dxa"/>
              <w:bottom w:w="100" w:type="dxa"/>
              <w:end w:w="120" w:type="dxa"/>
            </w:tcMar>
          </w:tcPr>
          <w:p>
            <w:pPr>
              <w:spacing w:after="40"/>
            </w:pPr>
            <w:r>
              <w:rPr>
                <w:sz w:val="18"/>
              </w:rPr>
              <w:t>hier selbst begründet gewählt; beim Training aus Daten angepasst</w:t>
            </w:r>
          </w:p>
        </w:tc>
      </w:tr>
      <w:tr>
        <w:trPr>
          <w:cantSplit/>
        </w:trPr>
        <w:tc>
          <w:tcPr>
            <w:tcW w:type="dxa" w:w="2300"/>
            <w:tcW w:w="2300" w:type="dxa"/>
            <w:tcMar>
              <w:top w:w="100" w:type="dxa"/>
              <w:start w:w="120" w:type="dxa"/>
              <w:bottom w:w="100" w:type="dxa"/>
              <w:end w:w="120" w:type="dxa"/>
            </w:tcMar>
          </w:tcPr>
          <w:p>
            <w:pPr>
              <w:spacing w:after="40"/>
            </w:pPr>
            <w:r>
              <w:rPr>
                <w:sz w:val="18"/>
              </w:rPr>
              <w:t>Bias</w:t>
            </w:r>
          </w:p>
        </w:tc>
        <w:tc>
          <w:tcPr>
            <w:tcW w:type="dxa" w:w="7060"/>
            <w:tcW w:w="7060" w:type="dxa"/>
            <w:tcMar>
              <w:top w:w="100" w:type="dxa"/>
              <w:start w:w="120" w:type="dxa"/>
              <w:bottom w:w="100" w:type="dxa"/>
              <w:end w:w="120" w:type="dxa"/>
            </w:tcMar>
          </w:tcPr>
          <w:p>
            <w:pPr>
              <w:spacing w:after="40"/>
            </w:pPr>
            <w:r>
              <w:rPr>
                <w:sz w:val="18"/>
              </w:rPr>
              <w:t>hier selbst begründet gewählt; verschiebt die Grenze für 0/1</w:t>
            </w:r>
          </w:p>
        </w:tc>
      </w:tr>
      <w:tr>
        <w:trPr>
          <w:cantSplit/>
        </w:trPr>
        <w:tc>
          <w:tcPr>
            <w:tcW w:type="dxa" w:w="2300"/>
            <w:tcW w:w="2300" w:type="dxa"/>
            <w:shd w:fill="F5FAF8"/>
            <w:tcMar>
              <w:top w:w="100" w:type="dxa"/>
              <w:start w:w="120" w:type="dxa"/>
              <w:bottom w:w="100" w:type="dxa"/>
              <w:end w:w="120" w:type="dxa"/>
            </w:tcMar>
          </w:tcPr>
          <w:p>
            <w:pPr>
              <w:spacing w:after="40"/>
            </w:pPr>
            <w:r>
              <w:rPr>
                <w:sz w:val="18"/>
              </w:rPr>
              <w:t>Aktivierung</w:t>
            </w:r>
          </w:p>
        </w:tc>
        <w:tc>
          <w:tcPr>
            <w:tcW w:type="dxa" w:w="7060"/>
            <w:tcW w:w="7060" w:type="dxa"/>
            <w:shd w:fill="F5FAF8"/>
            <w:tcMar>
              <w:top w:w="100" w:type="dxa"/>
              <w:start w:w="120" w:type="dxa"/>
              <w:bottom w:w="100" w:type="dxa"/>
              <w:end w:w="120" w:type="dxa"/>
            </w:tcMar>
          </w:tcPr>
          <w:p>
            <w:pPr>
              <w:spacing w:after="40"/>
            </w:pPr>
            <w:r>
              <w:rPr>
                <w:sz w:val="18"/>
              </w:rPr>
              <w:t>entscheidet, welches Signal weitergegeben wird</w:t>
            </w:r>
          </w:p>
        </w:tc>
      </w:tr>
      <w:tr>
        <w:trPr>
          <w:cantSplit/>
        </w:trPr>
        <w:tc>
          <w:tcPr>
            <w:tcW w:type="dxa" w:w="2300"/>
            <w:tcW w:w="2300" w:type="dxa"/>
            <w:tcMar>
              <w:top w:w="100" w:type="dxa"/>
              <w:start w:w="120" w:type="dxa"/>
              <w:bottom w:w="100" w:type="dxa"/>
              <w:end w:w="120" w:type="dxa"/>
            </w:tcMar>
          </w:tcPr>
          <w:p>
            <w:pPr>
              <w:spacing w:after="40"/>
            </w:pPr>
            <w:r>
              <w:rPr>
                <w:sz w:val="18"/>
              </w:rPr>
              <w:t>Ausgabe</w:t>
            </w:r>
          </w:p>
        </w:tc>
        <w:tc>
          <w:tcPr>
            <w:tcW w:type="dxa" w:w="7060"/>
            <w:tcW w:w="7060" w:type="dxa"/>
            <w:tcMar>
              <w:top w:w="100" w:type="dxa"/>
              <w:start w:w="120" w:type="dxa"/>
              <w:bottom w:w="100" w:type="dxa"/>
              <w:end w:w="120" w:type="dxa"/>
            </w:tcMar>
          </w:tcPr>
          <w:p>
            <w:pPr>
              <w:spacing w:after="40"/>
            </w:pPr>
            <w:r>
              <w:rPr>
                <w:sz w:val="18"/>
              </w:rPr>
              <w:t>hier 0 oder 1 („nein/ja“); trainierte Netze können Wahrscheinlichkeiten liefern</w:t>
            </w:r>
          </w:p>
        </w:tc>
      </w:tr>
    </w:tbl>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E8F1F7"/>
            <w:tcMar>
              <w:top w:w="100" w:type="dxa"/>
              <w:start w:w="120" w:type="dxa"/>
              <w:bottom w:w="100" w:type="dxa"/>
              <w:end w:w="120" w:type="dxa"/>
            </w:tcMar>
          </w:tcPr>
          <w:p>
            <w:pPr>
              <w:spacing w:after="40"/>
            </w:pPr>
            <w:r>
              <w:rPr>
                <w:b/>
                <w:color w:val="214D49"/>
              </w:rPr>
              <w:t>Vereinfacht</w:t>
              <w:br/>
            </w:r>
            <w:r>
              <w:t>Training bedeutet: Vorhersage erzeugen, Fehler bestimmen, Gewichte schrittweise so verändern, dass der Fehler kleiner wird.</w:t>
            </w:r>
          </w:p>
        </w:tc>
      </w:tr>
    </w:tbl>
    <w:p>
      <w:pPr>
        <w:spacing w:after="20"/>
      </w:pPr>
    </w:p>
    <w:p>
      <w:pPr>
        <w:pStyle w:val="Heading2"/>
      </w:pPr>
      <w:r>
        <w:t>Wann lohnt sich ein neuronales Netz?</w:t>
      </w:r>
    </w:p>
    <w:p>
      <w:pPr>
        <w:pStyle w:val="R8SegmentNumber"/>
        <w:numPr>
          <w:ilvl w:val="0"/>
          <w:numId w:val="103"/>
        </w:numPr>
      </w:pPr>
      <w:r>
        <w:t>viele geeignete Beispiele stehen zur Verfügung,</w:t>
      </w:r>
    </w:p>
    <w:p>
      <w:pPr>
        <w:pStyle w:val="R8SegmentNumber"/>
        <w:numPr>
          <w:ilvl w:val="0"/>
          <w:numId w:val="103"/>
        </w:numPr>
      </w:pPr>
      <w:r>
        <w:t>Muster sind komplex, etwa in Text, Bild oder Ton,</w:t>
      </w:r>
    </w:p>
    <w:p>
      <w:pPr>
        <w:pStyle w:val="R8SegmentNumber"/>
        <w:numPr>
          <w:ilvl w:val="0"/>
          <w:numId w:val="103"/>
        </w:numPr>
      </w:pPr>
      <w:r>
        <w:t>Rechenaufwand und geringere Erklärbarkeit sind vertretbar,</w:t>
      </w:r>
    </w:p>
    <w:p>
      <w:pPr>
        <w:pStyle w:val="R8SegmentNumber"/>
        <w:numPr>
          <w:ilvl w:val="0"/>
          <w:numId w:val="103"/>
        </w:numPr>
        <w:keepNext/>
      </w:pPr>
      <w:r>
        <w:t>ein einfacheres Verfahren erreicht das Ziel nicht ausreichend.</w:t>
      </w:r>
    </w:p>
    <w:p>
      <w:pPr>
        <w:keepNext/>
      </w:pPr>
      <w:r/>
    </w:p>
    <w:p>
      <w:pPr>
        <w:keepNext w:val="0"/>
        <w:keepLines/>
        <w:spacing w:before="40" w:after="0" w:line="160" w:lineRule="atLeast"/>
        <w:jc w:val="right"/>
      </w:pPr>
      <w:hyperlink w:anchor="K11_TASK" w:history="1">
        <w:r>
          <w:rPr>
            <w:color w:val="007C83"/>
            <w:u w:val="single"/>
          </w:rPr>
          <w:t>Zum Aufgabenblatt</w:t>
        </w:r>
      </w:hyperlink>
      <w:r>
        <w:t xml:space="preserve">   ·   </w:t>
      </w:r>
      <w:hyperlink w:anchor="K11_DEEP" w:history="1">
        <w:r>
          <w:rPr>
            <w:color w:val="007C83"/>
            <w:u w:val="single"/>
          </w:rPr>
          <w:t>Zum Vertiefungsblatt</w:t>
        </w:r>
      </w:hyperlink>
      <w:r>
        <w:t xml:space="preserve">   ·   </w:t>
      </w:r>
      <w:hyperlink w:anchor="TOC" w:history="1">
        <w:r>
          <w:rPr>
            <w:color w:val="007C83"/>
            <w:u w:val="single"/>
          </w:rPr>
          <w:t>Zum Inhaltsverzeichnis</w:t>
        </w:r>
      </w:hyperlink>
    </w:p>
    <w:p>
      <w:pPr>
        <w:pStyle w:val="Heading2"/>
        <w:keepNext/>
        <w:pageBreakBefore/>
      </w:pPr>
      <w:bookmarkStart w:id="1034" w:name="K11_DEEP"/>
      <w:r>
        <w:drawing>
          <wp:inline xmlns:a="http://schemas.openxmlformats.org/drawingml/2006/main" xmlns:pic="http://schemas.openxmlformats.org/drawingml/2006/picture">
            <wp:extent cx="187200" cy="187200"/>
            <wp:docPr id="11" name="Picture 11" title="11.3 Vertiefungsblatt – Neuronale Netze, Sprachmodelle und Verantwortung" descr="Schwarzes Outline-Symbol für 11.3 Vertiefungsblatt"/>
            <wp:cNvGraphicFramePr>
              <a:graphicFrameLocks noChangeAspect="1"/>
            </wp:cNvGraphicFramePr>
            <a:graphic>
              <a:graphicData uri="http://schemas.openxmlformats.org/drawingml/2006/picture">
                <pic:pic>
                  <pic:nvPicPr>
                    <pic:cNvPr id="0" name="icon_vertiefung_lupe.png"/>
                    <pic:cNvPicPr/>
                  </pic:nvPicPr>
                  <pic:blipFill>
                    <a:blip r:embed="rId23"/>
                    <a:stretch>
                      <a:fillRect/>
                    </a:stretch>
                  </pic:blipFill>
                  <pic:spPr>
                    <a:xfrm>
                      <a:off x="0" y="0"/>
                      <a:ext cx="187200" cy="187200"/>
                    </a:xfrm>
                    <a:prstGeom prst="rect"/>
                  </pic:spPr>
                </pic:pic>
              </a:graphicData>
            </a:graphic>
          </wp:inline>
        </w:drawing>
      </w:r>
      <w:r>
        <w:t xml:space="preserve">  10.3 Vertiefungsblatt – Neuronale Netze, Sprachmodelle und Verantwortung</w:t>
      </w:r>
      <w:r>
        <w:t/>
      </w:r>
      <w:bookmarkEnd w:id="1034"/>
    </w:p>
    <w:p>
      <w:pPr>
        <w:pStyle w:val="R8Vertiefung"/>
      </w:pPr>
      <w:r>
        <w:t>Vertiefungsauftrag: Wähle Fall A oder B. Zeichne ein einzelnes künstliches Neuron auf Papier: zwei Eingaben x₁ und x₂ (je 0 oder 1), zwei selbst gewählte kleine ganzzahlige Gewichte w₁ und w₂, Bias b, Summe s = w₁·x₁ + w₂·x₂ + b und die Regel „Ausgabe 1, wenn s &gt; 0; sonst 0“. Deine Werte sind ein erklärbares Papiermodell, kein trainiertes System.</w:t>
      </w:r>
    </w:p>
    <w:p>
      <w:pPr>
        <w:pStyle w:val="R8Vertiefung"/>
      </w:pPr>
      <w:r>
        <w:t>Fall A · Geräteausleihe der Schule: x₁ = 1 bedeutet „Gerät sichtbar beschädigt“, x₂ = 1 „Zubehör fehlt“. Die Ausgabe 1 soll „vor der Ausleihe durch eine Person prüfen“ bedeuten, sobald mindestens einer der beiden Hinweise vorliegt. Ohne beide Hinweise soll Ausgabe 0 „normaler Ausleihweg“ bedeuten.</w:t>
      </w:r>
    </w:p>
    <w:p>
      <w:pPr>
        <w:pStyle w:val="R8Vertiefung"/>
      </w:pPr>
      <w:r>
        <w:t>Fall B · Schulhof-Aktion: x₁ = 1 bedeutet „Regen angekündigt“, x₂ = 1 „überdachter Platz frei“. Die Ausgabe 1 soll „Aktion nach drinnen verlegen“ bedeuten, wenn Regen angekündigt ist und kein überdachter Platz frei ist. In den anderen Fällen gilt Ausgabe 0 „draußen oder überdacht bleiben“.</w:t>
      </w:r>
    </w:p>
    <w:p>
      <w:pPr>
        <w:pStyle w:val="R8Vertiefung"/>
      </w:pPr>
      <w:r>
        <w:t>Dein Ergebnis: Gib eine beschriftete Skizze und eine kleine Prüftabelle für 0/0, 1/0, 0/1 und 1/1 ab. Trage in jeder Zeile die Summe, deine Ausgabe und die im Falltext gewünschte Ausgabe ein. Begründe in zwei Sätzen Vorzeichen und Stärke der Gewichte sowie den Bias bei 0/0. Erläutere in einem weiteren Satz, ob ein Entscheidungsbaum für diese einfache Regel leichter zu erklären wäre. Eine reale Ausleihe oder Aktion darf nicht allein von der Skizze entschieden werden.</w:t>
      </w:r>
    </w:p>
    <w:p>
      <w:pPr>
        <w:pStyle w:val="R8Vertiefung"/>
      </w:pPr>
      <w:r>
        <w:t>Hilfe 1: Leite die vier gewünschten Ausgaben aus dem gewählten Falltext ab. Hilfe 2: Nutze die Wertwahl in 10.2 und die Glossareinträge Gewicht und Bias; beginne beim Eingabepaar 0/0. Hilfe 3: Rechne alle vier Summen aus und verändere deine Zahlen, falls eine Ausgabe noch nicht zur beschriebenen Regel passt. Kein Code und keine KI sind nötig.</w:t>
      </w:r>
    </w:p>
    <w:p>
      <w:pPr/>
      <w:r>
        <w:t xml:space="preserve">Fachhilfe im Anhang: </w:t>
      </w:r>
      <w:hyperlink w:anchor="TERM_GEWICHT" w:history="1">
        <w:r>
          <w:rPr>
            <w:rStyle w:val="Hyperlink"/>
            <w:rFonts w:ascii="Arial" w:hAnsi="Arial"/>
          </w:rPr>
          <w:t>Gewicht</w:t>
        </w:r>
      </w:hyperlink>
      <w:r>
        <w:t xml:space="preserve"> · </w:t>
      </w:r>
      <w:hyperlink w:anchor="TERM_BIAS" w:history="1">
        <w:r>
          <w:rPr>
            <w:rStyle w:val="Hyperlink"/>
            <w:rFonts w:ascii="Arial" w:hAnsi="Arial"/>
          </w:rPr>
          <w:t>Bias</w:t>
        </w:r>
      </w:hyperlink>
    </w:p>
    <w:p>
      <w:pPr>
        <w:pStyle w:val="R8Aufgabe"/>
        <w:spacing w:before="140"/>
        <w:keepNext/>
      </w:pPr>
      <w:sdt>
        <w:sdtPr>
          <w:alias w:val="Aufgabe vollständig erledigt"/>
          <w:tag w:val="checkbox_b3758f182589"/>
          <w:id w:val="1891717563"/>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11_TASK" w:history="1">
        <w:r>
          <w:rPr>
            <w:color w:val="007C83"/>
            <w:u w:val="single"/>
          </w:rPr>
          <w:t>Zum Aufgabenblatt</w:t>
        </w:r>
      </w:hyperlink>
      <w:r>
        <w:t xml:space="preserve">   ·   </w:t>
      </w:r>
      <w:hyperlink w:anchor="K11_INFO" w:history="1">
        <w:r>
          <w:rPr>
            <w:color w:val="007C83"/>
            <w:u w:val="single"/>
          </w:rPr>
          <w:t>Zum Informationsblatt</w:t>
        </w:r>
      </w:hyperlink>
      <w:r>
        <w:t xml:space="preserve">   ·   </w:t>
      </w:r>
      <w:hyperlink w:anchor="TOC" w:history="1">
        <w:r>
          <w:rPr>
            <w:color w:val="007C83"/>
            <w:u w:val="single"/>
          </w:rPr>
          <w:t>Zum Inhaltsverzeichnis</w:t>
        </w:r>
      </w:hyperlink>
    </w:p>
    <w:p>
      <w:pPr>
        <w:pStyle w:val="Heading1"/>
        <w:pageBreakBefore/>
      </w:pPr>
      <w:r>
        <w:t>11. Was Sprachmodelle tun</w:t>
      </w:r>
    </w:p>
    <w:p>
      <w:pPr>
        <w:pStyle w:val="Heading2"/>
        <w:keepNext/>
      </w:pPr>
      <w:bookmarkStart w:id="1035" w:name="K12_TASK"/>
      <w:r>
        <w:drawing>
          <wp:inline xmlns:a="http://schemas.openxmlformats.org/drawingml/2006/main" xmlns:pic="http://schemas.openxmlformats.org/drawingml/2006/picture">
            <wp:extent cx="187200" cy="187200"/>
            <wp:docPr id="11" name="Picture 11" title="12.1 Aufgabenblatt – 2 Was Sprachmodelle tun" descr="Schwarzes Outline-Symbol für 12.1 Aufgabenblatt"/>
            <wp:cNvGraphicFramePr>
              <a:graphicFrameLocks noChangeAspect="1"/>
            </wp:cNvGraphicFramePr>
            <a:graphic>
              <a:graphicData uri="http://schemas.openxmlformats.org/drawingml/2006/picture">
                <pic:pic>
                  <pic:nvPicPr>
                    <pic:cNvPr id="0" name="icon_aufgabe_zielscheibe.png"/>
                    <pic:cNvPicPr/>
                  </pic:nvPicPr>
                  <pic:blipFill>
                    <a:blip r:embed="rId21"/>
                    <a:stretch>
                      <a:fillRect/>
                    </a:stretch>
                  </pic:blipFill>
                  <pic:spPr>
                    <a:xfrm>
                      <a:off x="0" y="0"/>
                      <a:ext cx="187200" cy="187200"/>
                    </a:xfrm>
                    <a:prstGeom prst="rect"/>
                  </pic:spPr>
                </pic:pic>
              </a:graphicData>
            </a:graphic>
          </wp:inline>
        </w:drawing>
      </w:r>
      <w:r>
        <w:t xml:space="preserve">  11.1 Aufgabenblatt – Was Sprachmodelle tun</w:t>
      </w:r>
      <w:r>
        <w:t/>
      </w:r>
      <w:bookmarkEnd w:id="1035"/>
    </w:p>
    <w:tbl>
      <w:tblPr>
        <w:tblW w:type="dxa" w:w="10332"/>
        <w:tblLayout w:type="fixed"/>
        <w:tblLook w:firstColumn="1" w:firstRow="1" w:lastColumn="0" w:lastRow="0" w:noHBand="0" w:noVBand="1" w:val="04A0"/>
        <w:jc w:val="left"/>
        <w:tblInd w:w="220" w:type="dxa"/>
      </w:tblPr>
      <w:tblGrid>
        <w:gridCol w:w="10332"/>
      </w:tblGrid>
      <w:tr>
        <w:tc>
          <w:tcPr>
            <w:tcW w:type="dxa" w:w="10332"/>
            <w:vAlign w:val="center"/>
            <w:shd w:fill="DDF3F2"/>
            <w:tcBorders>
              <w:top w:val="single" w:sz="6" w:color="007C83"/>
              <w:left w:val="single" w:sz="16" w:color="007C83"/>
              <w:bottom w:val="single" w:sz="6" w:color="007C83"/>
              <w:right w:val="single" w:sz="6" w:color="007C83"/>
            </w:tcBorders>
          </w:tcPr>
          <w:p>
            <w:pPr>
              <w:spacing w:after="80"/>
            </w:pPr>
            <w:r>
              <w:rPr>
                <w:b/>
              </w:rPr>
              <w:t>Ausgangssituation</w:t>
              <w:br/>
            </w:r>
            <w:r>
              <w:t>Die Lernagenten-Ansicht im Informationsblatt 11.2 zeigt widersprüchliche Hinweise und nur eine Übung als Datengrundlage. Eure Lerngruppe prüft, wie ein hybrider Agent in diesem Fall verantwortbar reagiert.</w:t>
            </w:r>
          </w:p>
          <w:p>
            <w:pPr>
              <w:spacing w:before="100"/>
            </w:pPr>
            <w:r>
              <w:rPr>
                <w:b/>
              </w:rPr>
              <w:t>Aufgabe – Jetzt tun</w:t>
              <w:br/>
            </w:r>
            <w:r>
              <w:t>Öffne die Lernagenten-Ansicht in 11.2 und zeichne, welche Aufgaben Regel, tabellarisches Modell, Sprachmodell und Lehrkraft übernehmen.</w:t>
            </w:r>
          </w:p>
        </w:tc>
      </w:tr>
    </w:tbl>
    <w:p>
      <w:pPr>
        <w:pStyle w:val="R8Aufgabe"/>
      </w:pPr>
      <w:r>
        <w:t>Arbeitsauftrag: Betrachte die Lernagenten-Ansicht am Ende des Informationsblatts 11.2. Sie zeigt 8 von 10 richtige Antworten, eine ungewöhnlich hohe Bearbeitungszeit und Daten aus nur einer Übung. Gleichzeitig steht dort „Noch keine sichere Empfehlung“. Zeichne für diesen Fall den Weg von den Angaben bis zu einer Anzeige oder menschlichen Prüfung. Ordne einer festen Regel, einem tabellarischen Modell, einem Sprachmodell und einer Lehrkraft jeweils eine Aufgabe zu. Markiere, an welcher Stelle widersprüchliche oder zu wenige Daten die automatische Empfehlung stoppen können. Ergebnis: eine Ablaufskizze mit 4 bis 6 beschrifteten Stationen, Pfeilen, mindestens einer Ja/Nein-Verzweigung und zwei Sätzen, warum ein flüssig formulierter Hinweis die Prüfung nicht ersetzt. Kein Code nötig.</w:t>
      </w:r>
    </w:p>
    <w:p>
      <w:pPr>
        <w:pStyle w:val="R8Aufgabe"/>
        <w:spacing w:before="140"/>
        <w:keepNext/>
      </w:pPr>
      <w:sdt>
        <w:sdtPr>
          <w:alias w:val="Aufgabe vollständig erledigt"/>
          <w:tag w:val="checkbox_1097e612ae2d"/>
          <w:id w:val="1368325664"/>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12_INFO" w:history="1">
        <w:r>
          <w:rPr>
            <w:color w:val="007C83"/>
            <w:u w:val="single"/>
          </w:rPr>
          <w:t>Zum Informationsblatt</w:t>
        </w:r>
      </w:hyperlink>
      <w:r>
        <w:t xml:space="preserve">   ·   </w:t>
      </w:r>
      <w:hyperlink w:anchor="TOC" w:history="1">
        <w:r>
          <w:rPr>
            <w:color w:val="007C83"/>
            <w:u w:val="single"/>
          </w:rPr>
          <w:t>Zum Inhaltsverzeichnis</w:t>
        </w:r>
      </w:hyperlink>
    </w:p>
    <w:p>
      <w:pPr>
        <w:pStyle w:val="Heading2"/>
        <w:keepNext/>
        <w:pageBreakBefore/>
      </w:pPr>
      <w:bookmarkStart w:id="1036" w:name="K12_INFO"/>
      <w:r>
        <w:drawing>
          <wp:inline xmlns:a="http://schemas.openxmlformats.org/drawingml/2006/main" xmlns:pic="http://schemas.openxmlformats.org/drawingml/2006/picture">
            <wp:extent cx="175968" cy="175968"/>
            <wp:docPr id="11" name="Picture 11" title="12.2 Informationsblatt – 2 Was Sprachmodelle tun" descr="Schwarzes Outline-Symbol für 12.2 Informationsblatt"/>
            <wp:cNvGraphicFramePr>
              <a:graphicFrameLocks noChangeAspect="1"/>
            </wp:cNvGraphicFramePr>
            <a:graphic>
              <a:graphicData uri="http://schemas.openxmlformats.org/drawingml/2006/picture">
                <pic:pic>
                  <pic:nvPicPr>
                    <pic:cNvPr id="0" name="icon_information_buch.png"/>
                    <pic:cNvPicPr/>
                  </pic:nvPicPr>
                  <pic:blipFill>
                    <a:blip r:embed="rId22"/>
                    <a:stretch>
                      <a:fillRect/>
                    </a:stretch>
                  </pic:blipFill>
                  <pic:spPr>
                    <a:xfrm>
                      <a:off x="0" y="0"/>
                      <a:ext cx="187200" cy="187200"/>
                    </a:xfrm>
                    <a:prstGeom prst="rect"/>
                  </pic:spPr>
                </pic:pic>
              </a:graphicData>
            </a:graphic>
          </wp:inline>
        </w:drawing>
      </w:r>
      <w:r>
        <w:t xml:space="preserve">  11.2 Informationsblatt – Was Sprachmodelle tun</w:t>
      </w:r>
      <w:r>
        <w:t/>
      </w:r>
      <w:bookmarkEnd w:id="1036"/>
    </w:p>
    <w:p>
      <w:pPr>
        <w:pStyle w:val="R8Information"/>
      </w:pPr>
      <w:r>
        <w:t>Was ist eine Ablaufskizze? Sie zeigt Arbeitsschritte als beschriftete Kästen und Pfeile in einer nachvollziehbaren Reihenfolge. Eine Prüffrage kann als Verzweigung mit „ja“ und „nein“ dargestellt werden. In 11.1 ordnest du so die technischen Schritte und die menschliche Verantwortung zu; du musst keine Software bauen.</w:t>
      </w:r>
    </w:p>
    <w:p>
      <w:pPr>
        <w:spacing w:after="60"/>
      </w:pPr>
      <w:r>
        <w:t>Ein Sprachmodell erzeugt Text, indem es auf Basis des bisherigen Kontexts wahrscheinliche nächste Texteinheiten berechnet. Es kann erklären, zusammenfassen und formulieren – besitzt aber keine Garantie auf Wahrheit. Plausibel klingende Falschaussagen bleiben möglich.</w:t>
      </w:r>
    </w:p>
    <w:tbl>
      <w:tblPr>
        <w:tblStyle w:val="TableGrid"/>
        <w:tblW w:type="dxa" w:w="9360"/>
        <w:tblLayout w:type="fixed"/>
        <w:tblLook w:firstColumn="1" w:firstRow="1" w:lastColumn="0" w:lastRow="0" w:noHBand="0" w:noVBand="1" w:val="04A0"/>
        <w:jc w:val="left"/>
        <w:tblInd w:w="220" w:type="dxa"/>
      </w:tblPr>
      <w:tblGrid>
        <w:gridCol w:w="4560"/>
        <w:gridCol w:w="4800"/>
      </w:tblGrid>
      <w:tr>
        <w:trPr>
          <w:tblHeader w:val="true"/>
          <w:cantSplit/>
        </w:trPr>
        <w:tc>
          <w:tcPr>
            <w:tcW w:type="dxa" w:w="4560"/>
            <w:tcW w:w="4560" w:type="dxa"/>
            <w:shd w:fill="214D49"/>
            <w:tcMar>
              <w:top w:w="100" w:type="dxa"/>
              <w:start w:w="120" w:type="dxa"/>
              <w:bottom w:w="100" w:type="dxa"/>
              <w:end w:w="120" w:type="dxa"/>
            </w:tcMar>
          </w:tcPr>
          <w:p>
            <w:pPr>
              <w:spacing w:after="40"/>
            </w:pPr>
            <w:r>
              <w:rPr>
                <w:b/>
                <w:color w:val="FFFFFF"/>
                <w:sz w:val="18"/>
              </w:rPr>
              <w:t>Kann unterstützen bei …</w:t>
            </w:r>
          </w:p>
        </w:tc>
        <w:tc>
          <w:tcPr>
            <w:tcW w:type="dxa" w:w="4800"/>
            <w:tcW w:w="4800" w:type="dxa"/>
            <w:shd w:fill="214D49"/>
            <w:tcMar>
              <w:top w:w="100" w:type="dxa"/>
              <w:start w:w="120" w:type="dxa"/>
              <w:bottom w:w="100" w:type="dxa"/>
              <w:end w:w="120" w:type="dxa"/>
            </w:tcMar>
          </w:tcPr>
          <w:p>
            <w:pPr>
              <w:spacing w:after="40"/>
            </w:pPr>
            <w:r>
              <w:rPr>
                <w:b/>
                <w:color w:val="FFFFFF"/>
                <w:sz w:val="18"/>
              </w:rPr>
              <w:t>Darf nicht ungeprüft entscheiden über …</w:t>
            </w:r>
          </w:p>
        </w:tc>
      </w:tr>
      <w:tr>
        <w:trPr>
          <w:cantSplit/>
        </w:trPr>
        <w:tc>
          <w:tcPr>
            <w:tcW w:type="dxa" w:w="4560"/>
            <w:tcW w:w="4560" w:type="dxa"/>
            <w:tcMar>
              <w:top w:w="100" w:type="dxa"/>
              <w:start w:w="120" w:type="dxa"/>
              <w:bottom w:w="100" w:type="dxa"/>
              <w:end w:w="120" w:type="dxa"/>
            </w:tcMar>
          </w:tcPr>
          <w:p>
            <w:pPr>
              <w:spacing w:after="40"/>
            </w:pPr>
            <w:r>
              <w:rPr>
                <w:sz w:val="18"/>
              </w:rPr>
              <w:t>Formulierung einer Lernhilfe</w:t>
            </w:r>
          </w:p>
        </w:tc>
        <w:tc>
          <w:tcPr>
            <w:tcW w:type="dxa" w:w="4800"/>
            <w:tcW w:w="4800" w:type="dxa"/>
            <w:tcMar>
              <w:top w:w="100" w:type="dxa"/>
              <w:start w:w="120" w:type="dxa"/>
              <w:bottom w:w="100" w:type="dxa"/>
              <w:end w:w="120" w:type="dxa"/>
            </w:tcMar>
          </w:tcPr>
          <w:p>
            <w:pPr>
              <w:spacing w:after="40"/>
            </w:pPr>
            <w:r>
              <w:rPr>
                <w:sz w:val="18"/>
              </w:rPr>
              <w:t>Benotung oder Sanktion</w:t>
            </w:r>
          </w:p>
        </w:tc>
      </w:tr>
      <w:tr>
        <w:trPr>
          <w:cantSplit/>
        </w:trPr>
        <w:tc>
          <w:tcPr>
            <w:tcW w:type="dxa" w:w="4560"/>
            <w:tcW w:w="4560" w:type="dxa"/>
            <w:shd w:fill="F5FAF8"/>
            <w:tcMar>
              <w:top w:w="100" w:type="dxa"/>
              <w:start w:w="120" w:type="dxa"/>
              <w:bottom w:w="100" w:type="dxa"/>
              <w:end w:w="120" w:type="dxa"/>
            </w:tcMar>
          </w:tcPr>
          <w:p>
            <w:pPr>
              <w:spacing w:after="40"/>
            </w:pPr>
            <w:r>
              <w:rPr>
                <w:sz w:val="18"/>
              </w:rPr>
              <w:t>Varianten einer Übungsfrage</w:t>
            </w:r>
          </w:p>
        </w:tc>
        <w:tc>
          <w:tcPr>
            <w:tcW w:type="dxa" w:w="4800"/>
            <w:tcW w:w="4800" w:type="dxa"/>
            <w:shd w:fill="F5FAF8"/>
            <w:tcMar>
              <w:top w:w="100" w:type="dxa"/>
              <w:start w:w="120" w:type="dxa"/>
              <w:bottom w:w="100" w:type="dxa"/>
              <w:end w:w="120" w:type="dxa"/>
            </w:tcMar>
          </w:tcPr>
          <w:p>
            <w:pPr>
              <w:spacing w:after="40"/>
            </w:pPr>
            <w:r>
              <w:rPr>
                <w:sz w:val="18"/>
              </w:rPr>
              <w:t>Diagnose einer Person</w:t>
            </w:r>
          </w:p>
        </w:tc>
      </w:tr>
      <w:tr>
        <w:trPr>
          <w:cantSplit/>
        </w:trPr>
        <w:tc>
          <w:tcPr>
            <w:tcW w:type="dxa" w:w="4560"/>
            <w:tcW w:w="4560" w:type="dxa"/>
            <w:tcMar>
              <w:top w:w="100" w:type="dxa"/>
              <w:start w:w="120" w:type="dxa"/>
              <w:bottom w:w="100" w:type="dxa"/>
              <w:end w:w="120" w:type="dxa"/>
            </w:tcMar>
          </w:tcPr>
          <w:p>
            <w:pPr>
              <w:spacing w:after="40"/>
            </w:pPr>
            <w:r>
              <w:rPr>
                <w:sz w:val="18"/>
              </w:rPr>
              <w:t>Zusammenfassung eigener Notizen</w:t>
            </w:r>
          </w:p>
        </w:tc>
        <w:tc>
          <w:tcPr>
            <w:tcW w:type="dxa" w:w="4800"/>
            <w:tcW w:w="4800" w:type="dxa"/>
            <w:tcMar>
              <w:top w:w="100" w:type="dxa"/>
              <w:start w:w="120" w:type="dxa"/>
              <w:bottom w:w="100" w:type="dxa"/>
              <w:end w:w="120" w:type="dxa"/>
            </w:tcMar>
          </w:tcPr>
          <w:p>
            <w:pPr>
              <w:spacing w:after="40"/>
            </w:pPr>
            <w:r>
              <w:rPr>
                <w:sz w:val="18"/>
              </w:rPr>
              <w:t>Weitergabe personenbezogener Daten</w:t>
            </w:r>
          </w:p>
        </w:tc>
      </w:tr>
      <w:tr>
        <w:trPr>
          <w:cantSplit/>
        </w:trPr>
        <w:tc>
          <w:tcPr>
            <w:tcW w:type="dxa" w:w="4560"/>
            <w:tcW w:w="4560" w:type="dxa"/>
            <w:shd w:fill="F5FAF8"/>
            <w:tcMar>
              <w:top w:w="100" w:type="dxa"/>
              <w:start w:w="120" w:type="dxa"/>
              <w:bottom w:w="100" w:type="dxa"/>
              <w:end w:w="120" w:type="dxa"/>
            </w:tcMar>
          </w:tcPr>
          <w:p>
            <w:pPr>
              <w:spacing w:after="40"/>
            </w:pPr>
            <w:r>
              <w:rPr>
                <w:sz w:val="18"/>
              </w:rPr>
              <w:t>Ideen für Feedback</w:t>
            </w:r>
          </w:p>
        </w:tc>
        <w:tc>
          <w:tcPr>
            <w:tcW w:type="dxa" w:w="4800"/>
            <w:tcW w:w="4800" w:type="dxa"/>
            <w:shd w:fill="F5FAF8"/>
            <w:tcMar>
              <w:top w:w="100" w:type="dxa"/>
              <w:start w:w="120" w:type="dxa"/>
              <w:bottom w:w="100" w:type="dxa"/>
              <w:end w:w="120" w:type="dxa"/>
            </w:tcMar>
          </w:tcPr>
          <w:p>
            <w:pPr>
              <w:spacing w:after="40"/>
            </w:pPr>
            <w:r>
              <w:rPr>
                <w:sz w:val="18"/>
              </w:rPr>
              <w:t>pädagogische Letztentscheidung</w:t>
            </w:r>
          </w:p>
        </w:tc>
      </w:tr>
    </w:tbl>
    <w:p>
      <w:pPr>
        <w:pStyle w:val="Heading2"/>
      </w:pPr>
      <w:r>
        <w:t>Ein hybrider Lernagent</w:t>
      </w:r>
    </w:p>
    <w:p>
      <w:pPr>
        <w:spacing w:after="60"/>
      </w:pPr>
      <w:r>
        <w:t>Eine robuste Lösung kann einfache Regeln, ein tabellarisches Modell und ein Sprachmodell kombinieren. Das tabellarische Modell schätzt einen Lernbedarf; das Sprachmodell formuliert eine Erklärung. Vor der Anzeige greifen Datenschutz-, Sicherheits- und Qualitätsregeln.</w:t>
      </w:r>
    </w:p>
    <w:tbl>
      <w:tblPr>
        <w:tblStyle w:val="TableGrid"/>
        <w:tblW w:type="dxa" w:w="9360"/>
        <w:tblLayout w:type="fixed"/>
        <w:tblLook w:firstColumn="1" w:firstRow="1" w:lastColumn="0" w:lastRow="0" w:noHBand="0" w:noVBand="1" w:val="04A0"/>
        <w:jc w:val="left"/>
        <w:tblInd w:w="220" w:type="dxa"/>
      </w:tblPr>
      <w:tblGrid>
        <w:gridCol w:w="1700"/>
        <w:gridCol w:w="4050"/>
        <w:gridCol w:w="3610"/>
      </w:tblGrid>
      <w:tr>
        <w:trPr>
          <w:tblHeader w:val="true"/>
          <w:cantSplit/>
        </w:trPr>
        <w:tc>
          <w:tcPr>
            <w:tcW w:type="dxa" w:w="1700"/>
            <w:tcW w:w="1700" w:type="dxa"/>
            <w:shd w:fill="214D49"/>
            <w:tcMar>
              <w:top w:w="100" w:type="dxa"/>
              <w:start w:w="120" w:type="dxa"/>
              <w:bottom w:w="100" w:type="dxa"/>
              <w:end w:w="120" w:type="dxa"/>
            </w:tcMar>
          </w:tcPr>
          <w:p>
            <w:pPr>
              <w:spacing w:after="40"/>
            </w:pPr>
            <w:r>
              <w:rPr>
                <w:b/>
                <w:color w:val="FFFFFF"/>
                <w:sz w:val="18"/>
              </w:rPr>
              <w:t>Schicht</w:t>
            </w:r>
          </w:p>
        </w:tc>
        <w:tc>
          <w:tcPr>
            <w:tcW w:type="dxa" w:w="4050"/>
            <w:tcW w:w="4050" w:type="dxa"/>
            <w:shd w:fill="214D49"/>
            <w:tcMar>
              <w:top w:w="100" w:type="dxa"/>
              <w:start w:w="120" w:type="dxa"/>
              <w:bottom w:w="100" w:type="dxa"/>
              <w:end w:w="120" w:type="dxa"/>
            </w:tcMar>
          </w:tcPr>
          <w:p>
            <w:pPr>
              <w:spacing w:after="40"/>
            </w:pPr>
            <w:r>
              <w:rPr>
                <w:b/>
                <w:color w:val="FFFFFF"/>
                <w:sz w:val="18"/>
              </w:rPr>
              <w:t>Aufgabe</w:t>
            </w:r>
          </w:p>
        </w:tc>
        <w:tc>
          <w:tcPr>
            <w:tcW w:type="dxa" w:w="3610"/>
            <w:tcW w:w="3610" w:type="dxa"/>
            <w:shd w:fill="214D49"/>
            <w:tcMar>
              <w:top w:w="100" w:type="dxa"/>
              <w:start w:w="120" w:type="dxa"/>
              <w:bottom w:w="100" w:type="dxa"/>
              <w:end w:w="120" w:type="dxa"/>
            </w:tcMar>
          </w:tcPr>
          <w:p>
            <w:pPr>
              <w:spacing w:after="40"/>
            </w:pPr>
            <w:r>
              <w:rPr>
                <w:b/>
                <w:color w:val="FFFFFF"/>
                <w:sz w:val="18"/>
              </w:rPr>
              <w:t>Kontrolle</w:t>
            </w:r>
          </w:p>
        </w:tc>
      </w:tr>
      <w:tr>
        <w:trPr>
          <w:cantSplit/>
        </w:trPr>
        <w:tc>
          <w:tcPr>
            <w:tcW w:type="dxa" w:w="1700"/>
            <w:tcW w:w="1700" w:type="dxa"/>
            <w:tcMar>
              <w:top w:w="100" w:type="dxa"/>
              <w:start w:w="120" w:type="dxa"/>
              <w:bottom w:w="100" w:type="dxa"/>
              <w:end w:w="120" w:type="dxa"/>
            </w:tcMar>
          </w:tcPr>
          <w:p>
            <w:pPr>
              <w:spacing w:after="40"/>
            </w:pPr>
            <w:r>
              <w:rPr>
                <w:sz w:val="18"/>
              </w:rPr>
              <w:t>Daten</w:t>
            </w:r>
          </w:p>
        </w:tc>
        <w:tc>
          <w:tcPr>
            <w:tcW w:type="dxa" w:w="4050"/>
            <w:tcW w:w="4050" w:type="dxa"/>
            <w:tcMar>
              <w:top w:w="100" w:type="dxa"/>
              <w:start w:w="120" w:type="dxa"/>
              <w:bottom w:w="100" w:type="dxa"/>
              <w:end w:w="120" w:type="dxa"/>
            </w:tcMar>
          </w:tcPr>
          <w:p>
            <w:pPr>
              <w:spacing w:after="40"/>
            </w:pPr>
            <w:r>
              <w:rPr>
                <w:sz w:val="18"/>
              </w:rPr>
              <w:t>zulässige Merkmale bereitstellen</w:t>
            </w:r>
          </w:p>
        </w:tc>
        <w:tc>
          <w:tcPr>
            <w:tcW w:type="dxa" w:w="3610"/>
            <w:tcW w:w="3610" w:type="dxa"/>
            <w:tcMar>
              <w:top w:w="100" w:type="dxa"/>
              <w:start w:w="120" w:type="dxa"/>
              <w:bottom w:w="100" w:type="dxa"/>
              <w:end w:w="120" w:type="dxa"/>
            </w:tcMar>
          </w:tcPr>
          <w:p>
            <w:pPr>
              <w:spacing w:after="40"/>
            </w:pPr>
            <w:r>
              <w:rPr>
                <w:sz w:val="18"/>
              </w:rPr>
              <w:t>Minimierung, Pseudonymisierung</w:t>
            </w:r>
          </w:p>
        </w:tc>
      </w:tr>
      <w:tr>
        <w:trPr>
          <w:cantSplit/>
        </w:trPr>
        <w:tc>
          <w:tcPr>
            <w:tcW w:type="dxa" w:w="1700"/>
            <w:tcW w:w="1700" w:type="dxa"/>
            <w:shd w:fill="F5FAF8"/>
            <w:tcMar>
              <w:top w:w="100" w:type="dxa"/>
              <w:start w:w="120" w:type="dxa"/>
              <w:bottom w:w="100" w:type="dxa"/>
              <w:end w:w="120" w:type="dxa"/>
            </w:tcMar>
          </w:tcPr>
          <w:p>
            <w:pPr>
              <w:spacing w:after="40"/>
            </w:pPr>
            <w:r>
              <w:rPr>
                <w:sz w:val="18"/>
              </w:rPr>
              <w:t>Analyse</w:t>
            </w:r>
          </w:p>
        </w:tc>
        <w:tc>
          <w:tcPr>
            <w:tcW w:type="dxa" w:w="4050"/>
            <w:tcW w:w="4050" w:type="dxa"/>
            <w:shd w:fill="F5FAF8"/>
            <w:tcMar>
              <w:top w:w="100" w:type="dxa"/>
              <w:start w:w="120" w:type="dxa"/>
              <w:bottom w:w="100" w:type="dxa"/>
              <w:end w:w="120" w:type="dxa"/>
            </w:tcMar>
          </w:tcPr>
          <w:p>
            <w:pPr>
              <w:spacing w:after="40"/>
            </w:pPr>
            <w:r>
              <w:rPr>
                <w:sz w:val="18"/>
              </w:rPr>
              <w:t>Lernbedarf schätzen</w:t>
            </w:r>
          </w:p>
        </w:tc>
        <w:tc>
          <w:tcPr>
            <w:tcW w:type="dxa" w:w="3610"/>
            <w:tcW w:w="3610" w:type="dxa"/>
            <w:shd w:fill="F5FAF8"/>
            <w:tcMar>
              <w:top w:w="100" w:type="dxa"/>
              <w:start w:w="120" w:type="dxa"/>
              <w:bottom w:w="100" w:type="dxa"/>
              <w:end w:w="120" w:type="dxa"/>
            </w:tcMar>
          </w:tcPr>
          <w:p>
            <w:pPr>
              <w:spacing w:after="40"/>
            </w:pPr>
            <w:r>
              <w:rPr>
                <w:sz w:val="18"/>
              </w:rPr>
              <w:t>Testdaten, Kennzahlen, Baseline</w:t>
            </w:r>
          </w:p>
        </w:tc>
      </w:tr>
      <w:tr>
        <w:trPr>
          <w:cantSplit/>
        </w:trPr>
        <w:tc>
          <w:tcPr>
            <w:tcW w:type="dxa" w:w="1700"/>
            <w:tcW w:w="1700" w:type="dxa"/>
            <w:tcMar>
              <w:top w:w="100" w:type="dxa"/>
              <w:start w:w="120" w:type="dxa"/>
              <w:bottom w:w="100" w:type="dxa"/>
              <w:end w:w="120" w:type="dxa"/>
            </w:tcMar>
          </w:tcPr>
          <w:p>
            <w:pPr>
              <w:spacing w:after="40"/>
            </w:pPr>
            <w:r>
              <w:rPr>
                <w:sz w:val="18"/>
              </w:rPr>
              <w:t>Sprache</w:t>
            </w:r>
          </w:p>
        </w:tc>
        <w:tc>
          <w:tcPr>
            <w:tcW w:type="dxa" w:w="4050"/>
            <w:tcW w:w="4050" w:type="dxa"/>
            <w:tcMar>
              <w:top w:w="100" w:type="dxa"/>
              <w:start w:w="120" w:type="dxa"/>
              <w:bottom w:w="100" w:type="dxa"/>
              <w:end w:w="120" w:type="dxa"/>
            </w:tcMar>
          </w:tcPr>
          <w:p>
            <w:pPr>
              <w:spacing w:after="40"/>
            </w:pPr>
            <w:r>
              <w:rPr>
                <w:sz w:val="18"/>
              </w:rPr>
              <w:t>Hinweis verständlich formulieren</w:t>
            </w:r>
          </w:p>
        </w:tc>
        <w:tc>
          <w:tcPr>
            <w:tcW w:type="dxa" w:w="3610"/>
            <w:tcW w:w="3610" w:type="dxa"/>
            <w:tcMar>
              <w:top w:w="100" w:type="dxa"/>
              <w:start w:w="120" w:type="dxa"/>
              <w:bottom w:w="100" w:type="dxa"/>
              <w:end w:w="120" w:type="dxa"/>
            </w:tcMar>
          </w:tcPr>
          <w:p>
            <w:pPr>
              <w:spacing w:after="40"/>
            </w:pPr>
            <w:r>
              <w:rPr>
                <w:sz w:val="18"/>
              </w:rPr>
              <w:t>klare Vorgaben, Inhaltsprüfung</w:t>
            </w:r>
          </w:p>
        </w:tc>
      </w:tr>
      <w:tr>
        <w:trPr>
          <w:cantSplit/>
        </w:trPr>
        <w:tc>
          <w:tcPr>
            <w:tcW w:type="dxa" w:w="1700"/>
            <w:tcW w:w="1700" w:type="dxa"/>
            <w:shd w:fill="F5FAF8"/>
            <w:tcMar>
              <w:top w:w="100" w:type="dxa"/>
              <w:start w:w="120" w:type="dxa"/>
              <w:bottom w:w="100" w:type="dxa"/>
              <w:end w:w="120" w:type="dxa"/>
            </w:tcMar>
          </w:tcPr>
          <w:p>
            <w:pPr>
              <w:spacing w:after="40"/>
            </w:pPr>
            <w:r>
              <w:rPr>
                <w:sz w:val="18"/>
              </w:rPr>
              <w:t>View</w:t>
            </w:r>
          </w:p>
        </w:tc>
        <w:tc>
          <w:tcPr>
            <w:tcW w:type="dxa" w:w="4050"/>
            <w:tcW w:w="4050" w:type="dxa"/>
            <w:shd w:fill="F5FAF8"/>
            <w:tcMar>
              <w:top w:w="100" w:type="dxa"/>
              <w:start w:w="120" w:type="dxa"/>
              <w:bottom w:w="100" w:type="dxa"/>
              <w:end w:w="120" w:type="dxa"/>
            </w:tcMar>
          </w:tcPr>
          <w:p>
            <w:pPr>
              <w:spacing w:after="40"/>
            </w:pPr>
            <w:r>
              <w:rPr>
                <w:sz w:val="18"/>
              </w:rPr>
              <w:t>Empfehlung und Begründung zeigen</w:t>
            </w:r>
          </w:p>
        </w:tc>
        <w:tc>
          <w:tcPr>
            <w:tcW w:type="dxa" w:w="3610"/>
            <w:tcW w:w="3610" w:type="dxa"/>
            <w:shd w:fill="F5FAF8"/>
            <w:tcMar>
              <w:top w:w="100" w:type="dxa"/>
              <w:start w:w="120" w:type="dxa"/>
              <w:bottom w:w="100" w:type="dxa"/>
              <w:end w:w="120" w:type="dxa"/>
            </w:tcMar>
          </w:tcPr>
          <w:p>
            <w:pPr>
              <w:spacing w:after="40"/>
            </w:pPr>
            <w:r>
              <w:rPr>
                <w:sz w:val="18"/>
              </w:rPr>
              <w:t>Widerspruch und menschliche Freigabe</w:t>
            </w:r>
          </w:p>
        </w:tc>
      </w:tr>
    </w:tbl>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FCE8D5"/>
            <w:tcMar>
              <w:top w:w="100" w:type="dxa"/>
              <w:start w:w="120" w:type="dxa"/>
              <w:bottom w:w="100" w:type="dxa"/>
              <w:end w:w="120" w:type="dxa"/>
            </w:tcMar>
          </w:tcPr>
          <w:p>
            <w:pPr>
              <w:spacing w:after="40"/>
            </w:pPr>
            <w:r>
              <w:rPr>
                <w:b/>
                <w:color w:val="214D49"/>
              </w:rPr>
              <w:t>Merksatz</w:t>
              <w:br/>
            </w:r>
            <w:r>
              <w:t>Flüssige Sprache ist kein Beleg für fachliche Richtigkeit.</w:t>
            </w:r>
          </w:p>
        </w:tc>
      </w:tr>
    </w:tbl>
    <w:p>
      <w:pPr>
        <w:pStyle w:val="R8Information"/>
        <w:keepLines/>
      </w:pPr>
      <w:r>
        <w:t>Parallelbeispiel – Buchreservierung: Eine Schulbücherei informiert über die voraussichtliche Bereitstellung eines reservierten Buchs. Eine feste Regel prüft zunächst, ob Reservierungsnummer und Öffnungszeit vorliegen. Ein einfaches tabellarisches Modell schätzt aus früheren Rückgaben die Wartezeit; ein Sprachmodell formuliert den Hinweis verständlich. Bei ungewöhnlichen oder widersprüchlichen Angaben prüft das Büchereiteam den Fall, bevor eine verbindliche Nachricht verschickt wird. Übertrage die Rollen und Prüffragen auf den Lernagenten, nicht die Bücherlösung.</w:t>
      </w:r>
    </w:p>
    <w:p>
      <w:pPr>
        <w:pStyle w:val="R8Information"/>
        <w:keepNext/>
      </w:pPr>
      <w:r>
        <w:t>Beispielskizze zur Buchreservierung (anderer Fall als der Lernagent):</w:t>
      </w:r>
    </w:p>
    <w:p>
      <w:pPr>
        <w:jc w:val="center"/>
      </w:pPr>
      <w:r>
        <w:drawing>
          <wp:inline xmlns:a="http://schemas.openxmlformats.org/drawingml/2006/main" xmlns:pic="http://schemas.openxmlformats.org/drawingml/2006/picture">
            <wp:extent cx="4104000" cy="3693600"/>
            <wp:docPr id="13" name="Picture 13" descr="Ablaufskizze der Buchreservierung: Angaben, Regel zur Vollständigkeit, tabellarische Wartezeitschätzung, Prüfung widersprüchlicher Angaben, Sprachmodell und vorläufige Anzeige. Nein bei fehlenden Angaben oder Ja bei Widerspruch führt jeweils zum Büchereiteam."/>
            <wp:cNvGraphicFramePr>
              <a:graphicFrameLocks noChangeAspect="1"/>
            </wp:cNvGraphicFramePr>
            <a:graphic>
              <a:graphicData uri="http://schemas.openxmlformats.org/drawingml/2006/picture">
                <pic:pic>
                  <pic:nvPicPr>
                    <pic:cNvPr id="0" name="buchreservierung_ablaufskizze.png"/>
                    <pic:cNvPicPr/>
                  </pic:nvPicPr>
                  <pic:blipFill>
                    <a:blip r:embed="rId29"/>
                    <a:stretch>
                      <a:fillRect/>
                    </a:stretch>
                  </pic:blipFill>
                  <pic:spPr>
                    <a:xfrm>
                      <a:off x="0" y="0"/>
                      <a:ext cx="4104000" cy="3693600"/>
                    </a:xfrm>
                    <a:prstGeom prst="rect"/>
                  </pic:spPr>
                </pic:pic>
              </a:graphicData>
            </a:graphic>
          </wp:inline>
        </w:drawing>
      </w:r>
    </w:p>
    <w:p>
      <w:pPr>
        <w:pStyle w:val="R8Information"/>
      </w:pPr>
      <w:r>
        <w:t>Diese Skizze zeigt den Ablauf und die Zuständigkeiten. Der Entscheidungsbaum in Kapitel 5 ist dagegen ein ML-Modell zur Klassifikation. Zeichne für den Lernagenten eigene Prüffragen und Wege.</w:t>
      </w:r>
    </w:p>
    <w:p>
      <w:pPr>
        <w:jc w:val="center"/>
      </w:pPr>
      <w:r>
        <w:drawing>
          <wp:inline xmlns:a="http://schemas.openxmlformats.org/drawingml/2006/main" xmlns:pic="http://schemas.openxmlformats.org/drawingml/2006/picture">
            <wp:extent cx="5685120" cy="3167424"/>
            <wp:docPr id="7" name="Picture 2" title="Fachliche Abbildung" descr="Fachliche Abbildung zum Lerninhalt Machine Learning; Erläuterung im umgebenden Text"/>
            <wp:cNvGraphicFramePr>
              <a:graphicFrameLocks noChangeAspect="1"/>
            </wp:cNvGraphicFramePr>
            <a:graphic>
              <a:graphicData uri="http://schemas.openxmlformats.org/drawingml/2006/picture">
                <pic:pic>
                  <pic:nvPicPr>
                    <pic:cNvPr id="7" name="lernagent_unsicherheit_mockup.png"/>
                    <pic:cNvPicPr/>
                  </pic:nvPicPr>
                  <pic:blipFill>
                    <a:blip r:embed="rId17"/>
                    <a:stretch>
                      <a:fillRect/>
                    </a:stretch>
                  </pic:blipFill>
                  <pic:spPr>
                    <a:xfrm>
                      <a:off x="0" y="0"/>
                      <a:ext cx="6048000" cy="3369600"/>
                    </a:xfrm>
                    <a:prstGeom prst="rect"/>
                  </pic:spPr>
                </pic:pic>
              </a:graphicData>
            </a:graphic>
          </wp:inline>
        </w:drawing>
      </w:r>
    </w:p>
    <w:p>
      <w:pPr>
        <w:spacing w:after="60"/>
        <w:keepNext/>
      </w:pPr>
      <w:r>
        <w:rPr>
          <w:color w:val="556465"/>
          <w:sz w:val="18"/>
        </w:rPr>
        <w:t>Mockup: Der Agent darf Unsicherheit zeigen und eine weitere Diagnose oder menschliche Prüfung anfordern.</w:t>
      </w:r>
    </w:p>
    <w:p>
      <w:pPr>
        <w:pStyle w:val="R8Information"/>
      </w:pPr>
      <w:r>
        <w:t>Hilfe 1: Lies in der Ansicht die drei Angaben und den Status. Welche Angaben passen nicht eindeutig zusammen?</w:t>
      </w:r>
    </w:p>
    <w:p>
      <w:pPr>
        <w:pStyle w:val="R8Information"/>
      </w:pPr>
      <w:r>
        <w:t>Hilfe 2: Nutze die Tabelle „Schicht – Aufgabe – Kontrolle“: Welche Station prüft Daten, welche schätzt, welche formuliert?</w:t>
      </w:r>
    </w:p>
    <w:p>
      <w:pPr>
        <w:pStyle w:val="R8Information"/>
      </w:pPr>
      <w:r>
        <w:t>Hilfe 3: Zeichne vor der Anzeige eine Ja/Nein-Prüffrage zu Unsicherheit und dünner Datengrundlage. Überlege, wann eine Lehrkraft den Fall sehen soll.</w:t>
      </w:r>
    </w:p>
    <w:p>
      <w:pPr>
        <w:keepNext w:val="0"/>
        <w:keepLines/>
        <w:spacing w:before="40" w:after="0" w:line="160" w:lineRule="atLeast"/>
        <w:jc w:val="right"/>
      </w:pPr>
      <w:hyperlink w:anchor="K12_TASK" w:history="1">
        <w:r>
          <w:rPr>
            <w:color w:val="007C83"/>
            <w:u w:val="single"/>
          </w:rPr>
          <w:t>Zum Aufgabenblatt</w:t>
        </w:r>
      </w:hyperlink>
      <w:r>
        <w:t xml:space="preserve">   ·   </w:t>
      </w:r>
      <w:hyperlink w:anchor="K12_DEEP" w:history="1">
        <w:r>
          <w:rPr>
            <w:color w:val="007C83"/>
            <w:u w:val="single"/>
          </w:rPr>
          <w:t>Zum Vertiefungsblatt</w:t>
        </w:r>
      </w:hyperlink>
      <w:r>
        <w:t xml:space="preserve">   ·   </w:t>
      </w:r>
      <w:hyperlink w:anchor="TOC" w:history="1">
        <w:r>
          <w:rPr>
            <w:color w:val="007C83"/>
            <w:u w:val="single"/>
          </w:rPr>
          <w:t>Zum Inhaltsverzeichnis</w:t>
        </w:r>
      </w:hyperlink>
    </w:p>
    <w:p>
      <w:pPr>
        <w:pStyle w:val="Heading2"/>
        <w:keepNext/>
        <w:pageBreakBefore/>
      </w:pPr>
      <w:bookmarkStart w:id="1037" w:name="K12_DEEP"/>
      <w:r>
        <w:drawing>
          <wp:inline xmlns:a="http://schemas.openxmlformats.org/drawingml/2006/main" xmlns:pic="http://schemas.openxmlformats.org/drawingml/2006/picture">
            <wp:extent cx="187200" cy="187200"/>
            <wp:docPr id="11" name="Picture 11" title="12.3 Vertiefungsblatt – 2 Was Sprachmodelle tun" descr="Schwarzes Outline-Symbol für 12.3 Vertiefungsblatt"/>
            <wp:cNvGraphicFramePr>
              <a:graphicFrameLocks noChangeAspect="1"/>
            </wp:cNvGraphicFramePr>
            <a:graphic>
              <a:graphicData uri="http://schemas.openxmlformats.org/drawingml/2006/picture">
                <pic:pic>
                  <pic:nvPicPr>
                    <pic:cNvPr id="0" name="icon_vertiefung_lupe.png"/>
                    <pic:cNvPicPr/>
                  </pic:nvPicPr>
                  <pic:blipFill>
                    <a:blip r:embed="rId23"/>
                    <a:stretch>
                      <a:fillRect/>
                    </a:stretch>
                  </pic:blipFill>
                  <pic:spPr>
                    <a:xfrm>
                      <a:off x="0" y="0"/>
                      <a:ext cx="187200" cy="187200"/>
                    </a:xfrm>
                    <a:prstGeom prst="rect"/>
                  </pic:spPr>
                </pic:pic>
              </a:graphicData>
            </a:graphic>
          </wp:inline>
        </w:drawing>
      </w:r>
      <w:r>
        <w:t xml:space="preserve">  11.3 Vertiefungsblatt – Was Sprachmodelle tun</w:t>
      </w:r>
      <w:r>
        <w:t/>
      </w:r>
      <w:bookmarkEnd w:id="1037"/>
    </w:p>
    <w:p>
      <w:pPr>
        <w:pStyle w:val="R8Vertiefung"/>
      </w:pPr>
      <w:r>
        <w:t>Übertrage das erarbeitete Vorgehen auf ein eigenes, fachlich ähnliches Beispiel zu „Was Sprachmodelle tun“. Begründe mindestens eine Entscheidung.</w:t>
      </w:r>
    </w:p>
    <w:p>
      <w:pPr>
        <w:pStyle w:val="R8Aufgabe"/>
        <w:spacing w:before="140"/>
        <w:keepNext/>
      </w:pPr>
      <w:sdt>
        <w:sdtPr>
          <w:alias w:val="Aufgabe vollständig erledigt"/>
          <w:tag w:val="checkbox_6e6a38e83b8d"/>
          <w:id w:val="789729825"/>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12_TASK" w:history="1">
        <w:r>
          <w:rPr>
            <w:color w:val="007C83"/>
            <w:u w:val="single"/>
          </w:rPr>
          <w:t>Zum Aufgabenblatt</w:t>
        </w:r>
      </w:hyperlink>
      <w:r>
        <w:t xml:space="preserve">   ·   </w:t>
      </w:r>
      <w:hyperlink w:anchor="K12_INFO" w:history="1">
        <w:r>
          <w:rPr>
            <w:color w:val="007C83"/>
            <w:u w:val="single"/>
          </w:rPr>
          <w:t>Zum Informationsblatt</w:t>
        </w:r>
      </w:hyperlink>
      <w:r>
        <w:t xml:space="preserve">   ·   </w:t>
      </w:r>
      <w:hyperlink w:anchor="TOC" w:history="1">
        <w:r>
          <w:rPr>
            <w:color w:val="007C83"/>
            <w:u w:val="single"/>
          </w:rPr>
          <w:t>Zum Inhaltsverzeichnis</w:t>
        </w:r>
      </w:hyperlink>
    </w:p>
    <w:p>
      <w:pPr>
        <w:pStyle w:val="Heading1"/>
        <w:pageBreakBefore/>
      </w:pPr>
      <w:r>
        <w:t>12. Chancen, Risiken und Einsatzregeln</w:t>
      </w:r>
    </w:p>
    <w:p>
      <w:pPr>
        <w:pStyle w:val="Heading2"/>
        <w:keepNext/>
      </w:pPr>
      <w:bookmarkStart w:id="1038" w:name="K13_TASK"/>
      <w:r>
        <w:drawing>
          <wp:inline xmlns:a="http://schemas.openxmlformats.org/drawingml/2006/main" xmlns:pic="http://schemas.openxmlformats.org/drawingml/2006/picture">
            <wp:extent cx="187200" cy="187200"/>
            <wp:docPr id="11" name="Picture 11" title="13.1 Aufgabenblatt – 3 Chancen, Risiken und Einsatzregeln" descr="Schwarzes Outline-Symbol für 13.1 Aufgabenblatt"/>
            <wp:cNvGraphicFramePr>
              <a:graphicFrameLocks noChangeAspect="1"/>
            </wp:cNvGraphicFramePr>
            <a:graphic>
              <a:graphicData uri="http://schemas.openxmlformats.org/drawingml/2006/picture">
                <pic:pic>
                  <pic:nvPicPr>
                    <pic:cNvPr id="0" name="icon_aufgabe_zielscheibe.png"/>
                    <pic:cNvPicPr/>
                  </pic:nvPicPr>
                  <pic:blipFill>
                    <a:blip r:embed="rId21"/>
                    <a:stretch>
                      <a:fillRect/>
                    </a:stretch>
                  </pic:blipFill>
                  <pic:spPr>
                    <a:xfrm>
                      <a:off x="0" y="0"/>
                      <a:ext cx="187200" cy="187200"/>
                    </a:xfrm>
                    <a:prstGeom prst="rect"/>
                  </pic:spPr>
                </pic:pic>
              </a:graphicData>
            </a:graphic>
          </wp:inline>
        </w:drawing>
      </w:r>
      <w:r>
        <w:t xml:space="preserve">  12.1 Aufgabenblatt – Chancen, Risiken und Einsatzregeln</w:t>
      </w:r>
      <w:r>
        <w:t/>
      </w:r>
      <w:bookmarkEnd w:id="1038"/>
    </w:p>
    <w:tbl>
      <w:tblPr>
        <w:tblW w:type="dxa" w:w="10332"/>
        <w:tblLayout w:type="fixed"/>
        <w:tblLook w:firstColumn="1" w:firstRow="1" w:lastColumn="0" w:lastRow="0" w:noHBand="0" w:noVBand="1" w:val="04A0"/>
        <w:jc w:val="left"/>
        <w:tblInd w:w="220" w:type="dxa"/>
      </w:tblPr>
      <w:tblGrid>
        <w:gridCol w:w="10332"/>
      </w:tblGrid>
      <w:tr>
        <w:tc>
          <w:tcPr>
            <w:tcW w:type="dxa" w:w="10332"/>
            <w:vAlign w:val="center"/>
            <w:shd w:fill="DDF3F2"/>
            <w:tcBorders>
              <w:top w:val="single" w:sz="6" w:color="007C83"/>
              <w:left w:val="single" w:sz="16" w:color="007C83"/>
              <w:bottom w:val="single" w:sz="6" w:color="007C83"/>
              <w:right w:val="single" w:sz="6" w:color="007C83"/>
            </w:tcBorders>
          </w:tcPr>
          <w:p>
            <w:pPr>
              <w:spacing w:after="80"/>
            </w:pPr>
            <w:r>
              <w:t>Die Schülervertretung möchte den Lernagenten im Unterricht testen. Vorher muss das Team für vier vorgeschlagene Funktionen festlegen, welche Entscheidung ein System treffen darf und wo Menschen prüfen müssen.</w:t>
            </w:r>
          </w:p>
          <w:p>
            <w:pPr>
              <w:spacing w:before="100"/>
            </w:pPr>
            <w:r>
              <w:t>Einstieg: Lies in 12.2 die vier Funktionen A–D und die Tabelle Chance/Risiko/Schutzmaßnahme. Beginne mit einer Zeile für Funktion A.</w:t>
            </w:r>
          </w:p>
        </w:tc>
      </w:tr>
    </w:tbl>
    <w:p>
      <w:pPr>
        <w:pStyle w:val="Heading2"/>
      </w:pPr>
      <w:r>
        <w:t>ML-K12-A01 · Fallentscheidung: Darf der Lernagent das?</w:t>
      </w:r>
    </w:p>
    <w:p>
      <w:pPr>
        <w:pStyle w:val="R8Aufgabe"/>
        <w:spacing w:before="140"/>
        <w:keepNext/>
      </w:pPr>
      <w:r>
        <w:t>Ausgangssituation: Die Schülervertretung möchte den Lernagenten im Unterricht testen. Vorher muss das Team für vier vorgeschlagene Funktionen festlegen, welche Entscheidung ein System treffen darf und wo Menschen prüfen müssen.</w:t>
        <w:br/>
        <w:t>Einstieg: Lies in 12.2 die vier Funktionen A–D und die Tabelle Chance/Risiko/Schutzmaßnahme. Beginne mit einer Zeile für Funktion A.</w:t>
        <w:br/>
        <w:t>Arbeitsauftrag: Beurteile die vier Funktionen A–D aus dem Informationsblatt 12.2. Übertrage sie in die dortige Entscheidungstabelle und trage je Funktion eine Entscheidung (einsetzen, nur unter Auflagen testen oder nicht einsetzen), einen belegten Nutzen, eine konkrete Fehlerfolge und eine passende Schutzmaßnahme ein. Begründe, wer im Zweifelsfall entscheidet. Ergebnis: ausgefüllte Vier-Zeilen-Entscheidungstabelle und vier kurze Begründungen. Nutze nur die hier bereitgestellten Informationen; die spätere aktuelle Recherche ist freiwillig.</w:t>
      </w:r>
    </w:p>
    <w:p>
      <w:pPr>
        <w:pStyle w:val="R8Information"/>
      </w:pPr>
      <w:r>
        <w:t>Material und Abgabe – Kern: Die Funktionen A–D und die Entscheidungstabelle stehen in 12.2. Keine externe Datei nötig. Abgabe: ausgefüllte Tabelle und Begründungen in deiner Arbeitsvorlage oder als abgaben/ML-K12-A01/entscheidung.pdf. GitHub ist optional.</w:t>
      </w:r>
    </w:p>
    <w:p>
      <w:pPr>
        <w:keepNext w:val="0"/>
        <w:keepLines/>
        <w:spacing w:before="40" w:after="0" w:line="160" w:lineRule="atLeast"/>
        <w:jc w:val="right"/>
      </w:pPr>
      <w:hyperlink w:anchor="K13_INFO" w:history="1">
        <w:r>
          <w:rPr>
            <w:color w:val="007C83"/>
            <w:u w:val="single"/>
          </w:rPr>
          <w:t>Zum Informationsblatt</w:t>
        </w:r>
      </w:hyperlink>
      <w:r>
        <w:t xml:space="preserve">   ·   </w:t>
      </w:r>
      <w:hyperlink w:anchor="TOC" w:history="1">
        <w:r>
          <w:rPr>
            <w:color w:val="007C83"/>
            <w:u w:val="single"/>
          </w:rPr>
          <w:t>Zum Inhaltsverzeichnis</w:t>
        </w:r>
      </w:hyperlink>
    </w:p>
    <w:p>
      <w:pPr>
        <w:pStyle w:val="Heading2"/>
        <w:keepNext/>
        <w:pageBreakBefore/>
      </w:pPr>
      <w:bookmarkStart w:id="1039" w:name="K13_INFO"/>
      <w:r>
        <w:drawing>
          <wp:inline xmlns:a="http://schemas.openxmlformats.org/drawingml/2006/main" xmlns:pic="http://schemas.openxmlformats.org/drawingml/2006/picture">
            <wp:extent cx="187200" cy="187200"/>
            <wp:docPr id="11" name="Picture 11" title="13.2 Informationsblatt – 3 Chancen, Risiken und Einsatzregeln" descr="Schwarzes Outline-Symbol für 13.2 Informationsblatt"/>
            <wp:cNvGraphicFramePr>
              <a:graphicFrameLocks noChangeAspect="1"/>
            </wp:cNvGraphicFramePr>
            <a:graphic>
              <a:graphicData uri="http://schemas.openxmlformats.org/drawingml/2006/picture">
                <pic:pic>
                  <pic:nvPicPr>
                    <pic:cNvPr id="0" name="icon_information_buch.png"/>
                    <pic:cNvPicPr/>
                  </pic:nvPicPr>
                  <pic:blipFill>
                    <a:blip r:embed="rId22"/>
                    <a:stretch>
                      <a:fillRect/>
                    </a:stretch>
                  </pic:blipFill>
                  <pic:spPr>
                    <a:xfrm>
                      <a:off x="0" y="0"/>
                      <a:ext cx="187200" cy="187200"/>
                    </a:xfrm>
                    <a:prstGeom prst="rect"/>
                  </pic:spPr>
                </pic:pic>
              </a:graphicData>
            </a:graphic>
          </wp:inline>
        </w:drawing>
      </w:r>
      <w:r>
        <w:t xml:space="preserve">  12.2 Informationsblatt – Chancen, Risiken und Einsatzregeln</w:t>
      </w:r>
      <w:r>
        <w:t/>
      </w:r>
      <w:bookmarkEnd w:id="1039"/>
    </w:p>
    <w:p>
      <w:pPr>
        <w:pStyle w:val="R8Information"/>
      </w:pPr>
      <w:r>
        <w:t>Begriff und Ergebnisform – Eine Fallentscheidung ordnet jeder vorgeschlagenen Funktion eine begründete Handlungsoption zu. Gib eine Tabelle mit Funktion, Entscheidung, Nutzen, Risiko, Schutzmaßnahme und zuständiger Person ab; die Begründung nennt die entscheidende Fehlerfolge.</w:t>
      </w:r>
    </w:p>
    <w:p>
      <w:pPr>
        <w:pStyle w:val="R8Information"/>
      </w:pPr>
      <w:r>
        <w:t>Durchgearbeitetes Parallelbeispiel – automatische Erinnerungsnachricht: Die Schulbücherei könnte an eine fällige Rückgabe erinnern. Nutzen: weniger vergessene Bücher. Risiko: eine Nachricht geht wegen einer falschen Zuordnung an die falsche Person. Eine mögliche Fallentscheidung lautet daher: zunächst nur mit einem Testdatensatz und vor dem Versand mit kontrollierter Empfängerliste erproben; zuständig bleibt das Büchereiteam. Der Fall ist keine Entscheidung über die vier Funktionen des Lernagenten.</w:t>
      </w:r>
    </w:p>
    <w:p>
      <w:pPr>
        <w:pStyle w:val="R8Information"/>
      </w:pPr>
      <w:r>
        <w:t>Hilfe 1 – Welche Person wäre bei einem Fehler betroffen und wie schwer wäre die Folge?</w:t>
      </w:r>
    </w:p>
    <w:p>
      <w:pPr>
        <w:pStyle w:val="R8Information"/>
      </w:pPr>
      <w:r>
        <w:t>Hilfe 2 – Nutze für jede Funktion dieselben Spalten der Entscheidungstabelle; trenne Nutzen von Schutzmaßnahme.</w:t>
      </w:r>
    </w:p>
    <w:p>
      <w:pPr>
        <w:pStyle w:val="R8Information"/>
      </w:pPr>
      <w:r>
        <w:t>Hilfe 3 – Beginne mit einer Entscheidung für eine Funktion und prüfe danach, ob deine Schutzmaßnahme genau das benannte Risiko begrenzt.</w:t>
      </w:r>
    </w:p>
    <w:p>
      <w:pPr>
        <w:pStyle w:val="R8Information"/>
      </w:pPr>
      <w:r>
        <w:t>Gegebene Fälle für die Fallentscheidung: A · Übung vorschlagen; B · Freitext automatisch benoten; C · Lernhilfe formulieren; D · Risiko für Nichtbestehen prognostizieren. Nutze für jeden Fall dieselben Spalten: Funktion | Entscheidung | Nutzen | Fehlerfolge | Schutzmaßnahme | zuständige Person. Die vier Bewertungen bleiben deine Aufgabe.</w:t>
      </w:r>
    </w:p>
    <w:p>
      <w:pPr>
        <w:pStyle w:val="R8Information"/>
      </w:pPr>
      <w:r>
        <w:t>Selbstkontrolle: Sind alle vier Funktionen beurteilt, ist jede Entscheidung an eine konkrete Fehlerfolge gebunden und bleibt die menschliche Zuständigkeit sichtbar?</w:t>
      </w:r>
    </w:p>
    <w:tbl>
      <w:tblPr>
        <w:tblStyle w:val="TableGrid"/>
        <w:tblW w:type="dxa" w:w="9360"/>
        <w:tblLayout w:type="fixed"/>
        <w:tblLook w:firstColumn="1" w:firstRow="1" w:lastColumn="0" w:lastRow="0" w:noHBand="0" w:noVBand="1" w:val="04A0"/>
        <w:jc w:val="left"/>
        <w:tblInd w:w="220" w:type="dxa"/>
      </w:tblPr>
      <w:tblGrid>
        <w:gridCol w:w="2300"/>
        <w:gridCol w:w="3000"/>
        <w:gridCol w:w="4060"/>
      </w:tblGrid>
      <w:tr>
        <w:trPr>
          <w:tblHeader w:val="true"/>
          <w:cantSplit/>
        </w:trPr>
        <w:tc>
          <w:tcPr>
            <w:tcW w:type="dxa" w:w="2300"/>
            <w:tcW w:w="2300" w:type="dxa"/>
            <w:shd w:fill="214D49"/>
            <w:tcMar>
              <w:top w:w="100" w:type="dxa"/>
              <w:start w:w="120" w:type="dxa"/>
              <w:bottom w:w="100" w:type="dxa"/>
              <w:end w:w="120" w:type="dxa"/>
            </w:tcMar>
          </w:tcPr>
          <w:p>
            <w:pPr>
              <w:spacing w:after="40"/>
            </w:pPr>
            <w:r>
              <w:rPr>
                <w:b/>
                <w:color w:val="FFFFFF"/>
                <w:sz w:val="18"/>
              </w:rPr>
              <w:t>Chance</w:t>
            </w:r>
          </w:p>
        </w:tc>
        <w:tc>
          <w:tcPr>
            <w:tcW w:type="dxa" w:w="3000"/>
            <w:tcW w:w="3000" w:type="dxa"/>
            <w:shd w:fill="214D49"/>
            <w:tcMar>
              <w:top w:w="100" w:type="dxa"/>
              <w:start w:w="120" w:type="dxa"/>
              <w:bottom w:w="100" w:type="dxa"/>
              <w:end w:w="120" w:type="dxa"/>
            </w:tcMar>
          </w:tcPr>
          <w:p>
            <w:pPr>
              <w:spacing w:after="40"/>
            </w:pPr>
            <w:r>
              <w:rPr>
                <w:b/>
                <w:color w:val="FFFFFF"/>
                <w:sz w:val="18"/>
              </w:rPr>
              <w:t>Risiko</w:t>
            </w:r>
          </w:p>
        </w:tc>
        <w:tc>
          <w:tcPr>
            <w:tcW w:type="dxa" w:w="4060"/>
            <w:tcW w:w="4060" w:type="dxa"/>
            <w:shd w:fill="214D49"/>
            <w:tcMar>
              <w:top w:w="100" w:type="dxa"/>
              <w:start w:w="120" w:type="dxa"/>
              <w:bottom w:w="100" w:type="dxa"/>
              <w:end w:w="120" w:type="dxa"/>
            </w:tcMar>
          </w:tcPr>
          <w:p>
            <w:pPr>
              <w:spacing w:after="40"/>
            </w:pPr>
            <w:r>
              <w:rPr>
                <w:b/>
                <w:color w:val="FFFFFF"/>
                <w:sz w:val="18"/>
              </w:rPr>
              <w:t>Schutzmaßnahme</w:t>
            </w:r>
          </w:p>
        </w:tc>
      </w:tr>
      <w:tr>
        <w:trPr>
          <w:cantSplit/>
        </w:trPr>
        <w:tc>
          <w:tcPr>
            <w:tcW w:type="dxa" w:w="2300"/>
            <w:tcW w:w="2300" w:type="dxa"/>
            <w:tcMar>
              <w:top w:w="100" w:type="dxa"/>
              <w:start w:w="120" w:type="dxa"/>
              <w:bottom w:w="100" w:type="dxa"/>
              <w:end w:w="120" w:type="dxa"/>
            </w:tcMar>
          </w:tcPr>
          <w:p>
            <w:pPr>
              <w:spacing w:after="40"/>
            </w:pPr>
            <w:r>
              <w:rPr>
                <w:sz w:val="18"/>
              </w:rPr>
              <w:t>individuelle Übungshinweise</w:t>
            </w:r>
          </w:p>
        </w:tc>
        <w:tc>
          <w:tcPr>
            <w:tcW w:type="dxa" w:w="3000"/>
            <w:tcW w:w="3000" w:type="dxa"/>
            <w:tcMar>
              <w:top w:w="100" w:type="dxa"/>
              <w:start w:w="120" w:type="dxa"/>
              <w:bottom w:w="100" w:type="dxa"/>
              <w:end w:w="120" w:type="dxa"/>
            </w:tcMar>
          </w:tcPr>
          <w:p>
            <w:pPr>
              <w:spacing w:after="40"/>
            </w:pPr>
            <w:r>
              <w:rPr>
                <w:sz w:val="18"/>
              </w:rPr>
              <w:t>vorschnelle Etikettierung</w:t>
            </w:r>
          </w:p>
        </w:tc>
        <w:tc>
          <w:tcPr>
            <w:tcW w:type="dxa" w:w="4060"/>
            <w:tcW w:w="4060" w:type="dxa"/>
            <w:tcMar>
              <w:top w:w="100" w:type="dxa"/>
              <w:start w:w="120" w:type="dxa"/>
              <w:bottom w:w="100" w:type="dxa"/>
              <w:end w:w="120" w:type="dxa"/>
            </w:tcMar>
          </w:tcPr>
          <w:p>
            <w:pPr>
              <w:spacing w:after="40"/>
            </w:pPr>
            <w:r>
              <w:rPr>
                <w:sz w:val="18"/>
              </w:rPr>
              <w:t>Empfehlung statt Festlegung</w:t>
            </w:r>
          </w:p>
        </w:tc>
      </w:tr>
      <w:tr>
        <w:trPr>
          <w:cantSplit/>
        </w:trPr>
        <w:tc>
          <w:tcPr>
            <w:tcW w:type="dxa" w:w="2300"/>
            <w:tcW w:w="2300" w:type="dxa"/>
            <w:shd w:fill="F5FAF8"/>
            <w:tcMar>
              <w:top w:w="100" w:type="dxa"/>
              <w:start w:w="120" w:type="dxa"/>
              <w:bottom w:w="100" w:type="dxa"/>
              <w:end w:w="120" w:type="dxa"/>
            </w:tcMar>
          </w:tcPr>
          <w:p>
            <w:pPr>
              <w:spacing w:after="40"/>
            </w:pPr>
            <w:r>
              <w:rPr>
                <w:sz w:val="18"/>
              </w:rPr>
              <w:t>schnelle Rückmeldung</w:t>
            </w:r>
          </w:p>
        </w:tc>
        <w:tc>
          <w:tcPr>
            <w:tcW w:type="dxa" w:w="3000"/>
            <w:tcW w:w="3000" w:type="dxa"/>
            <w:shd w:fill="F5FAF8"/>
            <w:tcMar>
              <w:top w:w="100" w:type="dxa"/>
              <w:start w:w="120" w:type="dxa"/>
              <w:bottom w:w="100" w:type="dxa"/>
              <w:end w:w="120" w:type="dxa"/>
            </w:tcMar>
          </w:tcPr>
          <w:p>
            <w:pPr>
              <w:spacing w:after="40"/>
            </w:pPr>
            <w:r>
              <w:rPr>
                <w:sz w:val="18"/>
              </w:rPr>
              <w:t>falsche oder erfundene Aussage</w:t>
            </w:r>
          </w:p>
        </w:tc>
        <w:tc>
          <w:tcPr>
            <w:tcW w:type="dxa" w:w="4060"/>
            <w:tcW w:w="4060" w:type="dxa"/>
            <w:shd w:fill="F5FAF8"/>
            <w:tcMar>
              <w:top w:w="100" w:type="dxa"/>
              <w:start w:w="120" w:type="dxa"/>
              <w:bottom w:w="100" w:type="dxa"/>
              <w:end w:w="120" w:type="dxa"/>
            </w:tcMar>
          </w:tcPr>
          <w:p>
            <w:pPr>
              <w:spacing w:after="40"/>
            </w:pPr>
            <w:r>
              <w:rPr>
                <w:sz w:val="18"/>
              </w:rPr>
              <w:t>Quellen und Plausibilität prüfen</w:t>
            </w:r>
          </w:p>
        </w:tc>
      </w:tr>
      <w:tr>
        <w:trPr>
          <w:cantSplit/>
        </w:trPr>
        <w:tc>
          <w:tcPr>
            <w:tcW w:type="dxa" w:w="2300"/>
            <w:tcW w:w="2300" w:type="dxa"/>
            <w:tcMar>
              <w:top w:w="100" w:type="dxa"/>
              <w:start w:w="120" w:type="dxa"/>
              <w:bottom w:w="100" w:type="dxa"/>
              <w:end w:w="120" w:type="dxa"/>
            </w:tcMar>
          </w:tcPr>
          <w:p>
            <w:pPr>
              <w:spacing w:after="40"/>
            </w:pPr>
            <w:r>
              <w:rPr>
                <w:sz w:val="18"/>
              </w:rPr>
              <w:t>Skalierung wiederkehrender Hilfen</w:t>
            </w:r>
          </w:p>
        </w:tc>
        <w:tc>
          <w:tcPr>
            <w:tcW w:type="dxa" w:w="3000"/>
            <w:tcW w:w="3000" w:type="dxa"/>
            <w:tcMar>
              <w:top w:w="100" w:type="dxa"/>
              <w:start w:w="120" w:type="dxa"/>
              <w:bottom w:w="100" w:type="dxa"/>
              <w:end w:w="120" w:type="dxa"/>
            </w:tcMar>
          </w:tcPr>
          <w:p>
            <w:pPr>
              <w:spacing w:after="40"/>
            </w:pPr>
            <w:r>
              <w:rPr>
                <w:sz w:val="18"/>
              </w:rPr>
              <w:t>Automatisierungsbias</w:t>
            </w:r>
          </w:p>
        </w:tc>
        <w:tc>
          <w:tcPr>
            <w:tcW w:type="dxa" w:w="4060"/>
            <w:tcW w:w="4060" w:type="dxa"/>
            <w:tcMar>
              <w:top w:w="100" w:type="dxa"/>
              <w:start w:w="120" w:type="dxa"/>
              <w:bottom w:w="100" w:type="dxa"/>
              <w:end w:w="120" w:type="dxa"/>
            </w:tcMar>
          </w:tcPr>
          <w:p>
            <w:pPr>
              <w:spacing w:after="40"/>
            </w:pPr>
            <w:r>
              <w:rPr>
                <w:sz w:val="18"/>
              </w:rPr>
              <w:t>Unsicherheit sichtbar machen</w:t>
            </w:r>
          </w:p>
        </w:tc>
      </w:tr>
      <w:tr>
        <w:trPr>
          <w:cantSplit/>
        </w:trPr>
        <w:tc>
          <w:tcPr>
            <w:tcW w:type="dxa" w:w="2300"/>
            <w:tcW w:w="2300" w:type="dxa"/>
            <w:shd w:fill="F5FAF8"/>
            <w:tcMar>
              <w:top w:w="100" w:type="dxa"/>
              <w:start w:w="120" w:type="dxa"/>
              <w:bottom w:w="100" w:type="dxa"/>
              <w:end w:w="120" w:type="dxa"/>
            </w:tcMar>
          </w:tcPr>
          <w:p>
            <w:pPr>
              <w:spacing w:after="40"/>
            </w:pPr>
            <w:r>
              <w:rPr>
                <w:sz w:val="18"/>
              </w:rPr>
              <w:t>Auswertung vieler Ergebnisse</w:t>
            </w:r>
          </w:p>
        </w:tc>
        <w:tc>
          <w:tcPr>
            <w:tcW w:type="dxa" w:w="3000"/>
            <w:tcW w:w="3000" w:type="dxa"/>
            <w:shd w:fill="F5FAF8"/>
            <w:tcMar>
              <w:top w:w="100" w:type="dxa"/>
              <w:start w:w="120" w:type="dxa"/>
              <w:bottom w:w="100" w:type="dxa"/>
              <w:end w:w="120" w:type="dxa"/>
            </w:tcMar>
          </w:tcPr>
          <w:p>
            <w:pPr>
              <w:spacing w:after="40"/>
            </w:pPr>
            <w:r>
              <w:rPr>
                <w:sz w:val="18"/>
              </w:rPr>
              <w:t>Datenschutzverletzung</w:t>
            </w:r>
          </w:p>
        </w:tc>
        <w:tc>
          <w:tcPr>
            <w:tcW w:type="dxa" w:w="4060"/>
            <w:tcW w:w="4060" w:type="dxa"/>
            <w:shd w:fill="F5FAF8"/>
            <w:tcMar>
              <w:top w:w="100" w:type="dxa"/>
              <w:start w:w="120" w:type="dxa"/>
              <w:bottom w:w="100" w:type="dxa"/>
              <w:end w:w="120" w:type="dxa"/>
            </w:tcMar>
          </w:tcPr>
          <w:p>
            <w:pPr>
              <w:spacing w:after="40"/>
            </w:pPr>
            <w:r>
              <w:rPr>
                <w:sz w:val="18"/>
              </w:rPr>
              <w:t>nur erforderliche Daten nutzen</w:t>
            </w:r>
          </w:p>
        </w:tc>
      </w:tr>
      <w:tr>
        <w:trPr>
          <w:cantSplit/>
        </w:trPr>
        <w:tc>
          <w:tcPr>
            <w:tcW w:type="dxa" w:w="2300"/>
            <w:tcW w:w="2300" w:type="dxa"/>
            <w:tcMar>
              <w:top w:w="100" w:type="dxa"/>
              <w:start w:w="120" w:type="dxa"/>
              <w:bottom w:w="100" w:type="dxa"/>
              <w:end w:w="120" w:type="dxa"/>
            </w:tcMar>
          </w:tcPr>
          <w:p>
            <w:pPr>
              <w:spacing w:after="40"/>
            </w:pPr>
            <w:r>
              <w:rPr>
                <w:sz w:val="18"/>
              </w:rPr>
              <w:t>barriereärmere Formulierungen</w:t>
            </w:r>
          </w:p>
        </w:tc>
        <w:tc>
          <w:tcPr>
            <w:tcW w:type="dxa" w:w="3000"/>
            <w:tcW w:w="3000" w:type="dxa"/>
            <w:tcMar>
              <w:top w:w="100" w:type="dxa"/>
              <w:start w:w="120" w:type="dxa"/>
              <w:bottom w:w="100" w:type="dxa"/>
              <w:end w:w="120" w:type="dxa"/>
            </w:tcMar>
          </w:tcPr>
          <w:p>
            <w:pPr>
              <w:spacing w:after="40"/>
            </w:pPr>
            <w:r>
              <w:rPr>
                <w:sz w:val="18"/>
              </w:rPr>
              <w:t>ungleiche Qualität für Gruppen</w:t>
            </w:r>
          </w:p>
        </w:tc>
        <w:tc>
          <w:tcPr>
            <w:tcW w:type="dxa" w:w="4060"/>
            <w:tcW w:w="4060" w:type="dxa"/>
            <w:tcMar>
              <w:top w:w="100" w:type="dxa"/>
              <w:start w:w="120" w:type="dxa"/>
              <w:bottom w:w="100" w:type="dxa"/>
              <w:end w:w="120" w:type="dxa"/>
            </w:tcMar>
          </w:tcPr>
          <w:p>
            <w:pPr>
              <w:spacing w:after="40"/>
            </w:pPr>
            <w:r>
              <w:rPr>
                <w:sz w:val="18"/>
              </w:rPr>
              <w:t>Teilgruppen und Randfälle testen</w:t>
            </w:r>
          </w:p>
        </w:tc>
      </w:tr>
    </w:tbl>
    <w:p>
      <w:pPr>
        <w:pStyle w:val="Heading2"/>
      </w:pPr>
      <w:r>
        <w:t>Aktuelle Entwicklungen untersuchen</w:t>
      </w:r>
    </w:p>
    <w:p>
      <w:r>
        <w:t>Technologien ändern sich schnell. Statt eine feste Liste auswendig zu lernen, prüfst du eine aktuelle Entwicklung mit einem belastbaren Raster: Was ist neu? Welche Quelle belegt es? Welches Problem löst es? Welche Grenzen bleiben? Was bedeutet es für Schule oder Betrieb?</w:t>
      </w:r>
    </w:p>
    <w:p>
      <w:pPr>
        <w:pStyle w:val="Heading2"/>
      </w:pPr>
      <w:r>
        <w:t>Rechercheauftrag</w:t>
      </w:r>
    </w:p>
    <w:p>
      <w:r>
        <w:t>Untersuche eine aktuelle Entwicklung bei Sprachmodellen oder Lernsystemen. Nutze mindestens zwei belastbare Quellen, notiere Veröffentlichungsdatum und Anbieterinteresse und trenne belegte Aussage, Anbieterbehauptung und eigene Schlussfolgerung.</w:t>
      </w:r>
      <w:r>
        <w:t xml:space="preserve"> Diese Recherche ist eine freiwillige Zusatzaufgabe. Die verpflichtende Fallentscheidung auf dem Aufgabenblatt benötigt nur die vier Funktionen und die Tabelle dieses Informationsblatts.</w:t>
      </w:r>
      <w:r>
        <w:t xml:space="preserve"> Diese Recherche ist freiwillig. Die vier Fallentscheidungen sind mit den Angaben hier ohne Internet zu bearbeiten.</w:t>
      </w: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FFF6D8"/>
            <w:tcMar>
              <w:top w:w="100" w:type="dxa"/>
              <w:start w:w="120" w:type="dxa"/>
              <w:bottom w:w="100" w:type="dxa"/>
              <w:end w:w="120" w:type="dxa"/>
            </w:tcMar>
          </w:tcPr>
          <w:p>
            <w:pPr>
              <w:spacing w:after="40"/>
            </w:pPr>
            <w:r>
              <w:rPr>
                <w:b/>
                <w:color w:val="214D49"/>
              </w:rPr>
              <w:t>Denkimpuls</w:t>
              <w:br/>
            </w:r>
            <w:r>
              <w:t>Ist die Aussage messbar oder nur werblich?</w:t>
            </w:r>
          </w:p>
        </w:tc>
      </w:tr>
    </w:tbl>
    <w:p>
      <w:pPr>
        <w:spacing w:after="20"/>
      </w:pP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E8F1F7"/>
            <w:tcMar>
              <w:top w:w="100" w:type="dxa"/>
              <w:start w:w="120" w:type="dxa"/>
              <w:bottom w:w="100" w:type="dxa"/>
              <w:end w:w="120" w:type="dxa"/>
            </w:tcMar>
          </w:tcPr>
          <w:p>
            <w:pPr>
              <w:spacing w:after="40"/>
            </w:pPr>
            <w:r>
              <w:rPr>
                <w:b/>
                <w:color w:val="214D49"/>
              </w:rPr>
              <w:t>Strategiehilfe</w:t>
              <w:br/>
            </w:r>
            <w:r>
              <w:t>Bevorzuge Primärquellen wie technische Dokumentation, Forschungspapier oder offizielle Rechtsquelle.</w:t>
            </w:r>
          </w:p>
        </w:tc>
      </w:tr>
    </w:tbl>
    <w:p>
      <w:pPr>
        <w:spacing w:after="20"/>
      </w:pPr>
    </w:p>
    <w:p>
      <w:r/>
    </w:p>
    <w:p/>
    <w:p>
      <w:r>
        <w:t>Bewerte vier Funktionen: (A) Übung vorschlagen, (B) Freitext automatisch benoten, (C) Lernhilfe formulieren, (D) Risiko für Nichtbestehen prognostizieren. Entscheide jeweils: einsetzen, nur mit Auflagen testen oder nicht einsetzen.</w:t>
      </w: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FFF6D8"/>
            <w:tcMar>
              <w:top w:w="100" w:type="dxa"/>
              <w:start w:w="120" w:type="dxa"/>
              <w:bottom w:w="100" w:type="dxa"/>
              <w:end w:w="120" w:type="dxa"/>
            </w:tcMar>
          </w:tcPr>
          <w:p>
            <w:pPr>
              <w:spacing w:after="40"/>
            </w:pPr>
            <w:r>
              <w:rPr>
                <w:b/>
                <w:color w:val="214D49"/>
              </w:rPr>
              <w:t>Denkimpuls</w:t>
              <w:br/>
            </w:r>
            <w:r>
              <w:t>Betrachte Nutzen, Schadenshöhe, Datenbedarf, Erklärbarkeit und menschliche Kontrolle.</w:t>
            </w:r>
          </w:p>
        </w:tc>
      </w:tr>
    </w:tbl>
    <w:p>
      <w:pPr>
        <w:spacing w:after="20"/>
      </w:pP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E8F1F7"/>
            <w:tcMar>
              <w:top w:w="100" w:type="dxa"/>
              <w:start w:w="120" w:type="dxa"/>
              <w:bottom w:w="100" w:type="dxa"/>
              <w:end w:w="120" w:type="dxa"/>
            </w:tcMar>
          </w:tcPr>
          <w:p>
            <w:pPr>
              <w:spacing w:after="40"/>
            </w:pPr>
            <w:r>
              <w:rPr>
                <w:b/>
                <w:color w:val="214D49"/>
              </w:rPr>
              <w:t>Strategiehilfe</w:t>
              <w:br/>
            </w:r>
            <w:r>
              <w:t>Formuliere jede Entscheidung im Muster: Wir entscheiden …, weil …; das Risiko … begrenzen wir durch …</w:t>
            </w:r>
          </w:p>
        </w:tc>
      </w:tr>
    </w:tbl>
    <w:p>
      <w:pPr>
        <w:spacing w:after="20"/>
      </w:pPr>
    </w:p>
    <w:tbl>
      <w:tblPr>
        <w:tblStyle w:val="TableGrid"/>
        <w:tblW w:type="dxa" w:w="9360"/>
        <w:tblLayout w:type="fixed"/>
        <w:tblLook w:firstColumn="1" w:firstRow="1" w:lastColumn="0" w:lastRow="0" w:noHBand="0" w:noVBand="1" w:val="04A0"/>
        <w:jc w:val="left"/>
        <w:tblInd w:w="220" w:type="dxa"/>
      </w:tblPr>
      <w:tblGrid>
        <w:gridCol w:w="1200"/>
        <w:gridCol w:w="2100"/>
        <w:gridCol w:w="3350"/>
        <w:gridCol w:w="2710"/>
      </w:tblGrid>
      <w:tr>
        <w:trPr>
          <w:tblHeader w:val="true"/>
          <w:cantSplit/>
        </w:trPr>
        <w:tc>
          <w:tcPr>
            <w:tcW w:type="dxa" w:w="1200"/>
            <w:tcW w:w="1200" w:type="dxa"/>
            <w:shd w:fill="214D49"/>
            <w:tcMar>
              <w:top w:w="100" w:type="dxa"/>
              <w:start w:w="120" w:type="dxa"/>
              <w:bottom w:w="100" w:type="dxa"/>
              <w:end w:w="120" w:type="dxa"/>
            </w:tcMar>
          </w:tcPr>
          <w:p>
            <w:pPr>
              <w:spacing w:after="40"/>
            </w:pPr>
            <w:r>
              <w:rPr>
                <w:b/>
                <w:color w:val="FFFFFF"/>
                <w:sz w:val="18"/>
              </w:rPr>
              <w:t>Funktion</w:t>
            </w:r>
          </w:p>
        </w:tc>
        <w:tc>
          <w:tcPr>
            <w:tcW w:type="dxa" w:w="2100"/>
            <w:tcW w:w="2100" w:type="dxa"/>
            <w:shd w:fill="214D49"/>
            <w:tcMar>
              <w:top w:w="100" w:type="dxa"/>
              <w:start w:w="120" w:type="dxa"/>
              <w:bottom w:w="100" w:type="dxa"/>
              <w:end w:w="120" w:type="dxa"/>
            </w:tcMar>
          </w:tcPr>
          <w:p>
            <w:pPr>
              <w:spacing w:after="40"/>
            </w:pPr>
            <w:r>
              <w:rPr>
                <w:b/>
                <w:color w:val="FFFFFF"/>
                <w:sz w:val="18"/>
              </w:rPr>
              <w:t>Entscheidung</w:t>
            </w:r>
          </w:p>
        </w:tc>
        <w:tc>
          <w:tcPr>
            <w:tcW w:type="dxa" w:w="3350"/>
            <w:tcW w:w="3350" w:type="dxa"/>
            <w:shd w:fill="214D49"/>
            <w:tcMar>
              <w:top w:w="100" w:type="dxa"/>
              <w:start w:w="120" w:type="dxa"/>
              <w:bottom w:w="100" w:type="dxa"/>
              <w:end w:w="120" w:type="dxa"/>
            </w:tcMar>
          </w:tcPr>
          <w:p>
            <w:pPr>
              <w:spacing w:after="40"/>
            </w:pPr>
            <w:r>
              <w:rPr>
                <w:b/>
                <w:color w:val="FFFFFF"/>
                <w:sz w:val="18"/>
              </w:rPr>
              <w:t>Begründung</w:t>
            </w:r>
          </w:p>
        </w:tc>
        <w:tc>
          <w:tcPr>
            <w:tcW w:type="dxa" w:w="2710"/>
            <w:tcW w:w="2710" w:type="dxa"/>
            <w:shd w:fill="214D49"/>
            <w:tcMar>
              <w:top w:w="100" w:type="dxa"/>
              <w:start w:w="120" w:type="dxa"/>
              <w:bottom w:w="100" w:type="dxa"/>
              <w:end w:w="120" w:type="dxa"/>
            </w:tcMar>
          </w:tcPr>
          <w:p>
            <w:pPr>
              <w:spacing w:after="40"/>
            </w:pPr>
            <w:r>
              <w:rPr>
                <w:b/>
                <w:color w:val="FFFFFF"/>
                <w:sz w:val="18"/>
              </w:rPr>
              <w:t>Schutzmaßnahme</w:t>
            </w:r>
          </w:p>
        </w:tc>
      </w:tr>
      <w:tr>
        <w:trPr>
          <w:cantSplit/>
        </w:trPr>
        <w:tc>
          <w:tcPr>
            <w:tcW w:type="dxa" w:w="1200"/>
            <w:tcW w:w="1200" w:type="dxa"/>
            <w:tcMar>
              <w:top w:w="100" w:type="dxa"/>
              <w:start w:w="120" w:type="dxa"/>
              <w:bottom w:w="100" w:type="dxa"/>
              <w:end w:w="120" w:type="dxa"/>
            </w:tcMar>
          </w:tcPr>
          <w:p>
            <w:pPr>
              <w:spacing w:after="40"/>
            </w:pPr>
            <w:r>
              <w:rPr>
                <w:sz w:val="18"/>
              </w:rPr>
              <w:t>A</w:t>
            </w:r>
          </w:p>
        </w:tc>
        <w:tc>
          <w:tcPr>
            <w:tcW w:type="dxa" w:w="2100"/>
            <w:tcW w:w="2100" w:type="dxa"/>
            <w:tcMar>
              <w:top w:w="100" w:type="dxa"/>
              <w:start w:w="120" w:type="dxa"/>
              <w:bottom w:w="100" w:type="dxa"/>
              <w:end w:w="120" w:type="dxa"/>
            </w:tcMar>
          </w:tcPr>
          <w:p>
            <w:pPr>
              <w:spacing w:after="40"/>
            </w:pPr>
            <w:r>
              <w:rPr>
                <w:sz w:val="18"/>
              </w:rPr>
            </w:r>
          </w:p>
        </w:tc>
        <w:tc>
          <w:tcPr>
            <w:tcW w:type="dxa" w:w="3350"/>
            <w:tcW w:w="3350" w:type="dxa"/>
            <w:tcMar>
              <w:top w:w="100" w:type="dxa"/>
              <w:start w:w="120" w:type="dxa"/>
              <w:bottom w:w="100" w:type="dxa"/>
              <w:end w:w="120" w:type="dxa"/>
            </w:tcMar>
          </w:tcPr>
          <w:p>
            <w:pPr>
              <w:spacing w:after="40"/>
            </w:pPr>
            <w:r>
              <w:rPr>
                <w:sz w:val="18"/>
              </w:rPr>
            </w:r>
          </w:p>
        </w:tc>
        <w:tc>
          <w:tcPr>
            <w:tcW w:type="dxa" w:w="2710"/>
            <w:tcW w:w="2710" w:type="dxa"/>
            <w:tcMar>
              <w:top w:w="100" w:type="dxa"/>
              <w:start w:w="120" w:type="dxa"/>
              <w:bottom w:w="100" w:type="dxa"/>
              <w:end w:w="120" w:type="dxa"/>
            </w:tcMar>
          </w:tcPr>
          <w:p>
            <w:pPr>
              <w:spacing w:after="40"/>
            </w:pPr>
            <w:r>
              <w:rPr>
                <w:sz w:val="18"/>
              </w:rPr>
            </w:r>
          </w:p>
        </w:tc>
      </w:tr>
      <w:tr>
        <w:trPr>
          <w:cantSplit/>
        </w:trPr>
        <w:tc>
          <w:tcPr>
            <w:tcW w:type="dxa" w:w="1200"/>
            <w:tcW w:w="1200" w:type="dxa"/>
            <w:shd w:fill="F5FAF8"/>
            <w:tcMar>
              <w:top w:w="100" w:type="dxa"/>
              <w:start w:w="120" w:type="dxa"/>
              <w:bottom w:w="100" w:type="dxa"/>
              <w:end w:w="120" w:type="dxa"/>
            </w:tcMar>
          </w:tcPr>
          <w:p>
            <w:pPr>
              <w:spacing w:after="40"/>
            </w:pPr>
            <w:r>
              <w:rPr>
                <w:sz w:val="18"/>
              </w:rPr>
              <w:t>B</w:t>
            </w:r>
          </w:p>
        </w:tc>
        <w:tc>
          <w:tcPr>
            <w:tcW w:type="dxa" w:w="2100"/>
            <w:tcW w:w="2100" w:type="dxa"/>
            <w:shd w:fill="F5FAF8"/>
            <w:tcMar>
              <w:top w:w="100" w:type="dxa"/>
              <w:start w:w="120" w:type="dxa"/>
              <w:bottom w:w="100" w:type="dxa"/>
              <w:end w:w="120" w:type="dxa"/>
            </w:tcMar>
          </w:tcPr>
          <w:p>
            <w:pPr>
              <w:spacing w:after="40"/>
            </w:pPr>
            <w:r>
              <w:rPr>
                <w:sz w:val="18"/>
              </w:rPr>
            </w:r>
          </w:p>
        </w:tc>
        <w:tc>
          <w:tcPr>
            <w:tcW w:type="dxa" w:w="3350"/>
            <w:tcW w:w="3350" w:type="dxa"/>
            <w:shd w:fill="F5FAF8"/>
            <w:tcMar>
              <w:top w:w="100" w:type="dxa"/>
              <w:start w:w="120" w:type="dxa"/>
              <w:bottom w:w="100" w:type="dxa"/>
              <w:end w:w="120" w:type="dxa"/>
            </w:tcMar>
          </w:tcPr>
          <w:p>
            <w:pPr>
              <w:spacing w:after="40"/>
            </w:pPr>
            <w:r>
              <w:rPr>
                <w:sz w:val="18"/>
              </w:rPr>
            </w:r>
          </w:p>
        </w:tc>
        <w:tc>
          <w:tcPr>
            <w:tcW w:type="dxa" w:w="2710"/>
            <w:tcW w:w="2710" w:type="dxa"/>
            <w:shd w:fill="F5FAF8"/>
            <w:tcMar>
              <w:top w:w="100" w:type="dxa"/>
              <w:start w:w="120" w:type="dxa"/>
              <w:bottom w:w="100" w:type="dxa"/>
              <w:end w:w="120" w:type="dxa"/>
            </w:tcMar>
          </w:tcPr>
          <w:p>
            <w:pPr>
              <w:spacing w:after="40"/>
            </w:pPr>
            <w:r>
              <w:rPr>
                <w:sz w:val="18"/>
              </w:rPr>
            </w:r>
          </w:p>
        </w:tc>
      </w:tr>
      <w:tr>
        <w:trPr>
          <w:cantSplit/>
        </w:trPr>
        <w:tc>
          <w:tcPr>
            <w:tcW w:type="dxa" w:w="1200"/>
            <w:tcW w:w="1200" w:type="dxa"/>
            <w:tcMar>
              <w:top w:w="100" w:type="dxa"/>
              <w:start w:w="120" w:type="dxa"/>
              <w:bottom w:w="100" w:type="dxa"/>
              <w:end w:w="120" w:type="dxa"/>
            </w:tcMar>
          </w:tcPr>
          <w:p>
            <w:pPr>
              <w:spacing w:after="40"/>
            </w:pPr>
            <w:r>
              <w:rPr>
                <w:sz w:val="18"/>
              </w:rPr>
              <w:t>C</w:t>
            </w:r>
          </w:p>
        </w:tc>
        <w:tc>
          <w:tcPr>
            <w:tcW w:type="dxa" w:w="2100"/>
            <w:tcW w:w="2100" w:type="dxa"/>
            <w:tcMar>
              <w:top w:w="100" w:type="dxa"/>
              <w:start w:w="120" w:type="dxa"/>
              <w:bottom w:w="100" w:type="dxa"/>
              <w:end w:w="120" w:type="dxa"/>
            </w:tcMar>
          </w:tcPr>
          <w:p>
            <w:pPr>
              <w:spacing w:after="40"/>
            </w:pPr>
            <w:r>
              <w:rPr>
                <w:sz w:val="18"/>
              </w:rPr>
            </w:r>
          </w:p>
        </w:tc>
        <w:tc>
          <w:tcPr>
            <w:tcW w:type="dxa" w:w="3350"/>
            <w:tcW w:w="3350" w:type="dxa"/>
            <w:tcMar>
              <w:top w:w="100" w:type="dxa"/>
              <w:start w:w="120" w:type="dxa"/>
              <w:bottom w:w="100" w:type="dxa"/>
              <w:end w:w="120" w:type="dxa"/>
            </w:tcMar>
          </w:tcPr>
          <w:p>
            <w:pPr>
              <w:spacing w:after="40"/>
            </w:pPr>
            <w:r>
              <w:rPr>
                <w:sz w:val="18"/>
              </w:rPr>
            </w:r>
          </w:p>
        </w:tc>
        <w:tc>
          <w:tcPr>
            <w:tcW w:type="dxa" w:w="2710"/>
            <w:tcW w:w="2710" w:type="dxa"/>
            <w:tcMar>
              <w:top w:w="100" w:type="dxa"/>
              <w:start w:w="120" w:type="dxa"/>
              <w:bottom w:w="100" w:type="dxa"/>
              <w:end w:w="120" w:type="dxa"/>
            </w:tcMar>
          </w:tcPr>
          <w:p>
            <w:pPr>
              <w:spacing w:after="40"/>
            </w:pPr>
            <w:r>
              <w:rPr>
                <w:sz w:val="18"/>
              </w:rPr>
            </w:r>
          </w:p>
        </w:tc>
      </w:tr>
      <w:tr>
        <w:trPr>
          <w:cantSplit/>
        </w:trPr>
        <w:tc>
          <w:tcPr>
            <w:tcW w:type="dxa" w:w="1200"/>
            <w:tcW w:w="1200" w:type="dxa"/>
            <w:shd w:fill="F5FAF8"/>
            <w:tcMar>
              <w:top w:w="100" w:type="dxa"/>
              <w:start w:w="120" w:type="dxa"/>
              <w:bottom w:w="100" w:type="dxa"/>
              <w:end w:w="120" w:type="dxa"/>
            </w:tcMar>
          </w:tcPr>
          <w:p>
            <w:pPr>
              <w:spacing w:after="40"/>
            </w:pPr>
            <w:r>
              <w:rPr>
                <w:sz w:val="18"/>
              </w:rPr>
              <w:t>D</w:t>
            </w:r>
          </w:p>
        </w:tc>
        <w:tc>
          <w:tcPr>
            <w:tcW w:type="dxa" w:w="2100"/>
            <w:tcW w:w="2100" w:type="dxa"/>
            <w:shd w:fill="F5FAF8"/>
            <w:tcMar>
              <w:top w:w="100" w:type="dxa"/>
              <w:start w:w="120" w:type="dxa"/>
              <w:bottom w:w="100" w:type="dxa"/>
              <w:end w:w="120" w:type="dxa"/>
            </w:tcMar>
          </w:tcPr>
          <w:p>
            <w:pPr>
              <w:spacing w:after="40"/>
            </w:pPr>
            <w:r>
              <w:rPr>
                <w:sz w:val="18"/>
              </w:rPr>
            </w:r>
          </w:p>
        </w:tc>
        <w:tc>
          <w:tcPr>
            <w:tcW w:type="dxa" w:w="3350"/>
            <w:tcW w:w="3350" w:type="dxa"/>
            <w:shd w:fill="F5FAF8"/>
            <w:tcMar>
              <w:top w:w="100" w:type="dxa"/>
              <w:start w:w="120" w:type="dxa"/>
              <w:bottom w:w="100" w:type="dxa"/>
              <w:end w:w="120" w:type="dxa"/>
            </w:tcMar>
          </w:tcPr>
          <w:p>
            <w:pPr>
              <w:spacing w:after="40"/>
            </w:pPr>
            <w:r>
              <w:rPr>
                <w:sz w:val="18"/>
              </w:rPr>
            </w:r>
          </w:p>
        </w:tc>
        <w:tc>
          <w:tcPr>
            <w:tcW w:type="dxa" w:w="2710"/>
            <w:tcW w:w="2710" w:type="dxa"/>
            <w:shd w:fill="F5FAF8"/>
            <w:tcMar>
              <w:top w:w="100" w:type="dxa"/>
              <w:start w:w="120" w:type="dxa"/>
              <w:bottom w:w="100" w:type="dxa"/>
              <w:end w:w="120" w:type="dxa"/>
            </w:tcMar>
          </w:tcPr>
          <w:p>
            <w:pPr>
              <w:spacing w:after="40"/>
            </w:pPr>
            <w:r>
              <w:rPr>
                <w:sz w:val="18"/>
              </w:rPr>
            </w:r>
          </w:p>
        </w:tc>
      </w:tr>
    </w:tbl>
    <w:p>
      <w:pPr>
        <w:pStyle w:val="Heading2"/>
      </w:pPr>
      <w:r>
        <w:t>Mini-Debatte</w:t>
      </w:r>
    </w:p>
    <w:p>
      <w:r>
        <w:t>These: „Wenn ein KI-System genauer als ein Mensch ist, sollte es automatisch entscheiden dürfen.“ Bereite eine Pro- und eine Contra-Position vor. Widerlege anschließend dein stärkstes eigenes Argument.</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keepNext/>
      </w:pPr>
      <w:r>
        <w:rPr>
          <w:color w:val="B4BEBE"/>
          <w:sz w:val="16"/>
        </w:rPr>
        <w:t>________________________________________________________________________________</w:t>
      </w:r>
    </w:p>
    <w:p>
      <w:pPr>
        <w:keepNext w:val="0"/>
        <w:keepLines/>
        <w:spacing w:before="40" w:after="0" w:line="160" w:lineRule="atLeast"/>
        <w:jc w:val="right"/>
      </w:pPr>
      <w:hyperlink w:anchor="K13_TASK" w:history="1">
        <w:r>
          <w:rPr>
            <w:color w:val="007C83"/>
            <w:u w:val="single"/>
          </w:rPr>
          <w:t>Zum Aufgabenblatt</w:t>
        </w:r>
      </w:hyperlink>
      <w:r>
        <w:t xml:space="preserve">   ·   </w:t>
      </w:r>
      <w:hyperlink w:anchor="K13_DEEP" w:history="1">
        <w:r>
          <w:rPr>
            <w:color w:val="007C83"/>
            <w:u w:val="single"/>
          </w:rPr>
          <w:t>Zum Vertiefungsblatt</w:t>
        </w:r>
      </w:hyperlink>
      <w:r>
        <w:t xml:space="preserve">   ·   </w:t>
      </w:r>
      <w:hyperlink w:anchor="TOC" w:history="1">
        <w:r>
          <w:rPr>
            <w:color w:val="007C83"/>
            <w:u w:val="single"/>
          </w:rPr>
          <w:t>Zum Inhaltsverzeichnis</w:t>
        </w:r>
      </w:hyperlink>
    </w:p>
    <w:p>
      <w:pPr>
        <w:pStyle w:val="Heading2"/>
        <w:keepNext/>
        <w:pageBreakBefore/>
      </w:pPr>
      <w:bookmarkStart w:id="1040" w:name="K13_DEEP"/>
      <w:r>
        <w:drawing>
          <wp:inline xmlns:a="http://schemas.openxmlformats.org/drawingml/2006/main" xmlns:pic="http://schemas.openxmlformats.org/drawingml/2006/picture">
            <wp:extent cx="187200" cy="187200"/>
            <wp:docPr id="11" name="Picture 11" title="13.3 Vertiefungsblatt – 3 Chancen, Risiken und Einsatzregeln" descr="Schwarzes Outline-Symbol für 13.3 Vertiefungsblatt"/>
            <wp:cNvGraphicFramePr>
              <a:graphicFrameLocks noChangeAspect="1"/>
            </wp:cNvGraphicFramePr>
            <a:graphic>
              <a:graphicData uri="http://schemas.openxmlformats.org/drawingml/2006/picture">
                <pic:pic>
                  <pic:nvPicPr>
                    <pic:cNvPr id="0" name="icon_vertiefung_lupe.png"/>
                    <pic:cNvPicPr/>
                  </pic:nvPicPr>
                  <pic:blipFill>
                    <a:blip r:embed="rId23"/>
                    <a:stretch>
                      <a:fillRect/>
                    </a:stretch>
                  </pic:blipFill>
                  <pic:spPr>
                    <a:xfrm>
                      <a:off x="0" y="0"/>
                      <a:ext cx="187200" cy="187200"/>
                    </a:xfrm>
                    <a:prstGeom prst="rect"/>
                  </pic:spPr>
                </pic:pic>
              </a:graphicData>
            </a:graphic>
          </wp:inline>
        </w:drawing>
      </w:r>
      <w:r>
        <w:t xml:space="preserve">  12.3 Vertiefungsblatt – Chancen, Risiken und Einsatzregeln</w:t>
      </w:r>
      <w:r>
        <w:t/>
      </w:r>
      <w:bookmarkEnd w:id="1040"/>
    </w:p>
    <w:p>
      <w:pPr>
        <w:pStyle w:val="R8Vertiefung"/>
      </w:pPr>
      <w:r>
        <w:t>V1. Prüfe als zusätzliche, ausdrücklich nicht für die Kernaufgabe nötige Funktion einen automatischen Hinweis an Erziehungsberechtigte bei Lernschwierigkeiten. Trenne mögliche Hilfe, Risiken der Datenweitergabe und menschliche Freigabe. Ergebnis: eine weitere Tabellenzeile und eine begründete Abbruchbedingung.</w:t>
      </w:r>
    </w:p>
    <w:p>
      <w:pPr>
        <w:pStyle w:val="R8Information"/>
      </w:pPr>
      <w:r>
        <w:t>Material und Abgabe – Vertiefung: Nutze dieselbe Tabellenvorlage in 12.2; keine zusätzliche Datei nötig. Ergebnis: fünfte Zeile und Abbruchbedingung im selben Dokument.</w:t>
      </w: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E8F1F7"/>
            <w:tcMar>
              <w:top w:w="100" w:type="dxa"/>
              <w:start w:w="120" w:type="dxa"/>
              <w:bottom w:w="100" w:type="dxa"/>
              <w:end w:w="120" w:type="dxa"/>
            </w:tcMar>
          </w:tcPr>
          <w:p>
            <w:pPr>
              <w:spacing w:after="40"/>
            </w:pPr>
            <w:r>
              <w:rPr>
                <w:b/>
                <w:color w:val="214D49"/>
              </w:rPr>
              <w:t>Offline-Praxis</w:t>
              <w:br/>
              <w:t>Vertiefung und Recherche: aufgaben/ML-K12-A01.md</w:t>
            </w:r>
            <w:r/>
          </w:p>
        </w:tc>
      </w:tr>
    </w:tbl>
    <w:p>
      <w:pPr>
        <w:spacing w:after="20"/>
      </w:pP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DDF3EA"/>
            <w:tcMar>
              <w:top w:w="100" w:type="dxa"/>
              <w:start w:w="120" w:type="dxa"/>
              <w:bottom w:w="100" w:type="dxa"/>
              <w:end w:w="120" w:type="dxa"/>
            </w:tcMar>
          </w:tcPr>
          <w:p>
            <w:pPr>
              <w:spacing w:after="40"/>
            </w:pPr>
            <w:r>
              <w:rPr>
                <w:b/>
                <w:color w:val="214D49"/>
              </w:rPr>
              <w:t>Lerncheck</w:t>
              <w:br/>
            </w:r>
            <w:r>
              <w:t>Markiere: ✓ sicher · ~ teilweise · ? noch unklar</w:t>
            </w:r>
          </w:p>
        </w:tc>
      </w:tr>
    </w:tbl>
    <w:p>
      <w:pPr>
        <w:spacing w:after="20"/>
      </w:pPr>
    </w:p>
    <w:p>
      <w:r>
        <w:t>☐ Ich kann ein neuronales Netz vereinfacht erklären.</w:t>
      </w:r>
    </w:p>
    <w:p>
      <w:r>
        <w:t>☐ Ich unterscheide Sprachproduktion und Wahrheitsprüfung.</w:t>
      </w:r>
    </w:p>
    <w:p>
      <w:r>
        <w:t>☐ Ich kann einen KI-Einsatz mit Schutzmaßnahmen bewerten.</w:t>
      </w:r>
    </w:p>
    <w:p>
      <w:r/>
    </w:p>
    <w:p>
      <w:pPr>
        <w:pStyle w:val="Heading1"/>
        <w:pageBreakBefore/>
      </w:pPr>
      <w:bookmarkStart w:id="1088" w:name="ML_GLOSSARY"/>
      <w:r>
        <w:t>Anhang: Fachglossar Machine Learning</w:t>
      </w:r>
      <w:bookmarkEnd w:id="1088"/>
    </w:p>
    <w:p>
      <w:pPr/>
      <w:r>
        <w:t>Schlage den verlinkten Begriff zuerst hier nach und gehe dann über „Zum Inhaltsverzeichnis“ zu deinem Auftrag zurück. Die Beispiele erklären Begriffe, lösen aber keine Arbeitsaufgabe.</w:t>
      </w:r>
    </w:p>
    <w:p>
      <w:pPr>
        <w:keepLines/>
      </w:pPr>
      <w:bookmarkStart w:id="1089" w:name="TERM_MERKMAL"/>
      <w:r>
        <w:rPr>
          <w:b/>
        </w:rPr>
        <w:t xml:space="preserve">Merkmal: </w:t>
      </w:r>
      <w:r>
        <w:t>Eine messbare Eingabe des Modells, zum Beispiel die Anzahl der Versuche. Ein Merkmal allein ist noch keine Empfehlung.</w:t>
      </w:r>
      <w:bookmarkEnd w:id="1089"/>
    </w:p>
    <w:p>
      <w:pPr>
        <w:keepLines/>
      </w:pPr>
      <w:bookmarkStart w:id="1090" w:name="TERM_LABEL"/>
      <w:r>
        <w:rPr>
          <w:b/>
        </w:rPr>
        <w:t xml:space="preserve">Label: </w:t>
      </w:r>
      <w:r>
        <w:t>Die bekannte Zielangabe zu einem Übungsfall, zum Beispiel die nachträglich bestätigte passende Lernstufe.</w:t>
      </w:r>
      <w:bookmarkEnd w:id="1090"/>
    </w:p>
    <w:p>
      <w:pPr>
        <w:keepLines/>
      </w:pPr>
      <w:bookmarkStart w:id="1091" w:name="TERM_MODELL"/>
      <w:r>
        <w:rPr>
          <w:b/>
        </w:rPr>
        <w:t xml:space="preserve">Modell: </w:t>
      </w:r>
      <w:r>
        <w:t>Eine aus Regeln oder Beispielen abgeleitete Zuordnung von Eingaben zu einer Vorhersage. Die Vorhersage muss geprüft werden.</w:t>
      </w:r>
      <w:bookmarkEnd w:id="1091"/>
    </w:p>
    <w:p>
      <w:pPr>
        <w:keepLines/>
      </w:pPr>
      <w:bookmarkStart w:id="1092" w:name="TERM_TRAININGSDATEN"/>
      <w:r>
        <w:rPr>
          <w:b/>
        </w:rPr>
        <w:t xml:space="preserve">Trainingsdaten: </w:t>
      </w:r>
      <w:r>
        <w:t>Fälle, aus denen ein Modell lernt. Die späteren Testfälle gehören nicht hierher.</w:t>
      </w:r>
      <w:bookmarkEnd w:id="1092"/>
    </w:p>
    <w:p>
      <w:pPr>
        <w:keepLines/>
      </w:pPr>
      <w:bookmarkStart w:id="1093" w:name="TERM_TESTDATEN"/>
      <w:r>
        <w:rPr>
          <w:b/>
        </w:rPr>
        <w:t xml:space="preserve">Testdaten: </w:t>
      </w:r>
      <w:r>
        <w:t>Zuvor zurückgehaltene Fälle, mit denen man ein fertiges Modell möglichst unabhängig prüft.</w:t>
      </w:r>
      <w:bookmarkEnd w:id="1093"/>
    </w:p>
    <w:p>
      <w:pPr>
        <w:keepLines/>
      </w:pPr>
      <w:bookmarkStart w:id="1094" w:name="TERM_REGRESSION"/>
      <w:r>
        <w:rPr>
          <w:b/>
        </w:rPr>
        <w:t xml:space="preserve">Regression: </w:t>
      </w:r>
      <w:r>
        <w:t>Vorhersage einer Zahl, zum Beispiel einer Zeit in Minuten. Der Fehler lässt sich als Abstand zur tatsächlichen Zahl messen.</w:t>
      </w:r>
      <w:bookmarkEnd w:id="1094"/>
    </w:p>
    <w:p>
      <w:pPr>
        <w:keepLines/>
      </w:pPr>
      <w:bookmarkStart w:id="1095" w:name="TERM_KLASSIFIKATION"/>
      <w:r>
        <w:rPr>
          <w:b/>
        </w:rPr>
        <w:t xml:space="preserve">Klassifikation: </w:t>
      </w:r>
      <w:r>
        <w:t>Vorhersage einer Klasse, zum Beispiel „Übung“ oder „Vertiefung“. Eine Klasse ist keine Messzahl.</w:t>
      </w:r>
      <w:bookmarkEnd w:id="1095"/>
    </w:p>
    <w:p>
      <w:pPr>
        <w:keepLines/>
      </w:pPr>
      <w:bookmarkStart w:id="1096" w:name="TERM_CLUSTERING"/>
      <w:r>
        <w:rPr>
          <w:b/>
        </w:rPr>
        <w:t xml:space="preserve">Clustering: </w:t>
      </w:r>
      <w:r>
        <w:t>Gruppieren ähnlicher Fälle ohne vorab festgelegtes Klassenlabel. Ähnlichkeit ersetzt noch keine fachliche Deutung.</w:t>
      </w:r>
      <w:bookmarkEnd w:id="1096"/>
    </w:p>
    <w:p>
      <w:pPr>
        <w:keepLines/>
      </w:pPr>
      <w:bookmarkStart w:id="1097" w:name="TERM_ENTSCHEIDUNGSBAUM"/>
      <w:r>
        <w:rPr>
          <w:b/>
        </w:rPr>
        <w:t xml:space="preserve">Entscheidungsbaum: </w:t>
      </w:r>
      <w:r>
        <w:t>Modell aus nacheinander geprüften Bedingungen. Ein Pfad führt von einer Frage zu einer Vorhersage.</w:t>
      </w:r>
      <w:bookmarkEnd w:id="1097"/>
    </w:p>
    <w:p>
      <w:pPr>
        <w:keepLines/>
      </w:pPr>
      <w:bookmarkStart w:id="1098" w:name="TERM_K_NN"/>
      <w:r>
        <w:rPr>
          <w:b/>
        </w:rPr>
        <w:t xml:space="preserve">k-NN: </w:t>
      </w:r>
      <w:r>
        <w:t>k-nearest Neighbors: Vorhersage aus k ähnlichen gespeicherten Fällen. Die Wahl von k und die Abstände beeinflussen das Ergebnis.</w:t>
      </w:r>
      <w:bookmarkEnd w:id="1098"/>
    </w:p>
    <w:p>
      <w:pPr>
        <w:keepLines/>
      </w:pPr>
      <w:bookmarkStart w:id="1099" w:name="TERM_BASELINE"/>
      <w:r>
        <w:rPr>
          <w:b/>
        </w:rPr>
        <w:t xml:space="preserve">Baseline: </w:t>
      </w:r>
      <w:r>
        <w:t>Ein einfacher Vergleichswert oder ein einfaches Vergleichsmodell. Ein aufwendigeres Modell sollte begründet besser sein.</w:t>
      </w:r>
      <w:bookmarkEnd w:id="1099"/>
      <w:r>
        <w:br/>
        <w:t>Testgüte: Hier der Anteil richtiger Modellmeldungen an allen unbekannten Testfällen; bei anderen Fragestellungen kann eine andere Kennzahl passender sein.</w:t>
      </w:r>
      <w:r>
        <w:br/>
        <w:t>Modellgüte: Beurteilung, ob ein Modell für seinen Zweck geeignet ist. Die Testgüte ist eine Kennzahl dafür; auch Fehlerarten und ihre Folgen müssen betrachtet werden.</w:t>
      </w:r>
    </w:p>
    <w:p>
      <w:pPr>
        <w:keepLines/>
      </w:pPr>
      <w:bookmarkStart w:id="1100" w:name="TERM_ÜBERANPASSUNG"/>
      <w:r>
        <w:rPr>
          <w:b/>
        </w:rPr>
        <w:t xml:space="preserve">Überanpassung: </w:t>
      </w:r>
      <w:r>
        <w:t>Ein Modell passt zu den Trainingsfällen sehr gut, versagt aber bei neuen Fällen. Darum getrennt testen.</w:t>
      </w:r>
      <w:bookmarkEnd w:id="1100"/>
    </w:p>
    <w:p>
      <w:pPr>
        <w:keepLines/>
      </w:pPr>
      <w:bookmarkStart w:id="1101" w:name="TERM_MAE"/>
      <w:r>
        <w:rPr>
          <w:b/>
        </w:rPr>
        <w:t xml:space="preserve">MAE: </w:t>
      </w:r>
      <w:r>
        <w:t>Mean Absolute Error: Summe der absoluten Zahlenfehler geteilt durch die Anzahl der Fälle. Einheit wie die vorhergesagte Größe.</w:t>
      </w:r>
      <w:bookmarkEnd w:id="1101"/>
    </w:p>
    <w:p>
      <w:pPr>
        <w:keepLines/>
      </w:pPr>
      <w:bookmarkStart w:id="1102" w:name="TERM_VERWECHSLUNGSMATRIX"/>
      <w:r>
        <w:rPr>
          <w:b/>
        </w:rPr>
        <w:t xml:space="preserve">Verwechslungsmatrix: </w:t>
      </w:r>
      <w:r>
        <w:t>2×2-Tabelle für zwei Klassen: Modellmeldung gegen tatsächlichen Fall. Sie trennt richtige und falsche positive und negative Ergebnisse.</w:t>
      </w:r>
      <w:bookmarkEnd w:id="1102"/>
    </w:p>
    <w:p>
      <w:pPr>
        <w:keepLines/>
      </w:pPr>
      <w:bookmarkStart w:id="1103" w:name="TERM_FALSCH_POSITIV"/>
      <w:r>
        <w:rPr>
          <w:b/>
        </w:rPr>
        <w:t xml:space="preserve">Falsch positiv: </w:t>
      </w:r>
      <w:r>
        <w:t>Das Modell meldet die positive Klasse, obwohl sie tatsächlich nicht vorliegt. Die Folgen hängen vom Einsatzfall ab.</w:t>
      </w:r>
      <w:bookmarkEnd w:id="1103"/>
    </w:p>
    <w:p>
      <w:pPr>
        <w:keepLines/>
      </w:pPr>
      <w:bookmarkStart w:id="1104" w:name="TERM_FALSCH_NEGATIV"/>
      <w:r>
        <w:rPr>
          <w:b/>
        </w:rPr>
        <w:t xml:space="preserve">Falsch negativ: </w:t>
      </w:r>
      <w:r>
        <w:t>Das Modell meldet die positive Klasse nicht, obwohl sie tatsächlich vorliegt. Auch hier zählt die fachliche Folge.</w:t>
      </w:r>
      <w:bookmarkEnd w:id="1104"/>
    </w:p>
    <w:p>
      <w:pPr>
        <w:keepLines/>
      </w:pPr>
      <w:bookmarkStart w:id="1105" w:name="TERM_ACCURACY"/>
      <w:r>
        <w:rPr>
          <w:b/>
        </w:rPr>
        <w:t xml:space="preserve">Accuracy: </w:t>
      </w:r>
      <w:r>
        <w:t>Anteil aller richtigen Klassenmeldungen. Kann bei seltenen positiven Fällen einen wichtigen Fehler verdecken.</w:t>
      </w:r>
      <w:bookmarkEnd w:id="1105"/>
    </w:p>
    <w:p>
      <w:pPr>
        <w:keepLines/>
      </w:pPr>
      <w:bookmarkStart w:id="1106" w:name="TERM_PRECISION"/>
      <w:r>
        <w:rPr>
          <w:b/>
        </w:rPr>
        <w:t xml:space="preserve">Precision: </w:t>
      </w:r>
      <w:r>
        <w:t>Anteil der richtig positiven Fälle unter allen positiven Modellmeldungen.</w:t>
      </w:r>
      <w:bookmarkEnd w:id="1106"/>
    </w:p>
    <w:p>
      <w:pPr>
        <w:keepLines/>
      </w:pPr>
      <w:bookmarkStart w:id="1107" w:name="TERM_RECALL"/>
      <w:r>
        <w:rPr>
          <w:b/>
        </w:rPr>
        <w:t xml:space="preserve">Recall: </w:t>
      </w:r>
      <w:r>
        <w:t>Anteil der erkannten positiven Fälle unter allen tatsächlich positiven Fällen.</w:t>
      </w:r>
      <w:bookmarkEnd w:id="1107"/>
      <w:r>
        <w:br/>
        <w:t>Förderfälle erkannt: Recall, wenn „Förderbedarf“ die positive Klasse ist; gezählt werden erkannte unter allen tatsächlich vorhandenen Förderfällen.</w:t>
      </w:r>
    </w:p>
    <w:p>
      <w:pPr>
        <w:keepLines/>
      </w:pPr>
      <w:bookmarkStart w:id="1108" w:name="TERM_KÜNSTLICHES_NEURON"/>
      <w:r>
        <w:rPr>
          <w:b/>
        </w:rPr>
        <w:t xml:space="preserve">Künstliches Neuron: </w:t>
      </w:r>
      <w:r>
        <w:t>Eine schematische Rechenstufe: Eingaben mit Gewichten multiplizieren, Bias addieren, Ergebnis durch eine Aktivierungsfunktion in eine Ausgabe übersetzen.</w:t>
      </w:r>
      <w:bookmarkEnd w:id="1108"/>
    </w:p>
    <w:p>
      <w:pPr>
        <w:keepLines/>
      </w:pPr>
      <w:bookmarkStart w:id="1109" w:name="TERM_GEWICHT"/>
      <w:r>
        <w:rPr>
          <w:b/>
        </w:rPr>
        <w:t xml:space="preserve">Gewicht: </w:t>
      </w:r>
      <w:r>
        <w:t>Zahl w an einem Eingabepfeil. Bei Eingabe x = 1 erhöht ein positives Gewicht die Summe, ein negatives senkt sie; bei x = 0 trägt es nichts bei. Im vereinfachten Papiermodell wirkt +2 stärker als +1, −2 stärker in die Gegenrichtung als −1, und 0 ignoriert dieses Merkmal. Kleine ganze Zahlen wie −2, −1, 0, +1 oder +2 sind zum Ausprobieren gut lesbar. Begründe die Wahl mit der gewünschten Reaktion auf die Eingaben. In einem trainierten Modell werden Gewichte aus Daten angepasst; für diese Skizze gibt es kein einzig richtiges Wertepaar.</w:t>
      </w:r>
      <w:bookmarkEnd w:id="1109"/>
    </w:p>
    <w:p>
      <w:pPr>
        <w:keepLines/>
      </w:pPr>
      <w:bookmarkStart w:id="1110" w:name="TERM_BIAS"/>
      <w:r>
        <w:rPr>
          <w:b/>
        </w:rPr>
        <w:t xml:space="preserve">Bias: </w:t>
      </w:r>
      <w:r>
        <w:t>Zusätzlicher Summand b in s = w₁·x₁ + w₂·x₂ + b. Bei x₁ = x₂ = 0 ist s = b. Gilt „Ausgabe 1 nur bei s &gt; 0“, bewirkt beispielsweise b = +1 schon ohne Signal eine 1, während b = 0 oder b = −1 eine 0 ergibt. Bei gleichen Eingaben und Gewichten erleichtert ein positiver Bias die Ausgabe 1, ein negativer erschwert sie. Wähle als Papiermodell zunächst einen kleinen ganzzahligen Wert passend zur gewünschten Ausgangsreaktion und prüfe die übrigen Eingaben. Im trainierten Modell wird auch b aus Daten angepasst. Hier ist Bias ein Rechenwert, keine Bezeichnung für verzerrte Daten.</w:t>
      </w:r>
      <w:bookmarkEnd w:id="1110"/>
    </w:p>
    <w:p>
      <w:pPr>
        <w:keepLines/>
      </w:pPr>
      <w:bookmarkStart w:id="1111" w:name="TERM_AKTIVIERUNGSFUNKTION"/>
      <w:r>
        <w:rPr>
          <w:b/>
        </w:rPr>
        <w:t xml:space="preserve">Aktivierungsfunktion: </w:t>
      </w:r>
      <w:r>
        <w:t>Regel nach der gewichteten Summe. Im einfachen Beispiel: Ausgabe 1, falls die Summe größer als null ist, sonst 0.</w:t>
      </w:r>
      <w:bookmarkEnd w:id="1111"/>
    </w:p>
    <w:p>
      <w:pPr>
        <w:keepLines/>
      </w:pPr>
      <w:bookmarkStart w:id="1112" w:name="TERM_NEURONALES_NETZ"/>
      <w:r>
        <w:rPr>
          <w:b/>
        </w:rPr>
        <w:t xml:space="preserve">Neuronales Netz: </w:t>
      </w:r>
      <w:r>
        <w:t>Mehrere verbundene künstliche Neuronen in Schichten. Für kleine tabellarische Fälle ist es nicht automatisch die beste Lösung.</w:t>
      </w:r>
      <w:bookmarkEnd w:id="1112"/>
    </w:p>
    <w:p>
      <w:pPr>
        <w:keepLines/>
      </w:pPr>
      <w:bookmarkStart w:id="1113" w:name="TERM_SPRACHMODELL"/>
      <w:r>
        <w:rPr>
          <w:b/>
        </w:rPr>
        <w:t xml:space="preserve">Sprachmodell: </w:t>
      </w:r>
      <w:r>
        <w:t>Modell zur Erzeugung von Text aus einem Kontext. Flüssige Formulierungen sind kein Beweis für fachliche Richtigkeit.</w:t>
      </w:r>
      <w:bookmarkEnd w:id="1113"/>
    </w:p>
    <w:p>
      <w:pPr>
        <w:pStyle w:val="Heading2"/>
      </w:pPr>
      <w:r>
        <w:t>Werkzeuge und Projektprüfung</w:t>
      </w:r>
    </w:p>
    <w:p>
      <w:pPr>
        <w:keepLines/>
      </w:pPr>
      <w:bookmarkStart w:id="1114" w:name="TERM_CSV"/>
      <w:r>
        <w:rPr>
          <w:b/>
        </w:rPr>
        <w:t xml:space="preserve">CSV: </w:t>
      </w:r>
      <w:r>
        <w:t>Textdatei mit Tabellenzeilen und einem festgelegten Trennzeichen. Beim Import Spalten, Zahlen und fehlende Werte prüfen.</w:t>
      </w:r>
      <w:bookmarkEnd w:id="1114"/>
    </w:p>
    <w:p>
      <w:pPr>
        <w:keepLines/>
      </w:pPr>
      <w:bookmarkStart w:id="1115" w:name="TERM_PANDAS"/>
      <w:r>
        <w:rPr>
          <w:b/>
        </w:rPr>
        <w:t xml:space="preserve">pandas: </w:t>
      </w:r>
      <w:r>
        <w:t>Python-Bibliothek zur Arbeit mit Tabellen. Der übliche Programmname ist pd; sie muss in der verwendeten Python-Umgebung verfügbar sein.</w:t>
      </w:r>
      <w:bookmarkEnd w:id="1115"/>
    </w:p>
    <w:p>
      <w:pPr>
        <w:keepLines/>
      </w:pPr>
      <w:bookmarkStart w:id="1116" w:name="TERM_DATAFRAME"/>
      <w:r>
        <w:rPr>
          <w:b/>
        </w:rPr>
        <w:t xml:space="preserve">DataFrame: </w:t>
      </w:r>
      <w:r>
        <w:t>Tabellenobjekt in pandas mit Zeilen und Spalten. Beispielbefehle sind .head(), .shape und .isna().sum().</w:t>
      </w:r>
      <w:bookmarkEnd w:id="1116"/>
    </w:p>
    <w:p>
      <w:pPr>
        <w:keepLines/>
      </w:pPr>
      <w:bookmarkStart w:id="1117" w:name="TERM_TESTFALL"/>
      <w:r>
        <w:rPr>
          <w:b/>
        </w:rPr>
        <w:t xml:space="preserve">Testfall: </w:t>
      </w:r>
      <w:r>
        <w:t>Ein definierter Eingabesatz mit erwarteter Reaktion. Bei der Prüfung werden Erwartung und beobachtete Reaktion verglichen.</w:t>
      </w:r>
      <w:bookmarkEnd w:id="1117"/>
    </w:p>
    <w:p>
      <w:pPr>
        <w:keepLines/>
      </w:pPr>
      <w:bookmarkStart w:id="1118" w:name="TERM_GRENZFALL"/>
      <w:r>
        <w:rPr>
          <w:b/>
        </w:rPr>
        <w:t xml:space="preserve">Grenzfall: </w:t>
      </w:r>
      <w:r>
        <w:t>Ein Fall nahe einer festgelegten Grenze, etwa ein gerade noch gültiger Wert oder eine fehlende Pflichtangabe.</w:t>
      </w:r>
      <w:bookmarkEnd w:id="1118"/>
    </w:p>
    <w:p>
      <w:pPr>
        <w:keepLines/>
        <w:keepNext/>
      </w:pPr>
      <w:bookmarkStart w:id="1119" w:name="TERM_MENSCHLICHE_ÜBERGABE"/>
      <w:r>
        <w:rPr>
          <w:b/>
        </w:rPr>
        <w:t xml:space="preserve">Menschliche Übergabe: </w:t>
      </w:r>
      <w:r>
        <w:t>Das System legt den Fall einer zuständigen Person vor, etwa bei Unsicherheit, Risiko oder widersprüchlichen Angaben.</w:t>
      </w:r>
      <w:bookmarkEnd w:id="1119"/>
    </w:p>
    <w:p>
      <w:pPr>
        <w:keepNext w:val="0"/>
        <w:keepLines/>
        <w:spacing w:before="40" w:after="0" w:line="160" w:lineRule="atLeast"/>
      </w:pPr>
      <w:hyperlink w:anchor="TOC" w:history="1">
        <w:r>
          <w:rPr>
            <w:rStyle w:val="Hyperlink"/>
            <w:rFonts w:ascii="Arial" w:hAnsi="Arial"/>
          </w:rPr>
          <w:t>Zum Inhaltsverzeichnis</w:t>
        </w:r>
      </w:hyperlink>
    </w:p>
    <w:p>
      <w:pPr>
        <w:pStyle w:val="Heading1"/>
        <w:keepNext/>
        <w:pageBreakBefore/>
      </w:pPr>
      <w:bookmarkStart w:id="1086" w:name="APP_SOURCES"/>
      <w:r>
        <w:t>Anhang: Quellen, Lizenzen und Grafiknachweise</w:t>
      </w:r>
      <w:bookmarkEnd w:id="1086"/>
    </w:p>
    <w:p>
      <w:pPr/>
      <w:r>
        <w:t>Die schematische Neuron-Grafik zum Mensa-Parallelbeispiel wurde für dieses Lernskript selbst erstellt. Sie zeigt eine frei gewählte Rechenregel und keine reale oder trainierte Vorhersage.</w:t>
      </w:r>
    </w:p>
    <w:p>
      <w:pPr/>
      <w:r>
        <w:rPr>
          <w:rFonts w:ascii="Arial" w:hAnsi="Arial"/>
        </w:rPr>
        <w:t xml:space="preserve">Lizenz des Lernskripts: Sofern nicht anders gekennzeichnet, steht dieses Lernskript unter CC BY-NC-SA 4.0. Die Lizenz gilt nicht automatisch für verlinkte oder eingebundene Fremdmaterialien. Lizenztext: </w:t>
      </w:r>
      <w:hyperlink r:id="rId27">
        <w:r>
          <w:rPr>
            <w:rFonts w:ascii="Arial" w:hAnsi="Arial"/>
            <w:color w:val="00575D"/>
            <w:u w:val="single"/>
          </w:rPr>
          <w:t>Creative Commons</w:t>
        </w:r>
      </w:hyperlink>
    </w:p>
    <w:p>
      <w:pPr>
        <w:pStyle w:val="R8Information"/>
      </w:pPr>
      <w:r>
        <w:t>Die schwarzen Outline-Icons für Arbeitsorientierung, Aufgabe, Information, Hilfe und Vertiefung wurden 2026 mit Unterstützung von OpenAI ChatGPT nach den Vorgaben der Autorin erzeugt und redaktionell geprüft. Es wurden dafür keine externen Bildvorlagen verwendet.</w:t>
      </w:r>
    </w:p>
    <w:p>
      <w:pPr>
        <w:pStyle w:val="R8Information"/>
      </w:pPr>
      <w:r>
        <w:t>Dieses Lernskript wurde mit Unterstützung einer KI erstellt und anschließend redaktionell geprüft. Trotz sorgfältiger Bearbeitung können Fehler enthalten sein. Bitte melden Sie Fehler und Verbesserungsvorschläge an die Autorin.</w:t>
      </w:r>
    </w:p>
    <w:p>
      <w:pPr>
        <w:pStyle w:val="Heading1"/>
        <w:keepNext/>
        <w:pageBreakBefore/>
      </w:pPr>
      <w:bookmarkStart w:id="1087" w:name="COMPETENCY"/>
      <w:r>
        <w:t>Zentraler Kompetenzcheck</w:t>
      </w:r>
      <w:bookmarkEnd w:id="1087"/>
    </w:p>
    <w:p>
      <w:r>
        <w:t>Setze eine Markierung erst, wenn du die Kompetenz sicher und anhand eines eigenen Arbeitsergebnisses nachweisen kannst.</w:t>
      </w:r>
    </w:p>
    <w:tbl>
      <w:tblPr>
        <w:tblStyle w:val="TableGrid"/>
        <w:tblW w:type="dxa" w:w="10332"/>
        <w:tblLook w:firstColumn="1" w:firstRow="1" w:lastColumn="0" w:lastRow="0" w:noHBand="0" w:noVBand="1" w:val="04A0"/>
        <w:jc w:val="left"/>
        <w:tblInd w:w="220" w:type="dxa"/>
        <w:tblLayout w:type="fixed"/>
      </w:tblPr>
      <w:tblGrid>
        <w:gridCol w:w="2583"/>
        <w:gridCol w:w="2583"/>
        <w:gridCol w:w="2583"/>
        <w:gridCol w:w="2583"/>
      </w:tblGrid>
      <w:tr>
        <w:trPr>
          <w:tblHeader w:val="true"/>
        </w:trPr>
        <w:tc>
          <w:tcPr>
            <w:tcW w:type="dxa" w:w="2583"/>
            <w:shd w:fill="007C83"/>
          </w:tcPr>
          <w:p>
            <w:r>
              <w:rPr>
                <w:b/>
                <w:color w:val="FFFFFF"/>
              </w:rPr>
              <w:t>Kapitel</w:t>
            </w:r>
          </w:p>
        </w:tc>
        <w:tc>
          <w:tcPr>
            <w:tcW w:type="dxa" w:w="2583"/>
            <w:shd w:fill="007C83"/>
          </w:tcPr>
          <w:p>
            <w:r>
              <w:rPr>
                <w:b/>
                <w:color w:val="FFFFFF"/>
              </w:rPr>
              <w:t>Ich kann …</w:t>
            </w:r>
          </w:p>
        </w:tc>
        <w:tc>
          <w:tcPr>
            <w:tcW w:type="dxa" w:w="2583"/>
            <w:shd w:fill="007C83"/>
          </w:tcPr>
          <w:p>
            <w:r>
              <w:rPr>
                <w:b/>
                <w:color w:val="FFFFFF"/>
              </w:rPr>
              <w:t>Stand</w:t>
            </w:r>
          </w:p>
        </w:tc>
        <w:tc>
          <w:tcPr>
            <w:tcW w:type="dxa" w:w="2583"/>
            <w:shd w:fill="007C83"/>
          </w:tcPr>
          <w:p>
            <w:r>
              <w:rPr>
                <w:b/>
                <w:color w:val="FFFFFF"/>
              </w:rPr>
              <w:t>Rücksprung</w:t>
            </w:r>
          </w:p>
        </w:tc>
      </w:tr>
      <w:tr>
        <w:tc>
          <w:tcPr>
            <w:tcW w:type="dxa" w:w="2583"/>
          </w:tcPr>
          <w:p>
            <w:r>
              <w:t>1</w:t>
            </w:r>
          </w:p>
        </w:tc>
        <w:tc>
          <w:tcPr>
            <w:tcW w:type="dxa" w:w="2583"/>
          </w:tcPr>
          <w:p>
            <w:r>
              <w:t>… die zentralen Arbeitsschritte zu „Vom Pythonprogramm zur Datenanalyse“ erklären, anwenden und mein Ergebnis prüfen.</w:t>
            </w:r>
          </w:p>
        </w:tc>
        <w:tc>
          <w:tcPr>
            <w:tcW w:type="dxa" w:w="2583"/>
          </w:tcPr>
          <w:p>
            <w:sdt>
              <w:sdtPr>
                <w:alias w:val="Kompetenz Kapitel 1"/>
                <w:tag w:val="checkbox_cd02b1073054"/>
                <w:id w:val="274633308"/>
                <w14:checkbox>
                  <w14:checked w14:val="0"/>
                  <w14:checkedState w14:val="2612" w14:font="MS Gothic"/>
                  <w14:uncheckedState w14:val="2610" w14:font="MS Gothic"/>
                </w14:checkbox>
              </w:sdtPr>
              <w:sdtContent>
                <w:r>
                  <w:rPr>
                    <w:rFonts w:ascii="Arial" w:hAnsi="Arial" w:eastAsia="Arial" w:cs="Arial"/>
                    <w:sz w:val="24"/>
                  </w:rPr>
                  <w:t>☐</w:t>
                </w:r>
              </w:sdtContent>
            </w:sdt>
          </w:p>
        </w:tc>
        <w:tc>
          <w:tcPr>
            <w:tcW w:type="dxa" w:w="2583"/>
          </w:tcPr>
          <w:p>
            <w:hyperlink w:anchor="K01_TASK" w:history="1">
              <w:r>
                <w:rPr>
                  <w:color w:val="007C83"/>
                  <w:u w:val="single"/>
                </w:rPr>
                <w:t>Aufgabenblatt</w:t>
              </w:r>
            </w:hyperlink>
          </w:p>
        </w:tc>
      </w:tr>
      <w:tr>
        <w:tc>
          <w:tcPr>
            <w:tcW w:type="dxa" w:w="2583"/>
          </w:tcPr>
          <w:p>
            <w:r>
              <w:t>2</w:t>
            </w:r>
          </w:p>
        </w:tc>
        <w:tc>
          <w:tcPr>
            <w:tcW w:type="dxa" w:w="2583"/>
          </w:tcPr>
          <w:p>
            <w:r>
              <w:t>… die zentralen Arbeitsschritte zu „CSV-Dateien verstehen und sicher einlesen“ erklären, anwenden und mein Ergebnis prüfen.</w:t>
            </w:r>
          </w:p>
        </w:tc>
        <w:tc>
          <w:tcPr>
            <w:tcW w:type="dxa" w:w="2583"/>
          </w:tcPr>
          <w:p>
            <w:sdt>
              <w:sdtPr>
                <w:alias w:val="Kompetenz Kapitel 2"/>
                <w:tag w:val="checkbox_b6afa205d06c"/>
                <w:id w:val="1174208560"/>
                <w14:checkbox>
                  <w14:checked w14:val="0"/>
                  <w14:checkedState w14:val="2612" w14:font="MS Gothic"/>
                  <w14:uncheckedState w14:val="2610" w14:font="MS Gothic"/>
                </w14:checkbox>
              </w:sdtPr>
              <w:sdtContent>
                <w:r>
                  <w:rPr>
                    <w:rFonts w:ascii="Arial" w:hAnsi="Arial" w:eastAsia="Arial" w:cs="Arial"/>
                    <w:sz w:val="24"/>
                  </w:rPr>
                  <w:t>☐</w:t>
                </w:r>
              </w:sdtContent>
            </w:sdt>
          </w:p>
        </w:tc>
        <w:tc>
          <w:tcPr>
            <w:tcW w:type="dxa" w:w="2583"/>
          </w:tcPr>
          <w:p>
            <w:hyperlink w:anchor="K02_TASK" w:history="1">
              <w:r>
                <w:rPr>
                  <w:color w:val="007C83"/>
                  <w:u w:val="single"/>
                </w:rPr>
                <w:t>Aufgabenblatt</w:t>
              </w:r>
            </w:hyperlink>
          </w:p>
        </w:tc>
      </w:tr>
      <w:tr>
        <w:tc>
          <w:tcPr>
            <w:tcW w:type="dxa" w:w="2583"/>
          </w:tcPr>
          <w:p>
            <w:r>
              <w:t>3</w:t>
            </w:r>
          </w:p>
        </w:tc>
        <w:tc>
          <w:tcPr>
            <w:tcW w:type="dxa" w:w="2583"/>
          </w:tcPr>
          <w:p>
            <w:r>
              <w:t>… die zentralen Arbeitsschritte zu „Vom Datensatz zum Machine-Learning-Modell“ erklären, anwenden und mein Ergebnis prüfen.</w:t>
            </w:r>
          </w:p>
        </w:tc>
        <w:tc>
          <w:tcPr>
            <w:tcW w:type="dxa" w:w="2583"/>
          </w:tcPr>
          <w:p>
            <w:sdt>
              <w:sdtPr>
                <w:alias w:val="Kompetenz Kapitel 4"/>
                <w:tag w:val="checkbox_fde883646ada"/>
                <w:id w:val="1291646154"/>
                <w14:checkbox>
                  <w14:checked w14:val="0"/>
                  <w14:checkedState w14:val="2612" w14:font="MS Gothic"/>
                  <w14:uncheckedState w14:val="2610" w14:font="MS Gothic"/>
                </w14:checkbox>
              </w:sdtPr>
              <w:sdtContent>
                <w:r>
                  <w:rPr>
                    <w:rFonts w:ascii="Arial" w:hAnsi="Arial" w:eastAsia="Arial" w:cs="Arial"/>
                    <w:sz w:val="24"/>
                  </w:rPr>
                  <w:t>☐</w:t>
                </w:r>
              </w:sdtContent>
            </w:sdt>
          </w:p>
        </w:tc>
        <w:tc>
          <w:tcPr>
            <w:tcW w:type="dxa" w:w="2583"/>
          </w:tcPr>
          <w:p>
            <w:hyperlink w:anchor="K04_TASK" w:history="1">
              <w:r>
                <w:rPr>
                  <w:color w:val="007C83"/>
                  <w:u w:val="single"/>
                </w:rPr>
                <w:t>Aufgabenblatt</w:t>
              </w:r>
            </w:hyperlink>
          </w:p>
        </w:tc>
      </w:tr>
      <w:tr>
        <w:tc>
          <w:tcPr>
            <w:tcW w:type="dxa" w:w="2583"/>
          </w:tcPr>
          <w:p>
            <w:r>
              <w:t>4</w:t>
            </w:r>
          </w:p>
        </w:tc>
        <w:tc>
          <w:tcPr>
            <w:tcW w:type="dxa" w:w="2583"/>
          </w:tcPr>
          <w:p>
            <w:r>
              <w:t>… die zentralen Arbeitsschritte zu „Regression: Eine Zahl vorhersagen“ erklären, anwenden und mein Ergebnis prüfen.</w:t>
            </w:r>
          </w:p>
        </w:tc>
        <w:tc>
          <w:tcPr>
            <w:tcW w:type="dxa" w:w="2583"/>
          </w:tcPr>
          <w:p>
            <w:sdt>
              <w:sdtPr>
                <w:alias w:val="Kompetenz Kapitel 5"/>
                <w:tag w:val="checkbox_cb4ba472d422"/>
                <w:id w:val="318886144"/>
                <w14:checkbox>
                  <w14:checked w14:val="0"/>
                  <w14:checkedState w14:val="2612" w14:font="MS Gothic"/>
                  <w14:uncheckedState w14:val="2610" w14:font="MS Gothic"/>
                </w14:checkbox>
              </w:sdtPr>
              <w:sdtContent>
                <w:r>
                  <w:rPr>
                    <w:rFonts w:ascii="Arial" w:hAnsi="Arial" w:eastAsia="Arial" w:cs="Arial"/>
                    <w:sz w:val="24"/>
                  </w:rPr>
                  <w:t>☐</w:t>
                </w:r>
              </w:sdtContent>
            </w:sdt>
          </w:p>
        </w:tc>
        <w:tc>
          <w:tcPr>
            <w:tcW w:type="dxa" w:w="2583"/>
          </w:tcPr>
          <w:p>
            <w:hyperlink w:anchor="K05_TASK" w:history="1">
              <w:r>
                <w:rPr>
                  <w:color w:val="007C83"/>
                  <w:u w:val="single"/>
                </w:rPr>
                <w:t>Aufgabenblatt</w:t>
              </w:r>
            </w:hyperlink>
          </w:p>
        </w:tc>
      </w:tr>
      <w:tr>
        <w:tc>
          <w:tcPr>
            <w:tcW w:type="dxa" w:w="2583"/>
          </w:tcPr>
          <w:p>
            <w:r>
              <w:t>5</w:t>
            </w:r>
          </w:p>
        </w:tc>
        <w:tc>
          <w:tcPr>
            <w:tcW w:type="dxa" w:w="2583"/>
          </w:tcPr>
          <w:p>
            <w:r>
              <w:t>… die zentralen Arbeitsschritte zu „Klassifikation: Entscheidungsbaum und k-NN“ erklären, anwenden und mein Ergebnis prüfen.</w:t>
            </w:r>
          </w:p>
        </w:tc>
        <w:tc>
          <w:tcPr>
            <w:tcW w:type="dxa" w:w="2583"/>
          </w:tcPr>
          <w:p>
            <w:sdt>
              <w:sdtPr>
                <w:alias w:val="Kompetenz Kapitel 6"/>
                <w:tag w:val="checkbox_a01c2487f6ae"/>
                <w:id w:val="1926815264"/>
                <w14:checkbox>
                  <w14:checked w14:val="0"/>
                  <w14:checkedState w14:val="2612" w14:font="MS Gothic"/>
                  <w14:uncheckedState w14:val="2610" w14:font="MS Gothic"/>
                </w14:checkbox>
              </w:sdtPr>
              <w:sdtContent>
                <w:r>
                  <w:rPr>
                    <w:rFonts w:ascii="Arial" w:hAnsi="Arial" w:eastAsia="Arial" w:cs="Arial"/>
                    <w:sz w:val="24"/>
                  </w:rPr>
                  <w:t>☐</w:t>
                </w:r>
              </w:sdtContent>
            </w:sdt>
          </w:p>
        </w:tc>
        <w:tc>
          <w:tcPr>
            <w:tcW w:type="dxa" w:w="2583"/>
          </w:tcPr>
          <w:p>
            <w:hyperlink w:anchor="K06_TASK" w:history="1">
              <w:r>
                <w:rPr>
                  <w:color w:val="007C83"/>
                  <w:u w:val="single"/>
                </w:rPr>
                <w:t>Aufgabenblatt</w:t>
              </w:r>
            </w:hyperlink>
          </w:p>
        </w:tc>
      </w:tr>
      <w:tr>
        <w:tc>
          <w:tcPr>
            <w:tcW w:type="dxa" w:w="2583"/>
          </w:tcPr>
          <w:p>
            <w:r>
              <w:t>6</w:t>
            </w:r>
          </w:p>
        </w:tc>
        <w:tc>
          <w:tcPr>
            <w:tcW w:type="dxa" w:w="2583"/>
          </w:tcPr>
          <w:p>
            <w:r>
              <w:t>… die zentralen Arbeitsschritte zu „Clustering mit k-Means“ erklären, anwenden und mein Ergebnis prüfen.</w:t>
            </w:r>
          </w:p>
        </w:tc>
        <w:tc>
          <w:tcPr>
            <w:tcW w:type="dxa" w:w="2583"/>
          </w:tcPr>
          <w:p>
            <w:sdt>
              <w:sdtPr>
                <w:alias w:val="Kompetenz Kapitel 7"/>
                <w:tag w:val="checkbox_76fa54bcb5fb"/>
                <w:id w:val="1917573477"/>
                <w14:checkbox>
                  <w14:checked w14:val="0"/>
                  <w14:checkedState w14:val="2612" w14:font="MS Gothic"/>
                  <w14:uncheckedState w14:val="2610" w14:font="MS Gothic"/>
                </w14:checkbox>
              </w:sdtPr>
              <w:sdtContent>
                <w:r>
                  <w:rPr>
                    <w:rFonts w:ascii="Arial" w:hAnsi="Arial" w:eastAsia="Arial" w:cs="Arial"/>
                    <w:sz w:val="24"/>
                  </w:rPr>
                  <w:t>☐</w:t>
                </w:r>
              </w:sdtContent>
            </w:sdt>
          </w:p>
        </w:tc>
        <w:tc>
          <w:tcPr>
            <w:tcW w:type="dxa" w:w="2583"/>
          </w:tcPr>
          <w:p>
            <w:hyperlink w:anchor="K07_TASK" w:history="1">
              <w:r>
                <w:rPr>
                  <w:color w:val="007C83"/>
                  <w:u w:val="single"/>
                </w:rPr>
                <w:t>Aufgabenblatt</w:t>
              </w:r>
            </w:hyperlink>
          </w:p>
        </w:tc>
      </w:tr>
      <w:tr>
        <w:tc>
          <w:tcPr>
            <w:tcW w:type="dxa" w:w="2583"/>
          </w:tcPr>
          <w:p>
            <w:r>
              <w:t>7</w:t>
            </w:r>
          </w:p>
        </w:tc>
        <w:tc>
          <w:tcPr>
            <w:tcW w:type="dxa" w:w="2583"/>
          </w:tcPr>
          <w:p>
            <w:r>
              <w:t>… die zentralen Arbeitsschritte zu „Modelle prüfen statt Ergebnissen glauben“ erklären, anwenden und mein Ergebnis prüfen.</w:t>
            </w:r>
          </w:p>
        </w:tc>
        <w:tc>
          <w:tcPr>
            <w:tcW w:type="dxa" w:w="2583"/>
          </w:tcPr>
          <w:p>
            <w:sdt>
              <w:sdtPr>
                <w:alias w:val="Kompetenz Kapitel 8"/>
                <w:tag w:val="checkbox_23b395a1f0eb"/>
                <w:id w:val="681556661"/>
                <w14:checkbox>
                  <w14:checked w14:val="0"/>
                  <w14:checkedState w14:val="2612" w14:font="MS Gothic"/>
                  <w14:uncheckedState w14:val="2610" w14:font="MS Gothic"/>
                </w14:checkbox>
              </w:sdtPr>
              <w:sdtContent>
                <w:r>
                  <w:rPr>
                    <w:rFonts w:ascii="Arial" w:hAnsi="Arial" w:eastAsia="Arial" w:cs="Arial"/>
                    <w:sz w:val="24"/>
                  </w:rPr>
                  <w:t>☐</w:t>
                </w:r>
              </w:sdtContent>
            </w:sdt>
          </w:p>
        </w:tc>
        <w:tc>
          <w:tcPr>
            <w:tcW w:type="dxa" w:w="2583"/>
          </w:tcPr>
          <w:p>
            <w:hyperlink w:anchor="K08_TASK" w:history="1">
              <w:r>
                <w:rPr>
                  <w:color w:val="007C83"/>
                  <w:u w:val="single"/>
                </w:rPr>
                <w:t>Aufgabenblatt</w:t>
              </w:r>
            </w:hyperlink>
          </w:p>
        </w:tc>
      </w:tr>
      <w:tr>
        <w:tc>
          <w:tcPr>
            <w:tcW w:type="dxa" w:w="2583"/>
          </w:tcPr>
          <w:p>
            <w:r>
              <w:t>8</w:t>
            </w:r>
          </w:p>
        </w:tc>
        <w:tc>
          <w:tcPr>
            <w:tcW w:type="dxa" w:w="2583"/>
          </w:tcPr>
          <w:p>
            <w:r>
              <w:t>… die zentralen Arbeitsschritte zu „Kennzahlen passend zur Frage wählen“ erklären, anwenden und mein Ergebnis prüfen.</w:t>
            </w:r>
          </w:p>
        </w:tc>
        <w:tc>
          <w:tcPr>
            <w:tcW w:type="dxa" w:w="2583"/>
          </w:tcPr>
          <w:p>
            <w:sdt>
              <w:sdtPr>
                <w:alias w:val="Kompetenz Kapitel 9"/>
                <w:tag w:val="checkbox_ec4cb093a8bd"/>
                <w:id w:val="366334702"/>
                <w14:checkbox>
                  <w14:checked w14:val="0"/>
                  <w14:checkedState w14:val="2612" w14:font="MS Gothic"/>
                  <w14:uncheckedState w14:val="2610" w14:font="MS Gothic"/>
                </w14:checkbox>
              </w:sdtPr>
              <w:sdtContent>
                <w:r>
                  <w:rPr>
                    <w:rFonts w:ascii="Arial" w:hAnsi="Arial" w:eastAsia="Arial" w:cs="Arial"/>
                    <w:sz w:val="24"/>
                  </w:rPr>
                  <w:t>☐</w:t>
                </w:r>
              </w:sdtContent>
            </w:sdt>
          </w:p>
        </w:tc>
        <w:tc>
          <w:tcPr>
            <w:tcW w:type="dxa" w:w="2583"/>
          </w:tcPr>
          <w:p>
            <w:hyperlink w:anchor="K09_TASK" w:history="1">
              <w:r>
                <w:rPr>
                  <w:color w:val="007C83"/>
                  <w:u w:val="single"/>
                </w:rPr>
                <w:t>Aufgabenblatt</w:t>
              </w:r>
            </w:hyperlink>
          </w:p>
        </w:tc>
      </w:tr>
      <w:tr>
        <w:tc>
          <w:tcPr>
            <w:tcW w:type="dxa" w:w="2583"/>
          </w:tcPr>
          <w:p>
            <w:r>
              <w:t>9</w:t>
            </w:r>
          </w:p>
        </w:tc>
        <w:tc>
          <w:tcPr>
            <w:tcW w:type="dxa" w:w="2583"/>
          </w:tcPr>
          <w:p>
            <w:r>
              <w:t>… die zentralen Arbeitsschritte zu „Baseline, Überanpassung und Datenqualität“ erklären, anwenden und mein Ergebnis prüfen.</w:t>
            </w:r>
          </w:p>
        </w:tc>
        <w:tc>
          <w:tcPr>
            <w:tcW w:type="dxa" w:w="2583"/>
          </w:tcPr>
          <w:p>
            <w:sdt>
              <w:sdtPr>
                <w:alias w:val="Kompetenz Kapitel 10"/>
                <w:tag w:val="checkbox_667ec1622072"/>
                <w:id w:val="1930085943"/>
                <w14:checkbox>
                  <w14:checked w14:val="0"/>
                  <w14:checkedState w14:val="2612" w14:font="MS Gothic"/>
                  <w14:uncheckedState w14:val="2610" w14:font="MS Gothic"/>
                </w14:checkbox>
              </w:sdtPr>
              <w:sdtContent>
                <w:r>
                  <w:rPr>
                    <w:rFonts w:ascii="Arial" w:hAnsi="Arial" w:eastAsia="Arial" w:cs="Arial"/>
                    <w:sz w:val="24"/>
                  </w:rPr>
                  <w:t>☐</w:t>
                </w:r>
              </w:sdtContent>
            </w:sdt>
          </w:p>
        </w:tc>
        <w:tc>
          <w:tcPr>
            <w:tcW w:type="dxa" w:w="2583"/>
          </w:tcPr>
          <w:p>
            <w:hyperlink w:anchor="K10_TASK" w:history="1">
              <w:r>
                <w:rPr>
                  <w:color w:val="007C83"/>
                  <w:u w:val="single"/>
                </w:rPr>
                <w:t>Aufgabenblatt</w:t>
              </w:r>
            </w:hyperlink>
          </w:p>
        </w:tc>
      </w:tr>
      <w:tr>
        <w:tc>
          <w:tcPr>
            <w:tcW w:type="dxa" w:w="2583"/>
          </w:tcPr>
          <w:p>
            <w:r>
              <w:t>10</w:t>
            </w:r>
          </w:p>
        </w:tc>
        <w:tc>
          <w:tcPr>
            <w:tcW w:type="dxa" w:w="2583"/>
          </w:tcPr>
          <w:p>
            <w:r>
              <w:t>… die zentralen Arbeitsschritte zu „Neuronale Netze, Sprachmodelle und Verantwortung“ erklären, anwenden und mein Ergebnis prüfen.</w:t>
            </w:r>
          </w:p>
        </w:tc>
        <w:tc>
          <w:tcPr>
            <w:tcW w:type="dxa" w:w="2583"/>
          </w:tcPr>
          <w:p>
            <w:sdt>
              <w:sdtPr>
                <w:alias w:val="Kompetenz Kapitel 11"/>
                <w:tag w:val="checkbox_2ecd44fae39a"/>
                <w:id w:val="756646774"/>
                <w14:checkbox>
                  <w14:checked w14:val="0"/>
                  <w14:checkedState w14:val="2612" w14:font="MS Gothic"/>
                  <w14:uncheckedState w14:val="2610" w14:font="MS Gothic"/>
                </w14:checkbox>
              </w:sdtPr>
              <w:sdtContent>
                <w:r>
                  <w:rPr>
                    <w:rFonts w:ascii="Arial" w:hAnsi="Arial" w:eastAsia="Arial" w:cs="Arial"/>
                    <w:sz w:val="24"/>
                  </w:rPr>
                  <w:t>☐</w:t>
                </w:r>
              </w:sdtContent>
            </w:sdt>
          </w:p>
        </w:tc>
        <w:tc>
          <w:tcPr>
            <w:tcW w:type="dxa" w:w="2583"/>
          </w:tcPr>
          <w:p>
            <w:hyperlink w:anchor="K11_TASK" w:history="1">
              <w:r>
                <w:rPr>
                  <w:color w:val="007C83"/>
                  <w:u w:val="single"/>
                </w:rPr>
                <w:t>Aufgabenblatt</w:t>
              </w:r>
            </w:hyperlink>
          </w:p>
        </w:tc>
      </w:tr>
      <w:tr>
        <w:tc>
          <w:tcPr>
            <w:tcW w:type="dxa" w:w="2583"/>
          </w:tcPr>
          <w:p>
            <w:r>
              <w:t>11</w:t>
            </w:r>
          </w:p>
        </w:tc>
        <w:tc>
          <w:tcPr>
            <w:tcW w:type="dxa" w:w="2583"/>
          </w:tcPr>
          <w:p>
            <w:r>
              <w:t>… die zentralen Arbeitsschritte zu „Was Sprachmodelle tun“ erklären, anwenden und mein Ergebnis prüfen.</w:t>
            </w:r>
          </w:p>
        </w:tc>
        <w:tc>
          <w:tcPr>
            <w:tcW w:type="dxa" w:w="2583"/>
          </w:tcPr>
          <w:p>
            <w:sdt>
              <w:sdtPr>
                <w:alias w:val="Kompetenz Kapitel 12"/>
                <w:tag w:val="checkbox_96049b9e00a5"/>
                <w:id w:val="974625462"/>
                <w14:checkbox>
                  <w14:checked w14:val="0"/>
                  <w14:checkedState w14:val="2612" w14:font="MS Gothic"/>
                  <w14:uncheckedState w14:val="2610" w14:font="MS Gothic"/>
                </w14:checkbox>
              </w:sdtPr>
              <w:sdtContent>
                <w:r>
                  <w:rPr>
                    <w:rFonts w:ascii="Arial" w:hAnsi="Arial" w:eastAsia="Arial" w:cs="Arial"/>
                    <w:sz w:val="24"/>
                  </w:rPr>
                  <w:t>☐</w:t>
                </w:r>
              </w:sdtContent>
            </w:sdt>
          </w:p>
        </w:tc>
        <w:tc>
          <w:tcPr>
            <w:tcW w:type="dxa" w:w="2583"/>
          </w:tcPr>
          <w:p>
            <w:hyperlink w:anchor="K12_TASK" w:history="1">
              <w:r>
                <w:rPr>
                  <w:color w:val="007C83"/>
                  <w:u w:val="single"/>
                </w:rPr>
                <w:t>Aufgabenblatt</w:t>
              </w:r>
            </w:hyperlink>
          </w:p>
        </w:tc>
      </w:tr>
      <w:tr>
        <w:tc>
          <w:tcPr>
            <w:tcW w:type="dxa" w:w="2583"/>
          </w:tcPr>
          <w:p>
            <w:r>
              <w:t>12</w:t>
            </w:r>
          </w:p>
        </w:tc>
        <w:tc>
          <w:tcPr>
            <w:tcW w:type="dxa" w:w="2583"/>
          </w:tcPr>
          <w:p>
            <w:r>
              <w:t>… die zentralen Arbeitsschritte zu „Chancen, Risiken und Einsatzregeln“ erklären, anwenden und mein Ergebnis prüfen.</w:t>
            </w:r>
          </w:p>
        </w:tc>
        <w:tc>
          <w:tcPr>
            <w:tcW w:type="dxa" w:w="2583"/>
          </w:tcPr>
          <w:p>
            <w:sdt>
              <w:sdtPr>
                <w:alias w:val="Kompetenz Kapitel 13"/>
                <w:tag w:val="checkbox_29ff7338fb99"/>
                <w:id w:val="1730412678"/>
                <w14:checkbox>
                  <w14:checked w14:val="0"/>
                  <w14:checkedState w14:val="2612" w14:font="MS Gothic"/>
                  <w14:uncheckedState w14:val="2610" w14:font="MS Gothic"/>
                </w14:checkbox>
              </w:sdtPr>
              <w:sdtContent>
                <w:r>
                  <w:rPr>
                    <w:rFonts w:ascii="Arial" w:hAnsi="Arial" w:eastAsia="Arial" w:cs="Arial"/>
                    <w:sz w:val="24"/>
                  </w:rPr>
                  <w:t>☐</w:t>
                </w:r>
              </w:sdtContent>
            </w:sdt>
          </w:p>
        </w:tc>
        <w:tc>
          <w:tcPr>
            <w:tcW w:type="dxa" w:w="2583"/>
          </w:tcPr>
          <w:p>
            <w:hyperlink w:anchor="K13_TASK" w:history="1">
              <w:r>
                <w:rPr>
                  <w:color w:val="007C83"/>
                  <w:u w:val="single"/>
                </w:rPr>
                <w:t>Aufgabenblatt</w:t>
              </w:r>
            </w:hyperlink>
          </w:p>
        </w:tc>
      </w:tr>
    </w:tbl>
    <w:p>
      <w:pPr>
        <w:keepNext w:val="0"/>
        <w:keepLines/>
        <w:spacing w:before="40" w:after="0" w:line="160" w:lineRule="atLeast"/>
        <w:jc w:val="right"/>
      </w:pPr>
      <w:hyperlink w:anchor="TOC" w:history="1">
        <w:r>
          <w:rPr>
            <w:color w:val="007C83"/>
            <w:u w:val="single"/>
          </w:rPr>
          <w:t>Zum Inhaltsverzeichnis</w:t>
        </w:r>
      </w:hyperlink>
    </w:p>
    <w:sectPr w:rsidR="00FC693F" w:rsidRPr="0006063C" w:rsidSect="00034616">
      <w:footerReference w:type="default" r:id="rId12"/>
      <w:headerReference w:type="default" r:id="rId11"/>
      <w:headerReference w:type="first" r:id="rId19"/>
      <w:pgSz w:w="11906" w:h="16838"/>
      <w:pgMar w:top="567" w:right="567" w:bottom="567" w:left="567" w:header="720" w:footer="720" w:gutter="0"/>
      <w:cols w:space="720"/>
      <w:docGrid w:linePitch="360"/>
      <w:pgBorders w:offsetFrom="page">
        <w:top w:val="single" w:sz="5" w:space="14" w:color="7FA8A8"/>
        <w:left w:val="single" w:sz="5" w:space="14" w:color="7FA8A8"/>
        <w:bottom w:val="single" w:sz="5" w:space="14" w:color="7FA8A8"/>
        <w:right w:val="single" w:sz="5" w:space="14" w:color="7FA8A8"/>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r>
      <w:rPr>
        <w:rFonts w:ascii="Arial" w:hAnsi="Arial"/>
      </w:rPr>
      <w:t xml:space="preserve"> · Version R8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007C83"/>
        <w:sz w:val="18"/>
      </w:rPr>
      <w:t>EDUCODE LAB  ·  GRUNDLAGEN · BKWI1  ·  MACHINE LEARNING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pict>
        <v:rect id="MLMasterCoverBackground" style="position:absolute;margin-left:-72pt;margin-top:-72pt;width:595.3pt;height:841.9pt;z-index:-251654144;mso-position-horizontal-relative:page;mso-position-vertical-relative:page" fillcolor="#DDF3EA" stroked="f">
          <v:fill color="#DDF3EA"/>
          <o:lock v:ext="edit" aspectratio="t"/>
        </v:rect>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5100000"/>
    <w:multiLevelType w:val="singleLevel"/>
    <w:tmpl w:val="B7200000"/>
    <w:lvl w:ilvl="0">
      <w:start w:val="1"/>
      <w:numFmt w:val="decimal"/>
      <w:lvlText w:val="%1."/>
      <w:lvlJc w:val="left"/>
      <w:pPr>
        <w:tabs>
          <w:tab w:val="num" w:pos="1800"/>
        </w:tabs>
        <w:ind w:left="1800" w:hanging="360"/>
      </w:pPr>
    </w:lvl>
  </w:abstractNum>
  <w:abstractNum w:abstractNumId="1">
    <w:nsid w:val="A5100001"/>
    <w:multiLevelType w:val="singleLevel"/>
    <w:tmpl w:val="B7200001"/>
    <w:lvl w:ilvl="0">
      <w:start w:val="1"/>
      <w:numFmt w:val="decimal"/>
      <w:lvlText w:val="%1."/>
      <w:lvlJc w:val="left"/>
      <w:pPr>
        <w:tabs>
          <w:tab w:val="num" w:pos="1440"/>
        </w:tabs>
        <w:ind w:left="1440" w:hanging="360"/>
      </w:pPr>
    </w:lvl>
  </w:abstractNum>
  <w:abstractNum w:abstractNumId="2">
    <w:nsid w:val="A5100002"/>
    <w:multiLevelType w:val="singleLevel"/>
    <w:tmpl w:val="B7200002"/>
    <w:lvl w:ilvl="0">
      <w:start w:val="1"/>
      <w:numFmt w:val="decimal"/>
      <w:pStyle w:val="ListNumber3"/>
      <w:lvlText w:val="%1."/>
      <w:lvlJc w:val="left"/>
      <w:pPr>
        <w:tabs>
          <w:tab w:val="num" w:pos="1080"/>
        </w:tabs>
        <w:ind w:left="1080" w:hanging="360"/>
      </w:pPr>
    </w:lvl>
  </w:abstractNum>
  <w:abstractNum w:abstractNumId="3">
    <w:nsid w:val="A5100003"/>
    <w:multiLevelType w:val="singleLevel"/>
    <w:tmpl w:val="B7200003"/>
    <w:lvl w:ilvl="0">
      <w:start w:val="1"/>
      <w:numFmt w:val="decimal"/>
      <w:pStyle w:val="ListNumber2"/>
      <w:lvlText w:val="%1."/>
      <w:lvlJc w:val="left"/>
      <w:pPr>
        <w:tabs>
          <w:tab w:val="num" w:pos="720"/>
        </w:tabs>
        <w:ind w:left="720" w:hanging="360"/>
      </w:pPr>
    </w:lvl>
  </w:abstractNum>
  <w:abstractNum w:abstractNumId="4">
    <w:nsid w:val="A5100004"/>
    <w:multiLevelType w:val="singleLevel"/>
    <w:tmpl w:val="B7200004"/>
    <w:lvl w:ilvl="0">
      <w:start w:val="1"/>
      <w:numFmt w:val="bullet"/>
      <w:lvlText w:val=""/>
      <w:lvlJc w:val="left"/>
      <w:pPr>
        <w:tabs>
          <w:tab w:val="num" w:pos="1440"/>
        </w:tabs>
        <w:ind w:left="1440" w:hanging="360"/>
      </w:pPr>
      <w:rPr>
        <w:rFonts w:ascii="Symbol" w:hAnsi="Symbol" w:hint="default"/>
      </w:rPr>
    </w:lvl>
  </w:abstractNum>
  <w:abstractNum w:abstractNumId="5">
    <w:nsid w:val="A5100005"/>
    <w:multiLevelType w:val="singleLevel"/>
    <w:tmpl w:val="B7200005"/>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A5100006"/>
    <w:multiLevelType w:val="singleLevel"/>
    <w:tmpl w:val="B7200006"/>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A5100007"/>
    <w:multiLevelType w:val="singleLevel"/>
    <w:tmpl w:val="B7200007"/>
    <w:lvl w:ilvl="0">
      <w:start w:val="1"/>
      <w:numFmt w:val="decimal"/>
      <w:pStyle w:val="ListNumber"/>
      <w:lvlText w:val="%1."/>
      <w:lvlJc w:val="left"/>
      <w:pPr>
        <w:tabs>
          <w:tab w:val="num" w:pos="360"/>
        </w:tabs>
        <w:ind w:left="360" w:hanging="360"/>
      </w:pPr>
    </w:lvl>
  </w:abstractNum>
  <w:abstractNum w:abstractNumId="8">
    <w:nsid w:val="A5100008"/>
    <w:multiLevelType w:val="singleLevel"/>
    <w:tmpl w:val="B7200008"/>
    <w:lvl w:ilvl="0">
      <w:start w:val="1"/>
      <w:numFmt w:val="bullet"/>
      <w:pStyle w:val="ListBullet"/>
      <w:lvlText w:val="•"/>
      <w:lvlJc w:val="left"/>
      <w:pPr>
        <w:tabs>
          <w:tab w:val="num" w:pos="360"/>
        </w:tabs>
        <w:ind w:left="360" w:hanging="360"/>
      </w:pPr>
      <w:rPr>
        <w:rFonts w:ascii="Arial" w:hAnsi="Arial" w:hint="default"/>
      </w:rPr>
    </w:lvl>
  </w:abstractNum>
  <w:abstractNum w:abstractNumId="64">
    <w:nsid w:val="00000040"/>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65">
    <w:nsid w:val="00000041"/>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66">
    <w:nsid w:val="00000042"/>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67">
    <w:nsid w:val="00000043"/>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68">
    <w:nsid w:val="00000044"/>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69">
    <w:nsid w:val="00000045"/>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70">
    <w:nsid w:val="00000046"/>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71">
    <w:nsid w:val="00000047"/>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72">
    <w:nsid w:val="00000048"/>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73">
    <w:nsid w:val="00000049"/>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74">
    <w:nsid w:val="0000004A"/>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75">
    <w:nsid w:val="0000004B"/>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76">
    <w:nsid w:val="0000004C"/>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77">
    <w:nsid w:val="0000004D"/>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78">
    <w:nsid w:val="0000004E"/>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79">
    <w:nsid w:val="0000004F"/>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80">
    <w:nsid w:val="00000050"/>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81">
    <w:nsid w:val="00000051"/>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82">
    <w:nsid w:val="00000052"/>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83">
    <w:nsid w:val="00000053"/>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84">
    <w:nsid w:val="00000054"/>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85">
    <w:nsid w:val="00000055"/>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86">
    <w:nsid w:val="00000056"/>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87">
    <w:nsid w:val="00000057"/>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88">
    <w:nsid w:val="00000058"/>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89">
    <w:nsid w:val="00000059"/>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90">
    <w:nsid w:val="0000005A"/>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91">
    <w:nsid w:val="0000005B"/>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92">
    <w:nsid w:val="0000005C"/>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93">
    <w:nsid w:val="0000005D"/>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94">
    <w:nsid w:val="0000005E"/>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95">
    <w:nsid w:val="0000005F"/>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w:abstractNumId w:val="7"/>
    <w:lvlOverride w:ilvl="0">
      <w:startOverride w:val="1"/>
    </w:lvlOverride>
  </w:num>
  <w:num w:numId="9">
    <w:abstractNumId w:val="0"/>
  </w:num>
  <w:abstractNum w:abstractNumId="9">
    <w:nsid w:val="A5100009"/>
    <w:tmpl w:val="B7200009"/>
    <w:multiLevelType w:val="singleLevel"/>
    <w:lvl w:ilvl="0">
      <w:start w:val="1"/>
      <w:numFmt w:val="decimal"/>
      <w:lvlText w:val="%1."/>
      <w:suff w:val="space"/>
      <w:pPr>
        <w:tabs>
          <w:tab w:val="num" w:pos="720"/>
        </w:tabs>
        <w:ind w:left="720" w:hanging="360"/>
      </w:pPr>
    </w:lvl>
  </w:abstractNum>
  <w:num w:numId="11">
    <w:abstractNumId w:val="9"/>
  </w:num>
  <w:abstractNum w:abstractNumId="11">
    <w:nsid w:val="A510000B"/>
    <w:tmpl w:val="B720000B"/>
    <w:multiLevelType w:val="singleLevel"/>
    <w:lvl w:ilvl="0">
      <w:start w:val="1"/>
      <w:numFmt w:val="decimal"/>
      <w:lvlText w:val="%1."/>
      <w:suff w:val="space"/>
      <w:pPr>
        <w:tabs>
          <w:tab w:val="num" w:pos="720"/>
        </w:tabs>
        <w:ind w:left="720" w:hanging="360"/>
      </w:pPr>
    </w:lvl>
  </w:abstractNum>
  <w:num w:numId="13">
    <w:abstractNumId w:val="11"/>
  </w:num>
  <w:abstractNum w:abstractNumId="13">
    <w:nsid w:val="A510000D"/>
    <w:tmpl w:val="B720000D"/>
    <w:multiLevelType w:val="singleLevel"/>
    <w:lvl w:ilvl="0">
      <w:start w:val="1"/>
      <w:numFmt w:val="decimal"/>
      <w:lvlText w:val="%1."/>
      <w:suff w:val="space"/>
      <w:pPr>
        <w:tabs>
          <w:tab w:val="num" w:pos="720"/>
        </w:tabs>
        <w:ind w:left="720" w:hanging="360"/>
      </w:pPr>
    </w:lvl>
  </w:abstractNum>
  <w:num w:numId="15">
    <w:abstractNumId w:val="13"/>
  </w:num>
  <w:abstractNum w:abstractNumId="15">
    <w:nsid w:val="A510000F"/>
    <w:tmpl w:val="B720000F"/>
    <w:multiLevelType w:val="singleLevel"/>
    <w:lvl w:ilvl="0">
      <w:start w:val="1"/>
      <w:numFmt w:val="decimal"/>
      <w:lvlText w:val="%1."/>
      <w:suff w:val="space"/>
      <w:pPr>
        <w:tabs>
          <w:tab w:val="num" w:pos="720"/>
        </w:tabs>
        <w:ind w:left="720" w:hanging="360"/>
      </w:pPr>
    </w:lvl>
  </w:abstractNum>
  <w:num w:numId="17">
    <w:abstractNumId w:val="15"/>
  </w:num>
  <w:abstractNum w:abstractNumId="17">
    <w:nsid w:val="A5100011"/>
    <w:tmpl w:val="B7200011"/>
    <w:multiLevelType w:val="singleLevel"/>
    <w:lvl w:ilvl="0">
      <w:start w:val="1"/>
      <w:numFmt w:val="decimal"/>
      <w:lvlText w:val="%1."/>
      <w:suff w:val="space"/>
      <w:pPr>
        <w:tabs>
          <w:tab w:val="num" w:pos="720"/>
        </w:tabs>
        <w:ind w:left="720" w:hanging="360"/>
      </w:pPr>
    </w:lvl>
  </w:abstractNum>
  <w:num w:numId="19">
    <w:abstractNumId w:val="17"/>
  </w:num>
  <w:abstractNum w:abstractNumId="19">
    <w:nsid w:val="A5100013"/>
    <w:tmpl w:val="B7200013"/>
    <w:multiLevelType w:val="singleLevel"/>
    <w:lvl w:ilvl="0">
      <w:start w:val="1"/>
      <w:numFmt w:val="decimal"/>
      <w:lvlText w:val="%1."/>
      <w:suff w:val="space"/>
      <w:pPr>
        <w:tabs>
          <w:tab w:val="num" w:pos="720"/>
        </w:tabs>
        <w:ind w:left="720" w:hanging="360"/>
      </w:pPr>
    </w:lvl>
  </w:abstractNum>
  <w:num w:numId="21">
    <w:abstractNumId w:val="19"/>
  </w:num>
  <w:abstractNum w:abstractNumId="21">
    <w:nsid w:val="A5100015"/>
    <w:tmpl w:val="B7200015"/>
    <w:multiLevelType w:val="singleLevel"/>
    <w:lvl w:ilvl="0">
      <w:start w:val="1"/>
      <w:numFmt w:val="decimal"/>
      <w:lvlText w:val="%1."/>
      <w:suff w:val="space"/>
      <w:pPr>
        <w:tabs>
          <w:tab w:val="num" w:pos="720"/>
        </w:tabs>
        <w:ind w:left="720" w:hanging="360"/>
      </w:pPr>
    </w:lvl>
  </w:abstractNum>
  <w:num w:numId="23">
    <w:abstractNumId w:val="21"/>
  </w:num>
  <w:abstractNum w:abstractNumId="23">
    <w:nsid w:val="A5100017"/>
    <w:tmpl w:val="B7200017"/>
    <w:multiLevelType w:val="singleLevel"/>
    <w:lvl w:ilvl="0">
      <w:start w:val="1"/>
      <w:numFmt w:val="decimal"/>
      <w:lvlText w:val="%1."/>
      <w:suff w:val="space"/>
      <w:pPr>
        <w:tabs>
          <w:tab w:val="num" w:pos="720"/>
        </w:tabs>
        <w:ind w:left="720" w:hanging="360"/>
      </w:pPr>
    </w:lvl>
  </w:abstractNum>
  <w:num w:numId="25">
    <w:abstractNumId w:val="23"/>
  </w:num>
  <w:abstractNum w:abstractNumId="25">
    <w:nsid w:val="A5100019"/>
    <w:tmpl w:val="B7200019"/>
    <w:multiLevelType w:val="singleLevel"/>
    <w:lvl w:ilvl="0">
      <w:start w:val="1"/>
      <w:numFmt w:val="decimal"/>
      <w:lvlText w:val="%1."/>
      <w:suff w:val="space"/>
      <w:pPr>
        <w:tabs>
          <w:tab w:val="num" w:pos="720"/>
        </w:tabs>
        <w:ind w:left="720" w:hanging="360"/>
      </w:pPr>
    </w:lvl>
  </w:abstractNum>
  <w:num w:numId="27">
    <w:abstractNumId w:val="25"/>
  </w:num>
  <w:abstractNum w:abstractNumId="27">
    <w:nsid w:val="A510001B"/>
    <w:tmpl w:val="B720001B"/>
    <w:multiLevelType w:val="singleLevel"/>
    <w:lvl w:ilvl="0">
      <w:start w:val="1"/>
      <w:numFmt w:val="decimal"/>
      <w:lvlText w:val="%1."/>
      <w:suff w:val="space"/>
      <w:pPr>
        <w:tabs>
          <w:tab w:val="num" w:pos="720"/>
        </w:tabs>
        <w:ind w:left="720" w:hanging="360"/>
      </w:pPr>
    </w:lvl>
  </w:abstractNum>
  <w:num w:numId="29">
    <w:abstractNumId w:val="27"/>
  </w:num>
  <w:abstractNum w:abstractNumId="29">
    <w:nsid w:val="A510001D"/>
    <w:tmpl w:val="B720001D"/>
    <w:multiLevelType w:val="singleLevel"/>
    <w:lvl w:ilvl="0">
      <w:start w:val="1"/>
      <w:numFmt w:val="decimal"/>
      <w:lvlText w:val="%1."/>
      <w:suff w:val="space"/>
      <w:pPr>
        <w:tabs>
          <w:tab w:val="num" w:pos="720"/>
        </w:tabs>
        <w:ind w:left="720" w:hanging="360"/>
      </w:pPr>
    </w:lvl>
  </w:abstractNum>
  <w:num w:numId="31">
    <w:abstractNumId w:val="29"/>
  </w:num>
  <w:abstractNum w:abstractNumId="31">
    <w:nsid w:val="A510001F"/>
    <w:tmpl w:val="B720001F"/>
    <w:multiLevelType w:val="singleLevel"/>
    <w:lvl w:ilvl="0">
      <w:start w:val="1"/>
      <w:numFmt w:val="decimal"/>
      <w:lvlText w:val="%1."/>
      <w:suff w:val="space"/>
      <w:pPr>
        <w:tabs>
          <w:tab w:val="num" w:pos="720"/>
        </w:tabs>
        <w:ind w:left="720" w:hanging="360"/>
      </w:pPr>
    </w:lvl>
  </w:abstractNum>
  <w:num w:numId="33">
    <w:abstractNumId w:val="31"/>
  </w:num>
  <w:abstractNum w:abstractNumId="33">
    <w:nsid w:val="A5100021"/>
    <w:tmpl w:val="B7200021"/>
    <w:multiLevelType w:val="singleLevel"/>
    <w:lvl w:ilvl="0">
      <w:start w:val="1"/>
      <w:numFmt w:val="decimal"/>
      <w:lvlText w:val="%1."/>
      <w:suff w:val="space"/>
      <w:pPr>
        <w:tabs>
          <w:tab w:val="num" w:pos="720"/>
        </w:tabs>
        <w:ind w:left="720" w:hanging="360"/>
      </w:pPr>
    </w:lvl>
  </w:abstractNum>
  <w:num w:numId="35">
    <w:abstractNumId w:val="33"/>
  </w:num>
  <w:abstractNum w:abstractNumId="35">
    <w:nsid w:val="A5100023"/>
    <w:tmpl w:val="B7200023"/>
    <w:multiLevelType w:val="singleLevel"/>
    <w:lvl w:ilvl="0">
      <w:start w:val="1"/>
      <w:numFmt w:val="decimal"/>
      <w:lvlText w:val="%1."/>
      <w:suff w:val="space"/>
      <w:pPr>
        <w:tabs>
          <w:tab w:val="num" w:pos="720"/>
        </w:tabs>
        <w:ind w:left="720" w:hanging="360"/>
      </w:pPr>
    </w:lvl>
  </w:abstractNum>
  <w:num w:numId="37">
    <w:abstractNumId w:val="35"/>
  </w:num>
  <w:abstractNum w:abstractNumId="37">
    <w:nsid w:val="A5100025"/>
    <w:tmpl w:val="B7200025"/>
    <w:multiLevelType w:val="singleLevel"/>
    <w:lvl w:ilvl="0">
      <w:start w:val="1"/>
      <w:numFmt w:val="decimal"/>
      <w:lvlText w:val="%1."/>
      <w:suff w:val="space"/>
      <w:pPr>
        <w:tabs>
          <w:tab w:val="num" w:pos="720"/>
        </w:tabs>
        <w:ind w:left="720" w:hanging="360"/>
      </w:pPr>
    </w:lvl>
  </w:abstractNum>
  <w:num w:numId="39">
    <w:abstractNumId w:val="37"/>
  </w:num>
  <w:abstractNum w:abstractNumId="39">
    <w:nsid w:val="A5100027"/>
    <w:tmpl w:val="B7200027"/>
    <w:multiLevelType w:val="singleLevel"/>
    <w:lvl w:ilvl="0">
      <w:start w:val="1"/>
      <w:numFmt w:val="decimal"/>
      <w:lvlText w:val="%1."/>
      <w:suff w:val="space"/>
      <w:pPr>
        <w:tabs>
          <w:tab w:val="num" w:pos="720"/>
        </w:tabs>
        <w:ind w:left="720" w:hanging="360"/>
      </w:pPr>
    </w:lvl>
  </w:abstractNum>
  <w:num w:numId="41">
    <w:abstractNumId w:val="39"/>
  </w:num>
  <w:abstractNum w:abstractNumId="41">
    <w:nsid w:val="A5100029"/>
    <w:tmpl w:val="B7200029"/>
    <w:multiLevelType w:val="singleLevel"/>
    <w:lvl w:ilvl="0">
      <w:start w:val="1"/>
      <w:numFmt w:val="decimal"/>
      <w:lvlText w:val="%1."/>
      <w:suff w:val="space"/>
      <w:pPr>
        <w:tabs>
          <w:tab w:val="num" w:pos="720"/>
        </w:tabs>
        <w:ind w:left="720" w:hanging="360"/>
      </w:pPr>
    </w:lvl>
  </w:abstractNum>
  <w:num w:numId="43">
    <w:abstractNumId w:val="41"/>
  </w:num>
  <w:abstractNum w:abstractNumId="43">
    <w:nsid w:val="A510002B"/>
    <w:tmpl w:val="B720002B"/>
    <w:multiLevelType w:val="singleLevel"/>
    <w:lvl w:ilvl="0">
      <w:start w:val="1"/>
      <w:numFmt w:val="decimal"/>
      <w:lvlText w:val="%1."/>
      <w:suff w:val="space"/>
      <w:pPr>
        <w:tabs>
          <w:tab w:val="num" w:pos="720"/>
        </w:tabs>
        <w:ind w:left="720" w:hanging="360"/>
      </w:pPr>
    </w:lvl>
  </w:abstractNum>
  <w:num w:numId="45">
    <w:abstractNumId w:val="43"/>
  </w:num>
  <w:abstractNum w:abstractNumId="45">
    <w:nsid w:val="A510002D"/>
    <w:tmpl w:val="B720002D"/>
    <w:multiLevelType w:val="singleLevel"/>
    <w:lvl w:ilvl="0">
      <w:start w:val="1"/>
      <w:numFmt w:val="decimal"/>
      <w:lvlText w:val="%1."/>
      <w:suff w:val="space"/>
      <w:pPr>
        <w:tabs>
          <w:tab w:val="num" w:pos="720"/>
        </w:tabs>
        <w:ind w:left="720" w:hanging="360"/>
      </w:pPr>
    </w:lvl>
  </w:abstractNum>
  <w:num w:numId="47">
    <w:abstractNumId w:val="45"/>
  </w:num>
  <w:abstractNum w:abstractNumId="47">
    <w:nsid w:val="A510002F"/>
    <w:tmpl w:val="B720002F"/>
    <w:multiLevelType w:val="singleLevel"/>
    <w:lvl w:ilvl="0">
      <w:start w:val="1"/>
      <w:numFmt w:val="decimal"/>
      <w:lvlText w:val="%1."/>
      <w:suff w:val="space"/>
      <w:pPr>
        <w:tabs>
          <w:tab w:val="num" w:pos="720"/>
        </w:tabs>
        <w:ind w:left="720" w:hanging="360"/>
      </w:pPr>
    </w:lvl>
  </w:abstractNum>
  <w:num w:numId="49">
    <w:abstractNumId w:val="47"/>
  </w:num>
  <w:abstractNum w:abstractNumId="49">
    <w:nsid w:val="A5100031"/>
    <w:tmpl w:val="B7200031"/>
    <w:multiLevelType w:val="singleLevel"/>
    <w:lvl w:ilvl="0">
      <w:start w:val="1"/>
      <w:numFmt w:val="decimal"/>
      <w:lvlText w:val="%1."/>
      <w:suff w:val="space"/>
      <w:pPr>
        <w:tabs>
          <w:tab w:val="num" w:pos="720"/>
        </w:tabs>
        <w:ind w:left="720" w:hanging="360"/>
      </w:pPr>
    </w:lvl>
  </w:abstractNum>
  <w:num w:numId="51">
    <w:abstractNumId w:val="49"/>
  </w:num>
  <w:abstractNum w:abstractNumId="51">
    <w:nsid w:val="A5100033"/>
    <w:tmpl w:val="B7200033"/>
    <w:multiLevelType w:val="singleLevel"/>
    <w:lvl w:ilvl="0">
      <w:start w:val="1"/>
      <w:numFmt w:val="decimal"/>
      <w:lvlText w:val="%1."/>
      <w:suff w:val="space"/>
      <w:pPr>
        <w:tabs>
          <w:tab w:val="num" w:pos="720"/>
        </w:tabs>
        <w:ind w:left="720" w:hanging="360"/>
      </w:pPr>
    </w:lvl>
  </w:abstractNum>
  <w:num w:numId="53">
    <w:abstractNumId w:val="51"/>
  </w:num>
  <w:abstractNum w:abstractNumId="53">
    <w:nsid w:val="A5100035"/>
    <w:tmpl w:val="B7200035"/>
    <w:multiLevelType w:val="singleLevel"/>
    <w:lvl w:ilvl="0">
      <w:start w:val="1"/>
      <w:numFmt w:val="decimal"/>
      <w:lvlText w:val="%1."/>
      <w:suff w:val="space"/>
      <w:pPr>
        <w:tabs>
          <w:tab w:val="num" w:pos="720"/>
        </w:tabs>
        <w:ind w:left="720" w:hanging="360"/>
      </w:pPr>
    </w:lvl>
  </w:abstractNum>
  <w:num w:numId="55">
    <w:abstractNumId w:val="53"/>
  </w:num>
  <w:abstractNum w:abstractNumId="55">
    <w:nsid w:val="A5100037"/>
    <w:tmpl w:val="B7200037"/>
    <w:multiLevelType w:val="singleLevel"/>
    <w:lvl w:ilvl="0">
      <w:start w:val="1"/>
      <w:numFmt w:val="decimal"/>
      <w:lvlText w:val="%1."/>
      <w:suff w:val="space"/>
      <w:pPr>
        <w:tabs>
          <w:tab w:val="num" w:pos="720"/>
        </w:tabs>
        <w:ind w:left="720" w:hanging="360"/>
      </w:pPr>
    </w:lvl>
  </w:abstractNum>
  <w:num w:numId="57">
    <w:abstractNumId w:val="55"/>
  </w:num>
  <w:abstractNum w:abstractNumId="57">
    <w:nsid w:val="A5100039"/>
    <w:tmpl w:val="B7200039"/>
    <w:multiLevelType w:val="singleLevel"/>
    <w:lvl w:ilvl="0">
      <w:start w:val="1"/>
      <w:numFmt w:val="decimal"/>
      <w:lvlText w:val="%1."/>
      <w:suff w:val="space"/>
      <w:pPr>
        <w:tabs>
          <w:tab w:val="num" w:pos="720"/>
        </w:tabs>
        <w:ind w:left="720" w:hanging="360"/>
      </w:pPr>
    </w:lvl>
  </w:abstractNum>
  <w:num w:numId="59">
    <w:abstractNumId w:val="57"/>
  </w:num>
  <w:abstractNum w:abstractNumId="59">
    <w:nsid w:val="A510003B"/>
    <w:tmpl w:val="B720003B"/>
    <w:multiLevelType w:val="singleLevel"/>
    <w:lvl w:ilvl="0">
      <w:start w:val="1"/>
      <w:numFmt w:val="decimal"/>
      <w:lvlText w:val="%1."/>
      <w:suff w:val="space"/>
      <w:pPr>
        <w:tabs>
          <w:tab w:val="num" w:pos="720"/>
        </w:tabs>
        <w:ind w:left="720" w:hanging="360"/>
      </w:pPr>
    </w:lvl>
  </w:abstractNum>
  <w:num w:numId="61">
    <w:abstractNumId w:val="59"/>
  </w:num>
  <w:abstractNum w:abstractNumId="61">
    <w:nsid w:val="A510003D"/>
    <w:tmpl w:val="B720003D"/>
    <w:multiLevelType w:val="singleLevel"/>
    <w:lvl w:ilvl="0">
      <w:start w:val="1"/>
      <w:numFmt w:val="decimal"/>
      <w:lvlText w:val="%1."/>
      <w:suff w:val="space"/>
      <w:pPr>
        <w:tabs>
          <w:tab w:val="num" w:pos="720"/>
        </w:tabs>
        <w:ind w:left="720" w:hanging="360"/>
      </w:pPr>
    </w:lvl>
  </w:abstractNum>
  <w:num w:numId="63">
    <w:abstractNumId w:val="61"/>
  </w:num>
  <w:abstractNum w:abstractNumId="63">
    <w:nsid w:val="A510003F"/>
    <w:tmpl w:val="B720003F"/>
    <w:multiLevelType w:val="singleLevel"/>
    <w:lvl w:ilvl="0">
      <w:start w:val="1"/>
      <w:numFmt w:val="decimal"/>
      <w:lvlText w:val="%1."/>
      <w:suff w:val="space"/>
      <w:pPr>
        <w:tabs>
          <w:tab w:val="num" w:pos="720"/>
        </w:tabs>
        <w:ind w:left="720" w:hanging="360"/>
      </w:pPr>
    </w:lvl>
  </w:abstractNum>
  <w:num w:numId="65">
    <w:abstractNumId w:val="63"/>
  </w:num>
  <w:num w:numId="67">
    <w:abstractNumId w:val="7"/>
    <w:lvlOverride w:ilvl="0">
      <w:startOverride w:val="1"/>
    </w:lvlOverride>
  </w:num>
  <w:num w:numId="68">
    <w:abstractNumId w:val="9"/>
    <w:lvlOverride w:ilvl="0">
      <w:startOverride w:val="1"/>
    </w:lvlOverride>
  </w:num>
  <w:num w:numId="69">
    <w:abstractNumId w:val="9"/>
    <w:lvlOverride w:ilvl="0">
      <w:startOverride w:val="1"/>
    </w:lvlOverride>
  </w:num>
  <w:num w:numId="70">
    <w:abstractNumId w:val="11"/>
    <w:lvlOverride w:ilvl="0">
      <w:startOverride w:val="1"/>
    </w:lvlOverride>
  </w:num>
  <w:num w:numId="71">
    <w:abstractNumId w:val="11"/>
    <w:lvlOverride w:ilvl="0">
      <w:startOverride w:val="1"/>
    </w:lvlOverride>
  </w:num>
  <w:num w:numId="72">
    <w:abstractNumId w:val="11"/>
    <w:lvlOverride w:ilvl="0">
      <w:startOverride w:val="1"/>
    </w:lvlOverride>
  </w:num>
  <w:num w:numId="73">
    <w:abstractNumId w:val="7"/>
    <w:lvlOverride w:ilvl="0">
      <w:startOverride w:val="1"/>
    </w:lvlOverride>
  </w:num>
  <w:num w:numId="74">
    <w:abstractNumId w:val="13"/>
    <w:lvlOverride w:ilvl="0">
      <w:startOverride w:val="1"/>
    </w:lvlOverride>
  </w:num>
  <w:num w:numId="75">
    <w:abstractNumId w:val="13"/>
    <w:lvlOverride w:ilvl="0">
      <w:startOverride w:val="1"/>
    </w:lvlOverride>
  </w:num>
  <w:num w:numId="76">
    <w:abstractNumId w:val="13"/>
    <w:lvlOverride w:ilvl="0">
      <w:startOverride w:val="1"/>
    </w:lvlOverride>
  </w:num>
  <w:num w:numId="77">
    <w:abstractNumId w:val="7"/>
    <w:lvlOverride w:ilvl="0">
      <w:startOverride w:val="1"/>
    </w:lvlOverride>
  </w:num>
  <w:num w:numId="79">
    <w:abstractNumId w:val="15"/>
    <w:lvlOverride w:ilvl="0">
      <w:startOverride w:val="1"/>
    </w:lvlOverride>
  </w:num>
  <w:num w:numId="80">
    <w:abstractNumId w:val="17"/>
    <w:lvlOverride w:ilvl="0">
      <w:startOverride w:val="1"/>
    </w:lvlOverride>
  </w:num>
  <w:num w:numId="81">
    <w:abstractNumId w:val="19"/>
    <w:lvlOverride w:ilvl="0">
      <w:startOverride w:val="1"/>
    </w:lvlOverride>
  </w:num>
  <w:num w:numId="82">
    <w:abstractNumId w:val="21"/>
    <w:lvlOverride w:ilvl="0">
      <w:startOverride w:val="1"/>
    </w:lvlOverride>
  </w:num>
  <w:num w:numId="83">
    <w:abstractNumId w:val="7"/>
    <w:lvlOverride w:ilvl="0">
      <w:startOverride w:val="1"/>
    </w:lvlOverride>
  </w:num>
  <w:num w:numId="84">
    <w:abstractNumId w:val="64"/>
    <w:lvlOverride w:ilvl="0">
      <w:startOverride w:val="1"/>
    </w:lvlOverride>
  </w:num>
  <w:num w:numId="85">
    <w:abstractNumId w:val="65"/>
    <w:lvlOverride w:ilvl="0">
      <w:startOverride w:val="1"/>
    </w:lvlOverride>
  </w:num>
  <w:num w:numId="86">
    <w:abstractNumId w:val="66"/>
    <w:lvlOverride w:ilvl="0">
      <w:startOverride w:val="1"/>
    </w:lvlOverride>
  </w:num>
  <w:num w:numId="87">
    <w:abstractNumId w:val="67"/>
    <w:lvlOverride w:ilvl="0">
      <w:startOverride w:val="1"/>
    </w:lvlOverride>
  </w:num>
  <w:num w:numId="88">
    <w:abstractNumId w:val="68"/>
    <w:lvlOverride w:ilvl="0">
      <w:startOverride w:val="1"/>
    </w:lvlOverride>
  </w:num>
  <w:num w:numId="89">
    <w:abstractNumId w:val="69"/>
    <w:lvlOverride w:ilvl="0">
      <w:startOverride w:val="1"/>
    </w:lvlOverride>
  </w:num>
  <w:num w:numId="90">
    <w:abstractNumId w:val="70"/>
    <w:lvlOverride w:ilvl="0">
      <w:startOverride w:val="1"/>
    </w:lvlOverride>
  </w:num>
  <w:num w:numId="91">
    <w:abstractNumId w:val="71"/>
    <w:lvlOverride w:ilvl="0">
      <w:startOverride w:val="1"/>
    </w:lvlOverride>
  </w:num>
  <w:num w:numId="92">
    <w:abstractNumId w:val="72"/>
    <w:lvlOverride w:ilvl="0">
      <w:startOverride w:val="1"/>
    </w:lvlOverride>
  </w:num>
  <w:num w:numId="93">
    <w:abstractNumId w:val="73"/>
    <w:lvlOverride w:ilvl="0">
      <w:startOverride w:val="1"/>
    </w:lvlOverride>
  </w:num>
  <w:num w:numId="94">
    <w:abstractNumId w:val="74"/>
    <w:lvlOverride w:ilvl="0">
      <w:startOverride w:val="1"/>
    </w:lvlOverride>
  </w:num>
  <w:num w:numId="95">
    <w:abstractNumId w:val="75"/>
    <w:lvlOverride w:ilvl="0">
      <w:startOverride w:val="1"/>
    </w:lvlOverride>
  </w:num>
  <w:num w:numId="96">
    <w:abstractNumId w:val="76"/>
    <w:lvlOverride w:ilvl="0">
      <w:startOverride w:val="1"/>
    </w:lvlOverride>
  </w:num>
  <w:num w:numId="97">
    <w:abstractNumId w:val="77"/>
    <w:lvlOverride w:ilvl="0">
      <w:startOverride w:val="1"/>
    </w:lvlOverride>
  </w:num>
  <w:num w:numId="98">
    <w:abstractNumId w:val="78"/>
    <w:lvlOverride w:ilvl="0">
      <w:startOverride w:val="1"/>
    </w:lvlOverride>
  </w:num>
  <w:num w:numId="99">
    <w:abstractNumId w:val="79"/>
    <w:lvlOverride w:ilvl="0">
      <w:startOverride w:val="1"/>
    </w:lvlOverride>
  </w:num>
  <w:num w:numId="100">
    <w:abstractNumId w:val="80"/>
    <w:lvlOverride w:ilvl="0">
      <w:startOverride w:val="1"/>
    </w:lvlOverride>
  </w:num>
  <w:num w:numId="101">
    <w:abstractNumId w:val="81"/>
    <w:lvlOverride w:ilvl="0">
      <w:startOverride w:val="1"/>
    </w:lvlOverride>
  </w:num>
  <w:num w:numId="102">
    <w:abstractNumId w:val="82"/>
    <w:lvlOverride w:ilvl="0">
      <w:startOverride w:val="1"/>
    </w:lvlOverride>
  </w:num>
  <w:num w:numId="103">
    <w:abstractNumId w:val="83"/>
    <w:lvlOverride w:ilvl="0">
      <w:startOverride w:val="1"/>
    </w:lvlOverride>
  </w:num>
  <w:num w:numId="104">
    <w:abstractNumId w:val="84"/>
    <w:lvlOverride w:ilvl="0">
      <w:startOverride w:val="1"/>
    </w:lvlOverride>
  </w:num>
  <w:num w:numId="105">
    <w:abstractNumId w:val="85"/>
    <w:lvlOverride w:ilvl="0">
      <w:startOverride w:val="1"/>
    </w:lvlOverride>
  </w:num>
  <w:num w:numId="106">
    <w:abstractNumId w:val="86"/>
    <w:lvlOverride w:ilvl="0">
      <w:startOverride w:val="1"/>
    </w:lvlOverride>
  </w:num>
  <w:num w:numId="107">
    <w:abstractNumId w:val="87"/>
    <w:lvlOverride w:ilvl="0">
      <w:startOverride w:val="1"/>
    </w:lvlOverride>
  </w:num>
  <w:num w:numId="108">
    <w:abstractNumId w:val="88"/>
    <w:lvlOverride w:ilvl="0">
      <w:startOverride w:val="1"/>
    </w:lvlOverride>
  </w:num>
  <w:num w:numId="109">
    <w:abstractNumId w:val="89"/>
    <w:lvlOverride w:ilvl="0">
      <w:startOverride w:val="1"/>
    </w:lvlOverride>
  </w:num>
  <w:num w:numId="110">
    <w:abstractNumId w:val="90"/>
    <w:lvlOverride w:ilvl="0">
      <w:startOverride w:val="1"/>
    </w:lvlOverride>
  </w:num>
  <w:num w:numId="111">
    <w:abstractNumId w:val="91"/>
    <w:lvlOverride w:ilvl="0">
      <w:startOverride w:val="1"/>
    </w:lvlOverride>
  </w:num>
  <w:num w:numId="112">
    <w:abstractNumId w:val="92"/>
    <w:lvlOverride w:ilvl="0">
      <w:startOverride w:val="1"/>
    </w:lvlOverride>
  </w:num>
  <w:num w:numId="113">
    <w:abstractNumId w:val="93"/>
    <w:lvlOverride w:ilvl="0">
      <w:startOverride w:val="1"/>
    </w:lvlOverride>
  </w:num>
  <w:num w:numId="114">
    <w:abstractNumId w:val="94"/>
    <w:lvlOverride w:ilvl="0">
      <w:startOverride w:val="1"/>
    </w:lvlOverride>
  </w:num>
  <w:num w:numId="115">
    <w:abstractNumId w:val="9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eastAsia="Arial" w:cs="Arial"/>
        <w:sz w:val="22"/>
        <w:szCs w:val="22"/>
        <w:lang w:val="de-DE" w:eastAsia="de-DE" w:bidi="de-DE"/>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rial" w:hAnsi="Arial" w:eastAsia="Arial" w:cs="Arial"/>
      <w:color w:val="17324D"/>
      <w:sz w:val="21"/>
      <w:lang w:val="de-DE"/>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lang w:val="de-DE"/>
    </w:rPr>
  </w:style>
  <w:style w:type="character" w:customStyle="1" w:styleId="HeaderChar">
    <w:name w:val="Header Char"/>
    <w:basedOn w:val="DefaultParagraphFont"/>
    <w:link w:val="Header"/>
    <w:uiPriority w:val="99"/>
    <w:rsid w:val="00E618BF"/>
    <w:rPr>
      <w:rFonts w:ascii="Arial" w:hAnsi="Arial" w:eastAsia="Arial" w:cs="Arial"/>
      <w:lang w:val="de-DE"/>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lang w:val="de-DE"/>
    </w:rPr>
  </w:style>
  <w:style w:type="character" w:customStyle="1" w:styleId="FooterChar">
    <w:name w:val="Footer Char"/>
    <w:basedOn w:val="DefaultParagraphFont"/>
    <w:link w:val="Footer"/>
    <w:uiPriority w:val="99"/>
    <w:rsid w:val="00E618BF"/>
    <w:rPr>
      <w:rFonts w:ascii="Arial" w:hAnsi="Arial" w:eastAsia="Arial" w:cs="Arial"/>
      <w:lang w:val="de-DE"/>
    </w:rPr>
  </w:style>
  <w:style w:type="paragraph" w:styleId="Heading1">
    <w:name w:val="heading 1"/>
    <w:basedOn w:val="Normal"/>
    <w:next w:val="Normal"/>
    <w:link w:val="Heading1Char"/>
    <w:uiPriority w:val="9"/>
    <w:qFormat/>
    <w:rsid w:val="00FC693F"/>
    <w:pPr>
      <w:keepNext/>
      <w:keepLines/>
      <w:spacing w:before="360" w:after="160"/>
      <w:outlineLvl w:val="0"/>
    </w:pPr>
    <w:rPr>
      <w:rFonts w:ascii="Arial" w:hAnsi="Arial" w:eastAsia="Arial" w:cs="Arial"/>
      <w:b/>
      <w:bCs/>
      <w:color w:val="00575D"/>
      <w:sz w:val="38"/>
      <w:szCs w:val="28"/>
      <w:lang w:val="de-DE"/>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rial" w:hAnsi="Arial" w:eastAsia="Arial" w:cs="Arial"/>
      <w:b/>
      <w:bCs/>
      <w:color w:val="007C83"/>
      <w:sz w:val="27"/>
      <w:szCs w:val="26"/>
      <w:lang w:val="de-DE"/>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Arial" w:hAnsi="Arial" w:eastAsia="Arial" w:cs="Arial"/>
      <w:b/>
      <w:bCs/>
      <w:color w:val="00575D"/>
      <w:sz w:val="21"/>
      <w:lang w:val="de-D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eastAsia="Arial" w:cs="Arial"/>
      <w:b/>
      <w:bCs/>
      <w:i/>
      <w:iCs/>
      <w:color w:val="4F81BD" w:themeColor="accent1"/>
      <w:lang w:val="de-D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eastAsia="Arial" w:cs="Arial"/>
      <w:color w:val="243F60" w:themeColor="accent1" w:themeShade="7F"/>
      <w:lang w:val="de-DE"/>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eastAsia="Arial" w:cs="Arial"/>
      <w:i/>
      <w:iCs/>
      <w:color w:val="243F60" w:themeColor="accent1" w:themeShade="7F"/>
      <w:lang w:val="de-DE"/>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eastAsia="Arial" w:cs="Arial"/>
      <w:i/>
      <w:iCs/>
      <w:color w:val="404040" w:themeColor="text1" w:themeTint="BF"/>
      <w:lang w:val="de-DE"/>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eastAsia="Arial" w:cs="Arial"/>
      <w:color w:val="4F81BD" w:themeColor="accent1"/>
      <w:sz w:val="20"/>
      <w:szCs w:val="20"/>
      <w:lang w:val="de-DE"/>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eastAsia="Arial" w:cs="Arial"/>
      <w:i/>
      <w:iCs/>
      <w:color w:val="404040" w:themeColor="text1" w:themeTint="BF"/>
      <w:sz w:val="20"/>
      <w:szCs w:val="20"/>
      <w:lang w:val="de-DE"/>
    </w:rPr>
  </w:style>
  <w:style w:type="character" w:default="1" w:styleId="DefaultParagraphFont">
    <w:name w:val="Default Paragraph Font"/>
    <w:uiPriority w:val="1"/>
    <w:semiHidden/>
    <w:unhideWhenUsed/>
    <w:rPr>
      <w:rFonts w:ascii="Arial" w:hAnsi="Arial" w:eastAsia="Arial" w:cs="Arial"/>
      <w:lang w:val="de-DE"/>
    </w:rPr>
  </w:style>
  <w:style w:type="table" w:default="1" w:styleId="TableNormal">
    <w:name w:val="Normal Table"/>
    <w:uiPriority w:val="99"/>
    <w:semiHidden/>
    <w:unhideWhenUsed/>
    <w:rPr>
      <w:rFonts w:ascii="Arial" w:hAnsi="Arial" w:eastAsia="Arial" w:cs="Arial"/>
      <w:lang w:val="de-DE"/>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de-DE"/>
    </w:rPr>
  </w:style>
  <w:style w:type="paragraph" w:styleId="NoSpacing">
    <w:name w:val="No Spacing"/>
    <w:uiPriority w:val="1"/>
    <w:qFormat/>
    <w:rsid w:val="00FC693F"/>
    <w:pPr>
      <w:spacing w:after="0" w:line="240" w:lineRule="auto"/>
    </w:pPr>
    <w:rPr>
      <w:rFonts w:ascii="Arial" w:hAnsi="Arial" w:eastAsia="Arial" w:cs="Arial"/>
      <w:lang w:val="de-DE"/>
    </w:rPr>
  </w:style>
  <w:style w:type="character" w:customStyle="1" w:styleId="Heading1Char">
    <w:name w:val="Heading 1 Char"/>
    <w:basedOn w:val="DefaultParagraphFont"/>
    <w:link w:val="Heading1"/>
    <w:uiPriority w:val="9"/>
    <w:rsid w:val="00FC693F"/>
    <w:rPr>
      <w:rFonts w:ascii="Arial" w:hAnsi="Arial" w:eastAsia="Arial" w:cs="Arial"/>
      <w:b/>
      <w:bCs/>
      <w:color w:val="365F91" w:themeColor="accent1" w:themeShade="BF"/>
      <w:sz w:val="28"/>
      <w:szCs w:val="28"/>
      <w:lang w:val="de-DE"/>
    </w:rPr>
  </w:style>
  <w:style w:type="character" w:customStyle="1" w:styleId="Heading2Char">
    <w:name w:val="Heading 2 Char"/>
    <w:basedOn w:val="DefaultParagraphFont"/>
    <w:link w:val="Heading2"/>
    <w:uiPriority w:val="9"/>
    <w:rsid w:val="00FC693F"/>
    <w:rPr>
      <w:rFonts w:ascii="Arial" w:hAnsi="Arial" w:eastAsia="Arial" w:cs="Arial"/>
      <w:b/>
      <w:bCs/>
      <w:color w:val="4F81BD" w:themeColor="accent1"/>
      <w:sz w:val="26"/>
      <w:szCs w:val="26"/>
      <w:lang w:val="de-DE"/>
    </w:rPr>
  </w:style>
  <w:style w:type="character" w:customStyle="1" w:styleId="Heading3Char">
    <w:name w:val="Heading 3 Char"/>
    <w:basedOn w:val="DefaultParagraphFont"/>
    <w:link w:val="Heading3"/>
    <w:uiPriority w:val="9"/>
    <w:rsid w:val="00FC693F"/>
    <w:rPr>
      <w:rFonts w:ascii="Arial" w:hAnsi="Arial" w:eastAsia="Arial" w:cs="Arial"/>
      <w:b/>
      <w:bCs/>
      <w:color w:val="4F81BD" w:themeColor="accent1"/>
      <w:lang w:val="de-DE"/>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Arial" w:hAnsi="Arial" w:eastAsia="Arial" w:cs="Arial"/>
      <w:b/>
      <w:color w:val="17324D"/>
      <w:spacing w:val="5"/>
      <w:kern w:val="28"/>
      <w:sz w:val="50"/>
      <w:szCs w:val="52"/>
      <w:lang w:val="de-DE"/>
    </w:rPr>
  </w:style>
  <w:style w:type="character" w:customStyle="1" w:styleId="TitleChar">
    <w:name w:val="Title Char"/>
    <w:basedOn w:val="DefaultParagraphFont"/>
    <w:link w:val="Title"/>
    <w:uiPriority w:val="10"/>
    <w:rsid w:val="00FC693F"/>
    <w:rPr>
      <w:rFonts w:ascii="Arial" w:hAnsi="Arial" w:eastAsia="Arial" w:cs="Arial"/>
      <w:color w:val="17365D" w:themeColor="text2" w:themeShade="BF"/>
      <w:spacing w:val="5"/>
      <w:kern w:val="28"/>
      <w:sz w:val="52"/>
      <w:szCs w:val="52"/>
      <w:lang w:val="de-DE"/>
    </w:rPr>
  </w:style>
  <w:style w:type="paragraph" w:styleId="Subtitle">
    <w:name w:val="Subtitle"/>
    <w:basedOn w:val="Normal"/>
    <w:next w:val="Normal"/>
    <w:link w:val="SubtitleChar"/>
    <w:uiPriority w:val="11"/>
    <w:qFormat/>
    <w:rsid w:val="00FC693F"/>
    <w:pPr>
      <w:numPr>
        <w:ilvl w:val="1"/>
      </w:numPr>
    </w:pPr>
    <w:rPr>
      <w:rFonts w:ascii="Arial" w:hAnsi="Arial" w:eastAsia="Arial" w:cs="Arial"/>
      <w:i/>
      <w:iCs/>
      <w:color w:val="4F81BD" w:themeColor="accent1"/>
      <w:spacing w:val="15"/>
      <w:sz w:val="24"/>
      <w:szCs w:val="24"/>
      <w:lang w:val="de-DE"/>
    </w:rPr>
  </w:style>
  <w:style w:type="character" w:customStyle="1" w:styleId="SubtitleChar">
    <w:name w:val="Subtitle Char"/>
    <w:basedOn w:val="DefaultParagraphFont"/>
    <w:link w:val="Subtitle"/>
    <w:uiPriority w:val="11"/>
    <w:rsid w:val="00FC693F"/>
    <w:rPr>
      <w:rFonts w:ascii="Arial" w:hAnsi="Arial" w:eastAsia="Arial" w:cs="Arial"/>
      <w:i/>
      <w:iCs/>
      <w:color w:val="4F81BD" w:themeColor="accent1"/>
      <w:spacing w:val="15"/>
      <w:sz w:val="24"/>
      <w:szCs w:val="24"/>
      <w:lang w:val="de-DE"/>
    </w:rPr>
  </w:style>
  <w:style w:type="paragraph" w:styleId="ListParagraph">
    <w:name w:val="List Paragraph"/>
    <w:basedOn w:val="Normal"/>
    <w:uiPriority w:val="34"/>
    <w:qFormat/>
    <w:rsid w:val="00FC693F"/>
    <w:pPr>
      <w:ind w:left="720"/>
      <w:contextualSpacing/>
    </w:pPr>
    <w:rPr>
      <w:rFonts w:ascii="Arial" w:hAnsi="Arial" w:eastAsia="Arial" w:cs="Arial"/>
      <w:lang w:val="de-DE"/>
    </w:rPr>
  </w:style>
  <w:style w:type="paragraph" w:styleId="BodyText">
    <w:name w:val="Body Text"/>
    <w:basedOn w:val="Normal"/>
    <w:link w:val="BodyTextChar"/>
    <w:uiPriority w:val="99"/>
    <w:unhideWhenUsed/>
    <w:rsid w:val="00AA1D8D"/>
    <w:pPr>
      <w:spacing w:after="120"/>
    </w:pPr>
    <w:rPr>
      <w:rFonts w:ascii="Arial" w:hAnsi="Arial" w:eastAsia="Arial" w:cs="Arial"/>
      <w:lang w:val="de-DE"/>
    </w:rPr>
  </w:style>
  <w:style w:type="character" w:customStyle="1" w:styleId="BodyTextChar">
    <w:name w:val="Body Text Char"/>
    <w:basedOn w:val="DefaultParagraphFont"/>
    <w:link w:val="BodyText"/>
    <w:uiPriority w:val="99"/>
    <w:rsid w:val="00AA1D8D"/>
    <w:rPr>
      <w:rFonts w:ascii="Arial" w:hAnsi="Arial" w:eastAsia="Arial" w:cs="Arial"/>
      <w:lang w:val="de-DE"/>
    </w:rPr>
  </w:style>
  <w:style w:type="paragraph" w:styleId="BodyText2">
    <w:name w:val="Body Text 2"/>
    <w:basedOn w:val="Normal"/>
    <w:link w:val="BodyText2Char"/>
    <w:uiPriority w:val="99"/>
    <w:unhideWhenUsed/>
    <w:rsid w:val="00AA1D8D"/>
    <w:pPr>
      <w:spacing w:after="120" w:line="480" w:lineRule="auto"/>
    </w:pPr>
    <w:rPr>
      <w:rFonts w:ascii="Arial" w:hAnsi="Arial" w:eastAsia="Arial" w:cs="Arial"/>
      <w:lang w:val="de-DE"/>
    </w:rPr>
  </w:style>
  <w:style w:type="character" w:customStyle="1" w:styleId="BodyText2Char">
    <w:name w:val="Body Text 2 Char"/>
    <w:basedOn w:val="DefaultParagraphFont"/>
    <w:link w:val="BodyText2"/>
    <w:uiPriority w:val="99"/>
    <w:rsid w:val="00AA1D8D"/>
    <w:rPr>
      <w:rFonts w:ascii="Arial" w:hAnsi="Arial" w:eastAsia="Arial" w:cs="Arial"/>
      <w:lang w:val="de-DE"/>
    </w:rPr>
  </w:style>
  <w:style w:type="paragraph" w:styleId="BodyText3">
    <w:name w:val="Body Text 3"/>
    <w:basedOn w:val="Normal"/>
    <w:link w:val="BodyText3Char"/>
    <w:uiPriority w:val="99"/>
    <w:unhideWhenUsed/>
    <w:rsid w:val="00AA1D8D"/>
    <w:pPr>
      <w:spacing w:after="120"/>
    </w:pPr>
    <w:rPr>
      <w:rFonts w:ascii="Arial" w:hAnsi="Arial" w:eastAsia="Arial" w:cs="Arial"/>
      <w:sz w:val="16"/>
      <w:szCs w:val="16"/>
      <w:lang w:val="de-DE"/>
    </w:rPr>
  </w:style>
  <w:style w:type="character" w:customStyle="1" w:styleId="BodyText3Char">
    <w:name w:val="Body Text 3 Char"/>
    <w:basedOn w:val="DefaultParagraphFont"/>
    <w:link w:val="BodyText3"/>
    <w:uiPriority w:val="99"/>
    <w:rsid w:val="00AA1D8D"/>
    <w:rPr>
      <w:rFonts w:ascii="Arial" w:hAnsi="Arial" w:eastAsia="Arial" w:cs="Arial"/>
      <w:sz w:val="16"/>
      <w:szCs w:val="16"/>
      <w:lang w:val="de-DE"/>
    </w:rPr>
  </w:style>
  <w:style w:type="paragraph" w:styleId="List">
    <w:name w:val="List"/>
    <w:basedOn w:val="Normal"/>
    <w:uiPriority w:val="99"/>
    <w:unhideWhenUsed/>
    <w:rsid w:val="00AA1D8D"/>
    <w:pPr>
      <w:ind w:left="360" w:hanging="360"/>
      <w:contextualSpacing/>
    </w:pPr>
    <w:rPr>
      <w:rFonts w:ascii="Arial" w:hAnsi="Arial" w:eastAsia="Arial" w:cs="Arial"/>
      <w:lang w:val="de-DE"/>
    </w:rPr>
  </w:style>
  <w:style w:type="paragraph" w:styleId="List2">
    <w:name w:val="List 2"/>
    <w:basedOn w:val="Normal"/>
    <w:uiPriority w:val="99"/>
    <w:unhideWhenUsed/>
    <w:rsid w:val="00326F90"/>
    <w:pPr>
      <w:ind w:left="720" w:hanging="360"/>
      <w:contextualSpacing/>
    </w:pPr>
    <w:rPr>
      <w:rFonts w:ascii="Arial" w:hAnsi="Arial" w:eastAsia="Arial" w:cs="Arial"/>
      <w:lang w:val="de-DE"/>
    </w:rPr>
  </w:style>
  <w:style w:type="paragraph" w:styleId="List3">
    <w:name w:val="List 3"/>
    <w:basedOn w:val="Normal"/>
    <w:uiPriority w:val="99"/>
    <w:unhideWhenUsed/>
    <w:rsid w:val="00326F90"/>
    <w:pPr>
      <w:ind w:left="1080" w:hanging="360"/>
      <w:contextualSpacing/>
    </w:pPr>
    <w:rPr>
      <w:rFonts w:ascii="Arial" w:hAnsi="Arial" w:eastAsia="Arial" w:cs="Arial"/>
      <w:lang w:val="de-DE"/>
    </w:rPr>
  </w:style>
  <w:style w:type="paragraph" w:styleId="ListBullet">
    <w:name w:val="List Bullet"/>
    <w:basedOn w:val="Normal"/>
    <w:uiPriority w:val="99"/>
    <w:unhideWhenUsed/>
    <w:rsid w:val="00326F90"/>
    <w:pPr>
      <w:numPr>
        <w:numId w:val="1"/>
      </w:numPr>
      <w:contextualSpacing/>
    </w:pPr>
    <w:rPr>
      <w:rFonts w:ascii="Arial" w:hAnsi="Arial" w:eastAsia="Arial" w:cs="Arial"/>
      <w:lang w:val="de-DE"/>
    </w:rPr>
  </w:style>
  <w:style w:type="paragraph" w:styleId="ListBullet2">
    <w:name w:val="List Bullet 2"/>
    <w:basedOn w:val="Normal"/>
    <w:uiPriority w:val="99"/>
    <w:unhideWhenUsed/>
    <w:rsid w:val="00326F90"/>
    <w:pPr>
      <w:numPr>
        <w:numId w:val="2"/>
      </w:numPr>
      <w:contextualSpacing/>
    </w:pPr>
    <w:rPr>
      <w:rFonts w:ascii="Arial" w:hAnsi="Arial" w:eastAsia="Arial" w:cs="Arial"/>
      <w:lang w:val="de-DE"/>
    </w:rPr>
  </w:style>
  <w:style w:type="paragraph" w:styleId="ListBullet3">
    <w:name w:val="List Bullet 3"/>
    <w:basedOn w:val="Normal"/>
    <w:uiPriority w:val="99"/>
    <w:unhideWhenUsed/>
    <w:rsid w:val="00326F90"/>
    <w:pPr>
      <w:numPr>
        <w:numId w:val="3"/>
      </w:numPr>
      <w:contextualSpacing/>
    </w:pPr>
    <w:rPr>
      <w:rFonts w:ascii="Arial" w:hAnsi="Arial" w:eastAsia="Arial" w:cs="Arial"/>
      <w:lang w:val="de-DE"/>
    </w:rPr>
  </w:style>
  <w:style w:type="paragraph" w:styleId="ListNumber">
    <w:name w:val="List Number"/>
    <w:basedOn w:val="Normal"/>
    <w:uiPriority w:val="99"/>
    <w:unhideWhenUsed/>
    <w:rsid w:val="00326F90"/>
    <w:pPr>
      <w:numPr>
        <w:numId w:val="5"/>
      </w:numPr>
      <w:contextualSpacing/>
    </w:pPr>
    <w:rPr>
      <w:rFonts w:ascii="Arial" w:hAnsi="Arial" w:eastAsia="Arial" w:cs="Arial"/>
      <w:lang w:val="de-DE"/>
    </w:rPr>
  </w:style>
  <w:style w:type="paragraph" w:styleId="ListNumber2">
    <w:name w:val="List Number 2"/>
    <w:basedOn w:val="Normal"/>
    <w:uiPriority w:val="99"/>
    <w:unhideWhenUsed/>
    <w:rsid w:val="0029639D"/>
    <w:pPr>
      <w:numPr>
        <w:numId w:val="6"/>
      </w:numPr>
      <w:contextualSpacing/>
    </w:pPr>
    <w:rPr>
      <w:rFonts w:ascii="Arial" w:hAnsi="Arial" w:eastAsia="Arial" w:cs="Arial"/>
      <w:lang w:val="de-DE"/>
    </w:rPr>
  </w:style>
  <w:style w:type="paragraph" w:styleId="ListNumber3">
    <w:name w:val="List Number 3"/>
    <w:basedOn w:val="Normal"/>
    <w:uiPriority w:val="99"/>
    <w:unhideWhenUsed/>
    <w:rsid w:val="0029639D"/>
    <w:pPr>
      <w:numPr>
        <w:numId w:val="7"/>
      </w:numPr>
      <w:contextualSpacing/>
    </w:pPr>
    <w:rPr>
      <w:rFonts w:ascii="Arial" w:hAnsi="Arial" w:eastAsia="Arial" w:cs="Arial"/>
      <w:lang w:val="de-DE"/>
    </w:rPr>
  </w:style>
  <w:style w:type="paragraph" w:styleId="ListContinue">
    <w:name w:val="List Continue"/>
    <w:basedOn w:val="Normal"/>
    <w:uiPriority w:val="99"/>
    <w:unhideWhenUsed/>
    <w:rsid w:val="0029639D"/>
    <w:pPr>
      <w:spacing w:after="120"/>
      <w:ind w:left="360"/>
      <w:contextualSpacing/>
    </w:pPr>
    <w:rPr>
      <w:rFonts w:ascii="Arial" w:hAnsi="Arial" w:eastAsia="Arial" w:cs="Arial"/>
      <w:lang w:val="de-DE"/>
    </w:rPr>
  </w:style>
  <w:style w:type="paragraph" w:styleId="ListContinue2">
    <w:name w:val="List Continue 2"/>
    <w:basedOn w:val="Normal"/>
    <w:uiPriority w:val="99"/>
    <w:unhideWhenUsed/>
    <w:rsid w:val="0029639D"/>
    <w:pPr>
      <w:spacing w:after="120"/>
      <w:ind w:left="720"/>
      <w:contextualSpacing/>
    </w:pPr>
    <w:rPr>
      <w:rFonts w:ascii="Arial" w:hAnsi="Arial" w:eastAsia="Arial" w:cs="Arial"/>
      <w:lang w:val="de-DE"/>
    </w:rPr>
  </w:style>
  <w:style w:type="paragraph" w:styleId="ListContinue3">
    <w:name w:val="List Continue 3"/>
    <w:basedOn w:val="Normal"/>
    <w:uiPriority w:val="99"/>
    <w:unhideWhenUsed/>
    <w:rsid w:val="0029639D"/>
    <w:pPr>
      <w:spacing w:after="120"/>
      <w:ind w:left="1080"/>
      <w:contextualSpacing/>
    </w:pPr>
    <w:rPr>
      <w:rFonts w:ascii="Arial" w:hAnsi="Arial" w:eastAsia="Arial" w:cs="Arial"/>
      <w:lang w:val="de-DE"/>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sz w:val="20"/>
      <w:szCs w:val="20"/>
      <w:lang w:val="de-DE"/>
    </w:rPr>
  </w:style>
  <w:style w:type="character" w:customStyle="1" w:styleId="MacroTextChar">
    <w:name w:val="Macro Text Char"/>
    <w:basedOn w:val="DefaultParagraphFont"/>
    <w:link w:val="MacroText"/>
    <w:uiPriority w:val="99"/>
    <w:rsid w:val="0029639D"/>
    <w:rPr>
      <w:rFonts w:ascii="Arial" w:hAnsi="Arial" w:eastAsia="Arial" w:cs="Arial"/>
      <w:sz w:val="20"/>
      <w:szCs w:val="20"/>
      <w:lang w:val="de-DE"/>
    </w:rPr>
  </w:style>
  <w:style w:type="paragraph" w:styleId="Quote">
    <w:name w:val="Quote"/>
    <w:basedOn w:val="Normal"/>
    <w:next w:val="Normal"/>
    <w:link w:val="QuoteChar"/>
    <w:uiPriority w:val="29"/>
    <w:qFormat/>
    <w:rsid w:val="00FC693F"/>
    <w:rPr>
      <w:rFonts w:ascii="Arial" w:hAnsi="Arial" w:eastAsia="Arial" w:cs="Arial"/>
      <w:i/>
      <w:iCs/>
      <w:color w:val="000000" w:themeColor="text1"/>
      <w:lang w:val="de-DE"/>
    </w:rPr>
  </w:style>
  <w:style w:type="character" w:customStyle="1" w:styleId="QuoteChar">
    <w:name w:val="Quote Char"/>
    <w:basedOn w:val="DefaultParagraphFont"/>
    <w:link w:val="Quote"/>
    <w:uiPriority w:val="29"/>
    <w:rsid w:val="00FC693F"/>
    <w:rPr>
      <w:rFonts w:ascii="Arial" w:hAnsi="Arial" w:eastAsia="Arial" w:cs="Arial"/>
      <w:i/>
      <w:iCs/>
      <w:color w:val="000000" w:themeColor="text1"/>
      <w:lang w:val="de-DE"/>
    </w:rPr>
  </w:style>
  <w:style w:type="character" w:customStyle="1" w:styleId="Heading4Char">
    <w:name w:val="Heading 4 Char"/>
    <w:basedOn w:val="DefaultParagraphFont"/>
    <w:link w:val="Heading4"/>
    <w:uiPriority w:val="9"/>
    <w:semiHidden/>
    <w:rsid w:val="00FC693F"/>
    <w:rPr>
      <w:rFonts w:ascii="Arial" w:hAnsi="Arial" w:eastAsia="Arial" w:cs="Arial"/>
      <w:b/>
      <w:bCs/>
      <w:i/>
      <w:iCs/>
      <w:color w:val="4F81BD" w:themeColor="accent1"/>
      <w:lang w:val="de-DE"/>
    </w:rPr>
  </w:style>
  <w:style w:type="character" w:customStyle="1" w:styleId="Heading5Char">
    <w:name w:val="Heading 5 Char"/>
    <w:basedOn w:val="DefaultParagraphFont"/>
    <w:link w:val="Heading5"/>
    <w:uiPriority w:val="9"/>
    <w:semiHidden/>
    <w:rsid w:val="00FC693F"/>
    <w:rPr>
      <w:rFonts w:ascii="Arial" w:hAnsi="Arial" w:eastAsia="Arial" w:cs="Arial"/>
      <w:color w:val="243F60" w:themeColor="accent1" w:themeShade="7F"/>
      <w:lang w:val="de-DE"/>
    </w:rPr>
  </w:style>
  <w:style w:type="character" w:customStyle="1" w:styleId="Heading6Char">
    <w:name w:val="Heading 6 Char"/>
    <w:basedOn w:val="DefaultParagraphFont"/>
    <w:link w:val="Heading6"/>
    <w:uiPriority w:val="9"/>
    <w:semiHidden/>
    <w:rsid w:val="00FC693F"/>
    <w:rPr>
      <w:rFonts w:ascii="Arial" w:hAnsi="Arial" w:eastAsia="Arial" w:cs="Arial"/>
      <w:i/>
      <w:iCs/>
      <w:color w:val="243F60" w:themeColor="accent1" w:themeShade="7F"/>
      <w:lang w:val="de-DE"/>
    </w:rPr>
  </w:style>
  <w:style w:type="character" w:customStyle="1" w:styleId="Heading7Char">
    <w:name w:val="Heading 7 Char"/>
    <w:basedOn w:val="DefaultParagraphFont"/>
    <w:link w:val="Heading7"/>
    <w:uiPriority w:val="9"/>
    <w:semiHidden/>
    <w:rsid w:val="00FC693F"/>
    <w:rPr>
      <w:rFonts w:ascii="Arial" w:hAnsi="Arial" w:eastAsia="Arial" w:cs="Arial"/>
      <w:i/>
      <w:iCs/>
      <w:color w:val="404040" w:themeColor="text1" w:themeTint="BF"/>
      <w:lang w:val="de-DE"/>
    </w:rPr>
  </w:style>
  <w:style w:type="character" w:customStyle="1" w:styleId="Heading8Char">
    <w:name w:val="Heading 8 Char"/>
    <w:basedOn w:val="DefaultParagraphFont"/>
    <w:link w:val="Heading8"/>
    <w:uiPriority w:val="9"/>
    <w:semiHidden/>
    <w:rsid w:val="00FC693F"/>
    <w:rPr>
      <w:rFonts w:ascii="Arial" w:hAnsi="Arial" w:eastAsia="Arial" w:cs="Arial"/>
      <w:color w:val="4F81BD" w:themeColor="accent1"/>
      <w:sz w:val="20"/>
      <w:szCs w:val="20"/>
      <w:lang w:val="de-DE"/>
    </w:rPr>
  </w:style>
  <w:style w:type="character" w:customStyle="1" w:styleId="Heading9Char">
    <w:name w:val="Heading 9 Char"/>
    <w:basedOn w:val="DefaultParagraphFont"/>
    <w:link w:val="Heading9"/>
    <w:uiPriority w:val="9"/>
    <w:semiHidden/>
    <w:rsid w:val="00FC693F"/>
    <w:rPr>
      <w:rFonts w:ascii="Arial" w:hAnsi="Arial" w:eastAsia="Arial" w:cs="Arial"/>
      <w:i/>
      <w:iCs/>
      <w:color w:val="404040" w:themeColor="text1" w:themeTint="BF"/>
      <w:sz w:val="20"/>
      <w:szCs w:val="20"/>
      <w:lang w:val="de-DE"/>
    </w:rPr>
  </w:style>
  <w:style w:type="paragraph" w:styleId="Caption">
    <w:name w:val="caption"/>
    <w:basedOn w:val="Normal"/>
    <w:next w:val="Normal"/>
    <w:uiPriority w:val="35"/>
    <w:semiHidden/>
    <w:unhideWhenUsed/>
    <w:qFormat/>
    <w:rsid w:val="00FC693F"/>
    <w:pPr>
      <w:spacing w:line="240" w:lineRule="auto"/>
    </w:pPr>
    <w:rPr>
      <w:rFonts w:ascii="Arial" w:hAnsi="Arial" w:eastAsia="Arial" w:cs="Arial"/>
      <w:b/>
      <w:bCs/>
      <w:color w:val="4F81BD" w:themeColor="accent1"/>
      <w:sz w:val="18"/>
      <w:szCs w:val="18"/>
      <w:lang w:val="de-DE"/>
    </w:rPr>
  </w:style>
  <w:style w:type="character" w:styleId="Strong">
    <w:name w:val="Strong"/>
    <w:basedOn w:val="DefaultParagraphFont"/>
    <w:uiPriority w:val="22"/>
    <w:qFormat/>
    <w:rsid w:val="00FC693F"/>
    <w:rPr>
      <w:rFonts w:ascii="Arial" w:hAnsi="Arial" w:eastAsia="Arial" w:cs="Arial"/>
      <w:b/>
      <w:bCs/>
      <w:lang w:val="de-DE"/>
    </w:rPr>
  </w:style>
  <w:style w:type="character" w:styleId="Emphasis">
    <w:name w:val="Emphasis"/>
    <w:basedOn w:val="DefaultParagraphFont"/>
    <w:uiPriority w:val="20"/>
    <w:qFormat/>
    <w:rsid w:val="00FC693F"/>
    <w:rPr>
      <w:rFonts w:ascii="Arial" w:hAnsi="Arial" w:eastAsia="Arial" w:cs="Arial"/>
      <w:i/>
      <w:iCs/>
      <w:lang w:val="de-DE"/>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eastAsia="Arial" w:cs="Arial"/>
      <w:b/>
      <w:bCs/>
      <w:i/>
      <w:iCs/>
      <w:color w:val="4F81BD" w:themeColor="accent1"/>
      <w:lang w:val="de-DE"/>
    </w:rPr>
  </w:style>
  <w:style w:type="character" w:customStyle="1" w:styleId="IntenseQuoteChar">
    <w:name w:val="Intense Quote Char"/>
    <w:basedOn w:val="DefaultParagraphFont"/>
    <w:link w:val="IntenseQuote"/>
    <w:uiPriority w:val="30"/>
    <w:rsid w:val="00FC693F"/>
    <w:rPr>
      <w:rFonts w:ascii="Arial" w:hAnsi="Arial" w:eastAsia="Arial" w:cs="Arial"/>
      <w:b/>
      <w:bCs/>
      <w:i/>
      <w:iCs/>
      <w:color w:val="4F81BD" w:themeColor="accent1"/>
      <w:lang w:val="de-DE"/>
    </w:rPr>
  </w:style>
  <w:style w:type="character" w:styleId="SubtleEmphasis">
    <w:name w:val="Subtle Emphasis"/>
    <w:basedOn w:val="DefaultParagraphFont"/>
    <w:uiPriority w:val="19"/>
    <w:qFormat/>
    <w:rsid w:val="00FC693F"/>
    <w:rPr>
      <w:rFonts w:ascii="Arial" w:hAnsi="Arial" w:eastAsia="Arial" w:cs="Arial"/>
      <w:i/>
      <w:iCs/>
      <w:color w:val="808080" w:themeColor="text1" w:themeTint="7F"/>
      <w:lang w:val="de-DE"/>
    </w:rPr>
  </w:style>
  <w:style w:type="character" w:styleId="IntenseEmphasis">
    <w:name w:val="Intense Emphasis"/>
    <w:basedOn w:val="DefaultParagraphFont"/>
    <w:uiPriority w:val="21"/>
    <w:qFormat/>
    <w:rsid w:val="00FC693F"/>
    <w:rPr>
      <w:rFonts w:ascii="Arial" w:hAnsi="Arial" w:eastAsia="Arial" w:cs="Arial"/>
      <w:b/>
      <w:bCs/>
      <w:i/>
      <w:iCs/>
      <w:color w:val="4F81BD" w:themeColor="accent1"/>
      <w:lang w:val="de-DE"/>
    </w:rPr>
  </w:style>
  <w:style w:type="character" w:styleId="SubtleReference">
    <w:name w:val="Subtle Reference"/>
    <w:basedOn w:val="DefaultParagraphFont"/>
    <w:uiPriority w:val="31"/>
    <w:qFormat/>
    <w:rsid w:val="00FC693F"/>
    <w:rPr>
      <w:rFonts w:ascii="Arial" w:hAnsi="Arial" w:eastAsia="Arial" w:cs="Arial"/>
      <w:smallCaps/>
      <w:color w:val="C0504D" w:themeColor="accent2"/>
      <w:u w:val="single"/>
      <w:lang w:val="de-DE"/>
    </w:rPr>
  </w:style>
  <w:style w:type="character" w:styleId="IntenseReference">
    <w:name w:val="Intense Reference"/>
    <w:basedOn w:val="DefaultParagraphFont"/>
    <w:uiPriority w:val="32"/>
    <w:qFormat/>
    <w:rsid w:val="00FC693F"/>
    <w:rPr>
      <w:rFonts w:ascii="Arial" w:hAnsi="Arial" w:eastAsia="Arial" w:cs="Arial"/>
      <w:b/>
      <w:bCs/>
      <w:smallCaps/>
      <w:color w:val="C0504D" w:themeColor="accent2"/>
      <w:spacing w:val="5"/>
      <w:u w:val="single"/>
      <w:lang w:val="de-DE"/>
    </w:rPr>
  </w:style>
  <w:style w:type="character" w:styleId="BookTitle">
    <w:name w:val="Book Title"/>
    <w:basedOn w:val="DefaultParagraphFont"/>
    <w:uiPriority w:val="33"/>
    <w:qFormat/>
    <w:rsid w:val="00FC693F"/>
    <w:rPr>
      <w:rFonts w:ascii="Arial" w:hAnsi="Arial" w:eastAsia="Arial" w:cs="Arial"/>
      <w:b/>
      <w:bCs/>
      <w:smallCaps/>
      <w:spacing w:val="5"/>
      <w:lang w:val="de-DE"/>
    </w:rPr>
  </w:style>
  <w:style w:type="paragraph" w:styleId="TOCHeading">
    <w:name w:val="TOC Heading"/>
    <w:basedOn w:val="Heading1"/>
    <w:next w:val="Normal"/>
    <w:uiPriority w:val="39"/>
    <w:semiHidden/>
    <w:unhideWhenUsed/>
    <w:qFormat/>
    <w:rsid w:val="00FC693F"/>
    <w:pPr>
      <w:outlineLvl w:val="9"/>
    </w:pPr>
    <w:rPr>
      <w:rFonts w:ascii="Arial" w:hAnsi="Arial" w:eastAsia="Arial" w:cs="Arial"/>
      <w:lang w:val="de-DE"/>
    </w:rPr>
  </w:style>
  <w:style w:type="table" w:styleId="TableGrid">
    <w:name w:val="Table Grid"/>
    <w:basedOn w:val="TableNormal"/>
    <w:uiPriority w:val="59"/>
    <w:rsid w:val="00FC693F"/>
    <w:pPr>
      <w:spacing w:after="0" w:line="240" w:lineRule="auto"/>
    </w:pPr>
    <w:rPr>
      <w:rFonts w:ascii="Arial" w:hAnsi="Arial" w:eastAsia="Arial" w:cs="Arial"/>
      <w:lang w:val="de-D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eastAsia="Arial" w:cs="Arial"/>
      <w:color w:val="000000" w:themeColor="text1" w:themeShade="BF"/>
      <w:lang w:val="de-DE"/>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eastAsia="Arial" w:cs="Arial"/>
      <w:color w:val="365F91" w:themeColor="accent1" w:themeShade="BF"/>
      <w:lang w:val="de-DE"/>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eastAsia="Arial" w:cs="Arial"/>
      <w:color w:val="943634" w:themeColor="accent2" w:themeShade="BF"/>
      <w:lang w:val="de-DE"/>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eastAsia="Arial" w:cs="Arial"/>
      <w:color w:val="76923C" w:themeColor="accent3" w:themeShade="BF"/>
      <w:lang w:val="de-DE"/>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eastAsia="Arial" w:cs="Arial"/>
      <w:color w:val="5F497A" w:themeColor="accent4" w:themeShade="BF"/>
      <w:lang w:val="de-DE"/>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eastAsia="Arial" w:cs="Arial"/>
      <w:color w:val="31849B" w:themeColor="accent5" w:themeShade="BF"/>
      <w:lang w:val="de-DE"/>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eastAsia="Arial" w:cs="Arial"/>
      <w:color w:val="E36C0A" w:themeColor="accent6" w:themeShade="BF"/>
      <w:lang w:val="de-DE"/>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eastAsia="Arial" w:cs="Arial"/>
      <w:lang w:val="de-DE"/>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eastAsia="Arial" w:cs="Arial"/>
      <w:lang w:val="de-DE"/>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eastAsia="Arial" w:cs="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eastAsia="Arial" w:cs="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eastAsia="Arial" w:cs="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eastAsia="Arial" w:cs="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eastAsia="Arial" w:cs="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eastAsia="Arial" w:cs="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eastAsia="Arial" w:cs="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eastAsia="Arial" w:cs="Arial"/>
      <w:lang w:val="de-D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eastAsia="Arial" w:cs="Arial"/>
      <w:lang w:val="de-D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eastAsia="Arial" w:cs="Arial"/>
      <w:lang w:val="de-D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eastAsia="Arial" w:cs="Arial"/>
      <w:lang w:val="de-D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eastAsia="Arial" w:cs="Arial"/>
      <w:lang w:val="de-D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eastAsia="Arial" w:cs="Arial"/>
      <w:lang w:val="de-D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eastAsia="Arial" w:cs="Arial"/>
      <w:lang w:val="de-D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eastAsia="Arial" w:cs="Arial"/>
      <w:color w:val="FFFFFF" w:themeColor="background1"/>
      <w:lang w:val="de-DE"/>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eastAsia="Arial" w:cs="Arial"/>
      <w:color w:val="FFFFFF" w:themeColor="background1"/>
      <w:lang w:val="de-DE"/>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eastAsia="Arial" w:cs="Arial"/>
      <w:color w:val="FFFFFF" w:themeColor="background1"/>
      <w:lang w:val="de-DE"/>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eastAsia="Arial" w:cs="Arial"/>
      <w:color w:val="FFFFFF" w:themeColor="background1"/>
      <w:lang w:val="de-DE"/>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eastAsia="Arial" w:cs="Arial"/>
      <w:color w:val="FFFFFF" w:themeColor="background1"/>
      <w:lang w:val="de-DE"/>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eastAsia="Arial" w:cs="Arial"/>
      <w:color w:val="FFFFFF" w:themeColor="background1"/>
      <w:lang w:val="de-DE"/>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eastAsia="Arial" w:cs="Arial"/>
      <w:color w:val="FFFFFF" w:themeColor="background1"/>
      <w:lang w:val="de-DE"/>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eastAsia="Arial" w:cs="Arial"/>
      <w:color w:val="000000" w:themeColor="text1"/>
      <w:lang w:val="de-DE"/>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eastAsia="Arial" w:cs="Arial"/>
      <w:color w:val="000000" w:themeColor="text1"/>
      <w:lang w:val="de-DE"/>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eastAsia="Arial" w:cs="Arial"/>
      <w:color w:val="000000" w:themeColor="text1"/>
      <w:lang w:val="de-DE"/>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eastAsia="Arial" w:cs="Arial"/>
      <w:color w:val="000000" w:themeColor="text1"/>
      <w:lang w:val="de-DE"/>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eastAsia="Arial" w:cs="Arial"/>
      <w:color w:val="000000" w:themeColor="text1"/>
      <w:lang w:val="de-DE"/>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eastAsia="Arial" w:cs="Arial"/>
      <w:color w:val="000000" w:themeColor="text1"/>
      <w:lang w:val="de-DE"/>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eastAsia="Arial" w:cs="Arial"/>
      <w:color w:val="000000" w:themeColor="text1"/>
      <w:lang w:val="de-DE"/>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8Aufgabe">
    <w:name w:val="R8 Aufgabe"/>
    <w:pPr>
      <w:shd w:fill="FCE9DF"/>
      <w:pBdr>
        <w:left w:val="single" w:sz="18" w:color="C65A11" w:space="6"/>
      </w:pBdr>
      <w:ind w:left="180"/>
    </w:pPr>
    <w:rPr>
      <w:rFonts w:ascii="Arial" w:hAnsi="Arial" w:eastAsia="Arial" w:cs="Arial"/>
      <w:sz w:val="20"/>
    </w:rPr>
  </w:style>
  <w:style w:type="paragraph" w:customStyle="1" w:styleId="R8Information">
    <w:name w:val="R8 Information"/>
    <w:pPr>
      <w:shd w:fill="E7F5F2"/>
      <w:pBdr>
        <w:left w:val="single" w:sz="18" w:color="007C83" w:space="6"/>
      </w:pBdr>
      <w:ind w:left="180"/>
    </w:pPr>
    <w:rPr>
      <w:rFonts w:ascii="Arial" w:hAnsi="Arial" w:eastAsia="Arial" w:cs="Arial"/>
      <w:sz w:val="20"/>
    </w:rPr>
  </w:style>
  <w:style w:type="paragraph" w:customStyle="1" w:styleId="R8Vertiefung">
    <w:name w:val="R8 Vertiefung"/>
    <w:pPr>
      <w:shd w:fill="F0EBF8"/>
      <w:pBdr>
        <w:left w:val="single" w:sz="18" w:color="6E4A8E" w:space="6"/>
      </w:pBdr>
      <w:ind w:left="180"/>
    </w:pPr>
    <w:rPr>
      <w:rFonts w:ascii="Arial" w:hAnsi="Arial" w:eastAsia="Arial" w:cs="Arial"/>
      <w:sz w:val="20"/>
    </w:rPr>
  </w:style>
  <w:style w:type="paragraph" w:styleId="R8SegmentNumber">
    <w:name w:val="R8 Numbered Segment"/>
    <w:basedOn w:val="Normal"/>
    <w:uiPriority w:val="99"/>
    <w:unhideWhenUsed/>
    <w:rsid w:val="00326F90"/>
    <w:pPr>
      <w:contextualSpacing/>
    </w:pPr>
    <w:rPr>
      <w:rFonts w:ascii="Arial" w:hAnsi="Arial" w:eastAsia="Arial" w:cs="Arial"/>
      <w:lang w:val="de-D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hAnsi="Arial" w:eastAsia="Arial" w:cs="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eastAsia="Arial" w:cs="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eastAsia="Arial" w:cs="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Arial" w:cs="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eastAsia="Arial" w:cs="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eastAsia="Arial" w:cs="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eastAsia="Arial" w:cs="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eastAsia="Arial" w:cs="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eastAsia="Arial" w:cs="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eastAsia="Arial" w:cs="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rial" w:hAnsi="Arial" w:eastAsia="Arial" w:cs="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Arial" w:hAnsi="Arial" w:eastAsia="Arial" w:cs="Arial"/>
      <w:b/>
      <w:bCs/>
      <w:color w:val="4F81BD" w:themeColor="accent1"/>
      <w:sz w:val="26"/>
      <w:szCs w:val="26"/>
    </w:rPr>
  </w:style>
  <w:style w:type="character" w:customStyle="1" w:styleId="Heading3Char">
    <w:name w:val="Heading 3 Char"/>
    <w:basedOn w:val="DefaultParagraphFont"/>
    <w:link w:val="Heading3"/>
    <w:uiPriority w:val="9"/>
    <w:rsid w:val="00FC693F"/>
    <w:rPr>
      <w:rFonts w:ascii="Arial" w:hAnsi="Arial" w:eastAsia="Arial" w:cs="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eastAsia="Arial" w:cs="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Arial" w:hAnsi="Arial" w:eastAsia="Arial" w:cs="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eastAsia="Arial" w:cs="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Arial" w:hAnsi="Arial" w:eastAsia="Arial" w:cs="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Arial" w:hAnsi="Arial" w:eastAsia="Arial" w:cs="Arial"/>
      <w:b/>
      <w:bCs/>
      <w:i/>
      <w:iCs/>
      <w:color w:val="4F81BD" w:themeColor="accent1"/>
    </w:rPr>
  </w:style>
  <w:style w:type="character" w:customStyle="1" w:styleId="Heading5Char">
    <w:name w:val="Heading 5 Char"/>
    <w:basedOn w:val="DefaultParagraphFont"/>
    <w:link w:val="Heading5"/>
    <w:uiPriority w:val="9"/>
    <w:semiHidden/>
    <w:rsid w:val="00FC693F"/>
    <w:rPr>
      <w:rFonts w:ascii="Arial" w:hAnsi="Arial" w:eastAsia="Arial" w:cs="Arial"/>
      <w:color w:val="243F60" w:themeColor="accent1" w:themeShade="7F"/>
    </w:rPr>
  </w:style>
  <w:style w:type="character" w:customStyle="1" w:styleId="Heading6Char">
    <w:name w:val="Heading 6 Char"/>
    <w:basedOn w:val="DefaultParagraphFont"/>
    <w:link w:val="Heading6"/>
    <w:uiPriority w:val="9"/>
    <w:semiHidden/>
    <w:rsid w:val="00FC693F"/>
    <w:rPr>
      <w:rFonts w:ascii="Arial" w:hAnsi="Arial" w:eastAsia="Arial" w:cs="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w:hAnsi="Arial" w:eastAsia="Arial" w:cs="Arial"/>
      <w:i/>
      <w:iCs/>
      <w:color w:val="404040" w:themeColor="text1" w:themeTint="BF"/>
    </w:rPr>
  </w:style>
  <w:style w:type="character" w:customStyle="1" w:styleId="Heading8Char">
    <w:name w:val="Heading 8 Char"/>
    <w:basedOn w:val="DefaultParagraphFont"/>
    <w:link w:val="Heading8"/>
    <w:uiPriority w:val="9"/>
    <w:semiHidden/>
    <w:rsid w:val="00FC693F"/>
    <w:rPr>
      <w:rFonts w:ascii="Arial" w:hAnsi="Arial" w:eastAsia="Arial" w:cs="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Arial" w:hAnsi="Arial" w:eastAsia="Arial" w:cs="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eastAsia="Arial" w:cs="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eastAsia="Arial" w:cs="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eastAsia="Arial" w:cs="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eastAsia="Arial" w:cs="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eastAsia="Arial" w:cs="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eastAsia="Arial" w:cs="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eastAsia="Arial" w:cs="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2"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1" Type="http://schemas.openxmlformats.org/officeDocument/2006/relationships/header" Target="header1.xml"/><Relationship Id="rId19" Type="http://schemas.openxmlformats.org/officeDocument/2006/relationships/header" Target="header2.xml"/><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hyperlink" Target="https://github.com/ChristineJanischek/edu-code-course-ml-template" TargetMode="External"/><Relationship Id="rId25" Type="http://schemas.openxmlformats.org/officeDocument/2006/relationships/hyperlink" Target="https://github.com/ChristineJanischek/edu-code-course-ml-template/blob/main/aufgaben/ML-K16-A01.md" TargetMode="External"/><Relationship Id="rId26" Type="http://schemas.openxmlformats.org/officeDocument/2006/relationships/image" Target="media/image13.png"/><Relationship Id="rId27" Type="http://schemas.openxmlformats.org/officeDocument/2006/relationships/hyperlink" Target="https://creativecommons.org/licenses/by-nc-sa/4.0/deed.de" TargetMode="External"/><Relationship Id="rId28" Type="http://schemas.openxmlformats.org/officeDocument/2006/relationships/image" Target="media/image14.png"/><Relationship Id="rId29"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Lernskript R8</dc:title>
  <dc:subject>ML Arbeitsfassung R8</dc:subject>
  <dc:creator>Christine Janischek</dc:creator>
  <cp:keywords>Machine Learning, Künstliche Intelligenz, BKWI, Lernagent, BPE 6, BPE 7</cp:keywords>
  <dc:description>Geprüfte Masterfassung mit grafischen Mockups und Lernagent-Transfer.</dc:description>
  <cp:lastModifiedBy/>
  <cp:revision>1</cp:revision>
  <dcterms:created xsi:type="dcterms:W3CDTF">2013-12-23T23:15:00Z</dcterms:created>
  <dcterms:modified xsi:type="dcterms:W3CDTF">2013-12-23T23:15:00Z</dcterms:modified>
  <cp:category/>
  <dc:language>de-DE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Version">
    <vt:lpwstr>R8</vt:lpwstr>
  </property>
</Properties>
</file>