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Kapselung – Quiz</w:t>
      </w:r>
    </w:p>
    <w:p>
      <w:r>
        <w:rPr>
          <w:b/>
        </w:rPr>
        <w:t xml:space="preserve">Name: </w:t>
      </w:r>
      <w:r>
        <w:t xml:space="preserve">____________________________    </w:t>
      </w:r>
      <w:r>
        <w:rPr>
          <w:b/>
        </w:rPr>
        <w:t xml:space="preserve">Datum: </w:t>
      </w:r>
      <w:r>
        <w:t>____________________________</w:t>
      </w:r>
    </w:p>
    <w:p/>
    <w:p>
      <w:r>
        <w:rPr>
          <w:i/>
        </w:rPr>
        <w:t>Hinweis: Bei Mehrfachauswahl-Fragen können mehrere Kästchen anzukreuzen sein.</w:t>
      </w:r>
    </w:p>
    <w:p/>
    <w:p>
      <w:r>
        <w:t>1. Welcher Modifikator ist am restriktivsten?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public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protected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(kein Modifikator) package-private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private</w:t>
      </w:r>
    </w:p>
    <w:p/>
    <w:p>
      <w:r>
        <w:t>2. Wofür steht „package-private“?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Sichtbar in derselben Klasse und in Subklassen anderer Pakete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Nur im selben Paket sichtbar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Überall sichtbar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Nur innerhalb der Klasse sichtbar</w:t>
      </w:r>
    </w:p>
    <w:p/>
    <w:p>
      <w:r>
        <w:t>3. Welche Aussage ist korrekt? (Mehrfachauswahl möglich)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Attribute sollten in der Regel private sein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Getter dürfen niemals verwendet werden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Setter können Validierung enthalten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Kapselung erhöht die Wartbarkeit des Codes</w:t>
      </w:r>
    </w:p>
    <w:p/>
    <w:p>
      <w:r>
        <w:t>4. Welche Rückgabe ist bei Sammlungen aus Kapselungssicht vorzuziehen?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Die interne, veränderbare Liste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Eine unveränderliche Sicht (unmodifiable)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Immer null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Eine defensive Kopie</w:t>
      </w:r>
    </w:p>
    <w:p/>
    <w:p>
      <w:r>
        <w:t>5. Wofür eignet sich protected?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Für API-Methoden, die von jedem aufgerufen werden sollen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Für Methoden, die nur Subklassen (und Paket-Mitglieder) sehen dürfen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Für komplett interne Hilfsmethoden</w:t>
      </w:r>
    </w:p>
    <w:p>
      <w:pPr>
        <w:ind w:left="360"/>
      </w:pPr>
      <w:r>
        <w:rPr>
          <w:rFonts w:ascii="Arial" w:hAnsi="Arial" w:eastAsia="Arial"/>
        </w:rPr>
        <w:t xml:space="preserve">☐ </w:t>
      </w:r>
      <w:r>
        <w:t>Für konstante Werte</w:t>
      </w:r>
    </w:p>
    <w:p/>
    <w:p>
      <w:r>
        <w:t>Bemerkungen:</w:t>
      </w:r>
    </w:p>
    <w:p>
      <w:r>
        <w:t>_______________________________________________</w:t>
      </w:r>
    </w:p>
    <w:p>
      <w:r>
        <w:t>_______________________________________________</w:t>
      </w:r>
    </w:p>
    <w:p>
      <w:r>
        <w:t>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