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5E86F3" w14:textId="77777777" w:rsidR="002543B8" w:rsidRDefault="00B4029B" w:rsidP="00157F25">
      <w:pPr>
        <w:rPr>
          <w:lang w:val="en-US"/>
        </w:rPr>
      </w:pPr>
      <w:r>
        <w:rPr>
          <w:lang w:val="en-US"/>
        </w:rPr>
        <w:t>We published a framework von voice naturalness… etc.</w:t>
      </w:r>
      <w:r w:rsidR="004A28A1">
        <w:rPr>
          <w:lang w:val="en-US"/>
        </w:rPr>
        <w:t xml:space="preserve"> Two dimensions etc. </w:t>
      </w:r>
      <w:r>
        <w:rPr>
          <w:lang w:val="en-US"/>
        </w:rPr>
        <w:t xml:space="preserve"> </w:t>
      </w:r>
      <w:r w:rsidR="00D8614A">
        <w:rPr>
          <w:lang w:val="en-US"/>
        </w:rPr>
        <w:t xml:space="preserve">We were delighted to see that our works on voice naturalness has inspired a deeper discussion on its widespread implications. In a recent letter to the editor in JASA, Pinheiro (2025) highlighted the importance of naturalness </w:t>
      </w:r>
      <w:r w:rsidR="00171408">
        <w:rPr>
          <w:lang w:val="en-US"/>
        </w:rPr>
        <w:t>regarding</w:t>
      </w:r>
      <w:r w:rsidR="00D8614A">
        <w:rPr>
          <w:lang w:val="en-US"/>
        </w:rPr>
        <w:t xml:space="preserve"> the perception of one’s own voice</w:t>
      </w:r>
      <w:r>
        <w:rPr>
          <w:lang w:val="en-US"/>
        </w:rPr>
        <w:t>. One of the key arguments were that impressions of my own voice (or resynthesized versions of it) as sounding “natural to me” are a complex cognitive process, that cannot be explained by acoustics</w:t>
      </w:r>
      <w:r w:rsidR="004A28A1">
        <w:rPr>
          <w:lang w:val="en-US"/>
        </w:rPr>
        <w:t xml:space="preserve"> of the voice signal</w:t>
      </w:r>
      <w:r>
        <w:rPr>
          <w:lang w:val="en-US"/>
        </w:rPr>
        <w:t xml:space="preserve"> alone.</w:t>
      </w:r>
      <w:r w:rsidR="004A28A1">
        <w:rPr>
          <w:lang w:val="en-US"/>
        </w:rPr>
        <w:t xml:space="preserve"> Instead… </w:t>
      </w:r>
      <w:r>
        <w:rPr>
          <w:lang w:val="en-US"/>
        </w:rPr>
        <w:t xml:space="preserve"> Pinheiro (2025) claimed that this an aspect that our framework “overlooked” (page X) and proposed self-relevance as a complementary dimension for voice naturalness. </w:t>
      </w:r>
      <w:r w:rsidR="004A28A1">
        <w:rPr>
          <w:lang w:val="en-US"/>
        </w:rPr>
        <w:t xml:space="preserve">We would like to take the opportunity to comment on this. First, we fully agree that research on self-voice perception is a </w:t>
      </w:r>
      <w:r w:rsidR="00C43EB8">
        <w:rPr>
          <w:lang w:val="en-US"/>
        </w:rPr>
        <w:t xml:space="preserve">highly relevant </w:t>
      </w:r>
      <w:r w:rsidR="004A28A1">
        <w:rPr>
          <w:lang w:val="en-US"/>
        </w:rPr>
        <w:t xml:space="preserve">topic which deserved more scientific attention and scrutiny. </w:t>
      </w:r>
      <w:r w:rsidR="002E50B3">
        <w:rPr>
          <w:lang w:val="en-US"/>
        </w:rPr>
        <w:t xml:space="preserve">Second, we also agree that </w:t>
      </w:r>
      <w:r w:rsidR="00C43EB8">
        <w:rPr>
          <w:lang w:val="en-US"/>
        </w:rPr>
        <w:t>impressions of voice naturalness in self-voice perception/evaluation deserve focused attention.</w:t>
      </w:r>
      <w:r w:rsidR="002543B8">
        <w:rPr>
          <w:lang w:val="en-US"/>
        </w:rPr>
        <w:t xml:space="preserve"> </w:t>
      </w:r>
    </w:p>
    <w:p w14:paraId="013A5BDA" w14:textId="3E3A61B7" w:rsidR="00157F25" w:rsidRDefault="00C43EB8" w:rsidP="00157F25">
      <w:pPr>
        <w:rPr>
          <w:lang w:val="en-US"/>
        </w:rPr>
      </w:pPr>
      <w:r>
        <w:rPr>
          <w:lang w:val="en-US"/>
        </w:rPr>
        <w:t>Above all, however, we want to emphasize that this is not in con</w:t>
      </w:r>
      <w:r w:rsidR="002543B8">
        <w:rPr>
          <w:lang w:val="en-US"/>
        </w:rPr>
        <w:t>tradiction</w:t>
      </w:r>
      <w:r w:rsidRPr="00C43EB8">
        <w:rPr>
          <w:lang w:val="en-US"/>
        </w:rPr>
        <w:t xml:space="preserve"> but in complete </w:t>
      </w:r>
      <w:r>
        <w:rPr>
          <w:lang w:val="en-US"/>
        </w:rPr>
        <w:t>accordance</w:t>
      </w:r>
      <w:r w:rsidRPr="00C43EB8">
        <w:rPr>
          <w:lang w:val="en-US"/>
        </w:rPr>
        <w:t xml:space="preserve"> with our </w:t>
      </w:r>
      <w:r>
        <w:rPr>
          <w:lang w:val="en-US"/>
        </w:rPr>
        <w:t xml:space="preserve">proposed </w:t>
      </w:r>
      <w:r w:rsidRPr="00C43EB8">
        <w:rPr>
          <w:lang w:val="en-US"/>
        </w:rPr>
        <w:t>framework</w:t>
      </w:r>
      <w:r>
        <w:rPr>
          <w:lang w:val="en-US"/>
        </w:rPr>
        <w:t xml:space="preserve"> for voice naturalness</w:t>
      </w:r>
      <w:r w:rsidR="00157F25">
        <w:rPr>
          <w:lang w:val="en-US"/>
        </w:rPr>
        <w:t>. The points raised by Pinheiro (2025) for the special case of self-voice</w:t>
      </w:r>
      <w:r w:rsidR="002543B8">
        <w:rPr>
          <w:lang w:val="en-US"/>
        </w:rPr>
        <w:t xml:space="preserve"> – although valid in principle -</w:t>
      </w:r>
      <w:r w:rsidR="00157F25">
        <w:rPr>
          <w:lang w:val="en-US"/>
        </w:rPr>
        <w:t xml:space="preserve"> neither reveal a blind spot nor an incomplete conceptualization</w:t>
      </w:r>
      <w:r w:rsidR="002543B8">
        <w:rPr>
          <w:lang w:val="en-US"/>
        </w:rPr>
        <w:t xml:space="preserve"> of voice naturalness</w:t>
      </w:r>
      <w:r w:rsidR="00157F25">
        <w:rPr>
          <w:lang w:val="en-US"/>
        </w:rPr>
        <w:t>. Any apparent conflict stem</w:t>
      </w:r>
      <w:r w:rsidR="002543B8">
        <w:rPr>
          <w:lang w:val="en-US"/>
        </w:rPr>
        <w:t>s</w:t>
      </w:r>
      <w:r w:rsidR="00157F25">
        <w:rPr>
          <w:lang w:val="en-US"/>
        </w:rPr>
        <w:t xml:space="preserve"> from misconceptions of our framework, which we would like to clarify</w:t>
      </w:r>
      <w:r w:rsidR="002543B8">
        <w:rPr>
          <w:lang w:val="en-US"/>
        </w:rPr>
        <w:t>, before we outline how self-voice perception fits</w:t>
      </w:r>
      <w:r w:rsidR="00CD5EFA">
        <w:rPr>
          <w:lang w:val="en-US"/>
        </w:rPr>
        <w:t xml:space="preserve"> </w:t>
      </w:r>
      <w:r w:rsidR="002543B8">
        <w:rPr>
          <w:lang w:val="en-US"/>
        </w:rPr>
        <w:t xml:space="preserve">within the originally proposed conceptualizations without the need for an additional dimension. Finally, we will briefly comment on the current challenges of research on the self-voice, which </w:t>
      </w:r>
      <w:r w:rsidR="00CD5EFA">
        <w:rPr>
          <w:lang w:val="en-US"/>
        </w:rPr>
        <w:t xml:space="preserve">span – similar to voice naturalness research – conceptual and methodological aspects. </w:t>
      </w:r>
    </w:p>
    <w:p w14:paraId="66311C67" w14:textId="15F09E8E" w:rsidR="00CD5EFA" w:rsidRDefault="00CD5EFA" w:rsidP="00CD5EFA">
      <w:pPr>
        <w:rPr>
          <w:lang w:val="en-US"/>
        </w:rPr>
      </w:pPr>
      <w:r>
        <w:rPr>
          <w:lang w:val="en-US"/>
        </w:rPr>
        <w:t>Pinheiro (2025) wrote that our dimension of “</w:t>
      </w:r>
      <w:r w:rsidRPr="00CD5EFA">
        <w:rPr>
          <w:lang w:val="en-US"/>
        </w:rPr>
        <w:t>deviation-based naturalness captures how much a voice diverges</w:t>
      </w:r>
      <w:r>
        <w:rPr>
          <w:lang w:val="en-US"/>
        </w:rPr>
        <w:t xml:space="preserve"> </w:t>
      </w:r>
      <w:r w:rsidRPr="00CD5EFA">
        <w:rPr>
          <w:lang w:val="en-US"/>
        </w:rPr>
        <w:t>from typical acoustic patterns</w:t>
      </w:r>
      <w:r>
        <w:rPr>
          <w:lang w:val="en-US"/>
        </w:rPr>
        <w:t>” (page XXX). This in fact not true. We defined it as the “</w:t>
      </w:r>
      <w:r w:rsidRPr="00CD5EFA">
        <w:rPr>
          <w:lang w:val="en-US"/>
        </w:rPr>
        <w:t>deviation from a reference that represents maximum naturalness</w:t>
      </w:r>
      <w:r>
        <w:rPr>
          <w:lang w:val="en-US"/>
        </w:rPr>
        <w:t xml:space="preserve">” (Page XXX). Although this difference may seem small, it is actually quite crucial, because it </w:t>
      </w:r>
      <w:bookmarkStart w:id="0" w:name="_GoBack"/>
      <w:bookmarkEnd w:id="0"/>
    </w:p>
    <w:p w14:paraId="211A0D8A" w14:textId="5F33EED2" w:rsidR="00157F25" w:rsidRDefault="00157F25" w:rsidP="00157F25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Comment on the role of acoustics</w:t>
      </w:r>
    </w:p>
    <w:p w14:paraId="665DE619" w14:textId="6D7BC33A" w:rsidR="00157F25" w:rsidRDefault="00157F25" w:rsidP="00157F25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Authenticity</w:t>
      </w:r>
    </w:p>
    <w:p w14:paraId="600D0D7E" w14:textId="2D5BDAF4" w:rsidR="00157F25" w:rsidRPr="00157F25" w:rsidRDefault="00157F25" w:rsidP="00157F25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Outline that self-voice suffers from similar problems of conceptual </w:t>
      </w:r>
      <w:proofErr w:type="spellStart"/>
      <w:r>
        <w:rPr>
          <w:lang w:val="en-US"/>
        </w:rPr>
        <w:t>underspecification</w:t>
      </w:r>
      <w:proofErr w:type="spellEnd"/>
      <w:r>
        <w:rPr>
          <w:lang w:val="en-US"/>
        </w:rPr>
        <w:t xml:space="preserve"> and methodological shortcomings</w:t>
      </w:r>
    </w:p>
    <w:p w14:paraId="0BECA32C" w14:textId="77777777" w:rsidR="00D8614A" w:rsidRDefault="00D8614A">
      <w:pPr>
        <w:rPr>
          <w:lang w:val="en-US"/>
        </w:rPr>
      </w:pPr>
    </w:p>
    <w:p w14:paraId="7DAA8BEC" w14:textId="77777777" w:rsidR="00D8614A" w:rsidRDefault="00D8614A">
      <w:pPr>
        <w:rPr>
          <w:lang w:val="en-US"/>
        </w:rPr>
      </w:pPr>
    </w:p>
    <w:p w14:paraId="1FA35E50" w14:textId="103C8AEE" w:rsidR="00AA42BC" w:rsidRPr="00283EC7" w:rsidRDefault="007A4FFD">
      <w:pPr>
        <w:rPr>
          <w:lang w:val="en-US"/>
        </w:rPr>
      </w:pPr>
      <w:r w:rsidRPr="00283EC7">
        <w:rPr>
          <w:lang w:val="en-US"/>
        </w:rPr>
        <w:t>08.12.2025</w:t>
      </w:r>
    </w:p>
    <w:p w14:paraId="3827172A" w14:textId="3411E474" w:rsidR="007A4FFD" w:rsidRPr="007A4FFD" w:rsidRDefault="007A4FFD" w:rsidP="007A4FFD">
      <w:pPr>
        <w:pStyle w:val="berschrift2"/>
        <w:rPr>
          <w:lang w:val="en-US"/>
        </w:rPr>
      </w:pPr>
      <w:r w:rsidRPr="007A4FFD">
        <w:rPr>
          <w:lang w:val="en-US"/>
        </w:rPr>
        <w:t>Thoughts about the Letter to the editor “Beyond acoustics: Self-relevance as a key to voice naturalness”</w:t>
      </w:r>
    </w:p>
    <w:p w14:paraId="2D75FFB9" w14:textId="77777777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lang w:val="en-US"/>
        </w:rPr>
      </w:pPr>
    </w:p>
    <w:p w14:paraId="20A7B310" w14:textId="22E01DEC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i/>
          <w:color w:val="1D1B1B"/>
          <w:lang w:val="en-US"/>
        </w:rPr>
      </w:pPr>
      <w:r w:rsidRPr="007A4FFD">
        <w:rPr>
          <w:rFonts w:cstheme="minorHAnsi"/>
          <w:bCs/>
          <w:i/>
          <w:color w:val="1D1B1B"/>
          <w:lang w:val="en-US"/>
        </w:rPr>
        <w:t>Christine Nussbaum</w:t>
      </w:r>
    </w:p>
    <w:p w14:paraId="0AE8A5AD" w14:textId="2FCCB107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i/>
          <w:color w:val="1D1B1B"/>
          <w:lang w:val="en-US"/>
        </w:rPr>
      </w:pPr>
    </w:p>
    <w:p w14:paraId="5AB03135" w14:textId="20A3233B" w:rsidR="007A4FFD" w:rsidRP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 w:rsidRPr="007A4FFD">
        <w:rPr>
          <w:rFonts w:cstheme="minorHAnsi"/>
          <w:bCs/>
          <w:color w:val="1D1B1B"/>
          <w:lang w:val="en-US"/>
        </w:rPr>
        <w:t>General points</w:t>
      </w:r>
    </w:p>
    <w:p w14:paraId="24AEC88C" w14:textId="4C615416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Agreed: self-voice perception is a relevant field, and can be linked to voice naturalness</w:t>
      </w:r>
    </w:p>
    <w:p w14:paraId="4CE3BA51" w14:textId="40342DC1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proofErr w:type="gramStart"/>
      <w:r>
        <w:rPr>
          <w:rFonts w:cstheme="minorHAnsi"/>
          <w:bCs/>
          <w:color w:val="1D1B1B"/>
          <w:lang w:val="en-US"/>
        </w:rPr>
        <w:t>Actually</w:t>
      </w:r>
      <w:proofErr w:type="gramEnd"/>
      <w:r>
        <w:rPr>
          <w:rFonts w:cstheme="minorHAnsi"/>
          <w:bCs/>
          <w:color w:val="1D1B1B"/>
          <w:lang w:val="en-US"/>
        </w:rPr>
        <w:t xml:space="preserve"> remarkable parallels between self-relevance and naturalness (flexible, holistic, and not only based on acoustics)</w:t>
      </w:r>
    </w:p>
    <w:p w14:paraId="2CCC0D7F" w14:textId="2C6D4745" w:rsidR="00812999" w:rsidRDefault="00812999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Multimodal in nature</w:t>
      </w:r>
    </w:p>
    <w:p w14:paraId="7753E13A" w14:textId="77777777" w:rsidR="00812999" w:rsidRDefault="00812999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115F117A" w14:textId="70E58CB6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15407B9" w14:textId="7FB9035E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77C33211" w14:textId="1664BF5F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20E6978" w14:textId="192F70AC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Clarifications/points for criticism: </w:t>
      </w:r>
    </w:p>
    <w:p w14:paraId="4C024143" w14:textId="0D8E8BD2" w:rsidR="007A4FFD" w:rsidRDefault="007A4FFD" w:rsidP="007A4FFD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096C105" w14:textId="7746AE49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Abstract: “</w:t>
      </w:r>
      <w:r w:rsidRPr="007A4FFD">
        <w:rPr>
          <w:rFonts w:cstheme="minorHAnsi"/>
          <w:bCs/>
          <w:color w:val="1D1B1B"/>
          <w:lang w:val="en-US"/>
        </w:rPr>
        <w:t>deviation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from acoustic norms”</w:t>
      </w:r>
      <w:r>
        <w:rPr>
          <w:rFonts w:cstheme="minorHAnsi"/>
          <w:bCs/>
          <w:color w:val="1D1B1B"/>
          <w:lang w:val="en-US"/>
        </w:rPr>
        <w:t xml:space="preserve"> (page 2) -&gt; deviation from an inner reference, which of course goes beyond </w:t>
      </w:r>
      <w:proofErr w:type="gramStart"/>
      <w:r>
        <w:rPr>
          <w:rFonts w:cstheme="minorHAnsi"/>
          <w:bCs/>
          <w:color w:val="1D1B1B"/>
          <w:lang w:val="en-US"/>
        </w:rPr>
        <w:t>acoustics ,</w:t>
      </w:r>
      <w:proofErr w:type="gramEnd"/>
      <w:r>
        <w:rPr>
          <w:rFonts w:cstheme="minorHAnsi"/>
          <w:bCs/>
          <w:color w:val="1D1B1B"/>
          <w:lang w:val="en-US"/>
        </w:rPr>
        <w:t xml:space="preserve"> and highly subjective</w:t>
      </w:r>
    </w:p>
    <w:p w14:paraId="6D9913D6" w14:textId="18BA682C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7A4FFD">
        <w:rPr>
          <w:rFonts w:cstheme="minorHAnsi"/>
          <w:bCs/>
          <w:color w:val="1D1B1B"/>
          <w:lang w:val="en-US"/>
        </w:rPr>
        <w:t>This paradox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reveals that naturalness cannot be reduced to acoustics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alone.”</w:t>
      </w:r>
      <w:r>
        <w:rPr>
          <w:rFonts w:cstheme="minorHAnsi"/>
          <w:bCs/>
          <w:color w:val="1D1B1B"/>
          <w:lang w:val="en-US"/>
        </w:rPr>
        <w:t xml:space="preserve"> -&gt; strongly agreed</w:t>
      </w:r>
    </w:p>
    <w:p w14:paraId="423B2CC9" w14:textId="3F8028B9" w:rsidR="007A4FFD" w:rsidRDefault="007A4FFD" w:rsidP="007A4FFD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7A4FFD">
        <w:rPr>
          <w:rFonts w:cstheme="minorHAnsi"/>
          <w:bCs/>
          <w:color w:val="1D1B1B"/>
          <w:lang w:val="en-US"/>
        </w:rPr>
        <w:t>deviation-based naturalness captures how much a voice diverges</w:t>
      </w:r>
      <w:r>
        <w:rPr>
          <w:rFonts w:cstheme="minorHAnsi"/>
          <w:bCs/>
          <w:color w:val="1D1B1B"/>
          <w:lang w:val="en-US"/>
        </w:rPr>
        <w:t xml:space="preserve"> </w:t>
      </w:r>
      <w:r w:rsidRPr="007A4FFD">
        <w:rPr>
          <w:rFonts w:cstheme="minorHAnsi"/>
          <w:bCs/>
          <w:color w:val="1D1B1B"/>
          <w:lang w:val="en-US"/>
        </w:rPr>
        <w:t>from typical acoustic patterns”</w:t>
      </w:r>
      <w:r>
        <w:rPr>
          <w:rFonts w:cstheme="minorHAnsi"/>
          <w:bCs/>
          <w:color w:val="1D1B1B"/>
          <w:lang w:val="en-US"/>
        </w:rPr>
        <w:t xml:space="preserve"> -&gt; no, this is not correct</w:t>
      </w:r>
    </w:p>
    <w:p w14:paraId="32A7046B" w14:textId="78B37A74" w:rsidR="007A4FFD" w:rsidRDefault="00812999" w:rsidP="00812999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812999">
        <w:rPr>
          <w:rFonts w:cstheme="minorHAnsi"/>
          <w:bCs/>
          <w:color w:val="1D1B1B"/>
          <w:lang w:val="en-US"/>
        </w:rPr>
        <w:t>This perspective aligns with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evidence showing that hearing is dynamically shaped by the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listener’s perceptual, cognitive, social, and emotional context (Kreiman, 2024).”</w:t>
      </w:r>
      <w:r>
        <w:rPr>
          <w:rFonts w:cstheme="minorHAnsi"/>
          <w:bCs/>
          <w:color w:val="1D1B1B"/>
          <w:lang w:val="en-US"/>
        </w:rPr>
        <w:t xml:space="preserve"> -&gt; which was precisely our point as well</w:t>
      </w:r>
    </w:p>
    <w:p w14:paraId="186D9D31" w14:textId="407B9019" w:rsidR="00812999" w:rsidRDefault="00812999" w:rsidP="00812999">
      <w:pPr>
        <w:pStyle w:val="Listenabsatz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“</w:t>
      </w:r>
      <w:r w:rsidRPr="00812999">
        <w:rPr>
          <w:rFonts w:cstheme="minorHAnsi"/>
          <w:bCs/>
          <w:color w:val="1D1B1B"/>
          <w:lang w:val="en-US"/>
        </w:rPr>
        <w:t>Naturalness,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though still a loosely defined, multifaceted perceptual construct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(Pandey et al., 2025), must therefore be understood as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emerging from the interaction between the acoustic properties</w:t>
      </w:r>
      <w:r>
        <w:rPr>
          <w:rFonts w:cstheme="minorHAnsi"/>
          <w:bCs/>
          <w:color w:val="1D1B1B"/>
          <w:lang w:val="en-US"/>
        </w:rPr>
        <w:t xml:space="preserve"> </w:t>
      </w:r>
      <w:r w:rsidRPr="00812999">
        <w:rPr>
          <w:rFonts w:cstheme="minorHAnsi"/>
          <w:bCs/>
          <w:color w:val="1D1B1B"/>
          <w:lang w:val="en-US"/>
        </w:rPr>
        <w:t>of speech and the listener’s representational framework.”</w:t>
      </w:r>
      <w:r>
        <w:rPr>
          <w:rFonts w:cstheme="minorHAnsi"/>
          <w:bCs/>
          <w:color w:val="1D1B1B"/>
          <w:lang w:val="en-US"/>
        </w:rPr>
        <w:t xml:space="preserve"> -&gt; see Figure 2 of our paper</w:t>
      </w:r>
    </w:p>
    <w:p w14:paraId="7C4FB8E3" w14:textId="699356DC" w:rsidR="00812999" w:rsidRDefault="00812999" w:rsidP="00812999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bCs/>
          <w:color w:val="1D1B1B"/>
          <w:lang w:val="en-US"/>
        </w:rPr>
      </w:pPr>
    </w:p>
    <w:p w14:paraId="547830A7" w14:textId="456385A1" w:rsidR="00812999" w:rsidRDefault="00812999" w:rsidP="00812999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Points to discuss: </w:t>
      </w:r>
    </w:p>
    <w:p w14:paraId="160A42CA" w14:textId="2BFB146F" w:rsidR="00812999" w:rsidRDefault="00812999" w:rsidP="00812999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Authenticity?</w:t>
      </w:r>
    </w:p>
    <w:p w14:paraId="5A4BA38A" w14:textId="77777777" w:rsidR="00812999" w:rsidRDefault="00812999" w:rsidP="00283EC7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31D3EFF0" w14:textId="77777777" w:rsidR="00283EC7" w:rsidRDefault="00283EC7" w:rsidP="00283EC7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p w14:paraId="1F59785E" w14:textId="76FF53DC" w:rsidR="00283EC7" w:rsidRDefault="00283EC7" w:rsidP="00283EC7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>Doesn’t make real contact to our framework</w:t>
      </w:r>
    </w:p>
    <w:p w14:paraId="28C426D7" w14:textId="77777777" w:rsidR="00283EC7" w:rsidRPr="00283EC7" w:rsidRDefault="00283EC7" w:rsidP="00283EC7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1D1B1B"/>
          <w:lang w:val="en-US"/>
        </w:rPr>
      </w:pPr>
    </w:p>
    <w:sectPr w:rsidR="00283EC7" w:rsidRPr="00283E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157F25"/>
    <w:rsid w:val="00165DD3"/>
    <w:rsid w:val="00171408"/>
    <w:rsid w:val="00252128"/>
    <w:rsid w:val="002543B8"/>
    <w:rsid w:val="00283EC7"/>
    <w:rsid w:val="002E50B3"/>
    <w:rsid w:val="0040504C"/>
    <w:rsid w:val="004A28A1"/>
    <w:rsid w:val="00653564"/>
    <w:rsid w:val="007A4FFD"/>
    <w:rsid w:val="00812999"/>
    <w:rsid w:val="00AA42BC"/>
    <w:rsid w:val="00B4029B"/>
    <w:rsid w:val="00C43EB8"/>
    <w:rsid w:val="00CC121E"/>
    <w:rsid w:val="00CD5EFA"/>
    <w:rsid w:val="00D550EE"/>
    <w:rsid w:val="00D86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511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 Nussbaum</cp:lastModifiedBy>
  <cp:revision>8</cp:revision>
  <dcterms:created xsi:type="dcterms:W3CDTF">2025-12-08T11:55:00Z</dcterms:created>
  <dcterms:modified xsi:type="dcterms:W3CDTF">2025-12-10T09:03:00Z</dcterms:modified>
</cp:coreProperties>
</file>