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A3F5" w14:textId="4C769F17" w:rsidR="009060F9" w:rsidRPr="00C83896" w:rsidRDefault="00C33137" w:rsidP="00C83896">
      <w:pPr>
        <w:jc w:val="center"/>
        <w:rPr>
          <w:b/>
          <w:bCs/>
          <w:lang w:val="en-US"/>
        </w:rPr>
      </w:pPr>
      <w:r w:rsidRPr="00C83896">
        <w:rPr>
          <w:b/>
          <w:bCs/>
          <w:lang w:val="en-US"/>
        </w:rPr>
        <w:t xml:space="preserve">Naturalness </w:t>
      </w:r>
      <w:r w:rsidR="002E325A">
        <w:rPr>
          <w:b/>
          <w:bCs/>
          <w:lang w:val="en-US"/>
        </w:rPr>
        <w:t>paper</w:t>
      </w:r>
      <w:r w:rsidR="002E325A">
        <w:rPr>
          <w:b/>
          <w:bCs/>
          <w:lang w:val="en-US"/>
        </w:rPr>
        <w:t xml:space="preserve"> – 10 Important Theory Papers on Voice Perception</w:t>
      </w:r>
    </w:p>
    <w:p w14:paraId="30CFDE0C" w14:textId="77777777" w:rsidR="00C33137" w:rsidRDefault="00C33137">
      <w:pPr>
        <w:rPr>
          <w:lang w:val="en-US"/>
        </w:rPr>
      </w:pPr>
    </w:p>
    <w:p w14:paraId="58529ACC" w14:textId="3BEFC850" w:rsidR="0040062B" w:rsidRPr="000373AC" w:rsidRDefault="000373AC" w:rsidP="006C73A5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 </w:instrText>
      </w:r>
      <w:r w:rsidR="00052CF4"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EN.CITE.DATA </w:instrText>
      </w:r>
      <w:r w:rsidR="00052CF4">
        <w:rPr>
          <w:lang w:val="en-US"/>
        </w:rPr>
      </w:r>
      <w:r w:rsidR="00052CF4">
        <w:rPr>
          <w:lang w:val="en-US"/>
        </w:rPr>
        <w:fldChar w:fldCharType="end"/>
      </w:r>
      <w:r>
        <w:rPr>
          <w:lang w:val="en-US"/>
        </w:rPr>
        <w:fldChar w:fldCharType="separate"/>
      </w:r>
      <w:r w:rsidR="00052CF4">
        <w:rPr>
          <w:noProof/>
          <w:lang w:val="en-US"/>
        </w:rPr>
        <w:t>(Belin, Bestelmeyer, Latinus, &amp; Watson, 2011; Belin, Fecteau, &amp; Bedard, 2004; Bhaya-Grossman &amp; Chang, 2022; Deen, Koldewyn, Kanwisher, &amp; Saxe, 2015; Frühholz &amp; Schweinberger, 2021; Fruhholz, Trost, &amp; Kotz, 2016; Gainotti, 2011; Hall, Horgan, &amp; Murphy, 2019; Kreiman &amp; Sidtis, 2011; Lavan &amp; McGettigan, 2023; Moerel, De Martino, &amp; Formisano, 2014; Schirmer &amp; Adolphs, 2017; Schweinberger, Kawahara, Simpson, Skuk, &amp; Zäske, 2014; Yi, Leonard, &amp; Chang, 2019; Young &amp; Bruce, 2011; Young, Frühholz, &amp; Schweinberger, 2020; Yovel &amp; Belin, 2013)</w:t>
      </w:r>
      <w:r>
        <w:rPr>
          <w:lang w:val="en-US"/>
        </w:rPr>
        <w:fldChar w:fldCharType="end"/>
      </w:r>
    </w:p>
    <w:p w14:paraId="4474FA90" w14:textId="56BD36DC" w:rsidR="00522715" w:rsidRPr="000373AC" w:rsidRDefault="00522715">
      <w:pPr>
        <w:rPr>
          <w:lang w:val="en-US"/>
        </w:rPr>
      </w:pPr>
    </w:p>
    <w:p w14:paraId="6E2AA06C" w14:textId="65C712F7" w:rsidR="00B51C34" w:rsidRDefault="0087205B" w:rsidP="00020919">
      <w:pPr>
        <w:rPr>
          <w:lang w:val="en-US"/>
        </w:rPr>
      </w:pPr>
      <w:r w:rsidRPr="008512EF">
        <w:rPr>
          <w:b/>
          <w:bCs/>
          <w:lang w:val="en-US"/>
        </w:rPr>
        <w:t xml:space="preserve">Notes: I would </w:t>
      </w:r>
      <w:r w:rsidR="00952746">
        <w:rPr>
          <w:b/>
          <w:bCs/>
          <w:lang w:val="en-US"/>
        </w:rPr>
        <w:t xml:space="preserve">probably tend to </w:t>
      </w:r>
      <w:r w:rsidRPr="008512EF">
        <w:rPr>
          <w:b/>
          <w:bCs/>
          <w:lang w:val="en-US"/>
        </w:rPr>
        <w:t xml:space="preserve">select the following </w:t>
      </w:r>
      <w:r w:rsidR="00952746">
        <w:rPr>
          <w:b/>
          <w:bCs/>
          <w:lang w:val="en-US"/>
        </w:rPr>
        <w:t xml:space="preserve">eight </w:t>
      </w:r>
      <w:r w:rsidRPr="008512EF">
        <w:rPr>
          <w:b/>
          <w:bCs/>
          <w:lang w:val="en-US"/>
        </w:rPr>
        <w:t xml:space="preserve">theory papers for your paper (order </w:t>
      </w:r>
      <w:r w:rsidR="008512EF">
        <w:rPr>
          <w:b/>
          <w:bCs/>
          <w:lang w:val="en-US"/>
        </w:rPr>
        <w:t>chronological</w:t>
      </w:r>
      <w:r w:rsidRPr="008512EF">
        <w:rPr>
          <w:b/>
          <w:bCs/>
          <w:lang w:val="en-US"/>
        </w:rPr>
        <w:t>)</w:t>
      </w:r>
      <w:r w:rsidR="006767D6" w:rsidRPr="008512EF">
        <w:rPr>
          <w:b/>
          <w:bCs/>
          <w:lang w:val="en-US"/>
        </w:rPr>
        <w:t>.</w:t>
      </w:r>
      <w:r w:rsidR="006767D6">
        <w:rPr>
          <w:lang w:val="en-US"/>
        </w:rPr>
        <w:t xml:space="preserve"> </w:t>
      </w:r>
      <w:r w:rsidR="00052CF4">
        <w:rPr>
          <w:lang w:val="en-US"/>
        </w:rPr>
        <w:t xml:space="preserve">Note: With the exception of Belin et al. (2004), </w:t>
      </w:r>
      <w:r w:rsidR="006767D6">
        <w:rPr>
          <w:lang w:val="en-US"/>
        </w:rPr>
        <w:t xml:space="preserve">I have ignored pre-2010 work (in which case Ellis, Jones, and </w:t>
      </w:r>
      <w:proofErr w:type="spellStart"/>
      <w:r w:rsidR="006767D6">
        <w:rPr>
          <w:lang w:val="en-US"/>
        </w:rPr>
        <w:t>Mosdell</w:t>
      </w:r>
      <w:proofErr w:type="spellEnd"/>
      <w:r w:rsidR="006767D6">
        <w:rPr>
          <w:lang w:val="en-US"/>
        </w:rPr>
        <w:t xml:space="preserve">, 1997, BJP, and Neuner &amp; Schweinberger, 2000, Brain &amp; Cognition, </w:t>
      </w:r>
      <w:r w:rsidR="008512EF">
        <w:rPr>
          <w:lang w:val="en-US"/>
        </w:rPr>
        <w:t>w</w:t>
      </w:r>
      <w:r w:rsidR="006767D6">
        <w:rPr>
          <w:lang w:val="en-US"/>
        </w:rPr>
        <w:t>ould also have been candidates)</w:t>
      </w:r>
    </w:p>
    <w:p w14:paraId="26AE72E8" w14:textId="77777777" w:rsidR="0087205B" w:rsidRDefault="0087205B" w:rsidP="00020919">
      <w:pPr>
        <w:rPr>
          <w:lang w:val="en-US"/>
        </w:rPr>
      </w:pPr>
    </w:p>
    <w:p w14:paraId="3A10F80A" w14:textId="5964BC5D" w:rsidR="00052CF4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Belin et al., 2004, TICS: The first layout of Belin´s “auditory face” model. Almost fully modelled to parallel Bruce &amp; Young´s (1986) model for faces, and for that reason if not others, well connected to person perception theory</w:t>
      </w:r>
    </w:p>
    <w:p w14:paraId="41B198EE" w14:textId="38F8C100" w:rsidR="0087205B" w:rsidRDefault="0087205B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87205B">
        <w:rPr>
          <w:lang w:val="en-US"/>
        </w:rPr>
        <w:t>Belin et al., 2011, BJP: Well-cited, model with focus on both function and neuroanatomy and the</w:t>
      </w:r>
      <w:r>
        <w:rPr>
          <w:lang w:val="en-US"/>
        </w:rPr>
        <w:t xml:space="preserve"> “temporal voice areas” TVA</w:t>
      </w:r>
    </w:p>
    <w:p w14:paraId="6457A973" w14:textId="79105227" w:rsidR="0087205B" w:rsidRDefault="0087205B" w:rsidP="0087205B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Kreiman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Sidtis</w:t>
      </w:r>
      <w:proofErr w:type="spellEnd"/>
      <w:r>
        <w:rPr>
          <w:lang w:val="en-US"/>
        </w:rPr>
        <w:t xml:space="preserve">, 2011: This is a book, and </w:t>
      </w:r>
      <w:r w:rsidR="006767D6">
        <w:rPr>
          <w:lang w:val="en-US"/>
        </w:rPr>
        <w:t xml:space="preserve">also </w:t>
      </w:r>
      <w:r>
        <w:rPr>
          <w:lang w:val="en-US"/>
        </w:rPr>
        <w:t xml:space="preserve">the theory “fox and hedgehog model” is </w:t>
      </w:r>
      <w:r w:rsidR="006767D6">
        <w:rPr>
          <w:lang w:val="en-US"/>
        </w:rPr>
        <w:t>rather</w:t>
      </w:r>
      <w:r>
        <w:rPr>
          <w:lang w:val="en-US"/>
        </w:rPr>
        <w:t xml:space="preserve"> weak</w:t>
      </w:r>
      <w:r w:rsidR="006767D6">
        <w:rPr>
          <w:lang w:val="en-US"/>
        </w:rPr>
        <w:t xml:space="preserve"> in its formulation – but the authors still get some basics right, and after all</w:t>
      </w:r>
      <w:r>
        <w:rPr>
          <w:lang w:val="en-US"/>
        </w:rPr>
        <w:t xml:space="preserve"> still this is from Diana Van Lancker </w:t>
      </w:r>
      <w:proofErr w:type="spellStart"/>
      <w:r>
        <w:rPr>
          <w:lang w:val="en-US"/>
        </w:rPr>
        <w:t>Sidtis</w:t>
      </w:r>
      <w:proofErr w:type="spellEnd"/>
      <w:r>
        <w:rPr>
          <w:lang w:val="en-US"/>
        </w:rPr>
        <w:t xml:space="preserve"> – one of the pioneers of voice research </w:t>
      </w:r>
      <w:r w:rsidR="00052CF4">
        <w:rPr>
          <w:lang w:val="en-US"/>
        </w:rPr>
        <w:t>in the 1980s which represented precursors</w:t>
      </w:r>
      <w:r>
        <w:rPr>
          <w:lang w:val="en-US"/>
        </w:rPr>
        <w:t xml:space="preserve"> </w:t>
      </w:r>
      <w:r w:rsidR="00052CF4">
        <w:rPr>
          <w:lang w:val="en-US"/>
        </w:rPr>
        <w:t>to</w:t>
      </w:r>
      <w:r>
        <w:rPr>
          <w:lang w:val="en-US"/>
        </w:rPr>
        <w:t xml:space="preserve"> the first functional models</w:t>
      </w:r>
      <w:r w:rsidR="00052CF4">
        <w:rPr>
          <w:lang w:val="en-US"/>
        </w:rPr>
        <w:t xml:space="preserve">, so I feel it would be good to refer to it – especially because the 2011 book also seems to have been the very first substantial book on voice perception. </w:t>
      </w:r>
    </w:p>
    <w:p w14:paraId="784596DF" w14:textId="10345DED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Young &amp; Bruce, 2011, BJP: A 25-year overhaul of the </w:t>
      </w:r>
      <w:r w:rsidR="00052CF4">
        <w:rPr>
          <w:lang w:val="en-US"/>
        </w:rPr>
        <w:t xml:space="preserve">super-influential </w:t>
      </w:r>
      <w:r>
        <w:rPr>
          <w:lang w:val="en-US"/>
        </w:rPr>
        <w:t xml:space="preserve">grandmother cognitive model </w:t>
      </w:r>
      <w:r>
        <w:rPr>
          <w:lang w:val="en-US"/>
        </w:rPr>
        <w:t>of Bruce &amp; Young 1986</w:t>
      </w:r>
      <w:r w:rsidR="00052CF4">
        <w:rPr>
          <w:lang w:val="en-US"/>
        </w:rPr>
        <w:t>; this paper</w:t>
      </w:r>
      <w:r>
        <w:rPr>
          <w:lang w:val="en-US"/>
        </w:rPr>
        <w:t xml:space="preserve"> makes more explicit consideration to voices (though </w:t>
      </w:r>
      <w:r w:rsidR="00052CF4">
        <w:rPr>
          <w:lang w:val="en-US"/>
        </w:rPr>
        <w:t xml:space="preserve">admittedly </w:t>
      </w:r>
      <w:r>
        <w:rPr>
          <w:lang w:val="en-US"/>
        </w:rPr>
        <w:t>not too much</w:t>
      </w:r>
      <w:r w:rsidR="00052CF4">
        <w:rPr>
          <w:lang w:val="en-US"/>
        </w:rPr>
        <w:t xml:space="preserve"> – a borderline case</w:t>
      </w:r>
      <w:r>
        <w:rPr>
          <w:lang w:val="en-US"/>
        </w:rPr>
        <w:t>)</w:t>
      </w:r>
    </w:p>
    <w:p w14:paraId="660E3B47" w14:textId="3BD72154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Yovel</w:t>
      </w:r>
      <w:proofErr w:type="spellEnd"/>
      <w:r>
        <w:rPr>
          <w:lang w:val="en-US"/>
        </w:rPr>
        <w:t xml:space="preserve"> &amp; Belin, 2013, TICS: A review focusing on coding similarities between voices and faces, with a cogniti</w:t>
      </w:r>
      <w:r w:rsidR="00052CF4">
        <w:rPr>
          <w:lang w:val="en-US"/>
        </w:rPr>
        <w:t>v</w:t>
      </w:r>
      <w:r>
        <w:rPr>
          <w:lang w:val="en-US"/>
        </w:rPr>
        <w:t xml:space="preserve">e model in the tradition </w:t>
      </w:r>
      <w:r>
        <w:rPr>
          <w:lang w:val="en-US"/>
        </w:rPr>
        <w:t>of Bruce &amp; Young 1986</w:t>
      </w:r>
    </w:p>
    <w:p w14:paraId="5CAECE29" w14:textId="1B0887DA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6767D6">
        <w:rPr>
          <w:lang w:val="en-US"/>
        </w:rPr>
        <w:t>Schweinberger et al., 2014, WIREs: A</w:t>
      </w:r>
      <w:r>
        <w:rPr>
          <w:lang w:val="en-US"/>
        </w:rPr>
        <w:t>nother</w:t>
      </w:r>
      <w:r w:rsidRPr="006767D6">
        <w:rPr>
          <w:lang w:val="en-US"/>
        </w:rPr>
        <w:t xml:space="preserve"> review</w:t>
      </w:r>
      <w:r>
        <w:rPr>
          <w:lang w:val="en-US"/>
        </w:rPr>
        <w:t xml:space="preserve"> which takes some more explicit focus on multimodal face-voice integration</w:t>
      </w:r>
    </w:p>
    <w:p w14:paraId="4BEF4C4E" w14:textId="54F868D9" w:rsidR="00052CF4" w:rsidRPr="006767D6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Young et al., 2020, TICS: A review defining the state-of-knowledge regarding </w:t>
      </w:r>
      <w:r w:rsidR="0027383E">
        <w:rPr>
          <w:lang w:val="en-US"/>
        </w:rPr>
        <w:t>merits and limitations</w:t>
      </w:r>
      <w:r>
        <w:rPr>
          <w:lang w:val="en-US"/>
        </w:rPr>
        <w:t xml:space="preserve"> of Belin´s auditory face model</w:t>
      </w:r>
      <w:r w:rsidR="0027383E">
        <w:rPr>
          <w:lang w:val="en-US"/>
        </w:rPr>
        <w:t>.</w:t>
      </w:r>
      <w:r>
        <w:rPr>
          <w:lang w:val="en-US"/>
        </w:rPr>
        <w:t xml:space="preserve"> </w:t>
      </w:r>
      <w:r w:rsidR="0027383E">
        <w:rPr>
          <w:lang w:val="en-US"/>
        </w:rPr>
        <w:t xml:space="preserve">Focuses on emotions, identity and speech, and also considers face-voice integration. </w:t>
      </w:r>
    </w:p>
    <w:p w14:paraId="4021F829" w14:textId="77777777" w:rsidR="00052CF4" w:rsidRDefault="00052CF4" w:rsidP="00052CF4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Lavan</w:t>
      </w:r>
      <w:proofErr w:type="spellEnd"/>
      <w:r>
        <w:rPr>
          <w:lang w:val="en-US"/>
        </w:rPr>
        <w:t xml:space="preserve"> &amp; McGettigan, 2024, Communications Psychology: likely very decent work to reflect the current state-of-the-art, with a few limitations especially regarding perspective on personality, too early to be much cited, and journal does not (yet) have an impact factor. </w:t>
      </w:r>
    </w:p>
    <w:p w14:paraId="52303E14" w14:textId="77777777" w:rsidR="000373AC" w:rsidRPr="006767D6" w:rsidRDefault="000373AC">
      <w:pPr>
        <w:rPr>
          <w:lang w:val="en-US"/>
        </w:rPr>
      </w:pPr>
    </w:p>
    <w:p w14:paraId="3202BCBB" w14:textId="731E2F64" w:rsidR="000373AC" w:rsidRPr="00952746" w:rsidRDefault="0027383E">
      <w:pPr>
        <w:rPr>
          <w:lang w:val="en-US"/>
        </w:rPr>
      </w:pPr>
      <w:r w:rsidRPr="00952746">
        <w:rPr>
          <w:lang w:val="en-US"/>
        </w:rPr>
        <w:t>I think the above would be my top 8, but here are others you might want to consider for a reserve list, depending on the topical focus (e.g., functional vs. neuroanatomical, intact vs impaired system)</w:t>
      </w:r>
      <w:r w:rsidR="008512EF" w:rsidRPr="00952746">
        <w:rPr>
          <w:lang w:val="en-US"/>
        </w:rPr>
        <w:t xml:space="preserve">. If I´d </w:t>
      </w:r>
      <w:r w:rsidR="00952746">
        <w:rPr>
          <w:lang w:val="en-US"/>
        </w:rPr>
        <w:t xml:space="preserve">want to </w:t>
      </w:r>
      <w:r w:rsidR="008512EF" w:rsidRPr="00952746">
        <w:rPr>
          <w:lang w:val="en-US"/>
        </w:rPr>
        <w:t>add two more I would probably go for #1 and #8 below – but obviously judge for yourself</w:t>
      </w:r>
      <w:r w:rsidRPr="00952746">
        <w:rPr>
          <w:lang w:val="en-US"/>
        </w:rPr>
        <w:t>:</w:t>
      </w:r>
    </w:p>
    <w:p w14:paraId="442EEC2E" w14:textId="77777777" w:rsidR="0027383E" w:rsidRDefault="0027383E">
      <w:pPr>
        <w:rPr>
          <w:lang w:val="en-US"/>
        </w:rPr>
      </w:pPr>
    </w:p>
    <w:p w14:paraId="1F5BF2FE" w14:textId="192060CC" w:rsidR="0027383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27383E">
        <w:rPr>
          <w:lang w:val="en-US"/>
        </w:rPr>
        <w:t>Gainotti</w:t>
      </w:r>
      <w:proofErr w:type="spellEnd"/>
      <w:r>
        <w:rPr>
          <w:lang w:val="en-US"/>
        </w:rPr>
        <w:t xml:space="preserve"> (</w:t>
      </w:r>
      <w:r w:rsidRPr="0027383E">
        <w:rPr>
          <w:lang w:val="en-US"/>
        </w:rPr>
        <w:t>2011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Neuropsychologia</w:t>
      </w:r>
      <w:proofErr w:type="spellEnd"/>
      <w:r>
        <w:rPr>
          <w:lang w:val="en-US"/>
        </w:rPr>
        <w:t xml:space="preserve">: Is also close to “our” Bruce-Young-Belin type of functional model, but uses the case of selective neuropsychological </w:t>
      </w:r>
      <w:r>
        <w:rPr>
          <w:lang w:val="en-US"/>
        </w:rPr>
        <w:lastRenderedPageBreak/>
        <w:t xml:space="preserve">impairments (e.g., after stroke, focal lesion, or </w:t>
      </w:r>
      <w:proofErr w:type="spellStart"/>
      <w:r>
        <w:rPr>
          <w:lang w:val="en-US"/>
        </w:rPr>
        <w:t>fronto</w:t>
      </w:r>
      <w:proofErr w:type="spellEnd"/>
      <w:r>
        <w:rPr>
          <w:lang w:val="en-US"/>
        </w:rPr>
        <w:t>-temporal dementia) to inform functional models of voice/person perception</w:t>
      </w:r>
    </w:p>
    <w:p w14:paraId="7AEE0176" w14:textId="27B29C77" w:rsidR="0027383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Moerel</w:t>
      </w:r>
      <w:proofErr w:type="spellEnd"/>
      <w:r>
        <w:rPr>
          <w:lang w:val="en-US"/>
        </w:rPr>
        <w:t xml:space="preserve"> et al. (2014), Front </w:t>
      </w:r>
      <w:proofErr w:type="spellStart"/>
      <w:r>
        <w:rPr>
          <w:lang w:val="en-US"/>
        </w:rPr>
        <w:t>Neurosc</w:t>
      </w:r>
      <w:proofErr w:type="spellEnd"/>
      <w:r>
        <w:rPr>
          <w:lang w:val="en-US"/>
        </w:rPr>
        <w:t xml:space="preserve">: </w:t>
      </w:r>
      <w:r w:rsidR="005648CF">
        <w:rPr>
          <w:lang w:val="en-US"/>
        </w:rPr>
        <w:t>Neuroanatomy: A review on evidence from high-res (7T) fMRI research to map out functional properties of auditory primary and association cortex. Well cited – probably too specific but perhaps of interest.</w:t>
      </w:r>
    </w:p>
    <w:p w14:paraId="6A702E92" w14:textId="2AC8EEE1" w:rsidR="005648CF" w:rsidRDefault="005648CF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Deen</w:t>
      </w:r>
      <w:proofErr w:type="spellEnd"/>
      <w:r>
        <w:rPr>
          <w:lang w:val="en-US"/>
        </w:rPr>
        <w:t xml:space="preserve"> et al. (2015), </w:t>
      </w:r>
      <w:proofErr w:type="spellStart"/>
      <w:r>
        <w:rPr>
          <w:lang w:val="en-US"/>
        </w:rPr>
        <w:t>Cer</w:t>
      </w:r>
      <w:proofErr w:type="spellEnd"/>
      <w:r>
        <w:rPr>
          <w:lang w:val="en-US"/>
        </w:rPr>
        <w:t xml:space="preserve"> Cortex: Bit similar to </w:t>
      </w:r>
      <w:proofErr w:type="spellStart"/>
      <w:r>
        <w:rPr>
          <w:lang w:val="en-US"/>
        </w:rPr>
        <w:t>Moerel</w:t>
      </w:r>
      <w:proofErr w:type="spellEnd"/>
      <w:r w:rsidR="006F1951">
        <w:rPr>
          <w:lang w:val="en-US"/>
        </w:rPr>
        <w:t xml:space="preserve"> – though original work rather than a review – and also</w:t>
      </w:r>
      <w:r>
        <w:rPr>
          <w:lang w:val="en-US"/>
        </w:rPr>
        <w:t xml:space="preserve"> focusing less on perceptual and more on social </w:t>
      </w:r>
      <w:r w:rsidR="006F1951">
        <w:rPr>
          <w:lang w:val="en-US"/>
        </w:rPr>
        <w:t>perception, and the superior temporal sulcus area specifically. Well cited.</w:t>
      </w:r>
    </w:p>
    <w:p w14:paraId="6190E1CE" w14:textId="75AE9306" w:rsidR="008512EF" w:rsidRPr="008512EF" w:rsidRDefault="008512EF" w:rsidP="0027383E">
      <w:pPr>
        <w:pStyle w:val="Listenabsatz"/>
        <w:numPr>
          <w:ilvl w:val="0"/>
          <w:numId w:val="15"/>
        </w:numPr>
        <w:rPr>
          <w:lang w:val="en-US"/>
        </w:rPr>
      </w:pPr>
      <w:r w:rsidRPr="008512EF">
        <w:t xml:space="preserve">Frühholz et al. </w:t>
      </w:r>
      <w:r w:rsidRPr="008512EF">
        <w:rPr>
          <w:lang w:val="en-US"/>
        </w:rPr>
        <w:t>(2016), NBR: Discusses the neural netwo</w:t>
      </w:r>
      <w:r>
        <w:rPr>
          <w:lang w:val="en-US"/>
        </w:rPr>
        <w:t>rk of voice processing; is limited to emotion/affect processing, but well-cited here.</w:t>
      </w:r>
    </w:p>
    <w:p w14:paraId="61E4FA49" w14:textId="6B88CD6C" w:rsidR="006F1951" w:rsidRDefault="006F1951" w:rsidP="0027383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Schirmer &amp; </w:t>
      </w:r>
      <w:proofErr w:type="spellStart"/>
      <w:r>
        <w:rPr>
          <w:lang w:val="en-US"/>
        </w:rPr>
        <w:t>Adolphs</w:t>
      </w:r>
      <w:proofErr w:type="spellEnd"/>
      <w:r>
        <w:rPr>
          <w:lang w:val="en-US"/>
        </w:rPr>
        <w:t xml:space="preserve"> (2017) TICS: </w:t>
      </w:r>
      <w:r w:rsidR="008512EF">
        <w:rPr>
          <w:lang w:val="en-US"/>
        </w:rPr>
        <w:t xml:space="preserve">Similar to above. </w:t>
      </w:r>
      <w:r w:rsidR="00523EE2">
        <w:rPr>
          <w:lang w:val="en-US"/>
        </w:rPr>
        <w:t xml:space="preserve">Convergence and divergence of signals from face, voice, and touch. Discusses sensory and </w:t>
      </w:r>
      <w:proofErr w:type="spellStart"/>
      <w:r w:rsidR="00523EE2">
        <w:rPr>
          <w:lang w:val="en-US"/>
        </w:rPr>
        <w:t>amodal</w:t>
      </w:r>
      <w:proofErr w:type="spellEnd"/>
      <w:r w:rsidR="00523EE2">
        <w:rPr>
          <w:lang w:val="en-US"/>
        </w:rPr>
        <w:t xml:space="preserve"> </w:t>
      </w:r>
      <w:proofErr w:type="spellStart"/>
      <w:r w:rsidR="00523EE2">
        <w:rPr>
          <w:lang w:val="en-US"/>
        </w:rPr>
        <w:t xml:space="preserve">representations. </w:t>
      </w:r>
      <w:proofErr w:type="spellEnd"/>
      <w:r w:rsidR="00523EE2">
        <w:rPr>
          <w:lang w:val="en-US"/>
        </w:rPr>
        <w:t>Review is limited to emotion perception, but well</w:t>
      </w:r>
      <w:r w:rsidR="008512EF">
        <w:rPr>
          <w:lang w:val="en-US"/>
        </w:rPr>
        <w:t>-</w:t>
      </w:r>
      <w:r w:rsidR="00523EE2">
        <w:rPr>
          <w:lang w:val="en-US"/>
        </w:rPr>
        <w:t>cited here.</w:t>
      </w:r>
    </w:p>
    <w:p w14:paraId="263F5F4B" w14:textId="46CA6E71" w:rsidR="0027383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r w:rsidRPr="0027383E">
        <w:t>Hall et al.</w:t>
      </w:r>
      <w:r>
        <w:t xml:space="preserve"> </w:t>
      </w:r>
      <w:r w:rsidRPr="0027383E">
        <w:rPr>
          <w:lang w:val="en-US"/>
        </w:rPr>
        <w:t xml:space="preserve">(2019), Ann Rev Psychol: </w:t>
      </w:r>
      <w:r>
        <w:rPr>
          <w:lang w:val="en-US"/>
        </w:rPr>
        <w:t>Important review on nonverbal communication of which voices will be part – scholarly written paper in THE outlet for reviews in psychology, but perhaps not full spot on your topic</w:t>
      </w:r>
    </w:p>
    <w:p w14:paraId="0837F1D8" w14:textId="21B34BF1" w:rsidR="0027383E" w:rsidRDefault="00523EE2" w:rsidP="0027383E">
      <w:pPr>
        <w:pStyle w:val="Listenabsatz"/>
        <w:numPr>
          <w:ilvl w:val="0"/>
          <w:numId w:val="15"/>
        </w:numPr>
        <w:rPr>
          <w:lang w:val="en-US"/>
        </w:rPr>
      </w:pPr>
      <w:r w:rsidRPr="00D10E0F">
        <w:t xml:space="preserve">Yi et al. </w:t>
      </w:r>
      <w:r w:rsidRPr="00D10E0F">
        <w:rPr>
          <w:lang w:val="en-US"/>
        </w:rPr>
        <w:t xml:space="preserve">(2019), Neuron: </w:t>
      </w:r>
      <w:r w:rsidR="00D10E0F">
        <w:rPr>
          <w:lang w:val="en-US"/>
        </w:rPr>
        <w:t>Develops a n</w:t>
      </w:r>
      <w:r w:rsidR="00D10E0F" w:rsidRPr="00D10E0F">
        <w:rPr>
          <w:lang w:val="en-US"/>
        </w:rPr>
        <w:t xml:space="preserve">eural population coding theory </w:t>
      </w:r>
      <w:r w:rsidR="00D10E0F">
        <w:rPr>
          <w:lang w:val="en-US"/>
        </w:rPr>
        <w:t>of speech, also limited to the superior temporal gyrus. Haven´t yet read this one in detail, and it might not be particularly relevant in its focus largely on speech rather than voice. But may be worth a look – and also was published in a</w:t>
      </w:r>
      <w:r w:rsidR="00092E2B">
        <w:rPr>
          <w:lang w:val="en-US"/>
        </w:rPr>
        <w:t>n absolute</w:t>
      </w:r>
      <w:r w:rsidR="00D10E0F">
        <w:rPr>
          <w:lang w:val="en-US"/>
        </w:rPr>
        <w:t xml:space="preserve"> top journal.</w:t>
      </w:r>
    </w:p>
    <w:p w14:paraId="05B23A2C" w14:textId="606624FA" w:rsidR="00092E2B" w:rsidRDefault="00092E2B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Frühholz</w:t>
      </w:r>
      <w:proofErr w:type="spellEnd"/>
      <w:r>
        <w:rPr>
          <w:lang w:val="en-US"/>
        </w:rPr>
        <w:t xml:space="preserve"> &amp; Schweinberger (2021)</w:t>
      </w:r>
      <w:r w:rsidR="008512EF">
        <w:rPr>
          <w:lang w:val="en-US"/>
        </w:rPr>
        <w:t>,</w:t>
      </w:r>
      <w:r>
        <w:rPr>
          <w:lang w:val="en-US"/>
        </w:rPr>
        <w:t xml:space="preserve"> </w:t>
      </w:r>
      <w:r w:rsidR="008512EF">
        <w:rPr>
          <w:lang w:val="en-US"/>
        </w:rPr>
        <w:t xml:space="preserve">Prog. </w:t>
      </w:r>
      <w:proofErr w:type="spellStart"/>
      <w:r w:rsidR="008512EF">
        <w:rPr>
          <w:lang w:val="en-US"/>
        </w:rPr>
        <w:t>Neurobiol</w:t>
      </w:r>
      <w:proofErr w:type="spellEnd"/>
      <w:r w:rsidR="008512EF">
        <w:rPr>
          <w:lang w:val="en-US"/>
        </w:rPr>
        <w:t xml:space="preserve">. Probably the most extensive recent review on neural networks underlying both voice perception and voice production, with </w:t>
      </w:r>
      <w:r w:rsidR="008512EF">
        <w:rPr>
          <w:lang w:val="en-US"/>
        </w:rPr>
        <w:t>a cross-species perspective</w:t>
      </w:r>
      <w:r w:rsidR="008512EF">
        <w:rPr>
          <w:lang w:val="en-US"/>
        </w:rPr>
        <w:t xml:space="preserve">, and a focus more on neural than functional systems. </w:t>
      </w:r>
    </w:p>
    <w:p w14:paraId="47A639A2" w14:textId="2CAD2D66" w:rsidR="008512EF" w:rsidRPr="00D10E0F" w:rsidRDefault="008512EF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Bhaya</w:t>
      </w:r>
      <w:proofErr w:type="spellEnd"/>
      <w:r>
        <w:rPr>
          <w:lang w:val="en-US"/>
        </w:rPr>
        <w:t xml:space="preserve">-Grossman et al. (2022), Ann Rev Psychol: Important review on speech perception in superior temporal gyrus. Haven´t read this in detail. Like Yi et al (2019), this might not be very relevant due to its focus on speech rather than voice. Still, keep on the radar – I am convinced we can´t well understand voice perception while ignoring scientific progress in the neural processing of speech, as these have various inter-dependencies. </w:t>
      </w:r>
    </w:p>
    <w:p w14:paraId="6DCB7F19" w14:textId="77777777" w:rsidR="0027383E" w:rsidRPr="00D10E0F" w:rsidRDefault="0027383E">
      <w:pPr>
        <w:rPr>
          <w:lang w:val="en-US"/>
        </w:rPr>
      </w:pPr>
    </w:p>
    <w:p w14:paraId="43ACE546" w14:textId="77777777" w:rsidR="00052CF4" w:rsidRPr="00052CF4" w:rsidRDefault="000373AC" w:rsidP="00052CF4">
      <w:pPr>
        <w:pStyle w:val="EndNoteBibliographyTitle"/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="00052CF4" w:rsidRPr="00052CF4">
        <w:rPr>
          <w:noProof/>
        </w:rPr>
        <w:t>References</w:t>
      </w:r>
    </w:p>
    <w:p w14:paraId="0A0DAA9B" w14:textId="77777777" w:rsidR="00052CF4" w:rsidRPr="00052CF4" w:rsidRDefault="00052CF4" w:rsidP="00052CF4">
      <w:pPr>
        <w:pStyle w:val="EndNoteBibliographyTitle"/>
        <w:rPr>
          <w:noProof/>
        </w:rPr>
      </w:pPr>
    </w:p>
    <w:p w14:paraId="5A7F4817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Belin, P., Bestelmeyer, P. E. G., Latinus, M., &amp; Watson, R. (2011). Understanding Voice Perception. </w:t>
      </w:r>
      <w:r w:rsidRPr="00052CF4">
        <w:rPr>
          <w:i/>
          <w:noProof/>
        </w:rPr>
        <w:t>British Journal of Psychology, 102</w:t>
      </w:r>
      <w:r w:rsidRPr="00052CF4">
        <w:rPr>
          <w:noProof/>
        </w:rPr>
        <w:t>, 711-725. Retrieved from WOS:000296085900003</w:t>
      </w:r>
    </w:p>
    <w:p w14:paraId="16E3812E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Belin, P., Fecteau, S., &amp; Bedard, C. (2004). Thinking the voice: neural correlates of voice perception. </w:t>
      </w:r>
      <w:r w:rsidRPr="00052CF4">
        <w:rPr>
          <w:i/>
          <w:noProof/>
        </w:rPr>
        <w:t>Trends in Cognitive Sciences, 8</w:t>
      </w:r>
      <w:r w:rsidRPr="00052CF4">
        <w:rPr>
          <w:noProof/>
        </w:rPr>
        <w:t>(3), 129-135. Retrieved from ISI:000220326900009</w:t>
      </w:r>
    </w:p>
    <w:p w14:paraId="1F5595AC" w14:textId="78484B67" w:rsidR="00052CF4" w:rsidRPr="00052CF4" w:rsidRDefault="00052CF4" w:rsidP="00052CF4">
      <w:pPr>
        <w:pStyle w:val="EndNoteBibliography"/>
        <w:ind w:left="720" w:hanging="720"/>
        <w:rPr>
          <w:noProof/>
        </w:rPr>
      </w:pPr>
      <w:hyperlink r:id="rId5" w:history="1">
        <w:r w:rsidRPr="00052CF4">
          <w:rPr>
            <w:rStyle w:val="Hyperlink"/>
            <w:noProof/>
          </w:rPr>
          <w:t>http://ac.els-cdn.com/S1364661304000257/1-s2.0-S1364661304000257-main.pdf?_tid=edf5252e-a871-11e4-b753-00000aab0f26&amp;acdnat=1422616980_aa42cb2fcda3623cc07fac1a55f05a3e</w:t>
        </w:r>
      </w:hyperlink>
    </w:p>
    <w:p w14:paraId="26487385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Bhaya-Grossman, I., &amp; Chang, E. F. (2022). Speech Computations of the Human Superior Temporal Gyrus. </w:t>
      </w:r>
      <w:r w:rsidRPr="00052CF4">
        <w:rPr>
          <w:i/>
          <w:noProof/>
        </w:rPr>
        <w:t>Annual Review of Psychology, 73</w:t>
      </w:r>
      <w:r w:rsidRPr="00052CF4">
        <w:rPr>
          <w:noProof/>
        </w:rPr>
        <w:t>, 79-102. doi:10.1146/annurev-psych-022321-035256</w:t>
      </w:r>
    </w:p>
    <w:p w14:paraId="4E5EED6B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Deen, B., Koldewyn, K., Kanwisher, N., &amp; Saxe, R. (2015). Functional Organization of Social Perception and Cognition in the Superior Temporal Sulcus. </w:t>
      </w:r>
      <w:r w:rsidRPr="00052CF4">
        <w:rPr>
          <w:i/>
          <w:noProof/>
        </w:rPr>
        <w:t>Cerebral Cortex, 25</w:t>
      </w:r>
      <w:r w:rsidRPr="00052CF4">
        <w:rPr>
          <w:noProof/>
        </w:rPr>
        <w:t>(11), 4596-4609. doi:10.1093/cercor/bhv111</w:t>
      </w:r>
    </w:p>
    <w:p w14:paraId="41D39285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lastRenderedPageBreak/>
        <w:t xml:space="preserve">Frühholz, S., &amp; Schweinberger, S. R. (2021). Nonverbal auditory communication - Evidence for integrated neural systems for voice signal production and perception. </w:t>
      </w:r>
      <w:r w:rsidRPr="00052CF4">
        <w:rPr>
          <w:i/>
          <w:noProof/>
        </w:rPr>
        <w:t>Progress in Neurobiology, 199</w:t>
      </w:r>
      <w:r w:rsidRPr="00052CF4">
        <w:rPr>
          <w:noProof/>
        </w:rPr>
        <w:t>, 101948. doi:10.1016/j.pneurobio.2020.101948</w:t>
      </w:r>
    </w:p>
    <w:p w14:paraId="51F7BE0C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Fruhholz, S., Trost, W., &amp; Kotz, S. A. (2016). The sound of emotions-Towards a unifying neural network perspective of affective sound processing. </w:t>
      </w:r>
      <w:r w:rsidRPr="00052CF4">
        <w:rPr>
          <w:i/>
          <w:noProof/>
        </w:rPr>
        <w:t>Neuroscience and Biobehavioral Reviews, 68</w:t>
      </w:r>
      <w:r w:rsidRPr="00052CF4">
        <w:rPr>
          <w:noProof/>
        </w:rPr>
        <w:t>, 96-110. doi:10.1016/j.neubiorev.2016.05.002</w:t>
      </w:r>
    </w:p>
    <w:p w14:paraId="5F7C10A6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Gainotti, G. (2011). What the study of voice recognition in normal subjects and brain-damaged patients tells us about models of familiar people recognition. </w:t>
      </w:r>
      <w:r w:rsidRPr="00052CF4">
        <w:rPr>
          <w:i/>
          <w:noProof/>
        </w:rPr>
        <w:t>Neuropsychologia, 49</w:t>
      </w:r>
      <w:r w:rsidRPr="00052CF4">
        <w:rPr>
          <w:noProof/>
        </w:rPr>
        <w:t>(9), 2273-2282. Retrieved from WOS:000293611600001</w:t>
      </w:r>
    </w:p>
    <w:p w14:paraId="1436611D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Hall, J. A., Horgan, T. G., &amp; Murphy, N. A. (2019). Nonverbal Communication. In S. T. Fiske (Ed.), </w:t>
      </w:r>
      <w:r w:rsidRPr="00052CF4">
        <w:rPr>
          <w:i/>
          <w:noProof/>
        </w:rPr>
        <w:t>Annual Review of Psychology, Vol 70</w:t>
      </w:r>
      <w:r w:rsidRPr="00052CF4">
        <w:rPr>
          <w:noProof/>
        </w:rPr>
        <w:t xml:space="preserve"> (Vol. 70, pp. 271-294).</w:t>
      </w:r>
    </w:p>
    <w:p w14:paraId="2A842783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Kreiman, J., &amp; Sidtis, D. (2011). </w:t>
      </w:r>
      <w:r w:rsidRPr="00052CF4">
        <w:rPr>
          <w:i/>
          <w:noProof/>
        </w:rPr>
        <w:t>Foundations of Voice Studies: An Interdisciplinary Approach to Voice Production and Perception</w:t>
      </w:r>
      <w:r w:rsidRPr="00052CF4">
        <w:rPr>
          <w:noProof/>
        </w:rPr>
        <w:t>. Chichester: Wiley-Blackwell.</w:t>
      </w:r>
    </w:p>
    <w:p w14:paraId="08B4A39B" w14:textId="7E6E84AA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Lavan, N., &amp; McGettigan, C. (2023). A model for person perception from familiar and unfamiliar voices. </w:t>
      </w:r>
      <w:r w:rsidRPr="00052CF4">
        <w:rPr>
          <w:i/>
          <w:noProof/>
        </w:rPr>
        <w:t>Communications Psychology, 1</w:t>
      </w:r>
      <w:r w:rsidRPr="00052CF4">
        <w:rPr>
          <w:noProof/>
        </w:rPr>
        <w:t>(1). doi:</w:t>
      </w:r>
      <w:hyperlink r:id="rId6" w:history="1">
        <w:r w:rsidRPr="00052CF4">
          <w:rPr>
            <w:rStyle w:val="Hyperlink"/>
            <w:noProof/>
          </w:rPr>
          <w:t>https://doi.org/10.1038/s44271-023-00001-4</w:t>
        </w:r>
      </w:hyperlink>
    </w:p>
    <w:p w14:paraId="2F6CBC70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Moerel, M., De Martino, F., &amp; Formisano, E. (2014). An anatomical and functional topography of human auditory cortical areas. </w:t>
      </w:r>
      <w:r w:rsidRPr="00052CF4">
        <w:rPr>
          <w:i/>
          <w:noProof/>
        </w:rPr>
        <w:t>Frontiers in neuroscience, 8</w:t>
      </w:r>
      <w:r w:rsidRPr="00052CF4">
        <w:rPr>
          <w:noProof/>
        </w:rPr>
        <w:t>. doi:10.3389/fnins.2014.00225</w:t>
      </w:r>
    </w:p>
    <w:p w14:paraId="21A0E847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Schirmer, A., &amp; Adolphs, R. (2017). Emotion Perception from Face, Voice, and Touch: Comparisons and Convergence. </w:t>
      </w:r>
      <w:r w:rsidRPr="00052CF4">
        <w:rPr>
          <w:i/>
          <w:noProof/>
        </w:rPr>
        <w:t>Trends in Cognitive Sciences, 21</w:t>
      </w:r>
      <w:r w:rsidRPr="00052CF4">
        <w:rPr>
          <w:noProof/>
        </w:rPr>
        <w:t>(3), 216-228. doi:10.1016/j.tics.2017.01.001</w:t>
      </w:r>
    </w:p>
    <w:p w14:paraId="474698F0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Schweinberger, S. R., Kawahara, H., Simpson, A. P., Skuk, V. G., &amp; Zäske, R. (2014). Speaker perception. </w:t>
      </w:r>
      <w:r w:rsidRPr="00052CF4">
        <w:rPr>
          <w:i/>
          <w:noProof/>
        </w:rPr>
        <w:t>Wiley Interdisciplinary Reviews-Cognitive Science, 5</w:t>
      </w:r>
      <w:r w:rsidRPr="00052CF4">
        <w:rPr>
          <w:noProof/>
        </w:rPr>
        <w:t>(1), 15-25. Retrieved from WOS:000328560300002</w:t>
      </w:r>
    </w:p>
    <w:p w14:paraId="35CC9EC5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Yi, H. G., Leonard, M. K., &amp; Chang, E. F. (2019). The Encoding of Speech Sounds in the Superior Temporal Gyrus. </w:t>
      </w:r>
      <w:r w:rsidRPr="00052CF4">
        <w:rPr>
          <w:i/>
          <w:noProof/>
        </w:rPr>
        <w:t>Neuron, 102</w:t>
      </w:r>
      <w:r w:rsidRPr="00052CF4">
        <w:rPr>
          <w:noProof/>
        </w:rPr>
        <w:t>(6), 1096-1110. doi:10.1016/j.neuron.2019.04.023</w:t>
      </w:r>
    </w:p>
    <w:p w14:paraId="719BB2F6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Young, A. W., &amp; Bruce, V. (2011). Understanding person perception. </w:t>
      </w:r>
      <w:r w:rsidRPr="00052CF4">
        <w:rPr>
          <w:i/>
          <w:noProof/>
        </w:rPr>
        <w:t>British Journal of Psychology, 102</w:t>
      </w:r>
      <w:r w:rsidRPr="00052CF4">
        <w:rPr>
          <w:noProof/>
        </w:rPr>
        <w:t>, 959-974. Retrieved from WOS:000296085900018</w:t>
      </w:r>
    </w:p>
    <w:p w14:paraId="62F8DA08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Young, A. W., Frühholz, S., &amp; Schweinberger, S. R. (2020). Face and voice perception: Understanding commonalities and differences. </w:t>
      </w:r>
      <w:r w:rsidRPr="00052CF4">
        <w:rPr>
          <w:i/>
          <w:noProof/>
        </w:rPr>
        <w:t>Trends in Cognitive Sciences, 24</w:t>
      </w:r>
      <w:r w:rsidRPr="00052CF4">
        <w:rPr>
          <w:noProof/>
        </w:rPr>
        <w:t>(5), 398-410. doi:10.1016/j.tics.2020.02.001</w:t>
      </w:r>
    </w:p>
    <w:p w14:paraId="54994DFA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052CF4">
        <w:rPr>
          <w:noProof/>
        </w:rPr>
        <w:t xml:space="preserve">Yovel, G., &amp; Belin, P. (2013). A unified coding strategy for processing faces and voices. </w:t>
      </w:r>
      <w:r w:rsidRPr="00052CF4">
        <w:rPr>
          <w:i/>
          <w:noProof/>
        </w:rPr>
        <w:t>Trends in Cognitive Sciences, 17</w:t>
      </w:r>
      <w:r w:rsidRPr="00052CF4">
        <w:rPr>
          <w:noProof/>
        </w:rPr>
        <w:t>(6), 263-271. doi:10.1016/j.tics.2013.04.004</w:t>
      </w:r>
    </w:p>
    <w:p w14:paraId="5DA4079A" w14:textId="1EB659A2" w:rsidR="002E325A" w:rsidRPr="00522715" w:rsidRDefault="000373AC">
      <w:pPr>
        <w:rPr>
          <w:lang w:val="en-US"/>
        </w:rPr>
      </w:pPr>
      <w:r>
        <w:rPr>
          <w:lang w:val="en-US"/>
        </w:rPr>
        <w:fldChar w:fldCharType="end"/>
      </w:r>
    </w:p>
    <w:sectPr w:rsidR="002E325A" w:rsidRPr="00522715" w:rsidSect="00374C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DE2"/>
    <w:multiLevelType w:val="hybridMultilevel"/>
    <w:tmpl w:val="F8626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C7D"/>
    <w:multiLevelType w:val="hybridMultilevel"/>
    <w:tmpl w:val="5A668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A4D"/>
    <w:multiLevelType w:val="hybridMultilevel"/>
    <w:tmpl w:val="B3F07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5C0"/>
    <w:multiLevelType w:val="hybridMultilevel"/>
    <w:tmpl w:val="261EB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4B1A"/>
    <w:multiLevelType w:val="hybridMultilevel"/>
    <w:tmpl w:val="E244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9DF"/>
    <w:multiLevelType w:val="hybridMultilevel"/>
    <w:tmpl w:val="451CD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228"/>
    <w:multiLevelType w:val="hybridMultilevel"/>
    <w:tmpl w:val="4142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5E2"/>
    <w:multiLevelType w:val="hybridMultilevel"/>
    <w:tmpl w:val="41EA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3C5"/>
    <w:multiLevelType w:val="hybridMultilevel"/>
    <w:tmpl w:val="0670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D1CB3"/>
    <w:multiLevelType w:val="hybridMultilevel"/>
    <w:tmpl w:val="87E866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42DB2"/>
    <w:multiLevelType w:val="hybridMultilevel"/>
    <w:tmpl w:val="68FE5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3F6B"/>
    <w:multiLevelType w:val="hybridMultilevel"/>
    <w:tmpl w:val="6A04A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D2E1F"/>
    <w:multiLevelType w:val="hybridMultilevel"/>
    <w:tmpl w:val="2A52EC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2FEE"/>
    <w:multiLevelType w:val="hybridMultilevel"/>
    <w:tmpl w:val="CE9A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13ED2"/>
    <w:multiLevelType w:val="hybridMultilevel"/>
    <w:tmpl w:val="60481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84404">
    <w:abstractNumId w:val="5"/>
  </w:num>
  <w:num w:numId="2" w16cid:durableId="1532910620">
    <w:abstractNumId w:val="9"/>
  </w:num>
  <w:num w:numId="3" w16cid:durableId="762337795">
    <w:abstractNumId w:val="13"/>
  </w:num>
  <w:num w:numId="4" w16cid:durableId="327488905">
    <w:abstractNumId w:val="10"/>
  </w:num>
  <w:num w:numId="5" w16cid:durableId="518932602">
    <w:abstractNumId w:val="14"/>
  </w:num>
  <w:num w:numId="6" w16cid:durableId="1658025529">
    <w:abstractNumId w:val="7"/>
  </w:num>
  <w:num w:numId="7" w16cid:durableId="1441023132">
    <w:abstractNumId w:val="4"/>
  </w:num>
  <w:num w:numId="8" w16cid:durableId="147406170">
    <w:abstractNumId w:val="6"/>
  </w:num>
  <w:num w:numId="9" w16cid:durableId="718284989">
    <w:abstractNumId w:val="3"/>
  </w:num>
  <w:num w:numId="10" w16cid:durableId="816804878">
    <w:abstractNumId w:val="0"/>
  </w:num>
  <w:num w:numId="11" w16cid:durableId="91626949">
    <w:abstractNumId w:val="8"/>
  </w:num>
  <w:num w:numId="12" w16cid:durableId="255751848">
    <w:abstractNumId w:val="11"/>
  </w:num>
  <w:num w:numId="13" w16cid:durableId="1089424620">
    <w:abstractNumId w:val="1"/>
  </w:num>
  <w:num w:numId="14" w16cid:durableId="1455519818">
    <w:abstractNumId w:val="2"/>
  </w:num>
  <w:num w:numId="15" w16cid:durableId="1602034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v59zrssapfxe9fr5xzvxcervrxrz9xvt2&quot;&gt;My EndNote Library-Converted&lt;record-ids&gt;&lt;item&gt;225&lt;/item&gt;&lt;item&gt;229&lt;/item&gt;&lt;item&gt;1260&lt;/item&gt;&lt;item&gt;2131&lt;/item&gt;&lt;item&gt;3535&lt;/item&gt;&lt;item&gt;4320&lt;/item&gt;&lt;item&gt;4749&lt;/item&gt;&lt;item&gt;4753&lt;/item&gt;&lt;item&gt;4941&lt;/item&gt;&lt;item&gt;5676&lt;/item&gt;&lt;item&gt;5780&lt;/item&gt;&lt;item&gt;6065&lt;/item&gt;&lt;item&gt;6573&lt;/item&gt;&lt;item&gt;6685&lt;/item&gt;&lt;item&gt;6686&lt;/item&gt;&lt;item&gt;6690&lt;/item&gt;&lt;item&gt;6691&lt;/item&gt;&lt;/record-ids&gt;&lt;/item&gt;&lt;/Libraries&gt;"/>
  </w:docVars>
  <w:rsids>
    <w:rsidRoot w:val="00E47BB1"/>
    <w:rsid w:val="00006326"/>
    <w:rsid w:val="00007643"/>
    <w:rsid w:val="00020919"/>
    <w:rsid w:val="000212EB"/>
    <w:rsid w:val="00031794"/>
    <w:rsid w:val="00033CFF"/>
    <w:rsid w:val="000354AC"/>
    <w:rsid w:val="000373AC"/>
    <w:rsid w:val="00052CF4"/>
    <w:rsid w:val="000551F2"/>
    <w:rsid w:val="00064005"/>
    <w:rsid w:val="00077BF3"/>
    <w:rsid w:val="00083206"/>
    <w:rsid w:val="00084395"/>
    <w:rsid w:val="00092E2B"/>
    <w:rsid w:val="000964A3"/>
    <w:rsid w:val="000B59E6"/>
    <w:rsid w:val="000C04EB"/>
    <w:rsid w:val="000C0C5B"/>
    <w:rsid w:val="000F677F"/>
    <w:rsid w:val="001176BF"/>
    <w:rsid w:val="001A0880"/>
    <w:rsid w:val="001B0354"/>
    <w:rsid w:val="001F4C32"/>
    <w:rsid w:val="00200528"/>
    <w:rsid w:val="00206B6C"/>
    <w:rsid w:val="002413E5"/>
    <w:rsid w:val="00241566"/>
    <w:rsid w:val="0024658E"/>
    <w:rsid w:val="00247A39"/>
    <w:rsid w:val="002505C5"/>
    <w:rsid w:val="002555B5"/>
    <w:rsid w:val="00257CD2"/>
    <w:rsid w:val="00263653"/>
    <w:rsid w:val="0027383E"/>
    <w:rsid w:val="0028603B"/>
    <w:rsid w:val="00297365"/>
    <w:rsid w:val="002A3F22"/>
    <w:rsid w:val="002A5A9D"/>
    <w:rsid w:val="002B1C73"/>
    <w:rsid w:val="002B3DD4"/>
    <w:rsid w:val="002C0AEF"/>
    <w:rsid w:val="002C26B3"/>
    <w:rsid w:val="002D49E6"/>
    <w:rsid w:val="002D6C0D"/>
    <w:rsid w:val="002E325A"/>
    <w:rsid w:val="002E450A"/>
    <w:rsid w:val="002F4BCA"/>
    <w:rsid w:val="00312539"/>
    <w:rsid w:val="00324045"/>
    <w:rsid w:val="00325EAA"/>
    <w:rsid w:val="00327A10"/>
    <w:rsid w:val="00353D01"/>
    <w:rsid w:val="0036340B"/>
    <w:rsid w:val="00374C92"/>
    <w:rsid w:val="00390BD3"/>
    <w:rsid w:val="003912AD"/>
    <w:rsid w:val="003A08A3"/>
    <w:rsid w:val="003A5617"/>
    <w:rsid w:val="003A61C7"/>
    <w:rsid w:val="003C3740"/>
    <w:rsid w:val="003D31EE"/>
    <w:rsid w:val="003D5DED"/>
    <w:rsid w:val="003F69E9"/>
    <w:rsid w:val="0040062B"/>
    <w:rsid w:val="00433DE2"/>
    <w:rsid w:val="00436625"/>
    <w:rsid w:val="00454269"/>
    <w:rsid w:val="0045615D"/>
    <w:rsid w:val="00474E70"/>
    <w:rsid w:val="004947A8"/>
    <w:rsid w:val="004A3A92"/>
    <w:rsid w:val="004B044A"/>
    <w:rsid w:val="004B11F8"/>
    <w:rsid w:val="00500644"/>
    <w:rsid w:val="00507B95"/>
    <w:rsid w:val="00522715"/>
    <w:rsid w:val="00523EE2"/>
    <w:rsid w:val="00545FC9"/>
    <w:rsid w:val="00547A1A"/>
    <w:rsid w:val="005648CF"/>
    <w:rsid w:val="00565741"/>
    <w:rsid w:val="00565B92"/>
    <w:rsid w:val="00566A24"/>
    <w:rsid w:val="0057186B"/>
    <w:rsid w:val="005C0579"/>
    <w:rsid w:val="005C3230"/>
    <w:rsid w:val="00612FE9"/>
    <w:rsid w:val="006137E2"/>
    <w:rsid w:val="006305CA"/>
    <w:rsid w:val="006547E9"/>
    <w:rsid w:val="0066760E"/>
    <w:rsid w:val="006767D6"/>
    <w:rsid w:val="0069055A"/>
    <w:rsid w:val="006940C4"/>
    <w:rsid w:val="006A1080"/>
    <w:rsid w:val="006B4975"/>
    <w:rsid w:val="006B4EDB"/>
    <w:rsid w:val="006C73A5"/>
    <w:rsid w:val="006D3A09"/>
    <w:rsid w:val="006D3DB6"/>
    <w:rsid w:val="006D6277"/>
    <w:rsid w:val="006E271E"/>
    <w:rsid w:val="006F00DB"/>
    <w:rsid w:val="006F1951"/>
    <w:rsid w:val="0070130D"/>
    <w:rsid w:val="00707318"/>
    <w:rsid w:val="00707E89"/>
    <w:rsid w:val="007141C6"/>
    <w:rsid w:val="007268E6"/>
    <w:rsid w:val="007357B2"/>
    <w:rsid w:val="00753247"/>
    <w:rsid w:val="00754203"/>
    <w:rsid w:val="00756AD1"/>
    <w:rsid w:val="00761209"/>
    <w:rsid w:val="00762692"/>
    <w:rsid w:val="007664F7"/>
    <w:rsid w:val="00770E46"/>
    <w:rsid w:val="007A7E8E"/>
    <w:rsid w:val="007B7370"/>
    <w:rsid w:val="007C01BD"/>
    <w:rsid w:val="007D1E68"/>
    <w:rsid w:val="007D20B4"/>
    <w:rsid w:val="007E047E"/>
    <w:rsid w:val="007F1398"/>
    <w:rsid w:val="008138A5"/>
    <w:rsid w:val="0082738C"/>
    <w:rsid w:val="008340EB"/>
    <w:rsid w:val="00850F49"/>
    <w:rsid w:val="008512EF"/>
    <w:rsid w:val="00854EA1"/>
    <w:rsid w:val="00865D86"/>
    <w:rsid w:val="00870E00"/>
    <w:rsid w:val="0087205B"/>
    <w:rsid w:val="00890274"/>
    <w:rsid w:val="008A4468"/>
    <w:rsid w:val="008C28A6"/>
    <w:rsid w:val="008C4338"/>
    <w:rsid w:val="008C5729"/>
    <w:rsid w:val="00900AC6"/>
    <w:rsid w:val="009060F9"/>
    <w:rsid w:val="009149AE"/>
    <w:rsid w:val="009208FF"/>
    <w:rsid w:val="009334D5"/>
    <w:rsid w:val="00934012"/>
    <w:rsid w:val="0094405B"/>
    <w:rsid w:val="00946707"/>
    <w:rsid w:val="00952746"/>
    <w:rsid w:val="009660BC"/>
    <w:rsid w:val="009669F5"/>
    <w:rsid w:val="00970C60"/>
    <w:rsid w:val="009740B6"/>
    <w:rsid w:val="009822EF"/>
    <w:rsid w:val="00982910"/>
    <w:rsid w:val="00984B2E"/>
    <w:rsid w:val="009914ED"/>
    <w:rsid w:val="009B1BDE"/>
    <w:rsid w:val="00A278D1"/>
    <w:rsid w:val="00A61DBD"/>
    <w:rsid w:val="00A73C1B"/>
    <w:rsid w:val="00AA556D"/>
    <w:rsid w:val="00AA774A"/>
    <w:rsid w:val="00AB25B0"/>
    <w:rsid w:val="00AB445C"/>
    <w:rsid w:val="00AC22E6"/>
    <w:rsid w:val="00AD5703"/>
    <w:rsid w:val="00AE079C"/>
    <w:rsid w:val="00B00108"/>
    <w:rsid w:val="00B26B27"/>
    <w:rsid w:val="00B27B5D"/>
    <w:rsid w:val="00B35C5B"/>
    <w:rsid w:val="00B51C34"/>
    <w:rsid w:val="00BB034F"/>
    <w:rsid w:val="00BC2B06"/>
    <w:rsid w:val="00BE079E"/>
    <w:rsid w:val="00C03223"/>
    <w:rsid w:val="00C2097E"/>
    <w:rsid w:val="00C33137"/>
    <w:rsid w:val="00C34F86"/>
    <w:rsid w:val="00C40BCA"/>
    <w:rsid w:val="00C442C3"/>
    <w:rsid w:val="00C53CF9"/>
    <w:rsid w:val="00C727C2"/>
    <w:rsid w:val="00C73345"/>
    <w:rsid w:val="00C73DC0"/>
    <w:rsid w:val="00C83896"/>
    <w:rsid w:val="00CA71F1"/>
    <w:rsid w:val="00CB0AE2"/>
    <w:rsid w:val="00CE3555"/>
    <w:rsid w:val="00D10E0F"/>
    <w:rsid w:val="00D110B9"/>
    <w:rsid w:val="00D37CDC"/>
    <w:rsid w:val="00D41128"/>
    <w:rsid w:val="00D42FF5"/>
    <w:rsid w:val="00D5608E"/>
    <w:rsid w:val="00D61BED"/>
    <w:rsid w:val="00D670AC"/>
    <w:rsid w:val="00D70CC9"/>
    <w:rsid w:val="00D77699"/>
    <w:rsid w:val="00D849AD"/>
    <w:rsid w:val="00D900D2"/>
    <w:rsid w:val="00D9146C"/>
    <w:rsid w:val="00DA185D"/>
    <w:rsid w:val="00DA374C"/>
    <w:rsid w:val="00DB69B5"/>
    <w:rsid w:val="00DC5B80"/>
    <w:rsid w:val="00DC66EF"/>
    <w:rsid w:val="00DF0A9B"/>
    <w:rsid w:val="00E031D8"/>
    <w:rsid w:val="00E32A75"/>
    <w:rsid w:val="00E369EA"/>
    <w:rsid w:val="00E4216E"/>
    <w:rsid w:val="00E47BB1"/>
    <w:rsid w:val="00E5150F"/>
    <w:rsid w:val="00E630BF"/>
    <w:rsid w:val="00E64CF5"/>
    <w:rsid w:val="00E96F24"/>
    <w:rsid w:val="00EC7367"/>
    <w:rsid w:val="00ED2F61"/>
    <w:rsid w:val="00ED419D"/>
    <w:rsid w:val="00EF3DEA"/>
    <w:rsid w:val="00EF4E44"/>
    <w:rsid w:val="00F0638B"/>
    <w:rsid w:val="00F1047B"/>
    <w:rsid w:val="00F114BB"/>
    <w:rsid w:val="00F215C4"/>
    <w:rsid w:val="00F77545"/>
    <w:rsid w:val="00F80239"/>
    <w:rsid w:val="00F8077F"/>
    <w:rsid w:val="00F933DD"/>
    <w:rsid w:val="00F95F2F"/>
    <w:rsid w:val="00FA3F04"/>
    <w:rsid w:val="00FB7CDE"/>
    <w:rsid w:val="00FC5B24"/>
    <w:rsid w:val="00FC60CB"/>
    <w:rsid w:val="00FE2383"/>
    <w:rsid w:val="00FE4532"/>
    <w:rsid w:val="00FE5E2E"/>
    <w:rsid w:val="00FF2E62"/>
    <w:rsid w:val="00FF3724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6B1B7"/>
  <w14:defaultImageDpi w14:val="300"/>
  <w15:docId w15:val="{A258D7E5-DB9B-4A49-970C-F66B534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07"/>
    <w:pPr>
      <w:ind w:left="720"/>
      <w:contextualSpacing/>
    </w:pPr>
  </w:style>
  <w:style w:type="paragraph" w:styleId="berarbeitung">
    <w:name w:val="Revision"/>
    <w:hidden/>
    <w:uiPriority w:val="99"/>
    <w:semiHidden/>
    <w:rsid w:val="00FF615F"/>
  </w:style>
  <w:style w:type="paragraph" w:customStyle="1" w:styleId="EndNoteBibliographyTitle">
    <w:name w:val="EndNote Bibliography Title"/>
    <w:basedOn w:val="Standard"/>
    <w:link w:val="EndNoteBibliographyTitleZchn"/>
    <w:rsid w:val="000373AC"/>
    <w:pPr>
      <w:jc w:val="center"/>
    </w:pPr>
    <w:rPr>
      <w:rFonts w:ascii="Cambria" w:hAnsi="Cambria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0373AC"/>
    <w:rPr>
      <w:rFonts w:ascii="Cambria" w:hAnsi="Cambria"/>
    </w:rPr>
  </w:style>
  <w:style w:type="paragraph" w:customStyle="1" w:styleId="EndNoteBibliography">
    <w:name w:val="EndNote Bibliography"/>
    <w:basedOn w:val="Standard"/>
    <w:link w:val="EndNoteBibliographyZchn"/>
    <w:rsid w:val="000373AC"/>
    <w:rPr>
      <w:rFonts w:ascii="Cambria" w:hAnsi="Cambria"/>
    </w:rPr>
  </w:style>
  <w:style w:type="character" w:customStyle="1" w:styleId="EndNoteBibliographyZchn">
    <w:name w:val="EndNote Bibliography Zchn"/>
    <w:basedOn w:val="Absatz-Standardschriftart"/>
    <w:link w:val="EndNoteBibliography"/>
    <w:rsid w:val="000373AC"/>
    <w:rPr>
      <w:rFonts w:ascii="Cambria" w:hAnsi="Cambria"/>
    </w:rPr>
  </w:style>
  <w:style w:type="character" w:styleId="Hyperlink">
    <w:name w:val="Hyperlink"/>
    <w:basedOn w:val="Absatz-Standardschriftart"/>
    <w:uiPriority w:val="99"/>
    <w:unhideWhenUsed/>
    <w:rsid w:val="000373A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4271-023-00001-4" TargetMode="External"/><Relationship Id="rId5" Type="http://schemas.openxmlformats.org/officeDocument/2006/relationships/hyperlink" Target="http://ac.els-cdn.com/S1364661304000257/1-s2.0-S1364661304000257-main.pdf?_tid=edf5252e-a871-11e4-b753-00000aab0f26&amp;acdnat=1422616980_aa42cb2fcda3623cc07fac1a55f05a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 Jena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Stefan Schweinberger</cp:lastModifiedBy>
  <cp:revision>11</cp:revision>
  <dcterms:created xsi:type="dcterms:W3CDTF">2024-03-30T08:49:00Z</dcterms:created>
  <dcterms:modified xsi:type="dcterms:W3CDTF">2024-03-30T13:55:00Z</dcterms:modified>
</cp:coreProperties>
</file>