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619B" w14:textId="33D65F18" w:rsidR="008A0884" w:rsidRDefault="0097652E">
      <w:r>
        <w:t>Impact of listeners perception and behavior</w:t>
      </w:r>
    </w:p>
    <w:p w14:paraId="7C6919F7" w14:textId="77777777" w:rsidR="00F408EA" w:rsidRPr="00F408EA" w:rsidRDefault="00F408EA" w:rsidP="00F408EA">
      <w:pPr>
        <w:spacing w:line="259" w:lineRule="auto"/>
        <w:rPr>
          <w:b/>
          <w:bCs/>
          <w:color w:val="BF4E14" w:themeColor="accent2" w:themeShade="BF"/>
        </w:rPr>
      </w:pPr>
      <w:r w:rsidRPr="00F408EA">
        <w:rPr>
          <w:b/>
          <w:bCs/>
          <w:color w:val="BF4E14" w:themeColor="accent2" w:themeShade="BF"/>
        </w:rPr>
        <w:t xml:space="preserve">What are the implications of finding certain human or synthetic voices to be more or less natural-sounding? What is the published evidence that naturalness affects </w:t>
      </w:r>
      <w:proofErr w:type="spellStart"/>
      <w:r w:rsidRPr="00F408EA">
        <w:rPr>
          <w:b/>
          <w:bCs/>
          <w:color w:val="BF4E14" w:themeColor="accent2" w:themeShade="BF"/>
        </w:rPr>
        <w:t>behaviours</w:t>
      </w:r>
      <w:proofErr w:type="spellEnd"/>
      <w:r w:rsidRPr="00F408EA">
        <w:rPr>
          <w:b/>
          <w:bCs/>
          <w:color w:val="BF4E14" w:themeColor="accent2" w:themeShade="BF"/>
        </w:rPr>
        <w:t xml:space="preserve"> in different contexts, for example human-human communication vs. human-computer interaction? Can you use these examples to convince the reader of the importance/timeliness of studying naturalness, as a basis for some of the more specific methodological criticisms and suggestions?</w:t>
      </w:r>
    </w:p>
    <w:p w14:paraId="635CDBCC" w14:textId="77777777" w:rsidR="00F408EA" w:rsidRDefault="00F408EA"/>
    <w:p w14:paraId="35287ACC" w14:textId="6F9963B5" w:rsidR="00457105" w:rsidRDefault="007A3B68" w:rsidP="00534D20">
      <w:pPr>
        <w:spacing w:line="480" w:lineRule="auto"/>
      </w:pPr>
      <w:r>
        <w:t xml:space="preserve">Importantly, such variations in voice naturalness </w:t>
      </w:r>
      <w:r w:rsidRPr="00C45C6C">
        <w:t xml:space="preserve">affect </w:t>
      </w:r>
      <w:r>
        <w:t xml:space="preserve">communicative quality </w:t>
      </w:r>
      <w:sdt>
        <w:sdtPr>
          <w:alias w:val="To edit, see citavi.com/edit"/>
          <w:tag w:val="CitaviPlaceholder#a0b3040b-5145-44e1-9565-3270840d0b52"/>
          <w:id w:val="-83458162"/>
          <w:placeholder>
            <w:docPart w:val="5D97AD5CF95246C9B4675CC79590A953"/>
          </w:placeholder>
        </w:sdtPr>
        <w:sdtEndPr/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wODhkYjYxLTBlZWMtNGZlNC1iZGM1LTUzOGEyNDFhNDU3N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+XHJcbiAgPG4+MTE3PC9uPlxyXG4gIDxpbj50cnVlPC9pbj5cclxuICA8b3M+MTE3PC9vcz5cclxuICA8cHM+MTE3PC9wcz5cclxuPC9zcD5cclxuPGVwPlxyXG4gIDxuPjEzMTwvbj5cclxuICA8aW4+dHJ1ZTwvaW4+XHJcbiAgPG9zPjEzMTwvb3M+XHJcbiAgPHBzPjEzMTwvcHM+XHJcbjwvZXA+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MmM4NjFiYWYtNGI4Ny00ZjYwLWJiYjItYmI4NjU4ODU5OTRh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+XHJcbiAgPGluPnRydWU8L2luPlxyXG4gIDxvcz41ODg8L29zPlxyXG4gIDxwcz41ODg8L3BzPlxyXG48L3NwPlxyXG48ZXA+XHJcbiAgPG4+NTk4PC9uPlxyXG4gIDxpbj50cnVlPC9pbj5cclxuICA8b3M+NTk4PC9vcz5cclxuICA8cHM+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EwLTI1VDE5OjA3OjQz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YTBiMzA0MGItNTE0NS00NGUxLTk1NjUtMzI3MDg0MGQwYjUyIiwiVGV4dCI6IlsxMiwxM10iLCJXQUlWZXJzaW9uIjoiNi4xMS4wLjAifQ==}</w:instrText>
          </w:r>
          <w:r>
            <w:fldChar w:fldCharType="separate"/>
          </w:r>
          <w:r>
            <w:t>[12,13]</w:t>
          </w:r>
          <w:r>
            <w:fldChar w:fldCharType="end"/>
          </w:r>
        </w:sdtContent>
      </w:sdt>
      <w:r w:rsidR="00F67CD0">
        <w:t xml:space="preserve">. </w:t>
      </w:r>
      <w:r w:rsidR="009A132D">
        <w:t>E</w:t>
      </w:r>
      <w:r w:rsidRPr="007A3B68">
        <w:t xml:space="preserve">vidence from speech-language pathologies </w:t>
      </w:r>
      <w:r w:rsidR="00803B87">
        <w:t xml:space="preserve">consistently </w:t>
      </w:r>
      <w:r w:rsidRPr="007A3B68">
        <w:t xml:space="preserve">shows that </w:t>
      </w:r>
      <w:r>
        <w:t xml:space="preserve">affected individuals with </w:t>
      </w:r>
      <w:r w:rsidRPr="007A3B68">
        <w:t>impairments in speech naturalness</w:t>
      </w:r>
      <w:r>
        <w:t xml:space="preserve"> </w:t>
      </w:r>
      <w:r w:rsidR="00EF2908">
        <w:t>are</w:t>
      </w:r>
      <w:r>
        <w:t xml:space="preserve"> perceived as withdrawn, cold</w:t>
      </w:r>
      <w:r w:rsidR="00803B87">
        <w:t xml:space="preserve">, introverted or bored (Anand &amp; Stepp, Klopfenstein, </w:t>
      </w:r>
      <w:proofErr w:type="spellStart"/>
      <w:r w:rsidR="00803B87">
        <w:t>voijtech</w:t>
      </w:r>
      <w:proofErr w:type="spellEnd"/>
      <w:r w:rsidR="00803B87">
        <w:t>). This can result in social isolation, reduced quality of life and ultimately depression (</w:t>
      </w:r>
      <w:proofErr w:type="spellStart"/>
      <w:r w:rsidR="00803B87">
        <w:t>Quellen</w:t>
      </w:r>
      <w:proofErr w:type="spellEnd"/>
      <w:r w:rsidR="00803B87">
        <w:t xml:space="preserve">). Importantly, these negative consequences even occur when intelligibility of the speaker is largely preserved (Quelle). Therefore, voice naturalness is </w:t>
      </w:r>
      <w:r w:rsidR="009A132D">
        <w:t>a key</w:t>
      </w:r>
      <w:r w:rsidR="00803B87">
        <w:t xml:space="preserve"> target of speech therapy, across all types of voice alterations (</w:t>
      </w:r>
      <w:proofErr w:type="spellStart"/>
      <w:r w:rsidR="00803B87">
        <w:t>Quellen</w:t>
      </w:r>
      <w:proofErr w:type="spellEnd"/>
      <w:r w:rsidR="00803B87">
        <w:t xml:space="preserve">). </w:t>
      </w:r>
      <w:r w:rsidR="009A132D">
        <w:t xml:space="preserve">This is corroborated by a recent survey on personalized speech synthesis for people who lost their biological voice: almost two third of participants would prefer a more </w:t>
      </w:r>
      <w:r w:rsidR="00F67CD0">
        <w:t xml:space="preserve">natural sounding </w:t>
      </w:r>
      <w:r w:rsidR="00EF2908">
        <w:t>voice</w:t>
      </w:r>
      <w:r w:rsidR="00F67CD0">
        <w:t xml:space="preserve">, even </w:t>
      </w:r>
      <w:r w:rsidR="00F67CD0" w:rsidRPr="00F67CD0">
        <w:t>at the cost of some degree of speech intelligibility</w:t>
      </w:r>
      <w:r w:rsidR="00F67CD0">
        <w:t>, both as potential users as well as listeners (</w:t>
      </w:r>
      <w:proofErr w:type="spellStart"/>
      <w:r w:rsidR="00F67CD0">
        <w:t>Hyppa</w:t>
      </w:r>
      <w:proofErr w:type="spellEnd"/>
      <w:r w:rsidR="00F67CD0">
        <w:t xml:space="preserve">-Martin 2024). Thus, for human-to-human interaction, there is no doubt that </w:t>
      </w:r>
      <w:r w:rsidR="00EF2908">
        <w:t xml:space="preserve">reduced </w:t>
      </w:r>
      <w:r w:rsidR="00F67CD0">
        <w:t>voice naturalness has widespread</w:t>
      </w:r>
      <w:r w:rsidR="00A36A69">
        <w:t xml:space="preserve"> negative</w:t>
      </w:r>
      <w:r w:rsidR="00F67CD0">
        <w:t xml:space="preserve"> implications. For human</w:t>
      </w:r>
      <w:r w:rsidR="00EF2908">
        <w:t>-</w:t>
      </w:r>
      <w:r w:rsidR="00F67CD0">
        <w:t>machin</w:t>
      </w:r>
      <w:r w:rsidR="00EF2908">
        <w:t xml:space="preserve">e </w:t>
      </w:r>
      <w:r w:rsidR="00F67CD0">
        <w:t xml:space="preserve">interaction, the </w:t>
      </w:r>
      <w:r w:rsidR="00CB20F5">
        <w:t xml:space="preserve">picture is less clear. Following the Computers-Are-Social-Actors (CASA) framework proposed in the 90s (Quelle), </w:t>
      </w:r>
      <w:r w:rsidR="00412CC6">
        <w:t xml:space="preserve">the </w:t>
      </w:r>
      <w:r w:rsidR="00CB20F5">
        <w:t>assum</w:t>
      </w:r>
      <w:r w:rsidR="00412CC6">
        <w:t>ption</w:t>
      </w:r>
      <w:r w:rsidR="00CB20F5">
        <w:t xml:space="preserve"> that we treat artificial agents like humans</w:t>
      </w:r>
      <w:r w:rsidR="00412CC6">
        <w:t xml:space="preserve"> fueled an (implicit) naturalness-is-better bias for technical innovations (Quelle).  Consequently, </w:t>
      </w:r>
      <w:r w:rsidR="00412CC6" w:rsidRPr="00A56368">
        <w:rPr>
          <w:color w:val="C00000"/>
        </w:rPr>
        <w:t>recent</w:t>
      </w:r>
      <w:r w:rsidR="00412CC6" w:rsidRPr="000422E3">
        <w:rPr>
          <w:color w:val="C00000"/>
        </w:rPr>
        <w:t xml:space="preserve"> years have seen rapid developments in the effort to create </w:t>
      </w:r>
      <w:r w:rsidR="00412CC6">
        <w:rPr>
          <w:color w:val="C00000"/>
        </w:rPr>
        <w:t>synthetic voices</w:t>
      </w:r>
      <w:r w:rsidR="00412CC6" w:rsidRPr="000422E3">
        <w:rPr>
          <w:color w:val="C00000"/>
        </w:rPr>
        <w:t xml:space="preserve"> that resemble human vocal expression </w:t>
      </w:r>
      <w:sdt>
        <w:sdtPr>
          <w:alias w:val="To edit, see citavi.com/edit"/>
          <w:tag w:val="CitaviPlaceholder#a7a8c7e1-3a57-4007-b64c-28a573ec5553"/>
          <w:id w:val="-1243020355"/>
          <w:placeholder>
            <w:docPart w:val="421E75D0B9944FC1A405CB048568014D"/>
          </w:placeholder>
        </w:sdtPr>
        <w:sdtEndPr/>
        <w:sdtContent>
          <w:r w:rsidR="00412CC6">
            <w:fldChar w:fldCharType="begin"/>
          </w:r>
          <w:r w:rsidR="00412CC6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+MTwvb3M+XHJcbiAgPHBzPjE8L3BzPlxyXG48L3NwPlxyXG48ZXA+XHJcbiAgPG4+NDM8L24+XHJcbiAgPGluPnRydWU8L2luPlxyXG4gIDxvcz40Mzwvb3M+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AtMjVUMTk6MDc6NDMiLCJQcm9qZWN0Ijp7IiRyZWYiOiI1In19LCJVc2VOdW1iZXJpbmdUeXBlT2ZQYXJlbnREb2N1bWVudCI6ZmFsc2V9LHsiJGlkIjoiMTMiLCIkdHlwZSI6IlN3aXNzQWNhZGVtaWMuQ2l0YXZpLkNpdGF0aW9ucy5Xb3JkUGxhY2Vob2xkZXJFbnRyeSwgU3dpc3NBY2FkZW1pYy5DaXRhdmkiLCJJZCI6Ijc0MTRiNWFiLTdhYTQtNDBhZC05Mzk0LWI2MjQ5MGUwYzc4Zi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jAsMjFdIn1dfSwiVGFnIjoiQ2l0YXZpUGxhY2Vob2xkZXIjYTdhOGM3ZTEtM2E1Ny00MDA3LWI2NGMtMjhhNTczZWM1NTUzIiwiVGV4dCI6IlsyMCwyMV0iLCJXQUlWZXJzaW9uIjoiNi4xMS4wLjAifQ==}</w:instrText>
          </w:r>
          <w:r w:rsidR="00412CC6">
            <w:fldChar w:fldCharType="separate"/>
          </w:r>
          <w:r w:rsidR="00412CC6">
            <w:t>[20,21]</w:t>
          </w:r>
          <w:r w:rsidR="00412CC6">
            <w:fldChar w:fldCharType="end"/>
          </w:r>
        </w:sdtContent>
      </w:sdt>
      <w:r w:rsidR="00412CC6" w:rsidRPr="00F06F8B">
        <w:t>.</w:t>
      </w:r>
      <w:r w:rsidR="00A36A69">
        <w:t xml:space="preserve"> </w:t>
      </w:r>
      <w:r w:rsidR="00EF2908">
        <w:t>Initial scientific findings</w:t>
      </w:r>
      <w:r w:rsidR="0026359E">
        <w:t xml:space="preserve"> suggest that this effort is justified, since reduced naturalness in synthetic voices was found to affect </w:t>
      </w:r>
      <w:r w:rsidR="0026359E" w:rsidRPr="0026359E">
        <w:t>perceived likeability, trustworthiness, and pleasantness [11,22–25].</w:t>
      </w:r>
      <w:r w:rsidR="0026359E">
        <w:t xml:space="preserve"> However, modern </w:t>
      </w:r>
      <w:r w:rsidR="0026359E">
        <w:lastRenderedPageBreak/>
        <w:t>frameworks on synthetic voice design</w:t>
      </w:r>
      <w:r w:rsidR="00250376">
        <w:t xml:space="preserve"> question a “one size fits all” idea and instead advocate solutions tailored to their specific application</w:t>
      </w:r>
      <w:r w:rsidR="00580AC7">
        <w:t xml:space="preserve"> (</w:t>
      </w:r>
      <w:proofErr w:type="spellStart"/>
      <w:r w:rsidR="00580AC7">
        <w:t>Cambre</w:t>
      </w:r>
      <w:proofErr w:type="spellEnd"/>
      <w:r w:rsidR="00580AC7">
        <w:t>). In that vein, maximum human-likeness of synthetic voices may not always be required nor desirable. Indeed, voice preferences for virtual agents seem to depend on features of the listeners (</w:t>
      </w:r>
      <w:proofErr w:type="spellStart"/>
      <w:r w:rsidR="00580AC7">
        <w:t>Eysell</w:t>
      </w:r>
      <w:proofErr w:type="spellEnd"/>
      <w:r w:rsidR="00580AC7">
        <w:t xml:space="preserve"> 2012; Lee 2010), the device itself (</w:t>
      </w:r>
      <w:proofErr w:type="spellStart"/>
      <w:r w:rsidR="00580AC7">
        <w:t>im</w:t>
      </w:r>
      <w:proofErr w:type="spellEnd"/>
      <w:r w:rsidR="00580AC7">
        <w:t xml:space="preserve"> 2023,</w:t>
      </w:r>
      <w:r w:rsidR="00580AC7" w:rsidRPr="00580AC7">
        <w:t xml:space="preserve"> </w:t>
      </w:r>
      <w:r w:rsidR="00580AC7">
        <w:t>McGinn and Torre 2019, Mitchell 2011) and its specific function (</w:t>
      </w:r>
      <w:proofErr w:type="spellStart"/>
      <w:r w:rsidR="00580AC7">
        <w:t>Im</w:t>
      </w:r>
      <w:proofErr w:type="spellEnd"/>
      <w:r w:rsidR="00580AC7">
        <w:t xml:space="preserve"> 2023, </w:t>
      </w:r>
      <w:proofErr w:type="spellStart"/>
      <w:r w:rsidR="00580AC7">
        <w:t>rodero</w:t>
      </w:r>
      <w:proofErr w:type="spellEnd"/>
      <w:r w:rsidR="00580AC7">
        <w:t xml:space="preserve"> 2017. </w:t>
      </w:r>
      <w:proofErr w:type="spellStart"/>
      <w:r w:rsidR="00580AC7">
        <w:t>Schreibelmayr</w:t>
      </w:r>
      <w:proofErr w:type="spellEnd"/>
      <w:r w:rsidR="00580AC7">
        <w:t xml:space="preserve"> 2022).</w:t>
      </w:r>
      <w:r w:rsidR="00CB72C0">
        <w:t xml:space="preserve"> Understanding and incorporating these preferences seems to be crucial for the success and acceptance of these devices (Lu 2021)</w:t>
      </w:r>
      <w:r w:rsidR="00747EBA">
        <w:t xml:space="preserve"> </w:t>
      </w:r>
    </w:p>
    <w:p w14:paraId="6A92FB88" w14:textId="77777777" w:rsidR="00457105" w:rsidRDefault="00457105">
      <w:r>
        <w:br w:type="page"/>
      </w:r>
    </w:p>
    <w:p w14:paraId="60575195" w14:textId="50472F69" w:rsidR="00457105" w:rsidRPr="00457105" w:rsidRDefault="00457105" w:rsidP="00457105">
      <w:pPr>
        <w:spacing w:line="480" w:lineRule="auto"/>
        <w:rPr>
          <w:color w:val="002060"/>
        </w:rPr>
      </w:pPr>
      <w:bookmarkStart w:id="0" w:name="_Hlk181892955"/>
      <w:bookmarkStart w:id="1" w:name="_GoBack"/>
      <w:r w:rsidRPr="00457105">
        <w:rPr>
          <w:color w:val="002060"/>
        </w:rPr>
        <w:lastRenderedPageBreak/>
        <w:t>Importantly, such variations in voice naturalness affect communicative quality</w:t>
      </w:r>
      <w:r w:rsidRPr="00457105">
        <w:rPr>
          <w:color w:val="002060"/>
        </w:rPr>
        <w:t xml:space="preserve"> [Q]</w:t>
      </w:r>
      <w:r w:rsidRPr="00457105">
        <w:rPr>
          <w:color w:val="002060"/>
        </w:rPr>
        <w:t>. Evidence from speech-language pathologies consistently shows that affected individuals with impairments in speech naturalness are perceived as withdrawn, cold, introverted or bored</w:t>
      </w:r>
      <w:r w:rsidRPr="00457105">
        <w:rPr>
          <w:color w:val="002060"/>
        </w:rPr>
        <w:t xml:space="preserve"> </w:t>
      </w:r>
      <w:r w:rsidRPr="00457105">
        <w:rPr>
          <w:color w:val="002060"/>
        </w:rPr>
        <w:t>[Q]. This can result in social isolation, reduced quality of life and ultimately depression [Q]. Importantly, these negative consequences even occur when intelligibility of the speaker is largely preserved [Q]. Therefore, voice naturalness is a key target of speech therapy, across all types of voice alterations [Q]. This is corroborated by a recent survey on personalized speech synthesis for people who lost their biological voice: almost two third of participants would prefer a more natural sounding voice, even at the cost of some degree of speech intelligibility, both as potential users as well as listeners [Q]. Thus, for human-to-human interaction, there is no doubt that reduced voice naturalness has widespread negative implications. For human-machine interaction, the picture is less clear. Following the Computers-Are-Social-Actors (CASA) framework proposed in the 90s [Q], the assumption that we treat artificial agents like humans fueled an (implicit) naturalness-is-better bias for technical innovations [Q].  Consequently, recent years have seen rapid developments in the effort to create synthetic voices that resemble human vocal expression [Q]. Initial scientific findings suggest that this effort is justified, since reduced naturalness in synthetic voices was found to affect perceived likeability, trustworthiness, and pleasantness [Q]. However, modern frameworks on synthetic voice design question a “one size fits all” idea and instead advocate solutions tailored to their specific application [Q]. In that vein, maximum human-likeness of synthetic voices may not always be required nor desirable. Indeed, voice preferences for virtual agents seem to depend on features of the listeners [Q], the device itself [</w:t>
      </w:r>
      <w:proofErr w:type="spellStart"/>
      <w:r w:rsidRPr="00457105">
        <w:rPr>
          <w:color w:val="002060"/>
        </w:rPr>
        <w:t>Q]</w:t>
      </w:r>
      <w:proofErr w:type="spellEnd"/>
      <w:r w:rsidRPr="00457105">
        <w:rPr>
          <w:color w:val="002060"/>
        </w:rPr>
        <w:t xml:space="preserve"> and its specific function [Q]. Understanding and incorporating these preferences seems to be crucial for the success and acceptance of these devices [Q]</w:t>
      </w:r>
      <w:r w:rsidRPr="00457105">
        <w:rPr>
          <w:color w:val="002060"/>
        </w:rPr>
        <w:t xml:space="preserve">. </w:t>
      </w:r>
    </w:p>
    <w:bookmarkEnd w:id="0"/>
    <w:bookmarkEnd w:id="1"/>
    <w:p w14:paraId="6A699581" w14:textId="77777777" w:rsidR="00747EBA" w:rsidRDefault="00747EBA" w:rsidP="00534D20">
      <w:pPr>
        <w:spacing w:line="480" w:lineRule="auto"/>
      </w:pPr>
    </w:p>
    <w:sectPr w:rsidR="00747EBA" w:rsidSect="009A5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20C99"/>
    <w:multiLevelType w:val="hybridMultilevel"/>
    <w:tmpl w:val="336AFAB8"/>
    <w:lvl w:ilvl="0" w:tplc="3A7272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63229"/>
    <w:multiLevelType w:val="hybridMultilevel"/>
    <w:tmpl w:val="61603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13078"/>
    <w:multiLevelType w:val="hybridMultilevel"/>
    <w:tmpl w:val="2CC29260"/>
    <w:lvl w:ilvl="0" w:tplc="EB9687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0A"/>
    <w:rsid w:val="00082179"/>
    <w:rsid w:val="000C5BF4"/>
    <w:rsid w:val="000D5597"/>
    <w:rsid w:val="00250376"/>
    <w:rsid w:val="0026359E"/>
    <w:rsid w:val="00305838"/>
    <w:rsid w:val="00400B82"/>
    <w:rsid w:val="00412CC6"/>
    <w:rsid w:val="00457105"/>
    <w:rsid w:val="00515697"/>
    <w:rsid w:val="00534D20"/>
    <w:rsid w:val="00580AC7"/>
    <w:rsid w:val="0058280A"/>
    <w:rsid w:val="005A61D7"/>
    <w:rsid w:val="00644E80"/>
    <w:rsid w:val="006E5105"/>
    <w:rsid w:val="00747EBA"/>
    <w:rsid w:val="007A3B68"/>
    <w:rsid w:val="007A77FA"/>
    <w:rsid w:val="007E2BE2"/>
    <w:rsid w:val="00803B87"/>
    <w:rsid w:val="00890C1E"/>
    <w:rsid w:val="008A0884"/>
    <w:rsid w:val="00920C8C"/>
    <w:rsid w:val="0097652E"/>
    <w:rsid w:val="009A132D"/>
    <w:rsid w:val="009A5FCE"/>
    <w:rsid w:val="00A36A69"/>
    <w:rsid w:val="00A75034"/>
    <w:rsid w:val="00AF0180"/>
    <w:rsid w:val="00AF7FCB"/>
    <w:rsid w:val="00B00D06"/>
    <w:rsid w:val="00B01A9E"/>
    <w:rsid w:val="00B83658"/>
    <w:rsid w:val="00BE42ED"/>
    <w:rsid w:val="00CB20F5"/>
    <w:rsid w:val="00CB72C0"/>
    <w:rsid w:val="00CF35EC"/>
    <w:rsid w:val="00D0728B"/>
    <w:rsid w:val="00DD7D30"/>
    <w:rsid w:val="00EA4830"/>
    <w:rsid w:val="00EF2908"/>
    <w:rsid w:val="00F408EA"/>
    <w:rsid w:val="00F67CD0"/>
    <w:rsid w:val="00F7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A9A9"/>
  <w15:chartTrackingRefBased/>
  <w15:docId w15:val="{2B829A9B-3452-4752-8986-B153678B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2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2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2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2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2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2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2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2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2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2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2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2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280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280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280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280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280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28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82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2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2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2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82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280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8280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8280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2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280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82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97AD5CF95246C9B4675CC79590A9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B8633B-C285-4847-A65A-6FCFB9A49A00}"/>
      </w:docPartPr>
      <w:docPartBody>
        <w:p w:rsidR="002E0652" w:rsidRDefault="000C051F" w:rsidP="000C051F">
          <w:pPr>
            <w:pStyle w:val="5D97AD5CF95246C9B4675CC79590A953"/>
          </w:pPr>
          <w:r w:rsidRPr="00301E6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21E75D0B9944FC1A405CB04856801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EC1AA4-B931-4227-9DD2-B1698D388BA2}"/>
      </w:docPartPr>
      <w:docPartBody>
        <w:p w:rsidR="002E0652" w:rsidRDefault="000C051F" w:rsidP="000C051F">
          <w:pPr>
            <w:pStyle w:val="421E75D0B9944FC1A405CB048568014D"/>
          </w:pPr>
          <w:r w:rsidRPr="00301E63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1F"/>
    <w:rsid w:val="000C051F"/>
    <w:rsid w:val="002B3496"/>
    <w:rsid w:val="002E0652"/>
    <w:rsid w:val="007E1A42"/>
    <w:rsid w:val="00DD7D30"/>
    <w:rsid w:val="00F3655D"/>
    <w:rsid w:val="00F6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3655D"/>
    <w:rPr>
      <w:color w:val="808080"/>
    </w:rPr>
  </w:style>
  <w:style w:type="paragraph" w:customStyle="1" w:styleId="5D97AD5CF95246C9B4675CC79590A953">
    <w:name w:val="5D97AD5CF95246C9B4675CC79590A953"/>
    <w:rsid w:val="000C051F"/>
  </w:style>
  <w:style w:type="paragraph" w:customStyle="1" w:styleId="421E75D0B9944FC1A405CB048568014D">
    <w:name w:val="421E75D0B9944FC1A405CB048568014D"/>
    <w:rsid w:val="000C051F"/>
  </w:style>
  <w:style w:type="paragraph" w:customStyle="1" w:styleId="6D479A626581408B80288931C8DE5E36">
    <w:name w:val="6D479A626581408B80288931C8DE5E36"/>
    <w:rsid w:val="00F3655D"/>
    <w:pPr>
      <w:spacing w:line="259" w:lineRule="auto"/>
    </w:pPr>
    <w:rPr>
      <w:kern w:val="0"/>
      <w:sz w:val="22"/>
      <w:szCs w:val="22"/>
      <w:lang w:val="de-DE" w:eastAsia="de-DE"/>
      <w14:ligatures w14:val="none"/>
    </w:rPr>
  </w:style>
  <w:style w:type="paragraph" w:customStyle="1" w:styleId="11EF5C94BEF144FD97743A3FF130E6FB">
    <w:name w:val="11EF5C94BEF144FD97743A3FF130E6FB"/>
    <w:rsid w:val="00F3655D"/>
    <w:pPr>
      <w:spacing w:line="259" w:lineRule="auto"/>
    </w:pPr>
    <w:rPr>
      <w:kern w:val="0"/>
      <w:sz w:val="22"/>
      <w:szCs w:val="22"/>
      <w:lang w:val="de-DE" w:eastAsia="de-DE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4394</Words>
  <Characters>27689</Characters>
  <Application>Microsoft Office Word</Application>
  <DocSecurity>0</DocSecurity>
  <Lines>230</Lines>
  <Paragraphs>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 Nussbaum</cp:lastModifiedBy>
  <cp:revision>19</cp:revision>
  <dcterms:created xsi:type="dcterms:W3CDTF">2024-11-04T16:34:00Z</dcterms:created>
  <dcterms:modified xsi:type="dcterms:W3CDTF">2024-11-07T16:31:00Z</dcterms:modified>
</cp:coreProperties>
</file>