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06E0C" w14:textId="52EA5781" w:rsidR="004942D0" w:rsidRPr="00DA2D62" w:rsidRDefault="00DA2D62" w:rsidP="00DA2D62">
      <w:pPr>
        <w:jc w:val="center"/>
        <w:rPr>
          <w:rFonts w:ascii="Times New Roman" w:hAnsi="Times New Roman" w:cs="Times New Roman"/>
          <w:sz w:val="36"/>
          <w:szCs w:val="36"/>
          <w:lang w:val="en-US"/>
        </w:rPr>
      </w:pPr>
      <w:r w:rsidRPr="00DA2D62">
        <w:rPr>
          <w:rFonts w:ascii="Times New Roman" w:hAnsi="Times New Roman" w:cs="Times New Roman"/>
          <w:b/>
          <w:sz w:val="36"/>
          <w:szCs w:val="36"/>
          <w:lang w:val="en-US"/>
        </w:rPr>
        <w:t>Naturalness in voices</w:t>
      </w:r>
    </w:p>
    <w:p w14:paraId="155A9B74" w14:textId="77777777" w:rsidR="004942D0" w:rsidRPr="00DA2D62" w:rsidRDefault="004942D0" w:rsidP="004942D0">
      <w:pPr>
        <w:rPr>
          <w:rFonts w:ascii="Times New Roman" w:hAnsi="Times New Roman" w:cs="Times New Roman"/>
          <w:lang w:val="en-US"/>
        </w:rPr>
      </w:pPr>
    </w:p>
    <w:p w14:paraId="24CB856D" w14:textId="2C9F36E7" w:rsidR="004942D0" w:rsidRPr="00085DD3" w:rsidRDefault="00DA2D62" w:rsidP="00DA2D62">
      <w:pPr>
        <w:jc w:val="center"/>
        <w:rPr>
          <w:rFonts w:ascii="Times New Roman" w:hAnsi="Times New Roman" w:cs="Times New Roman"/>
          <w:lang w:val="en-US"/>
        </w:rPr>
      </w:pPr>
      <w:r w:rsidRPr="00085DD3">
        <w:rPr>
          <w:rFonts w:ascii="Times New Roman" w:hAnsi="Times New Roman" w:cs="Times New Roman"/>
          <w:lang w:val="en-US"/>
        </w:rPr>
        <w:t xml:space="preserve">Christine Nussbaum, XXX, and Stefan R. </w:t>
      </w:r>
      <w:proofErr w:type="spellStart"/>
      <w:r w:rsidRPr="00085DD3">
        <w:rPr>
          <w:rFonts w:ascii="Times New Roman" w:hAnsi="Times New Roman" w:cs="Times New Roman"/>
          <w:lang w:val="en-US"/>
        </w:rPr>
        <w:t>Schweinberger</w:t>
      </w:r>
      <w:proofErr w:type="spellEnd"/>
    </w:p>
    <w:p w14:paraId="730A1754" w14:textId="77777777" w:rsidR="00DA2D62" w:rsidRPr="00085DD3" w:rsidRDefault="00DA2D62" w:rsidP="00DB0EBC">
      <w:pPr>
        <w:rPr>
          <w:rFonts w:ascii="Times New Roman" w:hAnsi="Times New Roman" w:cs="Times New Roman"/>
          <w:lang w:val="en-US"/>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39E43522"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feature which affects our interaction with both human and artificial agents. Despite its importance, (a)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xml:space="preserve">, (b) inconsistent operationalization, (c) 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has precluded a systematic understanding of voice naturalness. </w:t>
      </w:r>
      <w:r>
        <w:rPr>
          <w:rFonts w:ascii="Times New Roman" w:hAnsi="Times New Roman" w:cs="Times New Roman"/>
          <w:sz w:val="24"/>
          <w:lang w:val="en"/>
        </w:rPr>
        <w:t xml:space="preserve">In this work, we </w:t>
      </w:r>
      <w:r w:rsidRPr="00DA2D62">
        <w:rPr>
          <w:rFonts w:ascii="Times New Roman" w:hAnsi="Times New Roman" w:cs="Times New Roman"/>
          <w:sz w:val="24"/>
          <w:lang w:val="en"/>
        </w:rPr>
        <w:t xml:space="preserve">review the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Subsequently, </w:t>
      </w:r>
      <w:r>
        <w:rPr>
          <w:rFonts w:ascii="Times New Roman" w:hAnsi="Times New Roman" w:cs="Times New Roman"/>
          <w:sz w:val="24"/>
          <w:lang w:val="en"/>
        </w:rPr>
        <w:t>we</w:t>
      </w:r>
      <w:r w:rsidRPr="00DA2D62">
        <w:rPr>
          <w:rFonts w:ascii="Times New Roman" w:hAnsi="Times New Roman" w:cs="Times New Roman"/>
          <w:sz w:val="24"/>
          <w:lang w:val="en"/>
        </w:rPr>
        <w:t xml:space="preserve"> identify core gaps in our current understanding of voice naturalness and discuss different approaches for further research.</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Default="00345179">
          <w:pPr>
            <w:pStyle w:val="Inhaltsverzeichnisberschrift"/>
          </w:pPr>
          <w:r>
            <w:t>Inhalt</w:t>
          </w:r>
        </w:p>
        <w:p w14:paraId="4BEFEFA7" w14:textId="19EEB3CB" w:rsidR="00345179" w:rsidRDefault="00345179">
          <w:pPr>
            <w:pStyle w:val="Verzeichnis1"/>
            <w:tabs>
              <w:tab w:val="left" w:pos="440"/>
              <w:tab w:val="right" w:leader="dot" w:pos="9062"/>
            </w:tabs>
            <w:rPr>
              <w:noProof/>
            </w:rPr>
          </w:pPr>
          <w:r>
            <w:fldChar w:fldCharType="begin"/>
          </w:r>
          <w:r>
            <w:instrText xml:space="preserve"> TOC \o "1-3" \h \z \u </w:instrText>
          </w:r>
          <w:r>
            <w:fldChar w:fldCharType="separate"/>
          </w:r>
          <w:hyperlink w:anchor="_Toc160438454" w:history="1">
            <w:r w:rsidRPr="006106A6">
              <w:rPr>
                <w:rStyle w:val="Hyperlink"/>
                <w:noProof/>
                <w:lang w:val="en"/>
              </w:rPr>
              <w:t>1.</w:t>
            </w:r>
            <w:r>
              <w:rPr>
                <w:noProof/>
              </w:rPr>
              <w:tab/>
            </w:r>
            <w:r w:rsidRPr="006106A6">
              <w:rPr>
                <w:rStyle w:val="Hyperlink"/>
                <w:noProof/>
                <w:lang w:val="en"/>
              </w:rPr>
              <w:t>Introduction – voice naturalness (500 words)</w:t>
            </w:r>
            <w:r>
              <w:rPr>
                <w:noProof/>
                <w:webHidden/>
              </w:rPr>
              <w:tab/>
            </w:r>
            <w:r>
              <w:rPr>
                <w:noProof/>
                <w:webHidden/>
              </w:rPr>
              <w:fldChar w:fldCharType="begin"/>
            </w:r>
            <w:r>
              <w:rPr>
                <w:noProof/>
                <w:webHidden/>
              </w:rPr>
              <w:instrText xml:space="preserve"> PAGEREF _Toc160438454 \h </w:instrText>
            </w:r>
            <w:r>
              <w:rPr>
                <w:noProof/>
                <w:webHidden/>
              </w:rPr>
            </w:r>
            <w:r>
              <w:rPr>
                <w:noProof/>
                <w:webHidden/>
              </w:rPr>
              <w:fldChar w:fldCharType="separate"/>
            </w:r>
            <w:r>
              <w:rPr>
                <w:noProof/>
                <w:webHidden/>
              </w:rPr>
              <w:t>2</w:t>
            </w:r>
            <w:r>
              <w:rPr>
                <w:noProof/>
                <w:webHidden/>
              </w:rPr>
              <w:fldChar w:fldCharType="end"/>
            </w:r>
          </w:hyperlink>
        </w:p>
        <w:p w14:paraId="4EC9C736" w14:textId="60D6ECC6" w:rsidR="00345179" w:rsidRDefault="00000000">
          <w:pPr>
            <w:pStyle w:val="Verzeichnis1"/>
            <w:tabs>
              <w:tab w:val="left" w:pos="440"/>
              <w:tab w:val="right" w:leader="dot" w:pos="9062"/>
            </w:tabs>
            <w:rPr>
              <w:noProof/>
            </w:rPr>
          </w:pPr>
          <w:hyperlink w:anchor="_Toc160438455" w:history="1">
            <w:r w:rsidR="00345179" w:rsidRPr="006106A6">
              <w:rPr>
                <w:rStyle w:val="Hyperlink"/>
                <w:noProof/>
              </w:rPr>
              <w:t>2.</w:t>
            </w:r>
            <w:r w:rsidR="00345179">
              <w:rPr>
                <w:noProof/>
              </w:rPr>
              <w:tab/>
            </w:r>
            <w:r w:rsidR="00345179" w:rsidRPr="006106A6">
              <w:rPr>
                <w:rStyle w:val="Hyperlink"/>
                <w:noProof/>
              </w:rPr>
              <w:t>Current Problems (800 words)</w:t>
            </w:r>
            <w:r w:rsidR="00345179">
              <w:rPr>
                <w:noProof/>
                <w:webHidden/>
              </w:rPr>
              <w:tab/>
            </w:r>
            <w:r w:rsidR="00345179">
              <w:rPr>
                <w:noProof/>
                <w:webHidden/>
              </w:rPr>
              <w:fldChar w:fldCharType="begin"/>
            </w:r>
            <w:r w:rsidR="00345179">
              <w:rPr>
                <w:noProof/>
                <w:webHidden/>
              </w:rPr>
              <w:instrText xml:space="preserve"> PAGEREF _Toc160438455 \h </w:instrText>
            </w:r>
            <w:r w:rsidR="00345179">
              <w:rPr>
                <w:noProof/>
                <w:webHidden/>
              </w:rPr>
            </w:r>
            <w:r w:rsidR="00345179">
              <w:rPr>
                <w:noProof/>
                <w:webHidden/>
              </w:rPr>
              <w:fldChar w:fldCharType="separate"/>
            </w:r>
            <w:r w:rsidR="00345179">
              <w:rPr>
                <w:noProof/>
                <w:webHidden/>
              </w:rPr>
              <w:t>2</w:t>
            </w:r>
            <w:r w:rsidR="00345179">
              <w:rPr>
                <w:noProof/>
                <w:webHidden/>
              </w:rPr>
              <w:fldChar w:fldCharType="end"/>
            </w:r>
          </w:hyperlink>
        </w:p>
        <w:p w14:paraId="2DEC51E3" w14:textId="2F31235F" w:rsidR="00345179" w:rsidRDefault="00000000">
          <w:pPr>
            <w:pStyle w:val="Verzeichnis2"/>
            <w:tabs>
              <w:tab w:val="left" w:pos="880"/>
              <w:tab w:val="right" w:leader="dot" w:pos="9062"/>
            </w:tabs>
            <w:rPr>
              <w:noProof/>
            </w:rPr>
          </w:pPr>
          <w:hyperlink w:anchor="_Toc160438456" w:history="1">
            <w:r w:rsidR="00345179" w:rsidRPr="006106A6">
              <w:rPr>
                <w:rStyle w:val="Hyperlink"/>
                <w:noProof/>
              </w:rPr>
              <w:t>2.1.</w:t>
            </w:r>
            <w:r w:rsidR="00345179">
              <w:rPr>
                <w:noProof/>
              </w:rPr>
              <w:tab/>
            </w:r>
            <w:r w:rsidR="00345179" w:rsidRPr="006106A6">
              <w:rPr>
                <w:rStyle w:val="Hyperlink"/>
                <w:noProof/>
              </w:rPr>
              <w:t>Conceptual Underspecification (200)</w:t>
            </w:r>
            <w:r w:rsidR="00345179">
              <w:rPr>
                <w:noProof/>
                <w:webHidden/>
              </w:rPr>
              <w:tab/>
            </w:r>
            <w:r w:rsidR="00345179">
              <w:rPr>
                <w:noProof/>
                <w:webHidden/>
              </w:rPr>
              <w:fldChar w:fldCharType="begin"/>
            </w:r>
            <w:r w:rsidR="00345179">
              <w:rPr>
                <w:noProof/>
                <w:webHidden/>
              </w:rPr>
              <w:instrText xml:space="preserve"> PAGEREF _Toc160438456 \h </w:instrText>
            </w:r>
            <w:r w:rsidR="00345179">
              <w:rPr>
                <w:noProof/>
                <w:webHidden/>
              </w:rPr>
            </w:r>
            <w:r w:rsidR="00345179">
              <w:rPr>
                <w:noProof/>
                <w:webHidden/>
              </w:rPr>
              <w:fldChar w:fldCharType="separate"/>
            </w:r>
            <w:r w:rsidR="00345179">
              <w:rPr>
                <w:noProof/>
                <w:webHidden/>
              </w:rPr>
              <w:t>2</w:t>
            </w:r>
            <w:r w:rsidR="00345179">
              <w:rPr>
                <w:noProof/>
                <w:webHidden/>
              </w:rPr>
              <w:fldChar w:fldCharType="end"/>
            </w:r>
          </w:hyperlink>
        </w:p>
        <w:p w14:paraId="5E0E4130" w14:textId="731A802D" w:rsidR="00345179" w:rsidRDefault="00000000">
          <w:pPr>
            <w:pStyle w:val="Verzeichnis2"/>
            <w:tabs>
              <w:tab w:val="left" w:pos="880"/>
              <w:tab w:val="right" w:leader="dot" w:pos="9062"/>
            </w:tabs>
            <w:rPr>
              <w:noProof/>
            </w:rPr>
          </w:pPr>
          <w:hyperlink w:anchor="_Toc160438457" w:history="1">
            <w:r w:rsidR="00345179" w:rsidRPr="006106A6">
              <w:rPr>
                <w:rStyle w:val="Hyperlink"/>
                <w:noProof/>
              </w:rPr>
              <w:t>2.2.</w:t>
            </w:r>
            <w:r w:rsidR="00345179">
              <w:rPr>
                <w:noProof/>
              </w:rPr>
              <w:tab/>
            </w:r>
            <w:r w:rsidR="00345179" w:rsidRPr="006106A6">
              <w:rPr>
                <w:rStyle w:val="Hyperlink"/>
                <w:noProof/>
              </w:rPr>
              <w:t>Inconsistent Operationalization (200)</w:t>
            </w:r>
            <w:r w:rsidR="00345179">
              <w:rPr>
                <w:noProof/>
                <w:webHidden/>
              </w:rPr>
              <w:tab/>
            </w:r>
            <w:r w:rsidR="00345179">
              <w:rPr>
                <w:noProof/>
                <w:webHidden/>
              </w:rPr>
              <w:fldChar w:fldCharType="begin"/>
            </w:r>
            <w:r w:rsidR="00345179">
              <w:rPr>
                <w:noProof/>
                <w:webHidden/>
              </w:rPr>
              <w:instrText xml:space="preserve"> PAGEREF _Toc160438457 \h </w:instrText>
            </w:r>
            <w:r w:rsidR="00345179">
              <w:rPr>
                <w:noProof/>
                <w:webHidden/>
              </w:rPr>
            </w:r>
            <w:r w:rsidR="00345179">
              <w:rPr>
                <w:noProof/>
                <w:webHidden/>
              </w:rPr>
              <w:fldChar w:fldCharType="separate"/>
            </w:r>
            <w:r w:rsidR="00345179">
              <w:rPr>
                <w:noProof/>
                <w:webHidden/>
              </w:rPr>
              <w:t>2</w:t>
            </w:r>
            <w:r w:rsidR="00345179">
              <w:rPr>
                <w:noProof/>
                <w:webHidden/>
              </w:rPr>
              <w:fldChar w:fldCharType="end"/>
            </w:r>
          </w:hyperlink>
        </w:p>
        <w:p w14:paraId="63E7B277" w14:textId="4CD59217" w:rsidR="00345179" w:rsidRDefault="00000000">
          <w:pPr>
            <w:pStyle w:val="Verzeichnis2"/>
            <w:tabs>
              <w:tab w:val="left" w:pos="880"/>
              <w:tab w:val="right" w:leader="dot" w:pos="9062"/>
            </w:tabs>
            <w:rPr>
              <w:noProof/>
            </w:rPr>
          </w:pPr>
          <w:hyperlink w:anchor="_Toc160438458" w:history="1">
            <w:r w:rsidR="00345179" w:rsidRPr="006106A6">
              <w:rPr>
                <w:rStyle w:val="Hyperlink"/>
                <w:noProof/>
                <w:lang w:val="en-US"/>
              </w:rPr>
              <w:t>2.3.</w:t>
            </w:r>
            <w:r w:rsidR="00345179">
              <w:rPr>
                <w:noProof/>
              </w:rPr>
              <w:tab/>
            </w:r>
            <w:r w:rsidR="00345179" w:rsidRPr="006106A6">
              <w:rPr>
                <w:rStyle w:val="Hyperlink"/>
                <w:noProof/>
                <w:lang w:val="en-US"/>
              </w:rPr>
              <w:t>Lack of exchange between different research domains (200)</w:t>
            </w:r>
            <w:r w:rsidR="00345179">
              <w:rPr>
                <w:noProof/>
                <w:webHidden/>
              </w:rPr>
              <w:tab/>
            </w:r>
            <w:r w:rsidR="00345179">
              <w:rPr>
                <w:noProof/>
                <w:webHidden/>
              </w:rPr>
              <w:fldChar w:fldCharType="begin"/>
            </w:r>
            <w:r w:rsidR="00345179">
              <w:rPr>
                <w:noProof/>
                <w:webHidden/>
              </w:rPr>
              <w:instrText xml:space="preserve"> PAGEREF _Toc160438458 \h </w:instrText>
            </w:r>
            <w:r w:rsidR="00345179">
              <w:rPr>
                <w:noProof/>
                <w:webHidden/>
              </w:rPr>
            </w:r>
            <w:r w:rsidR="00345179">
              <w:rPr>
                <w:noProof/>
                <w:webHidden/>
              </w:rPr>
              <w:fldChar w:fldCharType="separate"/>
            </w:r>
            <w:r w:rsidR="00345179">
              <w:rPr>
                <w:noProof/>
                <w:webHidden/>
              </w:rPr>
              <w:t>2</w:t>
            </w:r>
            <w:r w:rsidR="00345179">
              <w:rPr>
                <w:noProof/>
                <w:webHidden/>
              </w:rPr>
              <w:fldChar w:fldCharType="end"/>
            </w:r>
          </w:hyperlink>
        </w:p>
        <w:p w14:paraId="4AB66BE0" w14:textId="2A7A8BB2" w:rsidR="00345179" w:rsidRDefault="00000000">
          <w:pPr>
            <w:pStyle w:val="Verzeichnis2"/>
            <w:tabs>
              <w:tab w:val="left" w:pos="880"/>
              <w:tab w:val="right" w:leader="dot" w:pos="9062"/>
            </w:tabs>
            <w:rPr>
              <w:noProof/>
            </w:rPr>
          </w:pPr>
          <w:hyperlink w:anchor="_Toc160438459" w:history="1">
            <w:r w:rsidR="00345179" w:rsidRPr="006106A6">
              <w:rPr>
                <w:rStyle w:val="Hyperlink"/>
                <w:noProof/>
                <w:lang w:val="en-US"/>
              </w:rPr>
              <w:t>2.4.</w:t>
            </w:r>
            <w:r w:rsidR="00345179">
              <w:rPr>
                <w:noProof/>
              </w:rPr>
              <w:tab/>
            </w:r>
            <w:r w:rsidR="00345179" w:rsidRPr="006106A6">
              <w:rPr>
                <w:rStyle w:val="Hyperlink"/>
                <w:noProof/>
                <w:lang w:val="en-US"/>
              </w:rPr>
              <w:t>Insufficient anchoring in voice perception theory (200)</w:t>
            </w:r>
            <w:r w:rsidR="00345179">
              <w:rPr>
                <w:noProof/>
                <w:webHidden/>
              </w:rPr>
              <w:tab/>
            </w:r>
            <w:r w:rsidR="00345179">
              <w:rPr>
                <w:noProof/>
                <w:webHidden/>
              </w:rPr>
              <w:fldChar w:fldCharType="begin"/>
            </w:r>
            <w:r w:rsidR="00345179">
              <w:rPr>
                <w:noProof/>
                <w:webHidden/>
              </w:rPr>
              <w:instrText xml:space="preserve"> PAGEREF _Toc160438459 \h </w:instrText>
            </w:r>
            <w:r w:rsidR="00345179">
              <w:rPr>
                <w:noProof/>
                <w:webHidden/>
              </w:rPr>
            </w:r>
            <w:r w:rsidR="00345179">
              <w:rPr>
                <w:noProof/>
                <w:webHidden/>
              </w:rPr>
              <w:fldChar w:fldCharType="separate"/>
            </w:r>
            <w:r w:rsidR="00345179">
              <w:rPr>
                <w:noProof/>
                <w:webHidden/>
              </w:rPr>
              <w:t>2</w:t>
            </w:r>
            <w:r w:rsidR="00345179">
              <w:rPr>
                <w:noProof/>
                <w:webHidden/>
              </w:rPr>
              <w:fldChar w:fldCharType="end"/>
            </w:r>
          </w:hyperlink>
        </w:p>
        <w:p w14:paraId="535558C0" w14:textId="2228EB9E" w:rsidR="00345179" w:rsidRDefault="00000000">
          <w:pPr>
            <w:pStyle w:val="Verzeichnis1"/>
            <w:tabs>
              <w:tab w:val="left" w:pos="440"/>
              <w:tab w:val="right" w:leader="dot" w:pos="9062"/>
            </w:tabs>
            <w:rPr>
              <w:noProof/>
            </w:rPr>
          </w:pPr>
          <w:hyperlink w:anchor="_Toc160438460" w:history="1">
            <w:r w:rsidR="00345179" w:rsidRPr="006106A6">
              <w:rPr>
                <w:rStyle w:val="Hyperlink"/>
                <w:noProof/>
                <w:lang w:val="en-US"/>
              </w:rPr>
              <w:t>3.</w:t>
            </w:r>
            <w:r w:rsidR="00345179">
              <w:rPr>
                <w:noProof/>
              </w:rPr>
              <w:tab/>
            </w:r>
            <w:r w:rsidR="00345179" w:rsidRPr="006106A6">
              <w:rPr>
                <w:rStyle w:val="Hyperlink"/>
                <w:noProof/>
                <w:lang w:val="en-US"/>
              </w:rPr>
              <w:t>Proposition of a concise framework for naturalness (1000 words)</w:t>
            </w:r>
            <w:r w:rsidR="00345179">
              <w:rPr>
                <w:noProof/>
                <w:webHidden/>
              </w:rPr>
              <w:tab/>
            </w:r>
            <w:r w:rsidR="00345179">
              <w:rPr>
                <w:noProof/>
                <w:webHidden/>
              </w:rPr>
              <w:fldChar w:fldCharType="begin"/>
            </w:r>
            <w:r w:rsidR="00345179">
              <w:rPr>
                <w:noProof/>
                <w:webHidden/>
              </w:rPr>
              <w:instrText xml:space="preserve"> PAGEREF _Toc160438460 \h </w:instrText>
            </w:r>
            <w:r w:rsidR="00345179">
              <w:rPr>
                <w:noProof/>
                <w:webHidden/>
              </w:rPr>
            </w:r>
            <w:r w:rsidR="00345179">
              <w:rPr>
                <w:noProof/>
                <w:webHidden/>
              </w:rPr>
              <w:fldChar w:fldCharType="separate"/>
            </w:r>
            <w:r w:rsidR="00345179">
              <w:rPr>
                <w:noProof/>
                <w:webHidden/>
              </w:rPr>
              <w:t>2</w:t>
            </w:r>
            <w:r w:rsidR="00345179">
              <w:rPr>
                <w:noProof/>
                <w:webHidden/>
              </w:rPr>
              <w:fldChar w:fldCharType="end"/>
            </w:r>
          </w:hyperlink>
        </w:p>
        <w:p w14:paraId="0C3A9891" w14:textId="7A4CD440" w:rsidR="00345179" w:rsidRDefault="00000000">
          <w:pPr>
            <w:pStyle w:val="Verzeichnis2"/>
            <w:tabs>
              <w:tab w:val="left" w:pos="880"/>
              <w:tab w:val="right" w:leader="dot" w:pos="9062"/>
            </w:tabs>
            <w:rPr>
              <w:noProof/>
            </w:rPr>
          </w:pPr>
          <w:hyperlink w:anchor="_Toc160438461" w:history="1">
            <w:r w:rsidR="00345179" w:rsidRPr="006106A6">
              <w:rPr>
                <w:rStyle w:val="Hyperlink"/>
                <w:noProof/>
              </w:rPr>
              <w:t>3.1.</w:t>
            </w:r>
            <w:r w:rsidR="00345179">
              <w:rPr>
                <w:noProof/>
              </w:rPr>
              <w:tab/>
            </w:r>
            <w:r w:rsidR="00345179" w:rsidRPr="006106A6">
              <w:rPr>
                <w:rStyle w:val="Hyperlink"/>
                <w:noProof/>
              </w:rPr>
              <w:t>Definitions of naturalness (500)</w:t>
            </w:r>
            <w:r w:rsidR="00345179">
              <w:rPr>
                <w:noProof/>
                <w:webHidden/>
              </w:rPr>
              <w:tab/>
            </w:r>
            <w:r w:rsidR="00345179">
              <w:rPr>
                <w:noProof/>
                <w:webHidden/>
              </w:rPr>
              <w:fldChar w:fldCharType="begin"/>
            </w:r>
            <w:r w:rsidR="00345179">
              <w:rPr>
                <w:noProof/>
                <w:webHidden/>
              </w:rPr>
              <w:instrText xml:space="preserve"> PAGEREF _Toc160438461 \h </w:instrText>
            </w:r>
            <w:r w:rsidR="00345179">
              <w:rPr>
                <w:noProof/>
                <w:webHidden/>
              </w:rPr>
            </w:r>
            <w:r w:rsidR="00345179">
              <w:rPr>
                <w:noProof/>
                <w:webHidden/>
              </w:rPr>
              <w:fldChar w:fldCharType="separate"/>
            </w:r>
            <w:r w:rsidR="00345179">
              <w:rPr>
                <w:noProof/>
                <w:webHidden/>
              </w:rPr>
              <w:t>2</w:t>
            </w:r>
            <w:r w:rsidR="00345179">
              <w:rPr>
                <w:noProof/>
                <w:webHidden/>
              </w:rPr>
              <w:fldChar w:fldCharType="end"/>
            </w:r>
          </w:hyperlink>
        </w:p>
        <w:p w14:paraId="3EFBABD9" w14:textId="78FA9B90" w:rsidR="00345179" w:rsidRDefault="00000000">
          <w:pPr>
            <w:pStyle w:val="Verzeichnis2"/>
            <w:tabs>
              <w:tab w:val="left" w:pos="880"/>
              <w:tab w:val="right" w:leader="dot" w:pos="9062"/>
            </w:tabs>
            <w:rPr>
              <w:noProof/>
            </w:rPr>
          </w:pPr>
          <w:hyperlink w:anchor="_Toc160438462" w:history="1">
            <w:r w:rsidR="00345179" w:rsidRPr="006106A6">
              <w:rPr>
                <w:rStyle w:val="Hyperlink"/>
                <w:noProof/>
              </w:rPr>
              <w:t>3.2.</w:t>
            </w:r>
            <w:r w:rsidR="00345179">
              <w:rPr>
                <w:noProof/>
              </w:rPr>
              <w:tab/>
            </w:r>
            <w:r w:rsidR="00345179" w:rsidRPr="006106A6">
              <w:rPr>
                <w:rStyle w:val="Hyperlink"/>
                <w:noProof/>
              </w:rPr>
              <w:t>Differentiation from other concepts (500)</w:t>
            </w:r>
            <w:r w:rsidR="00345179">
              <w:rPr>
                <w:noProof/>
                <w:webHidden/>
              </w:rPr>
              <w:tab/>
            </w:r>
            <w:r w:rsidR="00345179">
              <w:rPr>
                <w:noProof/>
                <w:webHidden/>
              </w:rPr>
              <w:fldChar w:fldCharType="begin"/>
            </w:r>
            <w:r w:rsidR="00345179">
              <w:rPr>
                <w:noProof/>
                <w:webHidden/>
              </w:rPr>
              <w:instrText xml:space="preserve"> PAGEREF _Toc160438462 \h </w:instrText>
            </w:r>
            <w:r w:rsidR="00345179">
              <w:rPr>
                <w:noProof/>
                <w:webHidden/>
              </w:rPr>
            </w:r>
            <w:r w:rsidR="00345179">
              <w:rPr>
                <w:noProof/>
                <w:webHidden/>
              </w:rPr>
              <w:fldChar w:fldCharType="separate"/>
            </w:r>
            <w:r w:rsidR="00345179">
              <w:rPr>
                <w:noProof/>
                <w:webHidden/>
              </w:rPr>
              <w:t>2</w:t>
            </w:r>
            <w:r w:rsidR="00345179">
              <w:rPr>
                <w:noProof/>
                <w:webHidden/>
              </w:rPr>
              <w:fldChar w:fldCharType="end"/>
            </w:r>
          </w:hyperlink>
        </w:p>
        <w:p w14:paraId="57FC6E03" w14:textId="6045E824" w:rsidR="00345179" w:rsidRDefault="00000000">
          <w:pPr>
            <w:pStyle w:val="Verzeichnis1"/>
            <w:tabs>
              <w:tab w:val="left" w:pos="440"/>
              <w:tab w:val="right" w:leader="dot" w:pos="9062"/>
            </w:tabs>
            <w:rPr>
              <w:noProof/>
            </w:rPr>
          </w:pPr>
          <w:hyperlink w:anchor="_Toc160438463" w:history="1">
            <w:r w:rsidR="00345179" w:rsidRPr="006106A6">
              <w:rPr>
                <w:rStyle w:val="Hyperlink"/>
                <w:noProof/>
                <w:lang w:val="en-US"/>
              </w:rPr>
              <w:t>4.</w:t>
            </w:r>
            <w:r w:rsidR="00345179">
              <w:rPr>
                <w:noProof/>
              </w:rPr>
              <w:tab/>
            </w:r>
            <w:r w:rsidR="00345179" w:rsidRPr="006106A6">
              <w:rPr>
                <w:rStyle w:val="Hyperlink"/>
                <w:noProof/>
                <w:lang w:val="en-US"/>
              </w:rPr>
              <w:t>Pooling evidence from different sources (“progressing in conjunction”) (</w:t>
            </w:r>
            <w:r w:rsidR="00345179">
              <w:rPr>
                <w:rStyle w:val="Hyperlink"/>
                <w:noProof/>
                <w:lang w:val="en-US"/>
              </w:rPr>
              <w:t>4</w:t>
            </w:r>
            <w:r w:rsidR="00345179" w:rsidRPr="006106A6">
              <w:rPr>
                <w:rStyle w:val="Hyperlink"/>
                <w:noProof/>
                <w:lang w:val="en-US"/>
              </w:rPr>
              <w:t>00 words)</w:t>
            </w:r>
            <w:r w:rsidR="00345179">
              <w:rPr>
                <w:noProof/>
                <w:webHidden/>
              </w:rPr>
              <w:tab/>
            </w:r>
            <w:r w:rsidR="00345179">
              <w:rPr>
                <w:noProof/>
                <w:webHidden/>
              </w:rPr>
              <w:fldChar w:fldCharType="begin"/>
            </w:r>
            <w:r w:rsidR="00345179">
              <w:rPr>
                <w:noProof/>
                <w:webHidden/>
              </w:rPr>
              <w:instrText xml:space="preserve"> PAGEREF _Toc160438463 \h </w:instrText>
            </w:r>
            <w:r w:rsidR="00345179">
              <w:rPr>
                <w:noProof/>
                <w:webHidden/>
              </w:rPr>
            </w:r>
            <w:r w:rsidR="00345179">
              <w:rPr>
                <w:noProof/>
                <w:webHidden/>
              </w:rPr>
              <w:fldChar w:fldCharType="separate"/>
            </w:r>
            <w:r w:rsidR="00345179">
              <w:rPr>
                <w:noProof/>
                <w:webHidden/>
              </w:rPr>
              <w:t>2</w:t>
            </w:r>
            <w:r w:rsidR="00345179">
              <w:rPr>
                <w:noProof/>
                <w:webHidden/>
              </w:rPr>
              <w:fldChar w:fldCharType="end"/>
            </w:r>
          </w:hyperlink>
        </w:p>
        <w:p w14:paraId="0A153C30" w14:textId="70EABA25" w:rsidR="00345179" w:rsidRDefault="00000000">
          <w:pPr>
            <w:pStyle w:val="Verzeichnis1"/>
            <w:tabs>
              <w:tab w:val="left" w:pos="440"/>
              <w:tab w:val="right" w:leader="dot" w:pos="9062"/>
            </w:tabs>
            <w:rPr>
              <w:noProof/>
            </w:rPr>
          </w:pPr>
          <w:hyperlink w:anchor="_Toc160438464" w:history="1">
            <w:r w:rsidR="00345179" w:rsidRPr="006106A6">
              <w:rPr>
                <w:rStyle w:val="Hyperlink"/>
                <w:noProof/>
                <w:lang w:val="en-US"/>
              </w:rPr>
              <w:t>5.</w:t>
            </w:r>
            <w:r w:rsidR="00345179">
              <w:rPr>
                <w:noProof/>
              </w:rPr>
              <w:tab/>
            </w:r>
            <w:r w:rsidR="00345179" w:rsidRPr="006106A6">
              <w:rPr>
                <w:rStyle w:val="Hyperlink"/>
                <w:noProof/>
                <w:lang w:val="en-US"/>
              </w:rPr>
              <w:t>Naturalness research rooted in voice perception theory (</w:t>
            </w:r>
            <w:r w:rsidR="00345179">
              <w:rPr>
                <w:rStyle w:val="Hyperlink"/>
                <w:noProof/>
                <w:lang w:val="en-US"/>
              </w:rPr>
              <w:t>4</w:t>
            </w:r>
            <w:r w:rsidR="00345179" w:rsidRPr="006106A6">
              <w:rPr>
                <w:rStyle w:val="Hyperlink"/>
                <w:noProof/>
                <w:lang w:val="en-US"/>
              </w:rPr>
              <w:t>00 words)</w:t>
            </w:r>
            <w:r w:rsidR="00345179">
              <w:rPr>
                <w:noProof/>
                <w:webHidden/>
              </w:rPr>
              <w:tab/>
            </w:r>
            <w:r w:rsidR="00345179">
              <w:rPr>
                <w:noProof/>
                <w:webHidden/>
              </w:rPr>
              <w:fldChar w:fldCharType="begin"/>
            </w:r>
            <w:r w:rsidR="00345179">
              <w:rPr>
                <w:noProof/>
                <w:webHidden/>
              </w:rPr>
              <w:instrText xml:space="preserve"> PAGEREF _Toc160438464 \h </w:instrText>
            </w:r>
            <w:r w:rsidR="00345179">
              <w:rPr>
                <w:noProof/>
                <w:webHidden/>
              </w:rPr>
            </w:r>
            <w:r w:rsidR="00345179">
              <w:rPr>
                <w:noProof/>
                <w:webHidden/>
              </w:rPr>
              <w:fldChar w:fldCharType="separate"/>
            </w:r>
            <w:r w:rsidR="00345179">
              <w:rPr>
                <w:noProof/>
                <w:webHidden/>
              </w:rPr>
              <w:t>3</w:t>
            </w:r>
            <w:r w:rsidR="00345179">
              <w:rPr>
                <w:noProof/>
                <w:webHidden/>
              </w:rPr>
              <w:fldChar w:fldCharType="end"/>
            </w:r>
          </w:hyperlink>
        </w:p>
        <w:p w14:paraId="6BB2C1C5" w14:textId="68A9B123" w:rsidR="00345179" w:rsidRDefault="00000000">
          <w:pPr>
            <w:pStyle w:val="Verzeichnis1"/>
            <w:tabs>
              <w:tab w:val="left" w:pos="440"/>
              <w:tab w:val="right" w:leader="dot" w:pos="9062"/>
            </w:tabs>
            <w:rPr>
              <w:noProof/>
            </w:rPr>
          </w:pPr>
          <w:hyperlink w:anchor="_Toc160438465" w:history="1">
            <w:r w:rsidR="00345179" w:rsidRPr="006106A6">
              <w:rPr>
                <w:rStyle w:val="Hyperlink"/>
                <w:noProof/>
                <w:lang w:val="en-US"/>
              </w:rPr>
              <w:t>6.</w:t>
            </w:r>
            <w:r w:rsidR="00345179">
              <w:rPr>
                <w:noProof/>
              </w:rPr>
              <w:tab/>
            </w:r>
            <w:r w:rsidR="00345179" w:rsidRPr="006106A6">
              <w:rPr>
                <w:rStyle w:val="Hyperlink"/>
                <w:noProof/>
                <w:lang w:val="en-US"/>
              </w:rPr>
              <w:t>Open questions and future/outlook (</w:t>
            </w:r>
            <w:r w:rsidR="00345179">
              <w:rPr>
                <w:rStyle w:val="Hyperlink"/>
                <w:noProof/>
                <w:lang w:val="en-US"/>
              </w:rPr>
              <w:t>4</w:t>
            </w:r>
            <w:r w:rsidR="00345179" w:rsidRPr="006106A6">
              <w:rPr>
                <w:rStyle w:val="Hyperlink"/>
                <w:noProof/>
                <w:lang w:val="en-US"/>
              </w:rPr>
              <w:t>00 words)</w:t>
            </w:r>
            <w:r w:rsidR="00345179">
              <w:rPr>
                <w:noProof/>
                <w:webHidden/>
              </w:rPr>
              <w:tab/>
            </w:r>
            <w:r w:rsidR="00345179">
              <w:rPr>
                <w:noProof/>
                <w:webHidden/>
              </w:rPr>
              <w:fldChar w:fldCharType="begin"/>
            </w:r>
            <w:r w:rsidR="00345179">
              <w:rPr>
                <w:noProof/>
                <w:webHidden/>
              </w:rPr>
              <w:instrText xml:space="preserve"> PAGEREF _Toc160438465 \h </w:instrText>
            </w:r>
            <w:r w:rsidR="00345179">
              <w:rPr>
                <w:noProof/>
                <w:webHidden/>
              </w:rPr>
            </w:r>
            <w:r w:rsidR="00345179">
              <w:rPr>
                <w:noProof/>
                <w:webHidden/>
              </w:rPr>
              <w:fldChar w:fldCharType="separate"/>
            </w:r>
            <w:r w:rsidR="00345179">
              <w:rPr>
                <w:noProof/>
                <w:webHidden/>
              </w:rPr>
              <w:t>3</w:t>
            </w:r>
            <w:r w:rsidR="00345179">
              <w:rPr>
                <w:noProof/>
                <w:webHidden/>
              </w:rPr>
              <w:fldChar w:fldCharType="end"/>
            </w:r>
          </w:hyperlink>
        </w:p>
        <w:p w14:paraId="3B51229D" w14:textId="7193346C"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59ACD2E7" w14:textId="06363195" w:rsidR="0086290E" w:rsidRDefault="0086290E" w:rsidP="0086290E">
      <w:pPr>
        <w:pStyle w:val="berschrift1"/>
        <w:numPr>
          <w:ilvl w:val="0"/>
          <w:numId w:val="7"/>
        </w:numPr>
        <w:rPr>
          <w:lang w:val="en"/>
        </w:rPr>
      </w:pPr>
      <w:bookmarkStart w:id="0" w:name="_Toc160438454"/>
      <w:r>
        <w:rPr>
          <w:lang w:val="en"/>
        </w:rPr>
        <w:lastRenderedPageBreak/>
        <w:t>Introduction – voice naturalness (500 words)</w:t>
      </w:r>
      <w:bookmarkEnd w:id="0"/>
    </w:p>
    <w:p w14:paraId="6818CF48" w14:textId="032E6460" w:rsidR="0086290E" w:rsidRDefault="0086290E" w:rsidP="0086290E">
      <w:pPr>
        <w:rPr>
          <w:lang w:val="en"/>
        </w:rPr>
      </w:pPr>
    </w:p>
    <w:p w14:paraId="25CD6DE0" w14:textId="5CB7519F" w:rsidR="0086290E" w:rsidRDefault="0086290E" w:rsidP="0086290E">
      <w:pPr>
        <w:pStyle w:val="Listenabsatz"/>
        <w:numPr>
          <w:ilvl w:val="0"/>
          <w:numId w:val="8"/>
        </w:numPr>
        <w:rPr>
          <w:lang w:val="en"/>
        </w:rPr>
      </w:pPr>
      <w:r>
        <w:rPr>
          <w:lang w:val="en"/>
        </w:rPr>
        <w:t>why, what, how, by whom</w:t>
      </w:r>
    </w:p>
    <w:p w14:paraId="5BAB2A0C" w14:textId="77777777" w:rsidR="0086290E" w:rsidRPr="0086290E" w:rsidRDefault="0086290E" w:rsidP="0086290E">
      <w:pPr>
        <w:pStyle w:val="Listenabsatz"/>
        <w:numPr>
          <w:ilvl w:val="0"/>
          <w:numId w:val="8"/>
        </w:numPr>
        <w:rPr>
          <w:lang w:val="en"/>
        </w:rPr>
      </w:pPr>
      <w:r w:rsidRPr="0086290E">
        <w:rPr>
          <w:lang w:val="en"/>
        </w:rPr>
        <w:t>Clear identification of the importance and motivation for studying naturalness</w:t>
      </w:r>
    </w:p>
    <w:p w14:paraId="5078F9E1" w14:textId="77777777" w:rsidR="0086290E" w:rsidRPr="0086290E" w:rsidRDefault="0086290E" w:rsidP="0086290E">
      <w:pPr>
        <w:pStyle w:val="Listenabsatz"/>
        <w:numPr>
          <w:ilvl w:val="0"/>
          <w:numId w:val="8"/>
        </w:numPr>
        <w:rPr>
          <w:lang w:val="en"/>
        </w:rPr>
      </w:pPr>
      <w:r w:rsidRPr="0086290E">
        <w:rPr>
          <w:lang w:val="en"/>
        </w:rPr>
        <w:t>Identification of the key fields that are interested in voice naturalness</w:t>
      </w:r>
    </w:p>
    <w:p w14:paraId="4C171FAE" w14:textId="7FC32A68" w:rsidR="0086290E" w:rsidRDefault="0086290E" w:rsidP="0086290E">
      <w:pPr>
        <w:pStyle w:val="Listenabsatz"/>
        <w:numPr>
          <w:ilvl w:val="0"/>
          <w:numId w:val="8"/>
        </w:numPr>
        <w:rPr>
          <w:lang w:val="en"/>
        </w:rPr>
      </w:pPr>
      <w:r w:rsidRPr="0086290E">
        <w:rPr>
          <w:lang w:val="en"/>
        </w:rPr>
        <w:t>Motivation for the current paper</w:t>
      </w:r>
    </w:p>
    <w:p w14:paraId="153C13DC" w14:textId="54867939" w:rsidR="00F858EE" w:rsidRDefault="00F858EE" w:rsidP="00F858EE">
      <w:pPr>
        <w:rPr>
          <w:lang w:val="en-US"/>
        </w:rPr>
      </w:pPr>
      <w:r w:rsidRPr="00F858EE">
        <w:rPr>
          <w:lang w:val="en-US"/>
        </w:rPr>
        <w:t xml:space="preserve">Different </w:t>
      </w:r>
      <w:r>
        <w:rPr>
          <w:lang w:val="en-US"/>
        </w:rPr>
        <w:t>s</w:t>
      </w:r>
      <w:r w:rsidRPr="00F858EE">
        <w:rPr>
          <w:lang w:val="en-US"/>
        </w:rPr>
        <w:t>ound characteristics affect how we perceive and interact with other agents through the vocal modality. One of these characteristics i</w:t>
      </w:r>
      <w:r>
        <w:rPr>
          <w:lang w:val="en-US"/>
        </w:rPr>
        <w:t>s the perceived</w:t>
      </w:r>
      <w:r w:rsidRPr="00F858EE">
        <w:rPr>
          <w:lang w:val="en-US"/>
        </w:rPr>
        <w:t xml:space="preserve"> naturalness of a voice.</w:t>
      </w:r>
      <w:r w:rsidR="00704AA6">
        <w:rPr>
          <w:lang w:val="en-US"/>
        </w:rPr>
        <w:t xml:space="preserve"> </w:t>
      </w:r>
    </w:p>
    <w:p w14:paraId="45E567EF" w14:textId="05CC9286" w:rsidR="00F5336F" w:rsidRPr="00F5336F" w:rsidRDefault="00F5336F" w:rsidP="00F5336F">
      <w:pPr>
        <w:pStyle w:val="Listenabsatz"/>
        <w:numPr>
          <w:ilvl w:val="0"/>
          <w:numId w:val="8"/>
        </w:numPr>
        <w:rPr>
          <w:lang w:val="en-US"/>
        </w:rPr>
      </w:pPr>
      <w:r>
        <w:rPr>
          <w:lang w:val="en-US"/>
        </w:rPr>
        <w:t>Naturalness is relevant and of scientific interest across several research domains, with tremendous importance for our everyday life</w:t>
      </w:r>
    </w:p>
    <w:p w14:paraId="17FA11E4" w14:textId="77777777" w:rsidR="00C710E3" w:rsidRDefault="00C710E3" w:rsidP="00F858EE">
      <w:pPr>
        <w:rPr>
          <w:lang w:val="en-US"/>
        </w:rPr>
      </w:pPr>
    </w:p>
    <w:p w14:paraId="3D0827F8" w14:textId="2B05F056" w:rsidR="00C710E3" w:rsidRPr="00C710E3" w:rsidRDefault="00C710E3" w:rsidP="00C710E3">
      <w:pPr>
        <w:pStyle w:val="Listenabsatz"/>
        <w:numPr>
          <w:ilvl w:val="0"/>
          <w:numId w:val="8"/>
        </w:numPr>
        <w:rPr>
          <w:lang w:val="en-US"/>
        </w:rPr>
      </w:pPr>
      <w:r>
        <w:rPr>
          <w:lang w:val="en-US"/>
        </w:rPr>
        <w:t>Human: speech-language pathology; transgender voices -&gt; people are basically worse off</w:t>
      </w:r>
    </w:p>
    <w:p w14:paraId="3CA5BB1D" w14:textId="36494B78" w:rsidR="00C710E3" w:rsidRDefault="00876F79" w:rsidP="00C710E3">
      <w:pPr>
        <w:pStyle w:val="Listenabsatz"/>
        <w:numPr>
          <w:ilvl w:val="0"/>
          <w:numId w:val="8"/>
        </w:numPr>
        <w:rPr>
          <w:lang w:val="en-US"/>
        </w:rPr>
      </w:pPr>
      <w:r>
        <w:rPr>
          <w:lang w:val="en-US"/>
        </w:rPr>
        <w:t>Synthetic voices: everywhere now</w:t>
      </w:r>
      <w:r w:rsidR="00671BA2">
        <w:rPr>
          <w:lang w:val="en-US"/>
        </w:rPr>
        <w:t>; cite a few key findings</w:t>
      </w:r>
    </w:p>
    <w:p w14:paraId="11D21EE1" w14:textId="3EF53AF5" w:rsidR="00876F79" w:rsidRPr="00C710E3" w:rsidRDefault="00671BA2" w:rsidP="00C710E3">
      <w:pPr>
        <w:pStyle w:val="Listenabsatz"/>
        <w:numPr>
          <w:ilvl w:val="0"/>
          <w:numId w:val="8"/>
        </w:numPr>
        <w:rPr>
          <w:lang w:val="en-US"/>
        </w:rPr>
      </w:pPr>
      <w:r>
        <w:rPr>
          <w:lang w:val="en-US"/>
        </w:rPr>
        <w:t>Naturalness as threat to ecological validity</w:t>
      </w:r>
    </w:p>
    <w:p w14:paraId="636AE44D" w14:textId="6F8D1E55" w:rsidR="00C710E3" w:rsidRDefault="00F858EE" w:rsidP="00F858EE">
      <w:pPr>
        <w:rPr>
          <w:lang w:val="en-US"/>
        </w:rPr>
      </w:pPr>
      <w:r w:rsidRPr="00F858EE">
        <w:rPr>
          <w:lang w:val="en-US"/>
        </w:rPr>
        <w:t xml:space="preserve">In humans, naturalness can be affected by voice distortion or transformation. </w:t>
      </w:r>
    </w:p>
    <w:p w14:paraId="3BB9DD85" w14:textId="16C5435A" w:rsidR="00F858EE" w:rsidRPr="00F858EE" w:rsidRDefault="00F858EE" w:rsidP="00F858EE">
      <w:pPr>
        <w:rPr>
          <w:lang w:val="en-US"/>
        </w:rPr>
      </w:pPr>
      <w:r w:rsidRPr="00F858EE">
        <w:rPr>
          <w:lang w:val="en-US"/>
        </w:rPr>
        <w:t>In artificial agents, its tremendous importance has been acknowledged through multiple efforts to create and constantly improve synthetic voices to resemble human vocal expression.</w:t>
      </w:r>
    </w:p>
    <w:p w14:paraId="7D3EDC53" w14:textId="4907F3C6" w:rsidR="00070D52" w:rsidRPr="00F858EE" w:rsidRDefault="00671BA2" w:rsidP="00070D52">
      <w:pPr>
        <w:rPr>
          <w:lang w:val="en-US"/>
        </w:rPr>
      </w:pPr>
      <w:r>
        <w:rPr>
          <w:lang w:val="en-US"/>
        </w:rPr>
        <w:t xml:space="preserve">Far from a systematic understanding of naturalness. </w:t>
      </w:r>
    </w:p>
    <w:p w14:paraId="4ED63702" w14:textId="77777777" w:rsidR="00703BCE" w:rsidRDefault="001D3C78" w:rsidP="00703BCE">
      <w:pPr>
        <w:rPr>
          <w:lang w:val="en-US"/>
        </w:rPr>
      </w:pPr>
      <w:r>
        <w:rPr>
          <w:lang w:val="en"/>
        </w:rPr>
        <w:t xml:space="preserve"> </w:t>
      </w:r>
      <w:r w:rsidR="00703BCE">
        <w:rPr>
          <w:lang w:val="en-US"/>
        </w:rPr>
        <w:t>Artificial voices now form an integral part of our daily lives, as we encounter them in navigation systems, telecommunication services, advertisement, entertainment media, educational resources, or smart-home devices (</w:t>
      </w:r>
      <w:proofErr w:type="spellStart"/>
      <w:r w:rsidR="00703BCE" w:rsidRPr="00EF0791">
        <w:rPr>
          <w:color w:val="C00000"/>
          <w:lang w:val="en-US"/>
        </w:rPr>
        <w:t>ToDo</w:t>
      </w:r>
      <w:proofErr w:type="spellEnd"/>
      <w:r w:rsidR="00703BCE" w:rsidRPr="00EF0791">
        <w:rPr>
          <w:color w:val="C00000"/>
          <w:lang w:val="en-US"/>
        </w:rPr>
        <w:t xml:space="preserve">, Order 2017, 2023, </w:t>
      </w:r>
      <w:proofErr w:type="spellStart"/>
      <w:r w:rsidR="00703BCE" w:rsidRPr="00EF0791">
        <w:rPr>
          <w:color w:val="C00000"/>
          <w:lang w:val="en-US"/>
        </w:rPr>
        <w:t>Quellen</w:t>
      </w:r>
      <w:proofErr w:type="spellEnd"/>
      <w:r w:rsidR="00703BCE">
        <w:rPr>
          <w:lang w:val="en-US"/>
        </w:rPr>
        <w:t>).</w:t>
      </w:r>
    </w:p>
    <w:p w14:paraId="67B6DDBB" w14:textId="77777777" w:rsidR="0064398C" w:rsidRDefault="0064398C" w:rsidP="0064398C">
      <w:pPr>
        <w:rPr>
          <w:lang w:val="en-US"/>
        </w:rPr>
      </w:pPr>
      <w:r>
        <w:rPr>
          <w:lang w:val="en-US"/>
        </w:rPr>
        <w:t>When listening to a voice, we form an instant impression about it (</w:t>
      </w:r>
      <w:r w:rsidRPr="0023780B">
        <w:rPr>
          <w:color w:val="C00000"/>
          <w:lang w:val="en-US"/>
        </w:rPr>
        <w:t>Quelle</w:t>
      </w:r>
      <w:r>
        <w:rPr>
          <w:lang w:val="en-US"/>
        </w:rPr>
        <w:t>)</w:t>
      </w:r>
      <w:r w:rsidRPr="00F858EE">
        <w:rPr>
          <w:lang w:val="en-US"/>
        </w:rPr>
        <w:t>.</w:t>
      </w:r>
      <w:r>
        <w:rPr>
          <w:lang w:val="en-US"/>
        </w:rPr>
        <w:t xml:space="preserve"> This includes perceived</w:t>
      </w:r>
      <w:r w:rsidRPr="00F858EE">
        <w:rPr>
          <w:lang w:val="en-US"/>
        </w:rPr>
        <w:t xml:space="preserve"> naturalness</w:t>
      </w:r>
      <w:r>
        <w:rPr>
          <w:lang w:val="en-US"/>
        </w:rPr>
        <w:t xml:space="preserve">. Listeners seem to be very sensitive to (un-)natural voice features, which in turn can have a tremendous effect on the evaluation of and interaction with voices. </w:t>
      </w:r>
    </w:p>
    <w:p w14:paraId="6D654BFD" w14:textId="77777777" w:rsidR="0064398C" w:rsidRDefault="0064398C" w:rsidP="0064398C">
      <w:pPr>
        <w:rPr>
          <w:lang w:val="en-US"/>
        </w:rPr>
      </w:pPr>
      <w:r>
        <w:rPr>
          <w:lang w:val="en-US"/>
        </w:rPr>
        <w:t xml:space="preserve">On the one hand, consistent evidence from different </w:t>
      </w:r>
      <w:r w:rsidRPr="0070164F">
        <w:rPr>
          <w:b/>
          <w:bCs/>
          <w:lang w:val="en-US"/>
        </w:rPr>
        <w:t xml:space="preserve">speech-language </w:t>
      </w:r>
      <w:r>
        <w:rPr>
          <w:b/>
          <w:bCs/>
          <w:lang w:val="en-US"/>
        </w:rPr>
        <w:t>pathologies</w:t>
      </w:r>
      <w:r>
        <w:rPr>
          <w:lang w:val="en-US"/>
        </w:rPr>
        <w:t xml:space="preserve"> shows that impairments in speech naturalness affect everyday interaction to a degree that can result in social isolation, reduced quality of life, and even depression (Stepp &amp; </w:t>
      </w:r>
      <w:proofErr w:type="spellStart"/>
      <w:r>
        <w:rPr>
          <w:lang w:val="en-US"/>
        </w:rPr>
        <w:t>Voitech</w:t>
      </w:r>
      <w:proofErr w:type="spellEnd"/>
      <w:r>
        <w:rPr>
          <w:lang w:val="en-US"/>
        </w:rPr>
        <w:t xml:space="preserve"> 2019, </w:t>
      </w:r>
      <w:proofErr w:type="spellStart"/>
      <w:r w:rsidRPr="00AF7C68">
        <w:rPr>
          <w:color w:val="C00000"/>
          <w:lang w:val="en-US"/>
        </w:rPr>
        <w:t>Quellen</w:t>
      </w:r>
      <w:proofErr w:type="spellEnd"/>
      <w:r>
        <w:rPr>
          <w:lang w:val="en-US"/>
        </w:rPr>
        <w:t>). In fact, even subtle acoustic manipulations can disrupt (</w:t>
      </w:r>
      <w:r w:rsidRPr="00EF0791">
        <w:rPr>
          <w:color w:val="C00000"/>
          <w:lang w:val="en-US"/>
        </w:rPr>
        <w:t>maybe add 1-2 other examples from fully human voices</w:t>
      </w:r>
      <w:r>
        <w:rPr>
          <w:color w:val="C00000"/>
          <w:lang w:val="en-US"/>
        </w:rPr>
        <w:t>, voice distortions</w:t>
      </w:r>
      <w:r>
        <w:rPr>
          <w:lang w:val="en-US"/>
        </w:rPr>
        <w:t xml:space="preserve">).  </w:t>
      </w:r>
    </w:p>
    <w:p w14:paraId="62211FD2" w14:textId="77777777" w:rsidR="0064398C" w:rsidRDefault="0064398C" w:rsidP="0064398C">
      <w:pPr>
        <w:rPr>
          <w:lang w:val="en-US"/>
        </w:rPr>
      </w:pPr>
    </w:p>
    <w:p w14:paraId="2BCE9F52" w14:textId="77777777" w:rsidR="0064398C" w:rsidRDefault="0064398C" w:rsidP="0064398C">
      <w:pPr>
        <w:rPr>
          <w:lang w:val="en-US"/>
        </w:rPr>
      </w:pPr>
      <w:r>
        <w:rPr>
          <w:lang w:val="en-US"/>
        </w:rPr>
        <w:t>One the other hand, in the era of artificial intelligence, one</w:t>
      </w:r>
      <w:r w:rsidRPr="0057287E">
        <w:rPr>
          <w:lang w:val="en-US"/>
        </w:rPr>
        <w:t xml:space="preserve"> can hardly keep up with the rapid developments in </w:t>
      </w:r>
      <w:r w:rsidRPr="0057287E">
        <w:rPr>
          <w:b/>
          <w:bCs/>
          <w:lang w:val="en-US"/>
        </w:rPr>
        <w:t>artificial voice synthesis</w:t>
      </w:r>
      <w:r>
        <w:rPr>
          <w:b/>
          <w:bCs/>
          <w:lang w:val="en-US"/>
        </w:rPr>
        <w:t xml:space="preserve">, </w:t>
      </w:r>
      <w:r>
        <w:rPr>
          <w:lang w:val="en-US"/>
        </w:rPr>
        <w:t xml:space="preserve">which make indefatigable efforts to </w:t>
      </w:r>
      <w:r w:rsidRPr="00F858EE">
        <w:rPr>
          <w:lang w:val="en-US"/>
        </w:rPr>
        <w:t>resemble human vocal expression</w:t>
      </w:r>
      <w:r>
        <w:rPr>
          <w:lang w:val="en-US"/>
        </w:rPr>
        <w:t>. However, as of today, synthetic voices are consistently rated as less natural than human voices, which simultaneously affects perceived likeability, trustworthiness, and pleasantness (</w:t>
      </w:r>
      <w:proofErr w:type="spellStart"/>
      <w:r w:rsidRPr="00B649B0">
        <w:rPr>
          <w:color w:val="C00000"/>
          <w:lang w:val="en-US"/>
        </w:rPr>
        <w:t>Quellen</w:t>
      </w:r>
      <w:proofErr w:type="spellEnd"/>
      <w:r>
        <w:rPr>
          <w:lang w:val="en-US"/>
        </w:rPr>
        <w:t>). Yet, it is not fully understood, how this affects user satisfaction across different domains of application (</w:t>
      </w:r>
      <w:proofErr w:type="spellStart"/>
      <w:r w:rsidRPr="00B649B0">
        <w:rPr>
          <w:color w:val="C00000"/>
          <w:lang w:val="en-US"/>
        </w:rPr>
        <w:t>Schreibekmayer</w:t>
      </w:r>
      <w:proofErr w:type="spellEnd"/>
      <w:r w:rsidRPr="00B649B0">
        <w:rPr>
          <w:color w:val="C00000"/>
          <w:lang w:val="en-US"/>
        </w:rPr>
        <w:t xml:space="preserve"> 2022, </w:t>
      </w:r>
      <w:proofErr w:type="spellStart"/>
      <w:r w:rsidRPr="00B649B0">
        <w:rPr>
          <w:color w:val="C00000"/>
          <w:lang w:val="en-US"/>
        </w:rPr>
        <w:t>andere</w:t>
      </w:r>
      <w:proofErr w:type="spellEnd"/>
      <w:r>
        <w:rPr>
          <w:lang w:val="en-US"/>
        </w:rPr>
        <w:t xml:space="preserve">). Artificial voices now form an integral part of our daily lives, there is a strong need to close these knowledge gaps. </w:t>
      </w:r>
      <w:bookmarkStart w:id="1" w:name="_Hlk160714572"/>
    </w:p>
    <w:bookmarkEnd w:id="1"/>
    <w:p w14:paraId="30C2D313" w14:textId="77777777" w:rsidR="0064398C" w:rsidRDefault="0064398C" w:rsidP="0064398C">
      <w:pPr>
        <w:rPr>
          <w:lang w:val="en-US"/>
        </w:rPr>
      </w:pPr>
      <w:r>
        <w:rPr>
          <w:lang w:val="en-US"/>
        </w:rPr>
        <w:t xml:space="preserve">At the same time, several researchers put into questions, </w:t>
      </w:r>
      <w:proofErr w:type="gramStart"/>
      <w:r>
        <w:rPr>
          <w:lang w:val="en-US"/>
        </w:rPr>
        <w:t>whether</w:t>
      </w:r>
      <w:proofErr w:type="gramEnd"/>
      <w:r>
        <w:rPr>
          <w:lang w:val="en-US"/>
        </w:rPr>
        <w:t xml:space="preserve"> </w:t>
      </w:r>
    </w:p>
    <w:p w14:paraId="2A67B10D" w14:textId="0B092744" w:rsidR="00070D52" w:rsidRPr="00703BCE" w:rsidRDefault="00070D52" w:rsidP="00070D52">
      <w:pPr>
        <w:rPr>
          <w:lang w:val="en-US"/>
        </w:rPr>
      </w:pPr>
    </w:p>
    <w:p w14:paraId="0FADAF3F" w14:textId="3A7C202F" w:rsidR="0086290E" w:rsidRDefault="0086290E" w:rsidP="0086290E">
      <w:pPr>
        <w:rPr>
          <w:lang w:val="en"/>
        </w:rPr>
      </w:pPr>
    </w:p>
    <w:p w14:paraId="50897686" w14:textId="4081D3B2" w:rsidR="00A017E1" w:rsidRDefault="0086290E" w:rsidP="00A017E1">
      <w:pPr>
        <w:pStyle w:val="berschrift1"/>
        <w:numPr>
          <w:ilvl w:val="0"/>
          <w:numId w:val="7"/>
        </w:numPr>
      </w:pPr>
      <w:bookmarkStart w:id="2" w:name="_Toc160438455"/>
      <w:proofErr w:type="spellStart"/>
      <w:r>
        <w:lastRenderedPageBreak/>
        <w:t>Current</w:t>
      </w:r>
      <w:proofErr w:type="spellEnd"/>
      <w:r>
        <w:t xml:space="preserve"> Problems (</w:t>
      </w:r>
      <w:r w:rsidR="00A017E1">
        <w:t>8</w:t>
      </w:r>
      <w:r>
        <w:t xml:space="preserve">00 </w:t>
      </w:r>
      <w:proofErr w:type="spellStart"/>
      <w:r>
        <w:t>words</w:t>
      </w:r>
      <w:proofErr w:type="spellEnd"/>
      <w:r w:rsidR="00A017E1">
        <w:t>)</w:t>
      </w:r>
      <w:bookmarkEnd w:id="2"/>
    </w:p>
    <w:p w14:paraId="5FBE0330" w14:textId="053BD9BC" w:rsidR="00A017E1" w:rsidRDefault="00A017E1" w:rsidP="00A017E1">
      <w:pPr>
        <w:pStyle w:val="berschrift2"/>
        <w:numPr>
          <w:ilvl w:val="1"/>
          <w:numId w:val="7"/>
        </w:numPr>
      </w:pPr>
      <w:bookmarkStart w:id="3" w:name="_Toc160438456"/>
      <w:proofErr w:type="spellStart"/>
      <w:r>
        <w:t>Conceptual</w:t>
      </w:r>
      <w:proofErr w:type="spellEnd"/>
      <w:r>
        <w:t xml:space="preserve"> </w:t>
      </w:r>
      <w:proofErr w:type="spellStart"/>
      <w:r>
        <w:t>Underspecification</w:t>
      </w:r>
      <w:proofErr w:type="spellEnd"/>
      <w:r>
        <w:t xml:space="preserve"> (</w:t>
      </w:r>
      <w:r w:rsidR="0058483B">
        <w:t>3</w:t>
      </w:r>
      <w:r>
        <w:t>00)</w:t>
      </w:r>
      <w:bookmarkEnd w:id="3"/>
    </w:p>
    <w:p w14:paraId="7122B922" w14:textId="77777777" w:rsidR="002A35F7" w:rsidRDefault="002A35F7" w:rsidP="00A017E1">
      <w:pPr>
        <w:rPr>
          <w:lang w:val="en-US"/>
        </w:rPr>
      </w:pPr>
    </w:p>
    <w:p w14:paraId="338A3687" w14:textId="6EE33C26" w:rsidR="0088537C" w:rsidRDefault="002A35F7" w:rsidP="003A3148">
      <w:pPr>
        <w:rPr>
          <w:lang w:val="en-US"/>
        </w:rPr>
      </w:pPr>
      <w:r w:rsidRPr="002A35F7">
        <w:rPr>
          <w:lang w:val="en-US"/>
        </w:rPr>
        <w:t xml:space="preserve">Voice naturalness </w:t>
      </w:r>
      <w:r>
        <w:rPr>
          <w:lang w:val="en-US"/>
        </w:rPr>
        <w:t xml:space="preserve">lacks a consistent definition in the literature. In fact, after reviewing a number of </w:t>
      </w:r>
      <w:r w:rsidRPr="002A35F7">
        <w:rPr>
          <w:color w:val="C00000"/>
          <w:lang w:val="en-US"/>
        </w:rPr>
        <w:t>XX</w:t>
      </w:r>
      <w:r>
        <w:rPr>
          <w:lang w:val="en-US"/>
        </w:rPr>
        <w:t xml:space="preserve"> studies, the majority does not provide an explicit definition of naturalness at all (</w:t>
      </w:r>
      <w:proofErr w:type="spellStart"/>
      <w:r w:rsidRPr="002A35F7">
        <w:rPr>
          <w:color w:val="C00000"/>
          <w:lang w:val="en-US"/>
        </w:rPr>
        <w:t>ToDo</w:t>
      </w:r>
      <w:proofErr w:type="spellEnd"/>
      <w:r w:rsidR="00FD7E8A">
        <w:rPr>
          <w:color w:val="C00000"/>
          <w:lang w:val="en-US"/>
        </w:rPr>
        <w:t>, see Box 1</w:t>
      </w:r>
      <w:r>
        <w:rPr>
          <w:lang w:val="en-US"/>
        </w:rPr>
        <w:t xml:space="preserve">). </w:t>
      </w:r>
      <w:r w:rsidR="00FD7E8A">
        <w:rPr>
          <w:lang w:val="en-US"/>
        </w:rPr>
        <w:t>In these studies, the conceptualization of naturalness can only be drawn implicitly from the operationalization.</w:t>
      </w:r>
      <w:r w:rsidR="0088537C">
        <w:rPr>
          <w:lang w:val="en-US"/>
        </w:rPr>
        <w:t xml:space="preserve"> If definitions are provided, they vary tremendously across research contexts. In speech-language pathology, many researchers refer to the definition provided by </w:t>
      </w:r>
      <w:proofErr w:type="spellStart"/>
      <w:r w:rsidR="0088537C">
        <w:rPr>
          <w:lang w:val="en-US"/>
        </w:rPr>
        <w:t>Yorkston</w:t>
      </w:r>
      <w:proofErr w:type="spellEnd"/>
      <w:r w:rsidR="0088537C">
        <w:rPr>
          <w:lang w:val="en-US"/>
        </w:rPr>
        <w:t xml:space="preserve"> (1990): “</w:t>
      </w:r>
      <w:r w:rsidR="0088537C" w:rsidRPr="0088537C">
        <w:rPr>
          <w:i/>
          <w:lang w:val="en-US"/>
        </w:rPr>
        <w:t>Naturalness is defined as conforming to the listener’s standards of rate, rhythm, intonation, and stress patterning and to the syntactic structure of the utterance being produced</w:t>
      </w:r>
      <w:r w:rsidR="0088537C">
        <w:rPr>
          <w:lang w:val="en-US"/>
        </w:rPr>
        <w:t xml:space="preserve">”. </w:t>
      </w:r>
      <w:r w:rsidR="002E1408">
        <w:rPr>
          <w:lang w:val="en-US"/>
        </w:rPr>
        <w:t>In contrast, research on synthetic and non-human voices usually defines naturalness as “</w:t>
      </w:r>
      <w:r w:rsidR="002E1408" w:rsidRPr="002E1408">
        <w:rPr>
          <w:i/>
          <w:lang w:val="en-US"/>
        </w:rPr>
        <w:t xml:space="preserve">speech most closely perceived as a human </w:t>
      </w:r>
      <w:proofErr w:type="gramStart"/>
      <w:r w:rsidR="002E1408" w:rsidRPr="002E1408">
        <w:rPr>
          <w:i/>
          <w:lang w:val="en-US"/>
        </w:rPr>
        <w:t>voice</w:t>
      </w:r>
      <w:r w:rsidR="002E1408" w:rsidRPr="002E1408">
        <w:rPr>
          <w:lang w:val="en-US"/>
        </w:rPr>
        <w:t>“</w:t>
      </w:r>
      <w:r w:rsidR="002E1408">
        <w:rPr>
          <w:lang w:val="en-US"/>
        </w:rPr>
        <w:t xml:space="preserve"> </w:t>
      </w:r>
      <w:r w:rsidR="002E1408" w:rsidRPr="002E1408">
        <w:rPr>
          <w:lang w:val="en-US"/>
        </w:rPr>
        <w:t>(</w:t>
      </w:r>
      <w:proofErr w:type="spellStart"/>
      <w:proofErr w:type="gramEnd"/>
      <w:r w:rsidR="002E1408" w:rsidRPr="002E1408">
        <w:rPr>
          <w:color w:val="C00000"/>
          <w:lang w:val="en-US"/>
        </w:rPr>
        <w:t>Mawalim</w:t>
      </w:r>
      <w:proofErr w:type="spellEnd"/>
      <w:r w:rsidR="002E1408" w:rsidRPr="002E1408">
        <w:rPr>
          <w:color w:val="C00000"/>
          <w:lang w:val="en-US"/>
        </w:rPr>
        <w:t xml:space="preserve"> 2022</w:t>
      </w:r>
      <w:r w:rsidR="002E1408" w:rsidRPr="002E1408">
        <w:rPr>
          <w:lang w:val="en-US"/>
        </w:rPr>
        <w:t>)</w:t>
      </w:r>
      <w:r w:rsidR="002E1408">
        <w:rPr>
          <w:lang w:val="en-US"/>
        </w:rPr>
        <w:t xml:space="preserve"> or “</w:t>
      </w:r>
      <w:r w:rsidR="002E1408" w:rsidRPr="002E1408">
        <w:rPr>
          <w:i/>
          <w:lang w:val="en-US"/>
        </w:rPr>
        <w:t>the degree to which a user feels a certain technology or system is human-like</w:t>
      </w:r>
      <w:r w:rsidR="002E1408">
        <w:rPr>
          <w:lang w:val="en-US"/>
        </w:rPr>
        <w:t>” (</w:t>
      </w:r>
      <w:r w:rsidR="002E1408" w:rsidRPr="002E1408">
        <w:rPr>
          <w:color w:val="C00000"/>
          <w:lang w:val="en-US"/>
        </w:rPr>
        <w:t>Hu 2021</w:t>
      </w:r>
      <w:r w:rsidR="002E1408">
        <w:rPr>
          <w:lang w:val="en-US"/>
        </w:rPr>
        <w:t xml:space="preserve">). Accordingly, many studies using synthetic voices do not refer to naturalness but to </w:t>
      </w:r>
      <w:r w:rsidR="002E1408" w:rsidRPr="00070DE1">
        <w:rPr>
          <w:lang w:val="en-US"/>
        </w:rPr>
        <w:t>human-likeness</w:t>
      </w:r>
      <w:r w:rsidR="002E1408">
        <w:rPr>
          <w:lang w:val="en-US"/>
        </w:rPr>
        <w:t xml:space="preserve"> of voices. </w:t>
      </w:r>
      <w:r w:rsidR="001C0B8D">
        <w:rPr>
          <w:lang w:val="en-US"/>
        </w:rPr>
        <w:t>Finally, i</w:t>
      </w:r>
      <w:r w:rsidR="002E1408">
        <w:rPr>
          <w:lang w:val="en-US"/>
        </w:rPr>
        <w:t>n an effort to bridge these different conceptualizations, we previously stated that “</w:t>
      </w:r>
      <w:r w:rsidR="002E1408" w:rsidRPr="002E1408">
        <w:rPr>
          <w:i/>
          <w:lang w:val="en-US"/>
        </w:rPr>
        <w:t xml:space="preserve">by naturalness, we understand a voice stimulus to be perceived as a plausible outcome of the human speech production </w:t>
      </w:r>
      <w:proofErr w:type="gramStart"/>
      <w:r w:rsidR="002E1408" w:rsidRPr="002E1408">
        <w:rPr>
          <w:i/>
          <w:lang w:val="en-US"/>
        </w:rPr>
        <w:t>system.</w:t>
      </w:r>
      <w:r w:rsidR="002E1408" w:rsidRPr="002E1408">
        <w:rPr>
          <w:lang w:val="en-US"/>
        </w:rPr>
        <w:t>“</w:t>
      </w:r>
      <w:proofErr w:type="gramEnd"/>
      <w:r w:rsidR="002E1408" w:rsidRPr="002E1408">
        <w:rPr>
          <w:lang w:val="en-US"/>
        </w:rPr>
        <w:t xml:space="preserve"> (Nussbaum, et. al. 2023</w:t>
      </w:r>
      <w:r w:rsidR="002E1408">
        <w:rPr>
          <w:lang w:val="en-US"/>
        </w:rPr>
        <w:t xml:space="preserve">) </w:t>
      </w:r>
    </w:p>
    <w:p w14:paraId="125D8D0D" w14:textId="61F98D1A"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therefore subjective measure. Second, listener’s naturalness perception is the result of a complex multifactorial impression formation, most certainly based on the integration and weighting of many acoustic cues</w:t>
      </w:r>
      <w:r w:rsidR="00B53B58">
        <w:rPr>
          <w:lang w:val="en-US"/>
        </w:rPr>
        <w:t xml:space="preserve"> (</w:t>
      </w:r>
      <w:r w:rsidR="00B53B58" w:rsidRPr="00B53B58">
        <w:rPr>
          <w:color w:val="C00000"/>
          <w:lang w:val="en-US"/>
        </w:rPr>
        <w:t>Quelle</w:t>
      </w:r>
      <w:r w:rsidR="00B53B58">
        <w:rPr>
          <w:lang w:val="en-US"/>
        </w:rPr>
        <w:t>)</w:t>
      </w:r>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Undoubtedly/For example, defining naturalness as human-likeness in a study which encompasses fully human voices only would make little sense. </w:t>
      </w:r>
      <w:r w:rsidR="006A3795">
        <w:rPr>
          <w:lang w:val="en-US"/>
        </w:rPr>
        <w:t>Unfortunately</w:t>
      </w:r>
      <w:r w:rsidR="00987DE8">
        <w:rPr>
          <w:lang w:val="en-US"/>
        </w:rPr>
        <w:t xml:space="preserve">, despite covering relevant aspects, the </w:t>
      </w:r>
      <w:r w:rsidR="00910521">
        <w:rPr>
          <w:lang w:val="en-US"/>
        </w:rPr>
        <w:t xml:space="preserve">current </w:t>
      </w:r>
      <w:r w:rsidR="00987DE8">
        <w:rPr>
          <w:lang w:val="en-US"/>
        </w:rPr>
        <w:t>conceptualizations</w:t>
      </w:r>
      <w:r w:rsidR="00910521">
        <w:rPr>
          <w:lang w:val="en-US"/>
        </w:rPr>
        <w:t xml:space="preserve"> make it impossible to compare and integrate insights for a systematic understanding of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D29E718" w14:textId="67393973" w:rsidR="00987DE8" w:rsidRPr="00B53B58" w:rsidRDefault="00B53B58" w:rsidP="00B53B58">
      <w:pPr>
        <w:rPr>
          <w:color w:val="C00000"/>
          <w:lang w:val="en-US"/>
        </w:rPr>
      </w:pPr>
      <w:r w:rsidRPr="00B53B58">
        <w:rPr>
          <w:color w:val="C00000"/>
          <w:lang w:val="en-US"/>
        </w:rPr>
        <w:t>Questions: also mention the verbal space we are dealing with here? See Figure</w:t>
      </w:r>
      <w:r>
        <w:rPr>
          <w:color w:val="C00000"/>
          <w:lang w:val="en-US"/>
        </w:rPr>
        <w:t xml:space="preserve"> (</w:t>
      </w:r>
      <w:proofErr w:type="spellStart"/>
      <w:r>
        <w:rPr>
          <w:color w:val="C00000"/>
          <w:lang w:val="en-US"/>
        </w:rPr>
        <w:t>nur</w:t>
      </w:r>
      <w:proofErr w:type="spellEnd"/>
      <w:r>
        <w:rPr>
          <w:color w:val="C00000"/>
          <w:lang w:val="en-US"/>
        </w:rPr>
        <w:t xml:space="preserve"> </w:t>
      </w:r>
      <w:proofErr w:type="spellStart"/>
      <w:r>
        <w:rPr>
          <w:color w:val="C00000"/>
          <w:lang w:val="en-US"/>
        </w:rPr>
        <w:t>Platzhalter</w:t>
      </w:r>
      <w:proofErr w:type="spellEnd"/>
      <w:r>
        <w:rPr>
          <w:color w:val="C00000"/>
          <w:lang w:val="en-US"/>
        </w:rPr>
        <w:t>)</w:t>
      </w:r>
      <w:r w:rsidRPr="00B53B58">
        <w:rPr>
          <w:color w:val="C00000"/>
          <w:lang w:val="en-US"/>
        </w:rPr>
        <w:t xml:space="preserve">: </w:t>
      </w:r>
    </w:p>
    <w:p w14:paraId="21FAF32D" w14:textId="3A1C7F4F" w:rsidR="00B53B58" w:rsidRDefault="00B53B58" w:rsidP="00B53B58">
      <w:pPr>
        <w:rPr>
          <w:lang w:val="en-US"/>
        </w:rPr>
      </w:pPr>
      <w:r w:rsidRPr="00B53B58">
        <w:rPr>
          <w:noProof/>
        </w:rPr>
        <w:lastRenderedPageBreak/>
        <w:drawing>
          <wp:inline distT="0" distB="0" distL="0" distR="0" wp14:anchorId="724CC7EC" wp14:editId="069E9ADB">
            <wp:extent cx="5086280" cy="3729123"/>
            <wp:effectExtent l="0" t="0" r="635" b="5080"/>
            <wp:docPr id="7" name="Grafik 6">
              <a:extLst xmlns:a="http://schemas.openxmlformats.org/drawingml/2006/main">
                <a:ext uri="{FF2B5EF4-FFF2-40B4-BE49-F238E27FC236}">
                  <a16:creationId xmlns:a16="http://schemas.microsoft.com/office/drawing/2014/main" id="{157763E4-10BF-41C0-84CE-5C63D9B74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157763E4-10BF-41C0-84CE-5C63D9B7434D}"/>
                        </a:ext>
                      </a:extLst>
                    </pic:cNvPr>
                    <pic:cNvPicPr>
                      <a:picLocks noChangeAspect="1"/>
                    </pic:cNvPicPr>
                  </pic:nvPicPr>
                  <pic:blipFill rotWithShape="1">
                    <a:blip r:embed="rId6">
                      <a:extLst>
                        <a:ext uri="{28A0092B-C50C-407E-A947-70E740481C1C}">
                          <a14:useLocalDpi xmlns:a14="http://schemas.microsoft.com/office/drawing/2010/main" val="0"/>
                        </a:ext>
                      </a:extLst>
                    </a:blip>
                    <a:srcRect l="22484" t="23487" r="23137" b="20696"/>
                    <a:stretch/>
                  </pic:blipFill>
                  <pic:spPr>
                    <a:xfrm>
                      <a:off x="0" y="0"/>
                      <a:ext cx="5086280" cy="3729123"/>
                    </a:xfrm>
                    <a:prstGeom prst="rect">
                      <a:avLst/>
                    </a:prstGeom>
                  </pic:spPr>
                </pic:pic>
              </a:graphicData>
            </a:graphic>
          </wp:inline>
        </w:drawing>
      </w:r>
    </w:p>
    <w:p w14:paraId="16401B59" w14:textId="37F3F079" w:rsidR="00A017E1" w:rsidRDefault="00A017E1" w:rsidP="00A017E1">
      <w:pPr>
        <w:pStyle w:val="berschrift2"/>
        <w:numPr>
          <w:ilvl w:val="1"/>
          <w:numId w:val="7"/>
        </w:numPr>
      </w:pPr>
      <w:bookmarkStart w:id="4" w:name="_Toc160438457"/>
      <w:proofErr w:type="spellStart"/>
      <w:r>
        <w:t>Inconsistent</w:t>
      </w:r>
      <w:proofErr w:type="spellEnd"/>
      <w:r>
        <w:t xml:space="preserve"> </w:t>
      </w:r>
      <w:proofErr w:type="spellStart"/>
      <w:r>
        <w:t>Operationalization</w:t>
      </w:r>
      <w:proofErr w:type="spellEnd"/>
      <w:r>
        <w:t xml:space="preserve"> (200)</w:t>
      </w:r>
      <w:bookmarkEnd w:id="4"/>
    </w:p>
    <w:p w14:paraId="60D58F31" w14:textId="2B1F6DA9" w:rsidR="00A017E1" w:rsidRDefault="00A017E1" w:rsidP="00A017E1"/>
    <w:p w14:paraId="56C7794E" w14:textId="389DC03D"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070DE1">
        <w:rPr>
          <w:lang w:val="en-US"/>
        </w:rPr>
        <w:t>byproduct</w:t>
      </w:r>
      <w:r w:rsidRPr="0098387A">
        <w:rPr>
          <w:lang w:val="en-US"/>
        </w:rPr>
        <w:t xml:space="preserve"> of </w:t>
      </w:r>
      <w:r w:rsidR="00483985">
        <w:rPr>
          <w:lang w:val="en-US"/>
        </w:rPr>
        <w:t>inconsistent conceptualization</w:t>
      </w:r>
      <w:r>
        <w:rPr>
          <w:lang w:val="en-US"/>
        </w:rPr>
        <w:t xml:space="preserve"> is inconsistent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to the studied vocal categories and features, which include human vs. synthetic voices (</w:t>
      </w:r>
      <w:r w:rsidR="00B53B58" w:rsidRPr="00B53B58">
        <w:rPr>
          <w:color w:val="C00000"/>
          <w:lang w:val="en-US"/>
        </w:rPr>
        <w:t>Quelle</w:t>
      </w:r>
      <w:r w:rsidR="00B53B58">
        <w:rPr>
          <w:lang w:val="en-US"/>
        </w:rPr>
        <w:t>); pathological voices such as … (</w:t>
      </w:r>
      <w:proofErr w:type="spellStart"/>
      <w:r w:rsidR="00B53B58" w:rsidRPr="00B53B58">
        <w:rPr>
          <w:color w:val="C00000"/>
          <w:lang w:val="en-US"/>
        </w:rPr>
        <w:t>Quellen</w:t>
      </w:r>
      <w:proofErr w:type="spellEnd"/>
      <w:r w:rsidR="00B53B58">
        <w:rPr>
          <w:lang w:val="en-US"/>
        </w:rPr>
        <w:t>); acoustically manipulated human voice</w:t>
      </w:r>
      <w:r w:rsidR="00070DE1">
        <w:rPr>
          <w:lang w:val="en-US"/>
        </w:rPr>
        <w:t>s</w:t>
      </w:r>
      <w:r w:rsidR="00B53B58">
        <w:rPr>
          <w:lang w:val="en-US"/>
        </w:rPr>
        <w:t xml:space="preserve"> (</w:t>
      </w:r>
      <w:proofErr w:type="spellStart"/>
      <w:r w:rsidR="00B53B58" w:rsidRPr="00B53B58">
        <w:rPr>
          <w:color w:val="C00000"/>
          <w:lang w:val="en-US"/>
        </w:rPr>
        <w:t>Quellen</w:t>
      </w:r>
      <w:proofErr w:type="spellEnd"/>
      <w:r w:rsidR="00B53B58">
        <w:rPr>
          <w:lang w:val="en-US"/>
        </w:rPr>
        <w:t>), acted speech (</w:t>
      </w:r>
      <w:r w:rsidR="00B53B58" w:rsidRPr="00B53B58">
        <w:rPr>
          <w:color w:val="C00000"/>
          <w:lang w:val="en-US"/>
        </w:rPr>
        <w:t>Quelle</w:t>
      </w:r>
      <w:r w:rsidR="00B53B58">
        <w:rPr>
          <w:lang w:val="en-US"/>
        </w:rPr>
        <w:t>), vocal fry (</w:t>
      </w:r>
      <w:r w:rsidR="00B53B58" w:rsidRPr="00B53B58">
        <w:rPr>
          <w:color w:val="C00000"/>
          <w:lang w:val="en-US"/>
        </w:rPr>
        <w:t>Quelle</w:t>
      </w:r>
      <w:r w:rsidR="00B53B58">
        <w:rPr>
          <w:lang w:val="en-US"/>
        </w:rPr>
        <w:t xml:space="preserve">), </w:t>
      </w:r>
      <w:r w:rsidR="00070DE1">
        <w:rPr>
          <w:lang w:val="en-US"/>
        </w:rPr>
        <w:t>as well as</w:t>
      </w:r>
      <w:r w:rsidR="00B53B58">
        <w:rPr>
          <w:lang w:val="en-US"/>
        </w:rPr>
        <w:t xml:space="preserve"> different accents (</w:t>
      </w:r>
      <w:r w:rsidR="00B53B58" w:rsidRPr="00B53B58">
        <w:rPr>
          <w:color w:val="C00000"/>
          <w:lang w:val="en-US"/>
        </w:rPr>
        <w:t>Quelle</w:t>
      </w:r>
      <w:r w:rsidR="00B53B58">
        <w:rPr>
          <w:lang w:val="en-US"/>
        </w:rPr>
        <w:t>), age groups (</w:t>
      </w:r>
      <w:r w:rsidR="00B53B58" w:rsidRPr="00B53B58">
        <w:rPr>
          <w:color w:val="C00000"/>
          <w:lang w:val="en-US"/>
        </w:rPr>
        <w:t>Quelle</w:t>
      </w:r>
      <w:r w:rsidR="00B53B58">
        <w:rPr>
          <w:lang w:val="en-US"/>
        </w:rPr>
        <w:t>), or gender identities (</w:t>
      </w:r>
      <w:r w:rsidR="00B53B58" w:rsidRPr="00B53B58">
        <w:rPr>
          <w:color w:val="C00000"/>
          <w:lang w:val="en-US"/>
        </w:rPr>
        <w:t>Quelle</w:t>
      </w:r>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the measurements and experimental designs. </w:t>
      </w:r>
      <w:r w:rsidR="008B4471">
        <w:rPr>
          <w:lang w:val="en-US"/>
        </w:rPr>
        <w:t>For example, a</w:t>
      </w:r>
      <w:r w:rsidR="00070DE1">
        <w:rPr>
          <w:lang w:val="en-US"/>
        </w:rPr>
        <w:t>lthough many studies use rating scales</w:t>
      </w:r>
      <w:r w:rsidR="008B4471">
        <w:rPr>
          <w:lang w:val="en-US"/>
        </w:rPr>
        <w:t xml:space="preserve"> to asses perceived naturalness</w:t>
      </w:r>
      <w:r w:rsidR="00070DE1">
        <w:rPr>
          <w:lang w:val="en-US"/>
        </w:rPr>
        <w:t xml:space="preserve">, they differ in the number of levels and denominations of endpoints (e.g. </w:t>
      </w:r>
      <w:proofErr w:type="spellStart"/>
      <w:r w:rsidR="00070DE1" w:rsidRPr="00070DE1">
        <w:rPr>
          <w:color w:val="C00000"/>
          <w:lang w:val="en-US"/>
        </w:rPr>
        <w:t>Quellen</w:t>
      </w:r>
      <w:proofErr w:type="spellEnd"/>
      <w:r w:rsidR="00070DE1">
        <w:rPr>
          <w:lang w:val="en-US"/>
        </w:rPr>
        <w:t xml:space="preserve">). </w:t>
      </w:r>
      <w:r w:rsidR="008B4471">
        <w:rPr>
          <w:lang w:val="en-US"/>
        </w:rPr>
        <w:t>In principle, such empirical heterogeneity can be a powerful source of insight. However, an insufficient report of empirical details in the majority of studies impede a meaningful integration of findings. Specifically, it is usually not explained how naturalness and the related experimental task was explained to the listeners. Further, the precise properties of</w:t>
      </w:r>
      <w:r w:rsidR="00C43D54">
        <w:rPr>
          <w:lang w:val="en-US"/>
        </w:rPr>
        <w:t xml:space="preserve"> the voice material often remain elusive, bearing a risk for potential undetected confounds. Finally, because perceived naturalness is based on subjective impression, a report on measurement reliability would be essential, but is only provided by few studies (e.g. </w:t>
      </w:r>
      <w:r w:rsidR="00C43D54" w:rsidRPr="00C43D54">
        <w:rPr>
          <w:color w:val="C00000"/>
          <w:lang w:val="en-US"/>
        </w:rPr>
        <w:t>Quelle</w:t>
      </w:r>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
    <w:p w14:paraId="480D54C2" w14:textId="2E109307" w:rsidR="00A017E1" w:rsidRPr="00A017E1" w:rsidRDefault="00A017E1" w:rsidP="00A017E1">
      <w:pPr>
        <w:pStyle w:val="berschrift2"/>
        <w:numPr>
          <w:ilvl w:val="1"/>
          <w:numId w:val="7"/>
        </w:numPr>
        <w:rPr>
          <w:lang w:val="en-US"/>
        </w:rPr>
      </w:pPr>
      <w:bookmarkStart w:id="5" w:name="_Toc160438458"/>
      <w:r w:rsidRPr="00A017E1">
        <w:rPr>
          <w:lang w:val="en-US"/>
        </w:rPr>
        <w:t>Lack of exchange between differen</w:t>
      </w:r>
      <w:r>
        <w:rPr>
          <w:lang w:val="en-US"/>
        </w:rPr>
        <w:t>t research domains (</w:t>
      </w:r>
      <w:r w:rsidR="0058483B">
        <w:rPr>
          <w:lang w:val="en-US"/>
        </w:rPr>
        <w:t>15</w:t>
      </w:r>
      <w:r>
        <w:rPr>
          <w:lang w:val="en-US"/>
        </w:rPr>
        <w:t>0)</w:t>
      </w:r>
      <w:bookmarkEnd w:id="5"/>
    </w:p>
    <w:p w14:paraId="24D213AB" w14:textId="27D485A0" w:rsidR="009F02C4" w:rsidRDefault="009F02C4" w:rsidP="00AA766C">
      <w:pPr>
        <w:rPr>
          <w:lang w:val="en-US"/>
        </w:rPr>
      </w:pPr>
    </w:p>
    <w:p w14:paraId="0C2259E2" w14:textId="4299DC66" w:rsidR="00D5483F" w:rsidRDefault="00AA766C" w:rsidP="00AA766C">
      <w:pPr>
        <w:rPr>
          <w:lang w:val="en-US"/>
        </w:rPr>
      </w:pPr>
      <w:r>
        <w:rPr>
          <w:lang w:val="en-US"/>
        </w:rPr>
        <w:t>Research on voice naturalness is inherently interdisciplinary (</w:t>
      </w:r>
      <w:proofErr w:type="spellStart"/>
      <w:r w:rsidRPr="00AA766C">
        <w:rPr>
          <w:color w:val="C00000"/>
          <w:lang w:val="en-US"/>
        </w:rPr>
        <w:t>evtl</w:t>
      </w:r>
      <w:proofErr w:type="spellEnd"/>
      <w:r w:rsidRPr="00AA766C">
        <w:rPr>
          <w:color w:val="C00000"/>
          <w:lang w:val="en-US"/>
        </w:rPr>
        <w:t xml:space="preserve">. </w:t>
      </w:r>
      <w:proofErr w:type="spellStart"/>
      <w:r w:rsidRPr="00AA766C">
        <w:rPr>
          <w:color w:val="C00000"/>
          <w:lang w:val="en-US"/>
        </w:rPr>
        <w:t>Grafik</w:t>
      </w:r>
      <w:proofErr w:type="spellEnd"/>
      <w:r w:rsidRPr="00AA766C">
        <w:rPr>
          <w:color w:val="C00000"/>
          <w:lang w:val="en-US"/>
        </w:rPr>
        <w:t xml:space="preserve"> </w:t>
      </w:r>
      <w:proofErr w:type="spellStart"/>
      <w:r w:rsidRPr="00AA766C">
        <w:rPr>
          <w:color w:val="C00000"/>
          <w:lang w:val="en-US"/>
        </w:rPr>
        <w:t>dazu</w:t>
      </w:r>
      <w:proofErr w:type="spellEnd"/>
      <w:r w:rsidRPr="00AA766C">
        <w:rPr>
          <w:color w:val="C00000"/>
          <w:lang w:val="en-US"/>
        </w:rPr>
        <w:t xml:space="preserve">, </w:t>
      </w:r>
      <w:proofErr w:type="spellStart"/>
      <w:r w:rsidRPr="00AA766C">
        <w:rPr>
          <w:color w:val="C00000"/>
          <w:lang w:val="en-US"/>
        </w:rPr>
        <w:t>ToDo</w:t>
      </w:r>
      <w:proofErr w:type="spellEnd"/>
      <w:r>
        <w:rPr>
          <w:lang w:val="en-US"/>
        </w:rPr>
        <w:t>)</w:t>
      </w:r>
      <w:r w:rsidR="00AD0A1C">
        <w:rPr>
          <w:lang w:val="en-US"/>
        </w:rPr>
        <w:t>, with two main domains: speech-language pathology and synthetic/artificial voices. However, while the scientific output is well-received within their own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poorly interconnected. This is impressively illustrated by a cross-citation analysis conducted using </w:t>
      </w:r>
      <w:proofErr w:type="spellStart"/>
      <w:r w:rsidR="00AD0A1C">
        <w:rPr>
          <w:lang w:val="en-US"/>
        </w:rPr>
        <w:t>VOSViewer</w:t>
      </w:r>
      <w:proofErr w:type="spellEnd"/>
      <w:r w:rsidR="00AD0A1C">
        <w:rPr>
          <w:lang w:val="en-US"/>
        </w:rPr>
        <w:t xml:space="preserve"> (</w:t>
      </w:r>
      <w:r w:rsidR="00AD0A1C" w:rsidRPr="00AD0A1C">
        <w:rPr>
          <w:color w:val="C00000"/>
          <w:lang w:val="en-US"/>
        </w:rPr>
        <w:t>Quelle</w:t>
      </w:r>
      <w:r w:rsidR="00AD0A1C">
        <w:rPr>
          <w:color w:val="C00000"/>
          <w:lang w:val="en-US"/>
        </w:rPr>
        <w:t>, Fig X</w:t>
      </w:r>
      <w:r w:rsidR="00AD0A1C">
        <w:rPr>
          <w:lang w:val="en-US"/>
        </w:rPr>
        <w:t>), show</w:t>
      </w:r>
      <w:r w:rsidR="00810C4D">
        <w:rPr>
          <w:lang w:val="en-US"/>
        </w:rPr>
        <w:t>ing</w:t>
      </w:r>
      <w:r w:rsidR="00AD0A1C">
        <w:rPr>
          <w:lang w:val="en-US"/>
        </w:rPr>
        <w:t xml:space="preserve"> several distinct clusters of studies</w:t>
      </w:r>
      <w:r w:rsidR="00D5483F">
        <w:rPr>
          <w:lang w:val="en-US"/>
        </w:rPr>
        <w:t>,</w:t>
      </w:r>
      <w:r w:rsidR="00AD0A1C">
        <w:rPr>
          <w:lang w:val="en-US"/>
        </w:rPr>
        <w:t xml:space="preserve"> which </w:t>
      </w:r>
      <w:r w:rsidR="00D5483F">
        <w:rPr>
          <w:lang w:val="en-US"/>
        </w:rPr>
        <w:t>rarely</w:t>
      </w:r>
      <w:r w:rsidR="00AD0A1C">
        <w:rPr>
          <w:lang w:val="en-US"/>
        </w:rPr>
        <w:t xml:space="preserve"> cite each other.</w:t>
      </w:r>
      <w:r w:rsidR="00D5483F">
        <w:rPr>
          <w:lang w:val="en-US"/>
        </w:rPr>
        <w:t xml:space="preserve"> </w:t>
      </w:r>
      <w:r w:rsidR="00041975">
        <w:rPr>
          <w:lang w:val="en-US"/>
        </w:rPr>
        <w:t xml:space="preserve">Currently, research on voice naturalness is a rag rug rather than a research field. </w:t>
      </w:r>
      <w:r w:rsidR="00CF61EC">
        <w:rPr>
          <w:lang w:val="en-US"/>
        </w:rPr>
        <w:t>O</w:t>
      </w:r>
      <w:r w:rsidR="00D5483F">
        <w:rPr>
          <w:lang w:val="en-US"/>
        </w:rPr>
        <w:t>ne may argue that this is not a problem, because the different disciplines simply have different interests and readerships.</w:t>
      </w:r>
      <w:r w:rsidR="00CF61EC">
        <w:rPr>
          <w:lang w:val="en-US"/>
        </w:rPr>
        <w:t xml:space="preserve"> However, some </w:t>
      </w:r>
      <w:r w:rsidR="00CF61EC">
        <w:rPr>
          <w:lang w:val="en-US"/>
        </w:rPr>
        <w:lastRenderedPageBreak/>
        <w:t>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 there is consistent evidence for a strong effect of fundamental frequency</w:t>
      </w:r>
      <w:r w:rsidR="00810C4D">
        <w:rPr>
          <w:lang w:val="en-US"/>
        </w:rPr>
        <w:t>/prosody/pitch</w:t>
      </w:r>
      <w:r w:rsidR="00CF61EC">
        <w:rPr>
          <w:lang w:val="en-US"/>
        </w:rPr>
        <w:t xml:space="preserve"> variation on perceived naturalness (</w:t>
      </w:r>
      <w:proofErr w:type="spellStart"/>
      <w:r w:rsidR="00CF61EC" w:rsidRPr="00CF61EC">
        <w:rPr>
          <w:color w:val="C00000"/>
          <w:lang w:val="en-US"/>
        </w:rPr>
        <w:t>Quellen</w:t>
      </w:r>
      <w:proofErr w:type="spellEnd"/>
      <w:r w:rsidR="00CF61EC">
        <w:rPr>
          <w:lang w:val="en-US"/>
        </w:rPr>
        <w:t xml:space="preserve">). Further, while </w:t>
      </w:r>
      <w:r w:rsidR="00041975">
        <w:rPr>
          <w:lang w:val="en-US"/>
        </w:rPr>
        <w:t>several studies failed to find an uncanny valley effect for synthetic voices, a recent study suggest it might exist for pathological ones (</w:t>
      </w:r>
      <w:r w:rsidR="00041975" w:rsidRPr="00041975">
        <w:rPr>
          <w:color w:val="C00000"/>
          <w:lang w:val="en-US"/>
        </w:rPr>
        <w:t>Quelle</w:t>
      </w:r>
      <w:r w:rsidR="00041975">
        <w:rPr>
          <w:lang w:val="en-US"/>
        </w:rPr>
        <w:t>). Thus, we argue that th</w:t>
      </w:r>
      <w:r w:rsidR="00810C4D">
        <w:rPr>
          <w:lang w:val="en-US"/>
        </w:rPr>
        <w:t>e</w:t>
      </w:r>
      <w:r w:rsidR="00041975">
        <w:rPr>
          <w:lang w:val="en-US"/>
        </w:rPr>
        <w:t xml:space="preserve"> </w:t>
      </w:r>
      <w:r w:rsidR="00810C4D">
        <w:rPr>
          <w:lang w:val="en-US"/>
        </w:rPr>
        <w:t xml:space="preserve">lacking exchange between research fields has not only precluded relevant insights, but has impeded the visibility and </w:t>
      </w:r>
      <w:r w:rsidR="000C2393">
        <w:rPr>
          <w:lang w:val="en-US"/>
        </w:rPr>
        <w:t>impact</w:t>
      </w:r>
      <w:r w:rsidR="00810C4D">
        <w:rPr>
          <w:lang w:val="en-US"/>
        </w:rPr>
        <w:t xml:space="preserve"> of voice naturalness research as a whole. </w:t>
      </w:r>
    </w:p>
    <w:p w14:paraId="100BD0FD" w14:textId="745EE861" w:rsidR="00AA766C" w:rsidRPr="00AA766C" w:rsidRDefault="00AA766C" w:rsidP="00AA766C">
      <w:pPr>
        <w:rPr>
          <w:color w:val="C00000"/>
          <w:lang w:val="en-US"/>
        </w:rPr>
      </w:pPr>
      <w:proofErr w:type="spellStart"/>
      <w:r w:rsidRPr="00AA766C">
        <w:rPr>
          <w:color w:val="C00000"/>
          <w:lang w:val="en-US"/>
        </w:rPr>
        <w:t>Platzhalter</w:t>
      </w:r>
      <w:proofErr w:type="spellEnd"/>
      <w:r w:rsidRPr="00AA766C">
        <w:rPr>
          <w:color w:val="C00000"/>
          <w:lang w:val="en-US"/>
        </w:rPr>
        <w:t xml:space="preserve">: </w:t>
      </w:r>
    </w:p>
    <w:p w14:paraId="48BE029B" w14:textId="64BF7084" w:rsidR="00AA766C" w:rsidRPr="00AA766C" w:rsidRDefault="00AA766C" w:rsidP="00AA766C">
      <w:pPr>
        <w:rPr>
          <w:lang w:val="en-US"/>
        </w:rPr>
      </w:pPr>
      <w:r w:rsidRPr="00AA766C">
        <w:rPr>
          <w:noProof/>
        </w:rPr>
        <w:drawing>
          <wp:inline distT="0" distB="0" distL="0" distR="0" wp14:anchorId="1F4C71DD" wp14:editId="0234349D">
            <wp:extent cx="5760720" cy="3470910"/>
            <wp:effectExtent l="0" t="0" r="0" b="0"/>
            <wp:docPr id="4" name="Grafik 3">
              <a:extLst xmlns:a="http://schemas.openxmlformats.org/drawingml/2006/main">
                <a:ext uri="{FF2B5EF4-FFF2-40B4-BE49-F238E27FC236}">
                  <a16:creationId xmlns:a16="http://schemas.microsoft.com/office/drawing/2014/main" id="{D5B3016A-C8A9-4F78-AF72-CB661B9A8C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D5B3016A-C8A9-4F78-AF72-CB661B9A8C9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470910"/>
                    </a:xfrm>
                    <a:prstGeom prst="rect">
                      <a:avLst/>
                    </a:prstGeom>
                  </pic:spPr>
                </pic:pic>
              </a:graphicData>
            </a:graphic>
          </wp:inline>
        </w:drawing>
      </w:r>
    </w:p>
    <w:p w14:paraId="7B07A593" w14:textId="5D314F36" w:rsidR="00A017E1" w:rsidRDefault="00A017E1" w:rsidP="00A017E1">
      <w:pPr>
        <w:pStyle w:val="berschrift2"/>
        <w:numPr>
          <w:ilvl w:val="1"/>
          <w:numId w:val="7"/>
        </w:numPr>
        <w:rPr>
          <w:lang w:val="en-US"/>
        </w:rPr>
      </w:pPr>
      <w:bookmarkStart w:id="6" w:name="_Toc160438459"/>
      <w:r>
        <w:rPr>
          <w:lang w:val="en-US"/>
        </w:rPr>
        <w:t>Insufficient anchoring in voice perception theory (</w:t>
      </w:r>
      <w:r w:rsidR="0058483B">
        <w:rPr>
          <w:lang w:val="en-US"/>
        </w:rPr>
        <w:t>15</w:t>
      </w:r>
      <w:r>
        <w:rPr>
          <w:lang w:val="en-US"/>
        </w:rPr>
        <w:t>0)</w:t>
      </w:r>
      <w:bookmarkEnd w:id="6"/>
    </w:p>
    <w:p w14:paraId="20403166" w14:textId="5B0047AF" w:rsidR="00A017E1" w:rsidRDefault="00A017E1" w:rsidP="007F138B">
      <w:pPr>
        <w:rPr>
          <w:lang w:val="en-US"/>
        </w:rPr>
      </w:pPr>
    </w:p>
    <w:p w14:paraId="05E0D106" w14:textId="0321C6B9" w:rsidR="007F138B" w:rsidRPr="00A0435C" w:rsidRDefault="007F138B" w:rsidP="00A0435C">
      <w:pPr>
        <w:rPr>
          <w:lang w:val="en-US"/>
        </w:rPr>
      </w:pPr>
      <w:r>
        <w:rPr>
          <w:lang w:val="en-US"/>
        </w:rPr>
        <w:t xml:space="preserve">The majority of naturalness research comes from applied fields, aiming to optimize artificial agents or improving the quality of life in patients with voice disorders. These findings equip us with valuable </w:t>
      </w:r>
      <w:r w:rsidR="00A0435C">
        <w:rPr>
          <w:lang w:val="en-US"/>
        </w:rPr>
        <w:t xml:space="preserve">practical knowledge, but they are insufficiently anchored in voice perception theory. As an illustration, we added ten influential, theory-building voice perception publication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 xml:space="preserve">Fig X, </w:t>
      </w:r>
      <w:proofErr w:type="spellStart"/>
      <w:r w:rsidR="00A0435C" w:rsidRPr="00A0435C">
        <w:rPr>
          <w:color w:val="C00000"/>
          <w:lang w:val="en-US"/>
        </w:rPr>
        <w:t>ToDo</w:t>
      </w:r>
      <w:proofErr w:type="spellEnd"/>
      <w:r w:rsidR="00A0435C">
        <w:rPr>
          <w:color w:val="C00000"/>
          <w:lang w:val="en-US"/>
        </w:rPr>
        <w:t>, marked in green, not yet there</w:t>
      </w:r>
      <w:r w:rsidR="00A0435C">
        <w:rPr>
          <w:lang w:val="en-US"/>
        </w:rPr>
        <w:t>), showing that they are hardly cited by the field. Further, there is very little work on naturalness from basic voice research (</w:t>
      </w:r>
      <w:r w:rsidR="00A0435C" w:rsidRPr="00A0435C">
        <w:rPr>
          <w:color w:val="C00000"/>
          <w:lang w:val="en-US"/>
        </w:rPr>
        <w:t xml:space="preserve">some exceptions include </w:t>
      </w:r>
      <w:proofErr w:type="spellStart"/>
      <w:r w:rsidR="00A0435C" w:rsidRPr="00A0435C">
        <w:rPr>
          <w:color w:val="C00000"/>
          <w:lang w:val="en-US"/>
        </w:rPr>
        <w:t>ToDo</w:t>
      </w:r>
      <w:proofErr w:type="spellEnd"/>
      <w:r w:rsidR="00A0435C">
        <w:rPr>
          <w:lang w:val="en-US"/>
        </w:rPr>
        <w:t xml:space="preserve">). This leaves us with an intriguing divergence between rapidly increasing applied knowledge in rapidly developing branches (especially synthetic voices) on the one hand, </w:t>
      </w:r>
      <w:r w:rsidR="00A7608F">
        <w:rPr>
          <w:lang w:val="en-US"/>
        </w:rPr>
        <w:t>but</w:t>
      </w:r>
      <w:r w:rsidR="00A0435C">
        <w:rPr>
          <w:lang w:val="en-US"/>
        </w:rPr>
        <w:t xml:space="preserve"> a simultaneous lack of understanding on basic voice mechanisms on the other. </w:t>
      </w:r>
      <w:r w:rsidR="0098210D">
        <w:rPr>
          <w:lang w:val="en-US"/>
        </w:rPr>
        <w:t xml:space="preserve">In order to fully understand how naturalness affects our perception and response to voices, this void needs to be filled. </w:t>
      </w:r>
    </w:p>
    <w:p w14:paraId="61D6F19C" w14:textId="6A35851F" w:rsidR="00A017E1" w:rsidRPr="00A017E1" w:rsidRDefault="00A017E1" w:rsidP="00A017E1">
      <w:pPr>
        <w:pStyle w:val="berschrift1"/>
        <w:numPr>
          <w:ilvl w:val="0"/>
          <w:numId w:val="7"/>
        </w:numPr>
        <w:rPr>
          <w:lang w:val="en-US"/>
        </w:rPr>
      </w:pPr>
      <w:bookmarkStart w:id="7" w:name="_Toc160438460"/>
      <w:r w:rsidRPr="00A017E1">
        <w:rPr>
          <w:lang w:val="en-US"/>
        </w:rPr>
        <w:t>Proposition of a concise framework for naturalness (1000 words)</w:t>
      </w:r>
      <w:bookmarkEnd w:id="7"/>
    </w:p>
    <w:p w14:paraId="157CA794" w14:textId="77777777" w:rsidR="00A017E1" w:rsidRPr="00A017E1" w:rsidRDefault="00A017E1" w:rsidP="00A017E1">
      <w:pPr>
        <w:rPr>
          <w:lang w:val="en-US"/>
        </w:rPr>
      </w:pPr>
    </w:p>
    <w:p w14:paraId="2E8A23F1" w14:textId="6782CCD0" w:rsidR="00A017E1" w:rsidRDefault="00A017E1" w:rsidP="00A017E1">
      <w:pPr>
        <w:pStyle w:val="berschrift2"/>
        <w:numPr>
          <w:ilvl w:val="1"/>
          <w:numId w:val="7"/>
        </w:numPr>
      </w:pPr>
      <w:bookmarkStart w:id="8" w:name="_Toc160438461"/>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8"/>
    </w:p>
    <w:p w14:paraId="6159B843" w14:textId="77777777" w:rsidR="00987DE8" w:rsidRDefault="00987DE8" w:rsidP="00987DE8">
      <w:pPr>
        <w:rPr>
          <w:lang w:val="en-US"/>
        </w:rPr>
      </w:pPr>
    </w:p>
    <w:p w14:paraId="498F9459" w14:textId="39C11B59" w:rsidR="00987DE8" w:rsidRPr="00987DE8" w:rsidRDefault="00987DE8" w:rsidP="00987DE8">
      <w:pPr>
        <w:pStyle w:val="Listenabsatz"/>
        <w:numPr>
          <w:ilvl w:val="0"/>
          <w:numId w:val="8"/>
        </w:numPr>
        <w:rPr>
          <w:lang w:val="en-US"/>
        </w:rPr>
      </w:pPr>
      <w:r w:rsidRPr="00987DE8">
        <w:rPr>
          <w:lang w:val="en-US"/>
        </w:rPr>
        <w:t xml:space="preserve">provides equal flexibility and offers a useful reference for future </w:t>
      </w:r>
    </w:p>
    <w:p w14:paraId="5C04BBFF" w14:textId="3CAD18F4" w:rsidR="00A017E1" w:rsidRPr="00987DE8" w:rsidRDefault="00A017E1" w:rsidP="00A017E1">
      <w:pPr>
        <w:rPr>
          <w:lang w:val="en-US"/>
        </w:rPr>
      </w:pPr>
    </w:p>
    <w:p w14:paraId="25D0D87E" w14:textId="0E682F9C" w:rsidR="00A017E1" w:rsidRDefault="00A017E1" w:rsidP="00A017E1">
      <w:pPr>
        <w:pStyle w:val="berschrift2"/>
        <w:numPr>
          <w:ilvl w:val="1"/>
          <w:numId w:val="7"/>
        </w:numPr>
      </w:pPr>
      <w:bookmarkStart w:id="9" w:name="_Toc160438462"/>
      <w:r>
        <w:t xml:space="preserve">Differentiation </w:t>
      </w:r>
      <w:proofErr w:type="spellStart"/>
      <w:r>
        <w:t>from</w:t>
      </w:r>
      <w:proofErr w:type="spellEnd"/>
      <w:r>
        <w:t xml:space="preserve"> </w:t>
      </w:r>
      <w:proofErr w:type="spellStart"/>
      <w:r>
        <w:t>other</w:t>
      </w:r>
      <w:proofErr w:type="spellEnd"/>
      <w:r>
        <w:t xml:space="preserve"> </w:t>
      </w:r>
      <w:proofErr w:type="spellStart"/>
      <w:r>
        <w:t>concepts</w:t>
      </w:r>
      <w:proofErr w:type="spellEnd"/>
      <w:r>
        <w:t xml:space="preserve"> (500)</w:t>
      </w:r>
      <w:bookmarkEnd w:id="9"/>
    </w:p>
    <w:p w14:paraId="49EE95CF" w14:textId="4B62E61A" w:rsidR="00A017E1" w:rsidRDefault="00A017E1" w:rsidP="00A017E1">
      <w:pPr>
        <w:pStyle w:val="Listenabsatz"/>
        <w:numPr>
          <w:ilvl w:val="0"/>
          <w:numId w:val="8"/>
        </w:numPr>
      </w:pPr>
      <w:proofErr w:type="spellStart"/>
      <w:r>
        <w:t>Distinctiveness</w:t>
      </w:r>
      <w:proofErr w:type="spellEnd"/>
    </w:p>
    <w:p w14:paraId="417B2F2E" w14:textId="7EDFDB32" w:rsidR="00A017E1" w:rsidRDefault="00A017E1" w:rsidP="00A017E1">
      <w:pPr>
        <w:pStyle w:val="Listenabsatz"/>
        <w:numPr>
          <w:ilvl w:val="0"/>
          <w:numId w:val="8"/>
        </w:numPr>
      </w:pPr>
      <w:proofErr w:type="spellStart"/>
      <w:r>
        <w:t>Typicality</w:t>
      </w:r>
      <w:proofErr w:type="spellEnd"/>
    </w:p>
    <w:p w14:paraId="7225DB61" w14:textId="6C5F1CFE" w:rsidR="00A017E1" w:rsidRDefault="00A017E1" w:rsidP="00A017E1">
      <w:pPr>
        <w:pStyle w:val="Listenabsatz"/>
        <w:numPr>
          <w:ilvl w:val="0"/>
          <w:numId w:val="8"/>
        </w:numPr>
      </w:pPr>
      <w:proofErr w:type="spellStart"/>
      <w:r>
        <w:t>Pathology</w:t>
      </w:r>
      <w:proofErr w:type="spellEnd"/>
    </w:p>
    <w:p w14:paraId="62F2B38C" w14:textId="4DF72580" w:rsidR="00A017E1" w:rsidRDefault="00A017E1" w:rsidP="00A017E1">
      <w:pPr>
        <w:pStyle w:val="Listenabsatz"/>
        <w:numPr>
          <w:ilvl w:val="0"/>
          <w:numId w:val="8"/>
        </w:numPr>
      </w:pPr>
      <w:r>
        <w:t>Authenticity?</w:t>
      </w:r>
    </w:p>
    <w:p w14:paraId="1D667153" w14:textId="408AE19F" w:rsidR="00A017E1" w:rsidRDefault="00A017E1" w:rsidP="00A017E1"/>
    <w:p w14:paraId="2AFE6283" w14:textId="77777777" w:rsidR="00A017E1" w:rsidRPr="00A017E1" w:rsidRDefault="00A017E1" w:rsidP="00A017E1"/>
    <w:p w14:paraId="73A32CC3" w14:textId="7D1563B5" w:rsidR="00A017E1" w:rsidRPr="00A017E1" w:rsidRDefault="00A017E1" w:rsidP="00A017E1">
      <w:pPr>
        <w:pStyle w:val="berschrift1"/>
        <w:numPr>
          <w:ilvl w:val="0"/>
          <w:numId w:val="7"/>
        </w:numPr>
        <w:rPr>
          <w:lang w:val="en-US"/>
        </w:rPr>
      </w:pPr>
      <w:bookmarkStart w:id="10" w:name="_Toc160438463"/>
      <w:r w:rsidRPr="00A017E1">
        <w:rPr>
          <w:lang w:val="en-US"/>
        </w:rPr>
        <w:t>Pooling evidence from different sources (“progressing in conjunction”) (</w:t>
      </w:r>
      <w:r>
        <w:rPr>
          <w:lang w:val="en-US"/>
        </w:rPr>
        <w:t>500</w:t>
      </w:r>
      <w:r w:rsidRPr="00A017E1">
        <w:rPr>
          <w:lang w:val="en-US"/>
        </w:rPr>
        <w:t xml:space="preserve"> words)</w:t>
      </w:r>
      <w:bookmarkEnd w:id="10"/>
    </w:p>
    <w:p w14:paraId="57A31105" w14:textId="77777777" w:rsidR="00A017E1" w:rsidRPr="009147E2" w:rsidRDefault="00A017E1" w:rsidP="00A017E1">
      <w:pPr>
        <w:rPr>
          <w:lang w:val="en-US"/>
        </w:rPr>
      </w:pPr>
    </w:p>
    <w:p w14:paraId="4A8AD364" w14:textId="77777777" w:rsidR="009147E2" w:rsidRPr="00C34691" w:rsidRDefault="009147E2" w:rsidP="009147E2">
      <w:pPr>
        <w:pStyle w:val="Listenabsatz"/>
        <w:numPr>
          <w:ilvl w:val="0"/>
          <w:numId w:val="8"/>
        </w:numPr>
        <w:rPr>
          <w:lang w:val="en-US"/>
        </w:rPr>
      </w:pPr>
      <w:r>
        <w:rPr>
          <w:lang w:val="en-US"/>
        </w:rPr>
        <w:t xml:space="preserve">Although the sometimes target similar questions and get to similar conclusions. </w:t>
      </w:r>
    </w:p>
    <w:p w14:paraId="3EA11111" w14:textId="77777777" w:rsidR="00A017E1" w:rsidRPr="00A017E1" w:rsidRDefault="00A017E1" w:rsidP="00A017E1">
      <w:pPr>
        <w:pStyle w:val="Listenabsatz"/>
        <w:numPr>
          <w:ilvl w:val="0"/>
          <w:numId w:val="8"/>
        </w:numPr>
        <w:rPr>
          <w:lang w:val="en-US"/>
        </w:rPr>
      </w:pPr>
      <w:r w:rsidRPr="00A017E1">
        <w:rPr>
          <w:lang w:val="en-US"/>
        </w:rPr>
        <w:t>give some recommendations for report/design standards</w:t>
      </w:r>
    </w:p>
    <w:p w14:paraId="4418A1A0" w14:textId="77777777" w:rsidR="00A017E1" w:rsidRPr="00A017E1" w:rsidRDefault="00A017E1" w:rsidP="00A017E1">
      <w:pPr>
        <w:pStyle w:val="Listenabsatz"/>
        <w:numPr>
          <w:ilvl w:val="0"/>
          <w:numId w:val="8"/>
        </w:numPr>
        <w:rPr>
          <w:lang w:val="en-US"/>
        </w:rPr>
      </w:pPr>
      <w:r w:rsidRPr="00A017E1">
        <w:rPr>
          <w:lang w:val="en-US"/>
        </w:rPr>
        <w:t>Recommend some keywords (and a consistent use of proper definitions)</w:t>
      </w:r>
    </w:p>
    <w:p w14:paraId="7FFD58E7" w14:textId="77777777" w:rsidR="00A017E1" w:rsidRPr="00A017E1" w:rsidRDefault="00A017E1" w:rsidP="00A017E1">
      <w:pPr>
        <w:pStyle w:val="Listenabsatz"/>
        <w:numPr>
          <w:ilvl w:val="0"/>
          <w:numId w:val="8"/>
        </w:numPr>
        <w:rPr>
          <w:lang w:val="en-US"/>
        </w:rPr>
      </w:pPr>
      <w:r w:rsidRPr="00A017E1">
        <w:rPr>
          <w:lang w:val="en-US"/>
        </w:rPr>
        <w:t>Foster exchange between domains</w:t>
      </w:r>
    </w:p>
    <w:p w14:paraId="446B0C2D" w14:textId="45ACE23C" w:rsidR="00A017E1" w:rsidRDefault="00A017E1" w:rsidP="00AC6F22">
      <w:pPr>
        <w:ind w:left="360"/>
        <w:rPr>
          <w:lang w:val="en-US"/>
        </w:rPr>
      </w:pPr>
    </w:p>
    <w:p w14:paraId="25EA27E1" w14:textId="0FF887D3" w:rsidR="00AC6F22" w:rsidRPr="00AC6F22" w:rsidRDefault="00AC6F22" w:rsidP="00AC6F22">
      <w:pPr>
        <w:pStyle w:val="Listenabsatz"/>
        <w:numPr>
          <w:ilvl w:val="0"/>
          <w:numId w:val="8"/>
        </w:numPr>
        <w:rPr>
          <w:lang w:val="en-US"/>
        </w:rPr>
      </w:pPr>
      <w:r>
        <w:rPr>
          <w:lang w:val="en-US"/>
        </w:rPr>
        <w:t>Examples, where pooling makes sense: androgynous voices</w:t>
      </w:r>
    </w:p>
    <w:p w14:paraId="19D89C20" w14:textId="36799C57" w:rsidR="00AC6F22" w:rsidRPr="00AC6F22" w:rsidRDefault="00AC6F22" w:rsidP="00AC6F22">
      <w:pPr>
        <w:pStyle w:val="Listenabsatz"/>
        <w:numPr>
          <w:ilvl w:val="0"/>
          <w:numId w:val="8"/>
        </w:numPr>
        <w:rPr>
          <w:lang w:val="en-US"/>
        </w:rPr>
      </w:pPr>
      <w:r>
        <w:rPr>
          <w:lang w:val="en-US"/>
        </w:rPr>
        <w:t>Uncanny valley (Diel)</w:t>
      </w:r>
    </w:p>
    <w:p w14:paraId="20C12FAD" w14:textId="22AC8999" w:rsidR="00A017E1" w:rsidRDefault="00A017E1" w:rsidP="00A017E1">
      <w:pPr>
        <w:pStyle w:val="berschrift1"/>
        <w:numPr>
          <w:ilvl w:val="0"/>
          <w:numId w:val="7"/>
        </w:numPr>
        <w:rPr>
          <w:lang w:val="en-US"/>
        </w:rPr>
      </w:pPr>
      <w:bookmarkStart w:id="11" w:name="_Toc160438464"/>
      <w:r w:rsidRPr="00A017E1">
        <w:rPr>
          <w:lang w:val="en-US"/>
        </w:rPr>
        <w:t>Naturalness research rooted in voice perception theory</w:t>
      </w:r>
      <w:r>
        <w:rPr>
          <w:lang w:val="en-US"/>
        </w:rPr>
        <w:t xml:space="preserve"> </w:t>
      </w:r>
      <w:r w:rsidRPr="00A017E1">
        <w:rPr>
          <w:lang w:val="en-US"/>
        </w:rPr>
        <w:t>(500 words)</w:t>
      </w:r>
      <w:bookmarkEnd w:id="11"/>
    </w:p>
    <w:p w14:paraId="502778B7" w14:textId="154EDEEC" w:rsidR="00A017E1" w:rsidRDefault="00A017E1" w:rsidP="00A017E1">
      <w:pPr>
        <w:rPr>
          <w:lang w:val="en-US"/>
        </w:rPr>
      </w:pPr>
    </w:p>
    <w:p w14:paraId="0C8A983C" w14:textId="77777777" w:rsidR="00A017E1" w:rsidRPr="00A017E1" w:rsidRDefault="00A017E1" w:rsidP="00A017E1">
      <w:pPr>
        <w:pStyle w:val="Listenabsatz"/>
        <w:numPr>
          <w:ilvl w:val="0"/>
          <w:numId w:val="8"/>
        </w:numPr>
        <w:rPr>
          <w:lang w:val="en-US"/>
        </w:rPr>
      </w:pPr>
      <w:r w:rsidRPr="00A017E1">
        <w:rPr>
          <w:lang w:val="en-US"/>
        </w:rPr>
        <w:t>Relate naturalness to voice perception /person perception models</w:t>
      </w:r>
    </w:p>
    <w:p w14:paraId="3BFEE108" w14:textId="77777777" w:rsidR="00A017E1" w:rsidRPr="00A017E1" w:rsidRDefault="00A017E1" w:rsidP="00A017E1">
      <w:pPr>
        <w:pStyle w:val="Listenabsatz"/>
        <w:numPr>
          <w:ilvl w:val="0"/>
          <w:numId w:val="8"/>
        </w:numPr>
        <w:rPr>
          <w:lang w:val="en-US"/>
        </w:rPr>
      </w:pPr>
      <w:r w:rsidRPr="00A017E1">
        <w:rPr>
          <w:lang w:val="en-US"/>
        </w:rPr>
        <w:t>Discuss where the topic is underexplored from the perspective of basic research</w:t>
      </w:r>
    </w:p>
    <w:p w14:paraId="08199C9C" w14:textId="7676AB59" w:rsidR="00A017E1" w:rsidRDefault="00A017E1" w:rsidP="00A017E1">
      <w:pPr>
        <w:rPr>
          <w:lang w:val="en-US"/>
        </w:rPr>
      </w:pPr>
    </w:p>
    <w:p w14:paraId="41987370" w14:textId="3EDD460E" w:rsidR="007F138B" w:rsidRPr="007F138B" w:rsidRDefault="007F138B" w:rsidP="007F138B">
      <w:pPr>
        <w:pStyle w:val="Listenabsatz"/>
        <w:numPr>
          <w:ilvl w:val="0"/>
          <w:numId w:val="8"/>
        </w:numPr>
        <w:rPr>
          <w:lang w:val="en-US"/>
        </w:rPr>
      </w:pPr>
      <w:r>
        <w:rPr>
          <w:lang w:val="en-US"/>
        </w:rPr>
        <w:t xml:space="preserve">Mention here that there is also cool stuff from face perception literature (Miller </w:t>
      </w:r>
      <w:proofErr w:type="spellStart"/>
      <w:r>
        <w:rPr>
          <w:lang w:val="en-US"/>
        </w:rPr>
        <w:t>meta analysis</w:t>
      </w:r>
      <w:proofErr w:type="spellEnd"/>
      <w:r>
        <w:rPr>
          <w:lang w:val="en-US"/>
        </w:rPr>
        <w:t>)</w:t>
      </w:r>
    </w:p>
    <w:p w14:paraId="7C27EF8F" w14:textId="17DB20ED" w:rsidR="00A017E1" w:rsidRPr="00A017E1" w:rsidRDefault="00A017E1" w:rsidP="00A017E1">
      <w:pPr>
        <w:pStyle w:val="berschrift1"/>
        <w:numPr>
          <w:ilvl w:val="0"/>
          <w:numId w:val="7"/>
        </w:numPr>
        <w:rPr>
          <w:lang w:val="en-US"/>
        </w:rPr>
      </w:pPr>
      <w:bookmarkStart w:id="12" w:name="_Toc160438465"/>
      <w:r w:rsidRPr="00A017E1">
        <w:rPr>
          <w:lang w:val="en-US"/>
        </w:rPr>
        <w:t>Open questions and future/outlook</w:t>
      </w:r>
      <w:r>
        <w:rPr>
          <w:lang w:val="en-US"/>
        </w:rPr>
        <w:t xml:space="preserve"> </w:t>
      </w:r>
      <w:r w:rsidRPr="00A017E1">
        <w:rPr>
          <w:lang w:val="en-US"/>
        </w:rPr>
        <w:t>(500 words)</w:t>
      </w:r>
      <w:bookmarkEnd w:id="12"/>
    </w:p>
    <w:p w14:paraId="24B1A485" w14:textId="77777777" w:rsidR="00A017E1" w:rsidRPr="00A017E1" w:rsidRDefault="00A017E1" w:rsidP="00A017E1">
      <w:pPr>
        <w:ind w:left="360"/>
        <w:rPr>
          <w:lang w:val="en-US"/>
        </w:rPr>
      </w:pPr>
    </w:p>
    <w:p w14:paraId="557F0578" w14:textId="77777777" w:rsidR="0086290E" w:rsidRPr="00A017E1" w:rsidRDefault="0086290E" w:rsidP="0086290E">
      <w:pPr>
        <w:rPr>
          <w:lang w:val="en-US"/>
        </w:rPr>
      </w:pPr>
    </w:p>
    <w:p w14:paraId="5B40E30D" w14:textId="77777777" w:rsidR="0086290E" w:rsidRPr="00A017E1" w:rsidRDefault="0086290E" w:rsidP="0086290E">
      <w:pPr>
        <w:rPr>
          <w:lang w:val="en-US"/>
        </w:rPr>
      </w:pPr>
    </w:p>
    <w:p w14:paraId="76B3B1F7" w14:textId="55F3FF21" w:rsidR="002A35F7" w:rsidRDefault="002A35F7" w:rsidP="002A35F7">
      <w:pPr>
        <w:rPr>
          <w:lang w:val="en"/>
        </w:rPr>
      </w:pPr>
      <w:proofErr w:type="gramStart"/>
      <w:r>
        <w:rPr>
          <w:lang w:val="en"/>
        </w:rPr>
        <w:t>Box  1</w:t>
      </w:r>
      <w:proofErr w:type="gramEnd"/>
      <w:r>
        <w:rPr>
          <w:lang w:val="en"/>
        </w:rPr>
        <w:t xml:space="preserve"> (400 words): </w:t>
      </w:r>
    </w:p>
    <w:p w14:paraId="234D7BAD" w14:textId="1CA81636" w:rsidR="002A35F7" w:rsidRDefault="002A35F7" w:rsidP="002A35F7">
      <w:pPr>
        <w:pStyle w:val="Listenabsatz"/>
        <w:numPr>
          <w:ilvl w:val="0"/>
          <w:numId w:val="8"/>
        </w:numPr>
        <w:rPr>
          <w:lang w:val="en"/>
        </w:rPr>
      </w:pPr>
      <w:r>
        <w:rPr>
          <w:lang w:val="en"/>
        </w:rPr>
        <w:t>Give information about literature review</w:t>
      </w:r>
    </w:p>
    <w:p w14:paraId="7768DC46" w14:textId="33EC01DF" w:rsidR="000C3818" w:rsidRDefault="000C3818" w:rsidP="000C3818">
      <w:pPr>
        <w:rPr>
          <w:lang w:val="en"/>
        </w:rPr>
      </w:pPr>
    </w:p>
    <w:p w14:paraId="00108682" w14:textId="38EC4771" w:rsidR="000C3818" w:rsidRDefault="000C3818" w:rsidP="000C3818">
      <w:pPr>
        <w:rPr>
          <w:lang w:val="en"/>
        </w:rPr>
      </w:pPr>
      <w:r>
        <w:rPr>
          <w:lang w:val="en"/>
        </w:rPr>
        <w:t>Box 2 (400 words)</w:t>
      </w:r>
      <w:r w:rsidR="009F02C4">
        <w:rPr>
          <w:lang w:val="en"/>
        </w:rPr>
        <w:t>:</w:t>
      </w:r>
      <w:r w:rsidR="00073465">
        <w:rPr>
          <w:lang w:val="en"/>
        </w:rPr>
        <w:t xml:space="preserve"> - recommendations</w:t>
      </w:r>
    </w:p>
    <w:p w14:paraId="30906D0F" w14:textId="676A28D3" w:rsidR="000C3818" w:rsidRDefault="00073465" w:rsidP="000C3818">
      <w:pPr>
        <w:pStyle w:val="Listenabsatz"/>
        <w:numPr>
          <w:ilvl w:val="0"/>
          <w:numId w:val="8"/>
        </w:numPr>
        <w:rPr>
          <w:lang w:val="en"/>
        </w:rPr>
      </w:pPr>
      <w:r>
        <w:rPr>
          <w:lang w:val="en"/>
        </w:rPr>
        <w:t>Offer a concise definition to both readers as participants of studies</w:t>
      </w:r>
    </w:p>
    <w:p w14:paraId="6EAD1804" w14:textId="160F25C7" w:rsidR="00D5483F" w:rsidRDefault="00D5483F" w:rsidP="000C3818">
      <w:pPr>
        <w:pStyle w:val="Listenabsatz"/>
        <w:numPr>
          <w:ilvl w:val="0"/>
          <w:numId w:val="8"/>
        </w:numPr>
        <w:rPr>
          <w:lang w:val="en"/>
        </w:rPr>
      </w:pPr>
      <w:r>
        <w:rPr>
          <w:lang w:val="en"/>
        </w:rPr>
        <w:lastRenderedPageBreak/>
        <w:t>USE PROPER KEYWORDS to make research findable</w:t>
      </w:r>
      <w:r w:rsidR="000A3824">
        <w:rPr>
          <w:lang w:val="en"/>
        </w:rPr>
        <w:t xml:space="preserve"> (maybe give some recommendations)</w:t>
      </w:r>
    </w:p>
    <w:p w14:paraId="762789D9" w14:textId="6A6E760F" w:rsidR="00073465" w:rsidRDefault="00073465" w:rsidP="000C3818">
      <w:pPr>
        <w:pStyle w:val="Listenabsatz"/>
        <w:numPr>
          <w:ilvl w:val="0"/>
          <w:numId w:val="8"/>
        </w:numPr>
        <w:rPr>
          <w:lang w:val="en"/>
        </w:rPr>
      </w:pPr>
      <w:r>
        <w:rPr>
          <w:lang w:val="en"/>
        </w:rPr>
        <w:t>Full report of everything, especially reliability, instructions to listeners and acoustic manipulation/measurements</w:t>
      </w:r>
    </w:p>
    <w:p w14:paraId="33ECF719" w14:textId="5C453E0C" w:rsidR="00073465" w:rsidRDefault="00073465" w:rsidP="000C3818">
      <w:pPr>
        <w:pStyle w:val="Listenabsatz"/>
        <w:numPr>
          <w:ilvl w:val="0"/>
          <w:numId w:val="8"/>
        </w:numPr>
        <w:rPr>
          <w:lang w:val="en"/>
        </w:rPr>
      </w:pPr>
      <w:r>
        <w:rPr>
          <w:lang w:val="en"/>
        </w:rPr>
        <w:t xml:space="preserve">Wherever possible provide stimulus </w:t>
      </w:r>
      <w:proofErr w:type="gramStart"/>
      <w:r>
        <w:rPr>
          <w:lang w:val="en"/>
        </w:rPr>
        <w:t>examples</w:t>
      </w:r>
      <w:r w:rsidR="00AA766C">
        <w:rPr>
          <w:lang w:val="en"/>
        </w:rPr>
        <w:t xml:space="preserve">  (</w:t>
      </w:r>
      <w:proofErr w:type="gramEnd"/>
      <w:r w:rsidR="00AA766C">
        <w:rPr>
          <w:lang w:val="en"/>
        </w:rPr>
        <w:t>auditory impression simply tells you more than just acoustic measurements and descriptions)</w:t>
      </w:r>
      <w:r w:rsidR="00D5483F">
        <w:rPr>
          <w:lang w:val="en"/>
        </w:rPr>
        <w:t xml:space="preserve"> (bridging different publication culture, different scientific standards </w:t>
      </w:r>
      <w:proofErr w:type="spellStart"/>
      <w:r w:rsidR="00D5483F">
        <w:rPr>
          <w:lang w:val="en"/>
        </w:rPr>
        <w:t>etc</w:t>
      </w:r>
      <w:proofErr w:type="spellEnd"/>
      <w:r w:rsidR="00D5483F">
        <w:rPr>
          <w:lang w:val="en"/>
        </w:rPr>
        <w:t xml:space="preserve">). </w:t>
      </w:r>
    </w:p>
    <w:p w14:paraId="44E1CBAD" w14:textId="31EB21A4" w:rsidR="00073465" w:rsidRDefault="009F02C4" w:rsidP="000C3818">
      <w:pPr>
        <w:pStyle w:val="Listenabsatz"/>
        <w:numPr>
          <w:ilvl w:val="0"/>
          <w:numId w:val="8"/>
        </w:numPr>
        <w:rPr>
          <w:lang w:val="en"/>
        </w:rPr>
      </w:pPr>
      <w:r>
        <w:rPr>
          <w:lang w:val="en"/>
        </w:rPr>
        <w:t>Keep the wide readership in mind (very interdisciplinary field), avoid very technical jargon</w:t>
      </w:r>
    </w:p>
    <w:p w14:paraId="24765AD6" w14:textId="01E18CC6" w:rsidR="00041975" w:rsidRDefault="00041975" w:rsidP="00041975">
      <w:pPr>
        <w:rPr>
          <w:lang w:val="en"/>
        </w:rPr>
      </w:pPr>
    </w:p>
    <w:p w14:paraId="44E2448C" w14:textId="376C86AE" w:rsidR="00041975" w:rsidRDefault="00041975" w:rsidP="00041975">
      <w:pPr>
        <w:rPr>
          <w:lang w:val="en"/>
        </w:rPr>
      </w:pPr>
    </w:p>
    <w:p w14:paraId="59778731" w14:textId="33B66E74" w:rsidR="00041975" w:rsidRDefault="00041975" w:rsidP="00041975">
      <w:pPr>
        <w:rPr>
          <w:lang w:val="en"/>
        </w:rPr>
      </w:pPr>
      <w:r>
        <w:rPr>
          <w:lang w:val="en"/>
        </w:rPr>
        <w:t xml:space="preserve">Glossary: </w:t>
      </w:r>
    </w:p>
    <w:p w14:paraId="78B81774" w14:textId="7B1D6110" w:rsidR="00041975" w:rsidRPr="00041975" w:rsidRDefault="00041975" w:rsidP="00041975">
      <w:pPr>
        <w:pStyle w:val="Listenabsatz"/>
        <w:numPr>
          <w:ilvl w:val="0"/>
          <w:numId w:val="8"/>
        </w:numPr>
        <w:rPr>
          <w:lang w:val="en"/>
        </w:rPr>
      </w:pPr>
      <w:r>
        <w:rPr>
          <w:lang w:val="en"/>
        </w:rPr>
        <w:t>Uncanny valley</w:t>
      </w:r>
    </w:p>
    <w:sectPr w:rsidR="00041975" w:rsidRPr="000419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02349718">
    <w:abstractNumId w:val="7"/>
  </w:num>
  <w:num w:numId="2" w16cid:durableId="1543636446">
    <w:abstractNumId w:val="5"/>
  </w:num>
  <w:num w:numId="3" w16cid:durableId="666516236">
    <w:abstractNumId w:val="3"/>
  </w:num>
  <w:num w:numId="4" w16cid:durableId="1203399149">
    <w:abstractNumId w:val="6"/>
  </w:num>
  <w:num w:numId="5" w16cid:durableId="178349797">
    <w:abstractNumId w:val="2"/>
  </w:num>
  <w:num w:numId="6" w16cid:durableId="1614899796">
    <w:abstractNumId w:val="9"/>
  </w:num>
  <w:num w:numId="7" w16cid:durableId="592324978">
    <w:abstractNumId w:val="1"/>
  </w:num>
  <w:num w:numId="8" w16cid:durableId="517351767">
    <w:abstractNumId w:val="0"/>
  </w:num>
  <w:num w:numId="9" w16cid:durableId="407928151">
    <w:abstractNumId w:val="4"/>
  </w:num>
  <w:num w:numId="10" w16cid:durableId="17483084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41975"/>
    <w:rsid w:val="00063B16"/>
    <w:rsid w:val="00070D52"/>
    <w:rsid w:val="00070DE1"/>
    <w:rsid w:val="00073465"/>
    <w:rsid w:val="00085DD3"/>
    <w:rsid w:val="000A3824"/>
    <w:rsid w:val="000C2393"/>
    <w:rsid w:val="000C3818"/>
    <w:rsid w:val="000D2C22"/>
    <w:rsid w:val="000E1E1B"/>
    <w:rsid w:val="000E43D1"/>
    <w:rsid w:val="00155195"/>
    <w:rsid w:val="001C0B8D"/>
    <w:rsid w:val="001D3C78"/>
    <w:rsid w:val="001E0BA8"/>
    <w:rsid w:val="001E6C9F"/>
    <w:rsid w:val="001F532E"/>
    <w:rsid w:val="00206B41"/>
    <w:rsid w:val="002150AF"/>
    <w:rsid w:val="0021687F"/>
    <w:rsid w:val="0024244C"/>
    <w:rsid w:val="002A35F7"/>
    <w:rsid w:val="002E1408"/>
    <w:rsid w:val="002F444A"/>
    <w:rsid w:val="00340FEF"/>
    <w:rsid w:val="00345179"/>
    <w:rsid w:val="003A3148"/>
    <w:rsid w:val="00421B0B"/>
    <w:rsid w:val="00435D50"/>
    <w:rsid w:val="00466801"/>
    <w:rsid w:val="00483985"/>
    <w:rsid w:val="00483E8E"/>
    <w:rsid w:val="004942D0"/>
    <w:rsid w:val="004B4D43"/>
    <w:rsid w:val="004F3E20"/>
    <w:rsid w:val="00536DA1"/>
    <w:rsid w:val="00576C9A"/>
    <w:rsid w:val="0058483B"/>
    <w:rsid w:val="0058543C"/>
    <w:rsid w:val="005B7151"/>
    <w:rsid w:val="0064398C"/>
    <w:rsid w:val="00671BA2"/>
    <w:rsid w:val="006A3795"/>
    <w:rsid w:val="00703BCE"/>
    <w:rsid w:val="00704AA6"/>
    <w:rsid w:val="007F138B"/>
    <w:rsid w:val="00810C4D"/>
    <w:rsid w:val="0082663D"/>
    <w:rsid w:val="0086290E"/>
    <w:rsid w:val="00876F79"/>
    <w:rsid w:val="008832B1"/>
    <w:rsid w:val="0088537C"/>
    <w:rsid w:val="008B4471"/>
    <w:rsid w:val="008C2E8F"/>
    <w:rsid w:val="00910521"/>
    <w:rsid w:val="009147E2"/>
    <w:rsid w:val="009603C6"/>
    <w:rsid w:val="0098210D"/>
    <w:rsid w:val="0098387A"/>
    <w:rsid w:val="00987DE8"/>
    <w:rsid w:val="009C71D2"/>
    <w:rsid w:val="009F02C4"/>
    <w:rsid w:val="00A017E1"/>
    <w:rsid w:val="00A0435C"/>
    <w:rsid w:val="00A137C1"/>
    <w:rsid w:val="00A7608F"/>
    <w:rsid w:val="00AA013B"/>
    <w:rsid w:val="00AA766C"/>
    <w:rsid w:val="00AC6F22"/>
    <w:rsid w:val="00AD0A1C"/>
    <w:rsid w:val="00AF0E10"/>
    <w:rsid w:val="00B04FF0"/>
    <w:rsid w:val="00B0730A"/>
    <w:rsid w:val="00B53B58"/>
    <w:rsid w:val="00C43D54"/>
    <w:rsid w:val="00C46164"/>
    <w:rsid w:val="00C6055C"/>
    <w:rsid w:val="00C710E3"/>
    <w:rsid w:val="00C96E2A"/>
    <w:rsid w:val="00CE70DA"/>
    <w:rsid w:val="00CF2D15"/>
    <w:rsid w:val="00CF61EC"/>
    <w:rsid w:val="00D5483F"/>
    <w:rsid w:val="00DA29E9"/>
    <w:rsid w:val="00DA2D62"/>
    <w:rsid w:val="00DB0EBC"/>
    <w:rsid w:val="00E06C47"/>
    <w:rsid w:val="00E620BA"/>
    <w:rsid w:val="00F5336F"/>
    <w:rsid w:val="00F76B74"/>
    <w:rsid w:val="00F858EE"/>
    <w:rsid w:val="00FA7BEC"/>
    <w:rsid w:val="00FC0944"/>
    <w:rsid w:val="00FC65F0"/>
    <w:rsid w:val="00FD7E8A"/>
    <w:rsid w:val="00FE65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F8EAF-EAB4-454C-8F26-19F68067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1972</Words>
  <Characters>11243</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65</cp:revision>
  <dcterms:created xsi:type="dcterms:W3CDTF">2023-04-24T12:39:00Z</dcterms:created>
  <dcterms:modified xsi:type="dcterms:W3CDTF">2024-03-08T09:47:00Z</dcterms:modified>
</cp:coreProperties>
</file>